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FCD" w:rsidRPr="00293E9C" w:rsidRDefault="00CB082B" w:rsidP="00CB082B">
      <w:pPr>
        <w:rPr>
          <w:rFonts w:cs="Simplified Arabic"/>
          <w:b/>
          <w:bCs/>
          <w:sz w:val="48"/>
          <w:szCs w:val="48"/>
          <w:rtl/>
        </w:rPr>
      </w:pPr>
      <w:r w:rsidRPr="00293E9C">
        <w:rPr>
          <w:rFonts w:cs="Simplified Arabic" w:hint="cs"/>
          <w:b/>
          <w:bCs/>
          <w:sz w:val="48"/>
          <w:szCs w:val="48"/>
          <w:rtl/>
        </w:rPr>
        <w:t>الدكتور</w:t>
      </w:r>
      <w:r w:rsidR="00293E9C" w:rsidRPr="00293E9C">
        <w:rPr>
          <w:rFonts w:cs="Simplified Arabic" w:hint="cs"/>
          <w:b/>
          <w:bCs/>
          <w:sz w:val="48"/>
          <w:szCs w:val="48"/>
          <w:rtl/>
        </w:rPr>
        <w:t>:</w:t>
      </w:r>
      <w:r w:rsidRPr="00293E9C">
        <w:rPr>
          <w:rFonts w:cs="Simplified Arabic" w:hint="cs"/>
          <w:b/>
          <w:bCs/>
          <w:sz w:val="48"/>
          <w:szCs w:val="48"/>
          <w:rtl/>
        </w:rPr>
        <w:t xml:space="preserve"> رابح </w:t>
      </w:r>
      <w:proofErr w:type="spellStart"/>
      <w:r w:rsidRPr="00293E9C">
        <w:rPr>
          <w:rFonts w:cs="Simplified Arabic" w:hint="cs"/>
          <w:b/>
          <w:bCs/>
          <w:sz w:val="48"/>
          <w:szCs w:val="48"/>
          <w:rtl/>
        </w:rPr>
        <w:t>مراجي</w:t>
      </w:r>
      <w:proofErr w:type="spellEnd"/>
    </w:p>
    <w:p w:rsidR="00CB082B" w:rsidRPr="00CB082B" w:rsidRDefault="00CB082B" w:rsidP="00CB082B">
      <w:pPr>
        <w:rPr>
          <w:rFonts w:cs="Simplified Arabic"/>
          <w:sz w:val="32"/>
          <w:szCs w:val="32"/>
          <w:rtl/>
        </w:rPr>
      </w:pPr>
      <w:r w:rsidRPr="00CB082B">
        <w:rPr>
          <w:rFonts w:cs="Simplified Arabic" w:hint="cs"/>
          <w:sz w:val="32"/>
          <w:szCs w:val="32"/>
          <w:rtl/>
        </w:rPr>
        <w:t xml:space="preserve">قسم الفلسفة جامعة </w:t>
      </w:r>
      <w:proofErr w:type="spellStart"/>
      <w:r w:rsidRPr="00CB082B">
        <w:rPr>
          <w:rFonts w:cs="Simplified Arabic" w:hint="cs"/>
          <w:sz w:val="32"/>
          <w:szCs w:val="32"/>
          <w:rtl/>
        </w:rPr>
        <w:t>منتوري</w:t>
      </w:r>
      <w:proofErr w:type="spellEnd"/>
    </w:p>
    <w:p w:rsidR="00CB082B" w:rsidRPr="00CB082B" w:rsidRDefault="00CB082B" w:rsidP="00CB082B">
      <w:pPr>
        <w:rPr>
          <w:rFonts w:cs="Simplified Arabic"/>
          <w:sz w:val="32"/>
          <w:szCs w:val="32"/>
          <w:rtl/>
        </w:rPr>
      </w:pPr>
      <w:proofErr w:type="spellStart"/>
      <w:r w:rsidRPr="00CB082B">
        <w:rPr>
          <w:rFonts w:cs="Simplified Arabic" w:hint="cs"/>
          <w:sz w:val="32"/>
          <w:szCs w:val="32"/>
          <w:rtl/>
        </w:rPr>
        <w:t>قسنطينة</w:t>
      </w:r>
      <w:proofErr w:type="spellEnd"/>
    </w:p>
    <w:p w:rsidR="00CB082B" w:rsidRPr="00CB082B" w:rsidRDefault="00CB082B" w:rsidP="00CB082B">
      <w:pPr>
        <w:rPr>
          <w:rFonts w:cs="Simplified Arabic"/>
          <w:sz w:val="32"/>
          <w:szCs w:val="32"/>
          <w:rtl/>
        </w:rPr>
      </w:pPr>
    </w:p>
    <w:p w:rsidR="00CB082B" w:rsidRPr="00CB082B" w:rsidRDefault="00CB082B" w:rsidP="00CB082B">
      <w:pPr>
        <w:rPr>
          <w:rFonts w:cs="Simplified Arabic"/>
          <w:sz w:val="32"/>
          <w:szCs w:val="32"/>
          <w:rtl/>
        </w:rPr>
      </w:pPr>
    </w:p>
    <w:p w:rsidR="00CB082B" w:rsidRPr="00CB082B" w:rsidRDefault="00CB082B" w:rsidP="00CB082B">
      <w:pPr>
        <w:jc w:val="center"/>
        <w:rPr>
          <w:rFonts w:cs="Simplified Arabic"/>
          <w:sz w:val="32"/>
          <w:szCs w:val="32"/>
          <w:rtl/>
        </w:rPr>
      </w:pPr>
    </w:p>
    <w:p w:rsidR="00CB082B" w:rsidRPr="00CB082B" w:rsidRDefault="00CB082B" w:rsidP="00CB082B">
      <w:pPr>
        <w:jc w:val="center"/>
        <w:rPr>
          <w:rFonts w:cs="Simplified Arabic"/>
          <w:sz w:val="32"/>
          <w:szCs w:val="32"/>
          <w:rtl/>
        </w:rPr>
      </w:pPr>
    </w:p>
    <w:p w:rsidR="00CB082B" w:rsidRPr="00293E9C" w:rsidRDefault="00CB082B" w:rsidP="003D3CF8">
      <w:pPr>
        <w:jc w:val="center"/>
        <w:rPr>
          <w:rFonts w:cs="Simplified Arabic"/>
          <w:b/>
          <w:bCs/>
          <w:sz w:val="48"/>
          <w:szCs w:val="48"/>
          <w:rtl/>
        </w:rPr>
      </w:pPr>
      <w:r w:rsidRPr="00293E9C">
        <w:rPr>
          <w:rFonts w:cs="Simplified Arabic" w:hint="cs"/>
          <w:b/>
          <w:bCs/>
          <w:sz w:val="48"/>
          <w:szCs w:val="48"/>
          <w:rtl/>
        </w:rPr>
        <w:t xml:space="preserve">عنوان المداخلة: حمدان </w:t>
      </w:r>
      <w:proofErr w:type="spellStart"/>
      <w:r w:rsidRPr="00293E9C">
        <w:rPr>
          <w:rFonts w:cs="Simplified Arabic" w:hint="cs"/>
          <w:b/>
          <w:bCs/>
          <w:sz w:val="48"/>
          <w:szCs w:val="48"/>
          <w:rtl/>
        </w:rPr>
        <w:t>خوجة</w:t>
      </w:r>
      <w:proofErr w:type="spellEnd"/>
      <w:r w:rsidRPr="00293E9C">
        <w:rPr>
          <w:rFonts w:cs="Simplified Arabic" w:hint="cs"/>
          <w:b/>
          <w:bCs/>
          <w:sz w:val="48"/>
          <w:szCs w:val="48"/>
          <w:rtl/>
        </w:rPr>
        <w:t xml:space="preserve"> </w:t>
      </w:r>
      <w:r w:rsidR="003D3CF8">
        <w:rPr>
          <w:rFonts w:cs="Simplified Arabic" w:hint="cs"/>
          <w:b/>
          <w:bCs/>
          <w:sz w:val="48"/>
          <w:szCs w:val="48"/>
          <w:rtl/>
        </w:rPr>
        <w:t>و سؤال النهضة؟</w:t>
      </w:r>
    </w:p>
    <w:p w:rsidR="00CB082B" w:rsidRDefault="00CB082B" w:rsidP="00CB082B">
      <w:pPr>
        <w:jc w:val="center"/>
        <w:rPr>
          <w:rFonts w:cs="Simplified Arabic Fixed"/>
          <w:sz w:val="32"/>
          <w:szCs w:val="32"/>
          <w:rtl/>
        </w:rPr>
      </w:pPr>
    </w:p>
    <w:p w:rsidR="00CB082B" w:rsidRDefault="00CB082B" w:rsidP="00CB082B">
      <w:pPr>
        <w:jc w:val="center"/>
        <w:rPr>
          <w:rFonts w:cs="Simplified Arabic Fixed"/>
          <w:sz w:val="32"/>
          <w:szCs w:val="32"/>
          <w:rtl/>
        </w:rPr>
      </w:pPr>
    </w:p>
    <w:p w:rsidR="00CB082B" w:rsidRDefault="00CB082B" w:rsidP="00CB082B">
      <w:pPr>
        <w:jc w:val="center"/>
        <w:rPr>
          <w:rFonts w:cs="Simplified Arabic Fixed"/>
          <w:sz w:val="32"/>
          <w:szCs w:val="32"/>
          <w:rtl/>
        </w:rPr>
      </w:pPr>
    </w:p>
    <w:p w:rsidR="00CB082B" w:rsidRDefault="00CB082B" w:rsidP="00CB082B">
      <w:pPr>
        <w:jc w:val="center"/>
        <w:rPr>
          <w:rFonts w:cs="Simplified Arabic Fixed"/>
          <w:sz w:val="32"/>
          <w:szCs w:val="32"/>
          <w:rtl/>
        </w:rPr>
      </w:pPr>
    </w:p>
    <w:p w:rsidR="00CB082B" w:rsidRDefault="00CB082B" w:rsidP="00CB082B">
      <w:pPr>
        <w:jc w:val="center"/>
        <w:rPr>
          <w:rFonts w:cs="Simplified Arabic Fixed"/>
          <w:sz w:val="32"/>
          <w:szCs w:val="32"/>
          <w:rtl/>
        </w:rPr>
      </w:pPr>
    </w:p>
    <w:p w:rsidR="00CB082B" w:rsidRDefault="00CB082B" w:rsidP="00CB082B">
      <w:pPr>
        <w:jc w:val="center"/>
        <w:rPr>
          <w:rFonts w:cs="Simplified Arabic Fixed"/>
          <w:sz w:val="32"/>
          <w:szCs w:val="32"/>
          <w:rtl/>
        </w:rPr>
      </w:pPr>
    </w:p>
    <w:p w:rsidR="00CB082B" w:rsidRDefault="00CB082B" w:rsidP="00CB082B">
      <w:pPr>
        <w:jc w:val="center"/>
        <w:rPr>
          <w:rFonts w:cs="Simplified Arabic Fixed"/>
          <w:sz w:val="32"/>
          <w:szCs w:val="32"/>
          <w:rtl/>
        </w:rPr>
      </w:pPr>
    </w:p>
    <w:p w:rsidR="00CB082B" w:rsidRDefault="00CB082B" w:rsidP="00CB082B">
      <w:pPr>
        <w:jc w:val="center"/>
        <w:rPr>
          <w:rFonts w:cs="Simplified Arabic Fixed"/>
          <w:sz w:val="32"/>
          <w:szCs w:val="32"/>
          <w:rtl/>
        </w:rPr>
      </w:pPr>
    </w:p>
    <w:p w:rsidR="00CB082B" w:rsidRDefault="00CB082B" w:rsidP="00CB082B">
      <w:pPr>
        <w:jc w:val="center"/>
        <w:rPr>
          <w:rFonts w:cs="Simplified Arabic Fixed"/>
          <w:sz w:val="32"/>
          <w:szCs w:val="32"/>
        </w:rPr>
      </w:pPr>
    </w:p>
    <w:p w:rsidR="006D7B59" w:rsidRDefault="006D7B59" w:rsidP="00CB082B">
      <w:pPr>
        <w:jc w:val="center"/>
        <w:rPr>
          <w:rFonts w:cs="Simplified Arabic Fixed"/>
          <w:sz w:val="32"/>
          <w:szCs w:val="32"/>
        </w:rPr>
      </w:pPr>
    </w:p>
    <w:p w:rsidR="006D7B59" w:rsidRDefault="006D7B59" w:rsidP="00CB082B">
      <w:pPr>
        <w:jc w:val="center"/>
        <w:rPr>
          <w:rFonts w:cs="Simplified Arabic Fixed"/>
          <w:sz w:val="32"/>
          <w:szCs w:val="32"/>
          <w:rtl/>
        </w:rPr>
      </w:pPr>
    </w:p>
    <w:p w:rsidR="00CB082B" w:rsidRDefault="00CB082B" w:rsidP="00ED3AB8">
      <w:pPr>
        <w:rPr>
          <w:rFonts w:cs="Simplified Arabic Fixed"/>
          <w:sz w:val="32"/>
          <w:szCs w:val="32"/>
          <w:rtl/>
        </w:rPr>
      </w:pPr>
    </w:p>
    <w:p w:rsidR="00CB082B" w:rsidRPr="00CB082B" w:rsidRDefault="00CB082B" w:rsidP="00CB082B">
      <w:pPr>
        <w:jc w:val="right"/>
        <w:rPr>
          <w:rFonts w:cs="Simplified Arabic"/>
          <w:b/>
          <w:bCs/>
          <w:sz w:val="32"/>
          <w:szCs w:val="32"/>
          <w:u w:val="single"/>
          <w:rtl/>
        </w:rPr>
      </w:pPr>
      <w:proofErr w:type="gramStart"/>
      <w:r w:rsidRPr="00CB082B">
        <w:rPr>
          <w:rFonts w:cs="Simplified Arabic" w:hint="cs"/>
          <w:b/>
          <w:bCs/>
          <w:sz w:val="32"/>
          <w:szCs w:val="32"/>
          <w:u w:val="single"/>
          <w:rtl/>
        </w:rPr>
        <w:t>مقدمة</w:t>
      </w:r>
      <w:proofErr w:type="gramEnd"/>
      <w:r w:rsidRPr="00CB082B">
        <w:rPr>
          <w:rFonts w:cs="Simplified Arabic" w:hint="cs"/>
          <w:b/>
          <w:bCs/>
          <w:sz w:val="32"/>
          <w:szCs w:val="32"/>
          <w:u w:val="single"/>
          <w:rtl/>
        </w:rPr>
        <w:t>:</w:t>
      </w:r>
    </w:p>
    <w:p w:rsidR="00CB082B" w:rsidRDefault="00CB082B" w:rsidP="00293E9C">
      <w:pPr>
        <w:jc w:val="right"/>
        <w:rPr>
          <w:rFonts w:cs="Simplified Arabic"/>
          <w:sz w:val="32"/>
          <w:szCs w:val="32"/>
          <w:rtl/>
        </w:rPr>
      </w:pPr>
      <w:r w:rsidRPr="00CB082B">
        <w:rPr>
          <w:rFonts w:cs="Simplified Arabic" w:hint="cs"/>
          <w:sz w:val="32"/>
          <w:szCs w:val="32"/>
          <w:rtl/>
        </w:rPr>
        <w:t xml:space="preserve"> إن المرحلة التي عاش فيها حمدان بن عثمان </w:t>
      </w:r>
      <w:proofErr w:type="spellStart"/>
      <w:r w:rsidRPr="00CB082B">
        <w:rPr>
          <w:rFonts w:cs="Simplified Arabic" w:hint="cs"/>
          <w:sz w:val="32"/>
          <w:szCs w:val="32"/>
          <w:rtl/>
        </w:rPr>
        <w:t>خوج</w:t>
      </w:r>
      <w:r w:rsidR="00293E9C">
        <w:rPr>
          <w:rFonts w:cs="Simplified Arabic" w:hint="cs"/>
          <w:sz w:val="32"/>
          <w:szCs w:val="32"/>
          <w:rtl/>
        </w:rPr>
        <w:t>ة</w:t>
      </w:r>
      <w:proofErr w:type="spellEnd"/>
      <w:r w:rsidR="00293E9C">
        <w:rPr>
          <w:rFonts w:cs="Simplified Arabic" w:hint="cs"/>
          <w:sz w:val="32"/>
          <w:szCs w:val="32"/>
          <w:rtl/>
        </w:rPr>
        <w:t xml:space="preserve"> </w:t>
      </w:r>
      <w:r w:rsidRPr="00CB082B">
        <w:rPr>
          <w:rFonts w:cs="Simplified Arabic" w:hint="cs"/>
          <w:sz w:val="32"/>
          <w:szCs w:val="32"/>
          <w:rtl/>
        </w:rPr>
        <w:t xml:space="preserve">(1773-1841)م هي مرحلة </w:t>
      </w:r>
      <w:r w:rsidR="00293E9C">
        <w:rPr>
          <w:rFonts w:cs="Simplified Arabic" w:hint="cs"/>
          <w:sz w:val="32"/>
          <w:szCs w:val="32"/>
          <w:rtl/>
        </w:rPr>
        <w:t xml:space="preserve">حاسمة </w:t>
      </w:r>
      <w:r w:rsidRPr="00CB082B">
        <w:rPr>
          <w:rFonts w:cs="Simplified Arabic" w:hint="cs"/>
          <w:sz w:val="32"/>
          <w:szCs w:val="32"/>
          <w:rtl/>
        </w:rPr>
        <w:t xml:space="preserve">في تاريخ البشرية، حيث عرف العالم تحولا كبيرا في مرحلة من مراحله، و هي مرحلة النهضة، و قد سارعت الدول العربية على لسان مفكريها إلى المساهمة في هذه المرحلة، و لم </w:t>
      </w:r>
      <w:r>
        <w:rPr>
          <w:rFonts w:cs="Simplified Arabic" w:hint="cs"/>
          <w:sz w:val="32"/>
          <w:szCs w:val="32"/>
          <w:rtl/>
        </w:rPr>
        <w:t xml:space="preserve">يخرج الفكر الجزائري عند مواكبة ما تدعو إليه هذه المرحلة، </w:t>
      </w:r>
      <w:proofErr w:type="spellStart"/>
      <w:r>
        <w:rPr>
          <w:rFonts w:cs="Simplified Arabic" w:hint="cs"/>
          <w:sz w:val="32"/>
          <w:szCs w:val="32"/>
          <w:rtl/>
        </w:rPr>
        <w:t>بإعتباره</w:t>
      </w:r>
      <w:proofErr w:type="spellEnd"/>
      <w:r>
        <w:rPr>
          <w:rFonts w:cs="Simplified Arabic" w:hint="cs"/>
          <w:sz w:val="32"/>
          <w:szCs w:val="32"/>
          <w:rtl/>
        </w:rPr>
        <w:t xml:space="preserve"> جزء</w:t>
      </w:r>
      <w:r w:rsidR="00293E9C">
        <w:rPr>
          <w:rFonts w:cs="Simplified Arabic" w:hint="cs"/>
          <w:sz w:val="32"/>
          <w:szCs w:val="32"/>
          <w:rtl/>
        </w:rPr>
        <w:t>ا</w:t>
      </w:r>
      <w:r>
        <w:rPr>
          <w:rFonts w:cs="Simplified Arabic" w:hint="cs"/>
          <w:sz w:val="32"/>
          <w:szCs w:val="32"/>
          <w:rtl/>
        </w:rPr>
        <w:t xml:space="preserve"> لا يتجزأ من العالم العربي، حيث ساهم هو الآخر في معالجة القضايا المتعلقة بكيفية النهوض بالمجتمع. و الذي قاد هذا التجديد أو التحديث أو ما يعرف بسؤال النهضة</w:t>
      </w:r>
      <w:r w:rsidR="00293E9C">
        <w:rPr>
          <w:rFonts w:cs="Simplified Arabic" w:hint="cs"/>
          <w:sz w:val="32"/>
          <w:szCs w:val="32"/>
          <w:rtl/>
        </w:rPr>
        <w:t>،</w:t>
      </w:r>
      <w:r>
        <w:rPr>
          <w:rFonts w:cs="Simplified Arabic" w:hint="cs"/>
          <w:sz w:val="32"/>
          <w:szCs w:val="32"/>
          <w:rtl/>
        </w:rPr>
        <w:t xml:space="preserve"> هو العلامة و الحكيم </w:t>
      </w:r>
      <w:proofErr w:type="spellStart"/>
      <w:r>
        <w:rPr>
          <w:rFonts w:cs="Simplified Arabic" w:hint="cs"/>
          <w:sz w:val="32"/>
          <w:szCs w:val="32"/>
          <w:rtl/>
        </w:rPr>
        <w:t>الكرغلي</w:t>
      </w:r>
      <w:proofErr w:type="spellEnd"/>
      <w:r>
        <w:rPr>
          <w:rFonts w:cs="Simplified Arabic" w:hint="cs"/>
          <w:sz w:val="32"/>
          <w:szCs w:val="32"/>
          <w:rtl/>
        </w:rPr>
        <w:t xml:space="preserve"> الذي </w:t>
      </w:r>
      <w:r w:rsidR="00293E9C">
        <w:rPr>
          <w:rFonts w:cs="Simplified Arabic" w:hint="cs"/>
          <w:sz w:val="32"/>
          <w:szCs w:val="32"/>
          <w:rtl/>
        </w:rPr>
        <w:t>يحسب على الجزائ</w:t>
      </w:r>
      <w:r w:rsidR="00D8650D">
        <w:rPr>
          <w:rFonts w:cs="Simplified Arabic" w:hint="cs"/>
          <w:sz w:val="32"/>
          <w:szCs w:val="32"/>
          <w:rtl/>
        </w:rPr>
        <w:t>ر أكثر مما يحسب على الدو</w:t>
      </w:r>
      <w:r w:rsidR="00293E9C">
        <w:rPr>
          <w:rFonts w:cs="Simplified Arabic" w:hint="cs"/>
          <w:sz w:val="32"/>
          <w:szCs w:val="32"/>
          <w:rtl/>
        </w:rPr>
        <w:t>لة العثمانية، كونه عاش في الجزائ</w:t>
      </w:r>
      <w:r w:rsidR="00D8650D">
        <w:rPr>
          <w:rFonts w:cs="Simplified Arabic" w:hint="cs"/>
          <w:sz w:val="32"/>
          <w:szCs w:val="32"/>
          <w:rtl/>
        </w:rPr>
        <w:t xml:space="preserve">ر و </w:t>
      </w:r>
      <w:r w:rsidR="00293E9C">
        <w:rPr>
          <w:rFonts w:cs="Simplified Arabic" w:hint="cs"/>
          <w:sz w:val="32"/>
          <w:szCs w:val="32"/>
          <w:rtl/>
        </w:rPr>
        <w:t>ي</w:t>
      </w:r>
      <w:r w:rsidR="00D8650D">
        <w:rPr>
          <w:rFonts w:cs="Simplified Arabic" w:hint="cs"/>
          <w:sz w:val="32"/>
          <w:szCs w:val="32"/>
          <w:rtl/>
        </w:rPr>
        <w:t>تأ</w:t>
      </w:r>
      <w:r w:rsidR="00293E9C">
        <w:rPr>
          <w:rFonts w:cs="Simplified Arabic" w:hint="cs"/>
          <w:sz w:val="32"/>
          <w:szCs w:val="32"/>
          <w:rtl/>
        </w:rPr>
        <w:t>س</w:t>
      </w:r>
      <w:r w:rsidR="00D8650D">
        <w:rPr>
          <w:rFonts w:cs="Simplified Arabic" w:hint="cs"/>
          <w:sz w:val="32"/>
          <w:szCs w:val="32"/>
          <w:rtl/>
        </w:rPr>
        <w:t>ف كثيرا لما قد يحل أو حل بالجزائر و الجزائريين، فهو يخاطب في بعض الأحيان الجزائر بقوله وطني،</w:t>
      </w:r>
      <w:r w:rsidR="00293E9C">
        <w:rPr>
          <w:rFonts w:cs="Simplified Arabic" w:hint="cs"/>
          <w:sz w:val="32"/>
          <w:szCs w:val="32"/>
          <w:rtl/>
        </w:rPr>
        <w:t xml:space="preserve"> بلدي،</w:t>
      </w:r>
      <w:r w:rsidR="00D8650D">
        <w:rPr>
          <w:rFonts w:cs="Simplified Arabic" w:hint="cs"/>
          <w:sz w:val="32"/>
          <w:szCs w:val="32"/>
          <w:rtl/>
        </w:rPr>
        <w:t xml:space="preserve"> و عن سكانها أهلي...</w:t>
      </w:r>
    </w:p>
    <w:p w:rsidR="00D8650D" w:rsidRDefault="00D8650D" w:rsidP="00CB082B">
      <w:pPr>
        <w:jc w:val="right"/>
        <w:rPr>
          <w:rFonts w:cs="Simplified Arabic"/>
          <w:sz w:val="32"/>
          <w:szCs w:val="32"/>
          <w:rtl/>
        </w:rPr>
      </w:pPr>
      <w:r>
        <w:rPr>
          <w:rFonts w:cs="Simplified Arabic" w:hint="cs"/>
          <w:sz w:val="32"/>
          <w:szCs w:val="32"/>
          <w:rtl/>
        </w:rPr>
        <w:t xml:space="preserve"> وقد طرحت في هذه المرحلة أهم قضية و تساؤل غيرت بعضا من الحالة التي كانت تعيشها الدول العربية، و التي ك</w:t>
      </w:r>
      <w:r w:rsidR="00293E9C">
        <w:rPr>
          <w:rFonts w:cs="Simplified Arabic" w:hint="cs"/>
          <w:sz w:val="32"/>
          <w:szCs w:val="32"/>
          <w:rtl/>
        </w:rPr>
        <w:t xml:space="preserve">انت تئن تحت </w:t>
      </w:r>
      <w:proofErr w:type="spellStart"/>
      <w:r w:rsidR="00293E9C">
        <w:rPr>
          <w:rFonts w:cs="Simplified Arabic" w:hint="cs"/>
          <w:sz w:val="32"/>
          <w:szCs w:val="32"/>
          <w:rtl/>
        </w:rPr>
        <w:t>الإستعمار</w:t>
      </w:r>
      <w:proofErr w:type="spellEnd"/>
      <w:r w:rsidR="00293E9C">
        <w:rPr>
          <w:rFonts w:cs="Simplified Arabic" w:hint="cs"/>
          <w:sz w:val="32"/>
          <w:szCs w:val="32"/>
          <w:rtl/>
        </w:rPr>
        <w:t xml:space="preserve"> الغربي، أ</w:t>
      </w:r>
      <w:r>
        <w:rPr>
          <w:rFonts w:cs="Simplified Arabic" w:hint="cs"/>
          <w:sz w:val="32"/>
          <w:szCs w:val="32"/>
          <w:rtl/>
        </w:rPr>
        <w:t xml:space="preserve">لا و هي: كيف يمكن النهوض بالعالم الإسلامي؟ و </w:t>
      </w:r>
      <w:proofErr w:type="spellStart"/>
      <w:r>
        <w:rPr>
          <w:rFonts w:cs="Simplified Arabic" w:hint="cs"/>
          <w:sz w:val="32"/>
          <w:szCs w:val="32"/>
          <w:rtl/>
        </w:rPr>
        <w:t>ماهي</w:t>
      </w:r>
      <w:proofErr w:type="spellEnd"/>
      <w:r>
        <w:rPr>
          <w:rFonts w:cs="Simplified Arabic" w:hint="cs"/>
          <w:sz w:val="32"/>
          <w:szCs w:val="32"/>
          <w:rtl/>
        </w:rPr>
        <w:t xml:space="preserve"> الوسائل الممكنة التي يجب </w:t>
      </w:r>
      <w:proofErr w:type="spellStart"/>
      <w:r>
        <w:rPr>
          <w:rFonts w:cs="Simplified Arabic" w:hint="cs"/>
          <w:sz w:val="32"/>
          <w:szCs w:val="32"/>
          <w:rtl/>
        </w:rPr>
        <w:t>اتباعها</w:t>
      </w:r>
      <w:proofErr w:type="spellEnd"/>
      <w:r>
        <w:rPr>
          <w:rFonts w:cs="Simplified Arabic" w:hint="cs"/>
          <w:sz w:val="32"/>
          <w:szCs w:val="32"/>
          <w:rtl/>
        </w:rPr>
        <w:t xml:space="preserve"> حتى نحقق النهوض؟ و </w:t>
      </w:r>
      <w:proofErr w:type="gramStart"/>
      <w:r>
        <w:rPr>
          <w:rFonts w:cs="Simplified Arabic" w:hint="cs"/>
          <w:sz w:val="32"/>
          <w:szCs w:val="32"/>
          <w:rtl/>
        </w:rPr>
        <w:t>حيال</w:t>
      </w:r>
      <w:proofErr w:type="gramEnd"/>
      <w:r>
        <w:rPr>
          <w:rFonts w:cs="Simplified Arabic" w:hint="cs"/>
          <w:sz w:val="32"/>
          <w:szCs w:val="32"/>
          <w:rtl/>
        </w:rPr>
        <w:t xml:space="preserve"> هذا الطرح، انقسم المفكرون إلى طائفتين:</w:t>
      </w:r>
    </w:p>
    <w:p w:rsidR="00D8650D" w:rsidRDefault="00D8650D" w:rsidP="00293E9C">
      <w:pPr>
        <w:jc w:val="right"/>
        <w:rPr>
          <w:rFonts w:cs="Simplified Arabic"/>
          <w:sz w:val="32"/>
          <w:szCs w:val="32"/>
          <w:rtl/>
        </w:rPr>
      </w:pPr>
      <w:r>
        <w:rPr>
          <w:rFonts w:cs="Simplified Arabic" w:hint="cs"/>
          <w:sz w:val="32"/>
          <w:szCs w:val="32"/>
          <w:rtl/>
        </w:rPr>
        <w:t xml:space="preserve"> واح</w:t>
      </w:r>
      <w:r w:rsidR="00293E9C">
        <w:rPr>
          <w:rFonts w:cs="Simplified Arabic" w:hint="cs"/>
          <w:sz w:val="32"/>
          <w:szCs w:val="32"/>
          <w:rtl/>
        </w:rPr>
        <w:t>دة</w:t>
      </w:r>
      <w:r>
        <w:rPr>
          <w:rFonts w:cs="Simplified Arabic" w:hint="cs"/>
          <w:sz w:val="32"/>
          <w:szCs w:val="32"/>
          <w:rtl/>
        </w:rPr>
        <w:t xml:space="preserve"> تدعو إلى العلمانية و العقلانية و نشر ما توصل إليه الغرب و </w:t>
      </w:r>
      <w:proofErr w:type="spellStart"/>
      <w:r>
        <w:rPr>
          <w:rFonts w:cs="Simplified Arabic" w:hint="cs"/>
          <w:sz w:val="32"/>
          <w:szCs w:val="32"/>
          <w:rtl/>
        </w:rPr>
        <w:t>الإستفادة</w:t>
      </w:r>
      <w:proofErr w:type="spellEnd"/>
      <w:r>
        <w:rPr>
          <w:rFonts w:cs="Simplified Arabic" w:hint="cs"/>
          <w:sz w:val="32"/>
          <w:szCs w:val="32"/>
          <w:rtl/>
        </w:rPr>
        <w:t xml:space="preserve"> منه.</w:t>
      </w:r>
    </w:p>
    <w:p w:rsidR="00D8650D" w:rsidRDefault="00D8650D" w:rsidP="00CB082B">
      <w:pPr>
        <w:jc w:val="right"/>
        <w:rPr>
          <w:rFonts w:cs="Simplified Arabic"/>
          <w:sz w:val="32"/>
          <w:szCs w:val="32"/>
          <w:rtl/>
        </w:rPr>
      </w:pPr>
      <w:r>
        <w:rPr>
          <w:rFonts w:cs="Simplified Arabic" w:hint="cs"/>
          <w:sz w:val="32"/>
          <w:szCs w:val="32"/>
          <w:rtl/>
        </w:rPr>
        <w:t xml:space="preserve"> و الثانية تذهب إلى بعث النهضة الإسلامية و أحيانا إلى تحقيق الخلافة الإسلامية.</w:t>
      </w:r>
    </w:p>
    <w:p w:rsidR="00D8650D" w:rsidRDefault="00D8650D" w:rsidP="00293E9C">
      <w:pPr>
        <w:jc w:val="right"/>
        <w:rPr>
          <w:rFonts w:cs="Simplified Arabic"/>
          <w:sz w:val="32"/>
          <w:szCs w:val="32"/>
          <w:rtl/>
        </w:rPr>
      </w:pPr>
      <w:r>
        <w:rPr>
          <w:rFonts w:cs="Simplified Arabic" w:hint="cs"/>
          <w:sz w:val="32"/>
          <w:szCs w:val="32"/>
          <w:rtl/>
        </w:rPr>
        <w:t xml:space="preserve"> ونتج عن هذا الصراع الفكري طائفة ثالثة ممثلة في حمدان </w:t>
      </w:r>
      <w:proofErr w:type="spellStart"/>
      <w:r>
        <w:rPr>
          <w:rFonts w:cs="Simplified Arabic" w:hint="cs"/>
          <w:sz w:val="32"/>
          <w:szCs w:val="32"/>
          <w:rtl/>
        </w:rPr>
        <w:t>خوجة</w:t>
      </w:r>
      <w:proofErr w:type="spellEnd"/>
      <w:r>
        <w:rPr>
          <w:rFonts w:cs="Simplified Arabic" w:hint="cs"/>
          <w:sz w:val="32"/>
          <w:szCs w:val="32"/>
          <w:rtl/>
        </w:rPr>
        <w:t xml:space="preserve"> تدعو إلى التوسط بين هاتين الطائفتين.</w:t>
      </w:r>
      <w:proofErr w:type="spellStart"/>
      <w:r w:rsidR="00293E9C">
        <w:rPr>
          <w:rFonts w:cs="Simplified Arabic" w:hint="cs"/>
          <w:sz w:val="32"/>
          <w:szCs w:val="32"/>
          <w:rtl/>
        </w:rPr>
        <w:t>ؤانطلاقا</w:t>
      </w:r>
      <w:proofErr w:type="spellEnd"/>
      <w:r w:rsidR="00293E9C">
        <w:rPr>
          <w:rFonts w:cs="Simplified Arabic" w:hint="cs"/>
          <w:sz w:val="32"/>
          <w:szCs w:val="32"/>
          <w:rtl/>
        </w:rPr>
        <w:t xml:space="preserve"> من </w:t>
      </w:r>
      <w:proofErr w:type="spellStart"/>
      <w:r w:rsidR="00293E9C">
        <w:rPr>
          <w:rFonts w:cs="Simplified Arabic" w:hint="cs"/>
          <w:sz w:val="32"/>
          <w:szCs w:val="32"/>
          <w:rtl/>
        </w:rPr>
        <w:t>دلكيمكن</w:t>
      </w:r>
      <w:proofErr w:type="spellEnd"/>
      <w:r w:rsidR="00293E9C">
        <w:rPr>
          <w:rFonts w:cs="Simplified Arabic" w:hint="cs"/>
          <w:sz w:val="32"/>
          <w:szCs w:val="32"/>
          <w:rtl/>
        </w:rPr>
        <w:t xml:space="preserve"> طرح السؤال التالي:</w:t>
      </w:r>
      <w:r>
        <w:rPr>
          <w:rFonts w:cs="Simplified Arabic" w:hint="cs"/>
          <w:sz w:val="32"/>
          <w:szCs w:val="32"/>
          <w:rtl/>
        </w:rPr>
        <w:t xml:space="preserve"> كيف كانت مساهمة حمدان </w:t>
      </w:r>
      <w:proofErr w:type="spellStart"/>
      <w:r>
        <w:rPr>
          <w:rFonts w:cs="Simplified Arabic" w:hint="cs"/>
          <w:sz w:val="32"/>
          <w:szCs w:val="32"/>
          <w:rtl/>
        </w:rPr>
        <w:t>خوجة</w:t>
      </w:r>
      <w:proofErr w:type="spellEnd"/>
      <w:r>
        <w:rPr>
          <w:rFonts w:cs="Simplified Arabic" w:hint="cs"/>
          <w:sz w:val="32"/>
          <w:szCs w:val="32"/>
          <w:rtl/>
        </w:rPr>
        <w:t xml:space="preserve"> في النهضة العربية؟ و كيف تلقى المفكرون هذه المساهمة؟</w:t>
      </w:r>
    </w:p>
    <w:p w:rsidR="00ED3AB8" w:rsidRPr="00CB082B" w:rsidRDefault="00ED3AB8" w:rsidP="00293E9C">
      <w:pPr>
        <w:jc w:val="right"/>
        <w:rPr>
          <w:rFonts w:cs="Simplified Arabic"/>
          <w:sz w:val="32"/>
          <w:szCs w:val="32"/>
        </w:rPr>
      </w:pPr>
    </w:p>
    <w:p w:rsidR="00ED3AB8" w:rsidRPr="00D10C57" w:rsidRDefault="00ED3AB8" w:rsidP="00ED3AB8">
      <w:pPr>
        <w:spacing w:line="500" w:lineRule="atLeast"/>
        <w:jc w:val="right"/>
        <w:rPr>
          <w:rFonts w:cs="Simplified Arabic"/>
          <w:b/>
          <w:bCs/>
          <w:sz w:val="32"/>
          <w:szCs w:val="32"/>
          <w:rtl/>
          <w:lang w:bidi="ar-DZ"/>
        </w:rPr>
      </w:pPr>
      <w:r w:rsidRPr="00D10C57">
        <w:rPr>
          <w:rFonts w:cs="Simplified Arabic" w:hint="cs"/>
          <w:b/>
          <w:bCs/>
          <w:sz w:val="32"/>
          <w:szCs w:val="32"/>
          <w:rtl/>
          <w:lang w:bidi="ar-DZ"/>
        </w:rPr>
        <w:t xml:space="preserve">1- </w:t>
      </w:r>
      <w:r w:rsidRPr="00D10C57">
        <w:rPr>
          <w:rFonts w:cs="Simplified Arabic" w:hint="cs"/>
          <w:b/>
          <w:bCs/>
          <w:sz w:val="32"/>
          <w:szCs w:val="32"/>
          <w:u w:val="single"/>
          <w:rtl/>
          <w:lang w:bidi="ar-DZ"/>
        </w:rPr>
        <w:t xml:space="preserve">الإطار </w:t>
      </w:r>
      <w:proofErr w:type="gramStart"/>
      <w:r w:rsidRPr="00D10C57">
        <w:rPr>
          <w:rFonts w:cs="Simplified Arabic" w:hint="cs"/>
          <w:b/>
          <w:bCs/>
          <w:sz w:val="32"/>
          <w:szCs w:val="32"/>
          <w:u w:val="single"/>
          <w:rtl/>
          <w:lang w:bidi="ar-DZ"/>
        </w:rPr>
        <w:t>الفكري</w:t>
      </w:r>
      <w:r w:rsidRPr="00D10C57">
        <w:rPr>
          <w:rFonts w:cs="Simplified Arabic" w:hint="cs"/>
          <w:b/>
          <w:bCs/>
          <w:sz w:val="32"/>
          <w:szCs w:val="32"/>
          <w:rtl/>
          <w:lang w:bidi="ar-DZ"/>
        </w:rPr>
        <w:t xml:space="preserve"> :</w:t>
      </w:r>
      <w:proofErr w:type="gramEnd"/>
      <w:r w:rsidRPr="00D10C57">
        <w:rPr>
          <w:rFonts w:cs="Simplified Arabic" w:hint="cs"/>
          <w:b/>
          <w:bCs/>
          <w:sz w:val="32"/>
          <w:szCs w:val="32"/>
          <w:rtl/>
          <w:lang w:bidi="ar-DZ"/>
        </w:rPr>
        <w:t xml:space="preserve"> </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 xml:space="preserve">إن القارئ لمؤلفات حمدان </w:t>
      </w:r>
      <w:proofErr w:type="spellStart"/>
      <w:r>
        <w:rPr>
          <w:rFonts w:cs="Simplified Arabic" w:hint="cs"/>
          <w:sz w:val="32"/>
          <w:szCs w:val="32"/>
          <w:rtl/>
          <w:lang w:bidi="ar-DZ"/>
        </w:rPr>
        <w:t>خوجة</w:t>
      </w:r>
      <w:proofErr w:type="spellEnd"/>
      <w:r>
        <w:rPr>
          <w:rFonts w:cs="Simplified Arabic" w:hint="cs"/>
          <w:sz w:val="32"/>
          <w:szCs w:val="32"/>
          <w:rtl/>
          <w:lang w:bidi="ar-DZ"/>
        </w:rPr>
        <w:t xml:space="preserve"> ابتداءً من المرأة حتى </w:t>
      </w:r>
      <w:proofErr w:type="spellStart"/>
      <w:r>
        <w:rPr>
          <w:rFonts w:cs="Simplified Arabic" w:hint="cs"/>
          <w:sz w:val="32"/>
          <w:szCs w:val="32"/>
          <w:rtl/>
          <w:lang w:bidi="ar-DZ"/>
        </w:rPr>
        <w:t>اتحاف</w:t>
      </w:r>
      <w:proofErr w:type="spellEnd"/>
      <w:r>
        <w:rPr>
          <w:rFonts w:cs="Simplified Arabic" w:hint="cs"/>
          <w:sz w:val="32"/>
          <w:szCs w:val="32"/>
          <w:rtl/>
          <w:lang w:bidi="ar-DZ"/>
        </w:rPr>
        <w:t xml:space="preserve"> المنصفين يلاحظ بلا شك اطلاع هذه الشخصية على العلوم العقلية وخاصة الحكمية منها وعلى الرغم من أن كتاب المرآة هو كتاب يعكس تاريخ الجزائر من حيث السكان وأصلهم والثورة وأسبابها، إلا أنه يميل أكثر إلى التحليل الفلسفي.</w:t>
      </w:r>
    </w:p>
    <w:p w:rsidR="00ED3AB8" w:rsidRDefault="00ED3AB8" w:rsidP="00ED3AB8">
      <w:pPr>
        <w:spacing w:line="500" w:lineRule="atLeast"/>
        <w:ind w:firstLine="720"/>
        <w:jc w:val="right"/>
        <w:rPr>
          <w:rFonts w:cs="Simplified Arabic"/>
          <w:sz w:val="32"/>
          <w:szCs w:val="32"/>
          <w:rtl/>
          <w:lang w:bidi="ar-DZ"/>
        </w:rPr>
      </w:pPr>
      <w:proofErr w:type="gramStart"/>
      <w:r>
        <w:rPr>
          <w:rFonts w:cs="Simplified Arabic" w:hint="cs"/>
          <w:sz w:val="32"/>
          <w:szCs w:val="32"/>
          <w:rtl/>
          <w:lang w:bidi="ar-DZ"/>
        </w:rPr>
        <w:t>ففي</w:t>
      </w:r>
      <w:proofErr w:type="gramEnd"/>
      <w:r>
        <w:rPr>
          <w:rFonts w:cs="Simplified Arabic" w:hint="cs"/>
          <w:sz w:val="32"/>
          <w:szCs w:val="32"/>
          <w:rtl/>
          <w:lang w:bidi="ar-DZ"/>
        </w:rPr>
        <w:t xml:space="preserve"> مقدمة الكتاب يذكر صراحة كلمة فلسفة أكثر من مرة، ويستشهد بأقوال الفلاسفة بالدرجة الأولى حيث يبحث في الديانات والعادات والقوانين، ومن بينها من حملات أو خلافات.</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فإن مثل هذا الاختلاف في العادات والتقاليد هو الذي يكون دائما عن أساس احتقار الأمم بعضها لبعض، وبكل تأكيد فليست هذه هي الحضارة التي نريد إدخالها في إفريقيا، إن الشرقيين يعتبرون الحضارة هي إتباع الأخلاق الشاملة والعدل إزاء الضعيف والقوي على حد سواء والمساهمة في إبعاد الإنسانية التي تشكل أسرة كبيرة واحدة</w:t>
      </w:r>
      <w:r w:rsidRPr="00447E19">
        <w:rPr>
          <w:rFonts w:cs="Simplified Arabic" w:hint="cs"/>
          <w:sz w:val="26"/>
          <w:szCs w:val="26"/>
          <w:vertAlign w:val="superscript"/>
          <w:rtl/>
          <w:lang w:bidi="ar-DZ"/>
        </w:rPr>
        <w:t>(1)</w:t>
      </w:r>
      <w:r>
        <w:rPr>
          <w:rFonts w:cs="Simplified Arabic" w:hint="cs"/>
          <w:sz w:val="32"/>
          <w:szCs w:val="32"/>
          <w:rtl/>
          <w:lang w:bidi="ar-DZ"/>
        </w:rPr>
        <w:t>.</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 xml:space="preserve">يختتم حمدان مقدمة كتابه لفكرة صريحة للدلالة على أن الأسلوب الذي كتب </w:t>
      </w:r>
      <w:proofErr w:type="spellStart"/>
      <w:r>
        <w:rPr>
          <w:rFonts w:cs="Simplified Arabic" w:hint="cs"/>
          <w:sz w:val="32"/>
          <w:szCs w:val="32"/>
          <w:rtl/>
          <w:lang w:bidi="ar-DZ"/>
        </w:rPr>
        <w:t>به</w:t>
      </w:r>
      <w:proofErr w:type="spellEnd"/>
      <w:r>
        <w:rPr>
          <w:rFonts w:cs="Simplified Arabic" w:hint="cs"/>
          <w:sz w:val="32"/>
          <w:szCs w:val="32"/>
          <w:rtl/>
          <w:lang w:bidi="ar-DZ"/>
        </w:rPr>
        <w:t xml:space="preserve"> هذا الكتاب هو أسلوب فلسفي الذي نراه يوجه إهداء هذا الكتاب إلى أولئك الذين يفهمون هذا الأسلوب بقوله : "إن المجربين المتعودين على القضايا سيفهمون كما ينبغي هذا الأسلوب الفلسفي"</w:t>
      </w:r>
      <w:r w:rsidRPr="00447E19">
        <w:rPr>
          <w:rFonts w:cs="Simplified Arabic" w:hint="cs"/>
          <w:sz w:val="26"/>
          <w:szCs w:val="26"/>
          <w:vertAlign w:val="superscript"/>
          <w:rtl/>
          <w:lang w:bidi="ar-DZ"/>
        </w:rPr>
        <w:t>(2)</w:t>
      </w:r>
      <w:r>
        <w:rPr>
          <w:rFonts w:cs="Simplified Arabic" w:hint="cs"/>
          <w:sz w:val="32"/>
          <w:szCs w:val="32"/>
          <w:rtl/>
          <w:lang w:bidi="ar-DZ"/>
        </w:rPr>
        <w:t>.</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وعندما نقرأ كتابه الآخر "</w:t>
      </w:r>
      <w:proofErr w:type="spellStart"/>
      <w:r w:rsidRPr="00661130">
        <w:rPr>
          <w:rFonts w:cs="Simplified Arabic" w:hint="cs"/>
          <w:b/>
          <w:bCs/>
          <w:sz w:val="32"/>
          <w:szCs w:val="32"/>
          <w:rtl/>
          <w:lang w:bidi="ar-DZ"/>
        </w:rPr>
        <w:t>اتحاف</w:t>
      </w:r>
      <w:proofErr w:type="spellEnd"/>
      <w:r w:rsidRPr="00661130">
        <w:rPr>
          <w:rFonts w:cs="Simplified Arabic" w:hint="cs"/>
          <w:b/>
          <w:bCs/>
          <w:sz w:val="32"/>
          <w:szCs w:val="32"/>
          <w:rtl/>
          <w:lang w:bidi="ar-DZ"/>
        </w:rPr>
        <w:t xml:space="preserve"> المنصفين</w:t>
      </w:r>
      <w:r>
        <w:rPr>
          <w:rFonts w:cs="Simplified Arabic" w:hint="cs"/>
          <w:sz w:val="32"/>
          <w:szCs w:val="32"/>
          <w:rtl/>
          <w:lang w:bidi="ar-DZ"/>
        </w:rPr>
        <w:t xml:space="preserve">"، فإنك تجد نفسك أمام شخص ملم بمباحث علم الكلام ويطرح أهم قضية سيطرت على عقول مفكري الإسلام إبان القرن العشرين، وهي قضية الأصالة والمعاصرة، فيكون بالتالي أن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حمدان قد درسها وبحثها وأفاض فيها وبين موقفه من هذه الإشكالية، فإليه يعود السبق بنفسه إلى طرح هذه الإشكالية وإليه الفضل في مساهمته في وضع حل لها وإخراجها من قالب أهل السنة الذين يميلون إلى تأكيد وجهة نظرهم من الشريعة (قرآن وسنة).</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lastRenderedPageBreak/>
        <w:t xml:space="preserve">غير أن ما نلاحظه عند حمدان </w:t>
      </w:r>
      <w:proofErr w:type="spellStart"/>
      <w:r>
        <w:rPr>
          <w:rFonts w:cs="Simplified Arabic" w:hint="cs"/>
          <w:sz w:val="32"/>
          <w:szCs w:val="32"/>
          <w:rtl/>
          <w:lang w:bidi="ar-DZ"/>
        </w:rPr>
        <w:t>خوجة</w:t>
      </w:r>
      <w:proofErr w:type="spellEnd"/>
      <w:r>
        <w:rPr>
          <w:rFonts w:cs="Simplified Arabic" w:hint="cs"/>
          <w:sz w:val="32"/>
          <w:szCs w:val="32"/>
          <w:rtl/>
          <w:lang w:bidi="ar-DZ"/>
        </w:rPr>
        <w:t xml:space="preserve"> أن فكره هو فكر متفتح على الثقافات والحضارات بمختلف أنواعها، وعنده لا فرق بين حضارة وأخرى إلا بالعمل، ولا ضير إذا أخذنا ما جربته الحضارة الإفرنجية إذا تأكد لنا صلاح ما جربوه ولم يتعارض مع الشريعة، فذلك يساعدنا ويخرجنا من دائرة التخلف ويضعنا في الطريق الصحيح، الذي نواكب </w:t>
      </w:r>
      <w:proofErr w:type="spellStart"/>
      <w:r>
        <w:rPr>
          <w:rFonts w:cs="Simplified Arabic" w:hint="cs"/>
          <w:sz w:val="32"/>
          <w:szCs w:val="32"/>
          <w:rtl/>
          <w:lang w:bidi="ar-DZ"/>
        </w:rPr>
        <w:t>به</w:t>
      </w:r>
      <w:proofErr w:type="spellEnd"/>
      <w:r>
        <w:rPr>
          <w:rFonts w:cs="Simplified Arabic" w:hint="cs"/>
          <w:sz w:val="32"/>
          <w:szCs w:val="32"/>
          <w:rtl/>
          <w:lang w:bidi="ar-DZ"/>
        </w:rPr>
        <w:t xml:space="preserve"> مسايرة هذه الحضارة.</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 xml:space="preserve">ومشارب حمدان </w:t>
      </w:r>
      <w:proofErr w:type="spellStart"/>
      <w:r>
        <w:rPr>
          <w:rFonts w:cs="Simplified Arabic" w:hint="cs"/>
          <w:sz w:val="32"/>
          <w:szCs w:val="32"/>
          <w:rtl/>
          <w:lang w:bidi="ar-DZ"/>
        </w:rPr>
        <w:t>خوجة</w:t>
      </w:r>
      <w:proofErr w:type="spellEnd"/>
      <w:r>
        <w:rPr>
          <w:rFonts w:cs="Simplified Arabic" w:hint="cs"/>
          <w:sz w:val="32"/>
          <w:szCs w:val="32"/>
          <w:rtl/>
          <w:lang w:bidi="ar-DZ"/>
        </w:rPr>
        <w:t xml:space="preserve"> الفلسفية والفكرية يمكن حصرها في النقاط التالية : </w:t>
      </w:r>
    </w:p>
    <w:p w:rsidR="00ED3AB8" w:rsidRPr="00FC4FA2" w:rsidRDefault="00ED3AB8" w:rsidP="00ED3AB8">
      <w:pPr>
        <w:spacing w:line="500" w:lineRule="atLeast"/>
        <w:jc w:val="right"/>
        <w:rPr>
          <w:rFonts w:cs="Simplified Arabic"/>
          <w:b/>
          <w:bCs/>
          <w:sz w:val="32"/>
          <w:szCs w:val="32"/>
          <w:rtl/>
          <w:lang w:bidi="ar-DZ"/>
        </w:rPr>
      </w:pPr>
      <w:r w:rsidRPr="00FC4FA2">
        <w:rPr>
          <w:rFonts w:cs="Simplified Arabic" w:hint="cs"/>
          <w:b/>
          <w:bCs/>
          <w:sz w:val="32"/>
          <w:szCs w:val="32"/>
          <w:rtl/>
          <w:lang w:bidi="ar-DZ"/>
        </w:rPr>
        <w:t xml:space="preserve">أ- </w:t>
      </w:r>
      <w:r w:rsidRPr="00FC4FA2">
        <w:rPr>
          <w:rFonts w:cs="Simplified Arabic" w:hint="cs"/>
          <w:b/>
          <w:bCs/>
          <w:sz w:val="32"/>
          <w:szCs w:val="32"/>
          <w:u w:val="single"/>
          <w:rtl/>
          <w:lang w:bidi="ar-DZ"/>
        </w:rPr>
        <w:t>إطلاعه على ما قاله فلاسفة اليونان</w:t>
      </w:r>
      <w:r w:rsidRPr="00447E19">
        <w:rPr>
          <w:rFonts w:cs="Simplified Arabic" w:hint="cs"/>
          <w:sz w:val="26"/>
          <w:szCs w:val="26"/>
          <w:vertAlign w:val="superscript"/>
          <w:rtl/>
          <w:lang w:bidi="ar-DZ"/>
        </w:rPr>
        <w:t>(3)</w:t>
      </w:r>
      <w:r w:rsidRPr="00FC4FA2">
        <w:rPr>
          <w:rFonts w:cs="Simplified Arabic" w:hint="cs"/>
          <w:b/>
          <w:bCs/>
          <w:sz w:val="32"/>
          <w:szCs w:val="32"/>
          <w:rtl/>
          <w:lang w:bidi="ar-DZ"/>
        </w:rPr>
        <w:t xml:space="preserve"> : </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حيث يذكر لفظ فلاسفة اليونان وينسب إليهم علم الطب، ولعل المشهور عند اليونان في هذا المجال هو الطبيب اليوناني "</w:t>
      </w:r>
      <w:r w:rsidRPr="00447E19">
        <w:rPr>
          <w:rFonts w:cs="Simplified Arabic" w:hint="cs"/>
          <w:b/>
          <w:bCs/>
          <w:sz w:val="32"/>
          <w:szCs w:val="32"/>
          <w:rtl/>
          <w:lang w:bidi="ar-DZ"/>
        </w:rPr>
        <w:t>سقراط</w:t>
      </w:r>
      <w:r>
        <w:rPr>
          <w:rFonts w:cs="Simplified Arabic" w:hint="cs"/>
          <w:sz w:val="32"/>
          <w:szCs w:val="32"/>
          <w:rtl/>
          <w:lang w:bidi="ar-DZ"/>
        </w:rPr>
        <w:t>"</w:t>
      </w:r>
      <w:r w:rsidRPr="00447E19">
        <w:rPr>
          <w:rFonts w:cs="Simplified Arabic" w:hint="cs"/>
          <w:sz w:val="26"/>
          <w:szCs w:val="26"/>
          <w:vertAlign w:val="superscript"/>
          <w:rtl/>
          <w:lang w:bidi="ar-DZ"/>
        </w:rPr>
        <w:t>(4)</w:t>
      </w:r>
      <w:r>
        <w:rPr>
          <w:rFonts w:cs="Simplified Arabic" w:hint="cs"/>
          <w:sz w:val="32"/>
          <w:szCs w:val="32"/>
          <w:rtl/>
          <w:lang w:bidi="ar-DZ"/>
        </w:rPr>
        <w:t xml:space="preserve"> الذي بين أن أسباب المرض طبيعية رغم أنها كانت تنسب في تلك الفترة إلى </w:t>
      </w:r>
      <w:proofErr w:type="spellStart"/>
      <w:r>
        <w:rPr>
          <w:rFonts w:cs="Simplified Arabic" w:hint="cs"/>
          <w:sz w:val="32"/>
          <w:szCs w:val="32"/>
          <w:rtl/>
          <w:lang w:bidi="ar-DZ"/>
        </w:rPr>
        <w:t>الألوهية</w:t>
      </w:r>
      <w:proofErr w:type="spellEnd"/>
      <w:r>
        <w:rPr>
          <w:rFonts w:cs="Simplified Arabic" w:hint="cs"/>
          <w:sz w:val="32"/>
          <w:szCs w:val="32"/>
          <w:rtl/>
          <w:lang w:bidi="ar-DZ"/>
        </w:rPr>
        <w:t>.</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إضافة إلى هذا فإن بعض الأفكار لها ما يشابها في فكر "سقراط" و"</w:t>
      </w:r>
      <w:r w:rsidRPr="00447E19">
        <w:rPr>
          <w:rFonts w:cs="Simplified Arabic" w:hint="cs"/>
          <w:sz w:val="32"/>
          <w:szCs w:val="32"/>
          <w:rtl/>
          <w:lang w:bidi="ar-DZ"/>
        </w:rPr>
        <w:t xml:space="preserve">أرسطو </w:t>
      </w:r>
      <w:proofErr w:type="spellStart"/>
      <w:r w:rsidRPr="00447E19">
        <w:rPr>
          <w:rFonts w:cs="Simplified Arabic" w:hint="cs"/>
          <w:sz w:val="32"/>
          <w:szCs w:val="32"/>
          <w:rtl/>
          <w:lang w:bidi="ar-DZ"/>
        </w:rPr>
        <w:t>طاليس</w:t>
      </w:r>
      <w:proofErr w:type="spellEnd"/>
      <w:r>
        <w:rPr>
          <w:rFonts w:cs="Simplified Arabic" w:hint="cs"/>
          <w:sz w:val="32"/>
          <w:szCs w:val="32"/>
          <w:rtl/>
          <w:lang w:bidi="ar-DZ"/>
        </w:rPr>
        <w:t>" وهي المتعلقة بالتوسط في قولهم "</w:t>
      </w:r>
      <w:proofErr w:type="spellStart"/>
      <w:r>
        <w:rPr>
          <w:rFonts w:cs="Simplified Arabic" w:hint="cs"/>
          <w:sz w:val="32"/>
          <w:szCs w:val="32"/>
          <w:rtl/>
          <w:lang w:bidi="ar-DZ"/>
        </w:rPr>
        <w:t>الفضلية</w:t>
      </w:r>
      <w:proofErr w:type="spellEnd"/>
      <w:r>
        <w:rPr>
          <w:rFonts w:cs="Simplified Arabic" w:hint="cs"/>
          <w:sz w:val="32"/>
          <w:szCs w:val="32"/>
          <w:rtl/>
          <w:lang w:bidi="ar-DZ"/>
        </w:rPr>
        <w:t xml:space="preserve"> وسط بين رذيلتين".</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ويستشهد "حمدان" بكلام الفلاسفة، حيث جاء في كتاب "</w:t>
      </w:r>
      <w:r w:rsidRPr="00447E19">
        <w:rPr>
          <w:rFonts w:cs="Simplified Arabic" w:hint="cs"/>
          <w:b/>
          <w:bCs/>
          <w:sz w:val="32"/>
          <w:szCs w:val="32"/>
          <w:rtl/>
          <w:lang w:bidi="ar-DZ"/>
        </w:rPr>
        <w:t>المرآة</w:t>
      </w:r>
      <w:r>
        <w:rPr>
          <w:rFonts w:cs="Simplified Arabic" w:hint="cs"/>
          <w:sz w:val="32"/>
          <w:szCs w:val="32"/>
          <w:rtl/>
          <w:lang w:bidi="ar-DZ"/>
        </w:rPr>
        <w:t>" قوله : "قال أحد الفلاسفة..."</w:t>
      </w:r>
      <w:r w:rsidRPr="00447E19">
        <w:rPr>
          <w:rFonts w:cs="Simplified Arabic" w:hint="cs"/>
          <w:sz w:val="26"/>
          <w:szCs w:val="26"/>
          <w:vertAlign w:val="superscript"/>
          <w:rtl/>
          <w:lang w:bidi="ar-DZ"/>
        </w:rPr>
        <w:t xml:space="preserve"> (</w:t>
      </w:r>
      <w:r>
        <w:rPr>
          <w:rFonts w:cs="Simplified Arabic" w:hint="cs"/>
          <w:sz w:val="26"/>
          <w:szCs w:val="26"/>
          <w:vertAlign w:val="superscript"/>
          <w:rtl/>
          <w:lang w:bidi="ar-DZ"/>
        </w:rPr>
        <w:t>5</w:t>
      </w:r>
      <w:r w:rsidRPr="00447E19">
        <w:rPr>
          <w:rFonts w:cs="Simplified Arabic" w:hint="cs"/>
          <w:sz w:val="26"/>
          <w:szCs w:val="26"/>
          <w:vertAlign w:val="superscript"/>
          <w:rtl/>
          <w:lang w:bidi="ar-DZ"/>
        </w:rPr>
        <w:t>)</w:t>
      </w:r>
      <w:r>
        <w:rPr>
          <w:rFonts w:cs="Simplified Arabic" w:hint="cs"/>
          <w:sz w:val="32"/>
          <w:szCs w:val="32"/>
          <w:rtl/>
          <w:lang w:bidi="ar-DZ"/>
        </w:rPr>
        <w:t>.</w:t>
      </w:r>
    </w:p>
    <w:p w:rsidR="00ED3AB8" w:rsidRPr="00FC4FA2" w:rsidRDefault="00ED3AB8" w:rsidP="00ED3AB8">
      <w:pPr>
        <w:spacing w:line="500" w:lineRule="atLeast"/>
        <w:jc w:val="right"/>
        <w:rPr>
          <w:rFonts w:cs="Simplified Arabic"/>
          <w:b/>
          <w:bCs/>
          <w:sz w:val="32"/>
          <w:szCs w:val="32"/>
          <w:rtl/>
          <w:lang w:bidi="ar-DZ"/>
        </w:rPr>
      </w:pPr>
      <w:r>
        <w:rPr>
          <w:rFonts w:cs="Simplified Arabic" w:hint="cs"/>
          <w:b/>
          <w:bCs/>
          <w:sz w:val="32"/>
          <w:szCs w:val="32"/>
          <w:rtl/>
          <w:lang w:bidi="ar-DZ"/>
        </w:rPr>
        <w:t>ب</w:t>
      </w:r>
      <w:r w:rsidRPr="00FC4FA2">
        <w:rPr>
          <w:rFonts w:cs="Simplified Arabic" w:hint="cs"/>
          <w:b/>
          <w:bCs/>
          <w:sz w:val="32"/>
          <w:szCs w:val="32"/>
          <w:rtl/>
          <w:lang w:bidi="ar-DZ"/>
        </w:rPr>
        <w:t xml:space="preserve">- </w:t>
      </w:r>
      <w:r w:rsidRPr="00FC4FA2">
        <w:rPr>
          <w:rFonts w:cs="Simplified Arabic" w:hint="cs"/>
          <w:b/>
          <w:bCs/>
          <w:sz w:val="32"/>
          <w:szCs w:val="32"/>
          <w:u w:val="single"/>
          <w:rtl/>
          <w:lang w:bidi="ar-DZ"/>
        </w:rPr>
        <w:t xml:space="preserve">إطلاعه </w:t>
      </w:r>
      <w:r>
        <w:rPr>
          <w:rFonts w:cs="Simplified Arabic" w:hint="cs"/>
          <w:b/>
          <w:bCs/>
          <w:sz w:val="32"/>
          <w:szCs w:val="32"/>
          <w:u w:val="single"/>
          <w:rtl/>
          <w:lang w:bidi="ar-DZ"/>
        </w:rPr>
        <w:t>وتأثره</w:t>
      </w:r>
      <w:r w:rsidRPr="00FC4FA2">
        <w:rPr>
          <w:rFonts w:cs="Simplified Arabic" w:hint="cs"/>
          <w:b/>
          <w:bCs/>
          <w:sz w:val="32"/>
          <w:szCs w:val="32"/>
          <w:u w:val="single"/>
          <w:rtl/>
          <w:lang w:bidi="ar-DZ"/>
        </w:rPr>
        <w:t xml:space="preserve"> </w:t>
      </w:r>
      <w:r>
        <w:rPr>
          <w:rFonts w:cs="Simplified Arabic" w:hint="cs"/>
          <w:b/>
          <w:bCs/>
          <w:sz w:val="32"/>
          <w:szCs w:val="32"/>
          <w:u w:val="single"/>
          <w:rtl/>
          <w:lang w:bidi="ar-DZ"/>
        </w:rPr>
        <w:t>بال</w:t>
      </w:r>
      <w:r w:rsidRPr="00FC4FA2">
        <w:rPr>
          <w:rFonts w:cs="Simplified Arabic" w:hint="cs"/>
          <w:b/>
          <w:bCs/>
          <w:sz w:val="32"/>
          <w:szCs w:val="32"/>
          <w:u w:val="single"/>
          <w:rtl/>
          <w:lang w:bidi="ar-DZ"/>
        </w:rPr>
        <w:t>فلسفة ال</w:t>
      </w:r>
      <w:r>
        <w:rPr>
          <w:rFonts w:cs="Simplified Arabic" w:hint="cs"/>
          <w:b/>
          <w:bCs/>
          <w:sz w:val="32"/>
          <w:szCs w:val="32"/>
          <w:u w:val="single"/>
          <w:rtl/>
          <w:lang w:bidi="ar-DZ"/>
        </w:rPr>
        <w:t>إسلامية</w:t>
      </w:r>
      <w:r w:rsidRPr="00FC4FA2">
        <w:rPr>
          <w:rFonts w:cs="Simplified Arabic" w:hint="cs"/>
          <w:b/>
          <w:bCs/>
          <w:sz w:val="32"/>
          <w:szCs w:val="32"/>
          <w:rtl/>
          <w:lang w:bidi="ar-DZ"/>
        </w:rPr>
        <w:t xml:space="preserve"> : </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 xml:space="preserve">رغم أن "حمدان" </w:t>
      </w:r>
      <w:proofErr w:type="spellStart"/>
      <w:r>
        <w:rPr>
          <w:rFonts w:cs="Simplified Arabic" w:hint="cs"/>
          <w:sz w:val="32"/>
          <w:szCs w:val="32"/>
          <w:rtl/>
          <w:lang w:bidi="ar-DZ"/>
        </w:rPr>
        <w:t>كرغلي</w:t>
      </w:r>
      <w:proofErr w:type="spellEnd"/>
      <w:r>
        <w:rPr>
          <w:rFonts w:cs="Simplified Arabic" w:hint="cs"/>
          <w:sz w:val="32"/>
          <w:szCs w:val="32"/>
          <w:rtl/>
          <w:lang w:bidi="ar-DZ"/>
        </w:rPr>
        <w:t xml:space="preserve"> إلا أنه في فلسفته يبدو بصورة جلية وواضحة أن اتبع أهل السنة والجماعة، وإذا أردنا تحديد من هم أهل السنة فإننا نقول أنه أشعري، وتتجلى </w:t>
      </w:r>
      <w:proofErr w:type="spellStart"/>
      <w:r>
        <w:rPr>
          <w:rFonts w:cs="Simplified Arabic" w:hint="cs"/>
          <w:sz w:val="32"/>
          <w:szCs w:val="32"/>
          <w:rtl/>
          <w:lang w:bidi="ar-DZ"/>
        </w:rPr>
        <w:t>أشعريته</w:t>
      </w:r>
      <w:proofErr w:type="spellEnd"/>
      <w:r>
        <w:rPr>
          <w:rFonts w:cs="Simplified Arabic" w:hint="cs"/>
          <w:sz w:val="32"/>
          <w:szCs w:val="32"/>
          <w:rtl/>
          <w:lang w:bidi="ar-DZ"/>
        </w:rPr>
        <w:t xml:space="preserve"> في مقدمة كتاب "</w:t>
      </w:r>
      <w:proofErr w:type="spellStart"/>
      <w:r w:rsidRPr="00EC4BBE">
        <w:rPr>
          <w:rFonts w:cs="Simplified Arabic" w:hint="cs"/>
          <w:b/>
          <w:bCs/>
          <w:sz w:val="32"/>
          <w:szCs w:val="32"/>
          <w:rtl/>
          <w:lang w:bidi="ar-DZ"/>
        </w:rPr>
        <w:t>اتحاف</w:t>
      </w:r>
      <w:proofErr w:type="spellEnd"/>
      <w:r w:rsidRPr="00EC4BBE">
        <w:rPr>
          <w:rFonts w:cs="Simplified Arabic" w:hint="cs"/>
          <w:b/>
          <w:bCs/>
          <w:sz w:val="32"/>
          <w:szCs w:val="32"/>
          <w:rtl/>
          <w:lang w:bidi="ar-DZ"/>
        </w:rPr>
        <w:t xml:space="preserve"> المنصفين</w:t>
      </w:r>
      <w:r>
        <w:rPr>
          <w:rFonts w:cs="Simplified Arabic" w:hint="cs"/>
          <w:sz w:val="32"/>
          <w:szCs w:val="32"/>
          <w:rtl/>
          <w:lang w:bidi="ar-DZ"/>
        </w:rPr>
        <w:t>" حين بحث إشكالنا : الأسباب وحرية الإرادة، التأثير.</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 xml:space="preserve">وقد عالج هذه الإشكاليات معالجة مدرسة </w:t>
      </w:r>
      <w:proofErr w:type="spellStart"/>
      <w:r>
        <w:rPr>
          <w:rFonts w:cs="Simplified Arabic" w:hint="cs"/>
          <w:sz w:val="32"/>
          <w:szCs w:val="32"/>
          <w:rtl/>
          <w:lang w:bidi="ar-DZ"/>
        </w:rPr>
        <w:t>الأشعرية</w:t>
      </w:r>
      <w:proofErr w:type="spellEnd"/>
      <w:r>
        <w:rPr>
          <w:rFonts w:cs="Simplified Arabic" w:hint="cs"/>
          <w:sz w:val="32"/>
          <w:szCs w:val="32"/>
          <w:rtl/>
          <w:lang w:bidi="ar-DZ"/>
        </w:rPr>
        <w:t>، حيث بين أن الأسباب وحرية الإرادة والتأثير كلها تعود للشارع، فالشارع هو مرتب الأسباب والعلل ولكنها ليست مؤثرة بذاتها وإنما التأثير يعود إليه عز وجل</w:t>
      </w:r>
      <w:r w:rsidRPr="00447E19">
        <w:rPr>
          <w:rFonts w:cs="Simplified Arabic" w:hint="cs"/>
          <w:sz w:val="26"/>
          <w:szCs w:val="26"/>
          <w:vertAlign w:val="superscript"/>
          <w:rtl/>
          <w:lang w:bidi="ar-DZ"/>
        </w:rPr>
        <w:t>(</w:t>
      </w:r>
      <w:r>
        <w:rPr>
          <w:rFonts w:cs="Simplified Arabic" w:hint="cs"/>
          <w:sz w:val="26"/>
          <w:szCs w:val="26"/>
          <w:vertAlign w:val="superscript"/>
          <w:rtl/>
          <w:lang w:bidi="ar-DZ"/>
        </w:rPr>
        <w:t>6</w:t>
      </w:r>
      <w:r w:rsidRPr="00447E19">
        <w:rPr>
          <w:rFonts w:cs="Simplified Arabic" w:hint="cs"/>
          <w:sz w:val="26"/>
          <w:szCs w:val="26"/>
          <w:vertAlign w:val="superscript"/>
          <w:rtl/>
          <w:lang w:bidi="ar-DZ"/>
        </w:rPr>
        <w:t>)</w:t>
      </w:r>
      <w:r>
        <w:rPr>
          <w:rFonts w:cs="Simplified Arabic" w:hint="cs"/>
          <w:sz w:val="32"/>
          <w:szCs w:val="32"/>
          <w:rtl/>
          <w:lang w:bidi="ar-DZ"/>
        </w:rPr>
        <w:t>.</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lastRenderedPageBreak/>
        <w:t xml:space="preserve">كما أن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حمدان مطلع على الفكر الإسلامي، وخاصة فكر "أبي حامد الغزلي"</w:t>
      </w:r>
      <w:r w:rsidRPr="00447E19">
        <w:rPr>
          <w:rFonts w:cs="Simplified Arabic" w:hint="cs"/>
          <w:sz w:val="26"/>
          <w:szCs w:val="26"/>
          <w:vertAlign w:val="superscript"/>
          <w:rtl/>
          <w:lang w:bidi="ar-DZ"/>
        </w:rPr>
        <w:t>(</w:t>
      </w:r>
      <w:r>
        <w:rPr>
          <w:rFonts w:cs="Simplified Arabic" w:hint="cs"/>
          <w:sz w:val="26"/>
          <w:szCs w:val="26"/>
          <w:vertAlign w:val="superscript"/>
          <w:rtl/>
          <w:lang w:bidi="ar-DZ"/>
        </w:rPr>
        <w:t>7</w:t>
      </w:r>
      <w:r w:rsidRPr="00447E19">
        <w:rPr>
          <w:rFonts w:cs="Simplified Arabic" w:hint="cs"/>
          <w:sz w:val="26"/>
          <w:szCs w:val="26"/>
          <w:vertAlign w:val="superscript"/>
          <w:rtl/>
          <w:lang w:bidi="ar-DZ"/>
        </w:rPr>
        <w:t>)</w:t>
      </w:r>
      <w:r>
        <w:rPr>
          <w:rFonts w:cs="Simplified Arabic" w:hint="cs"/>
          <w:sz w:val="32"/>
          <w:szCs w:val="32"/>
          <w:rtl/>
          <w:lang w:bidi="ar-DZ"/>
        </w:rPr>
        <w:t xml:space="preserve"> ليثبت قضية أو تفنيدها، وهذا ما يؤكد انتماؤه </w:t>
      </w:r>
      <w:proofErr w:type="spellStart"/>
      <w:r>
        <w:rPr>
          <w:rFonts w:cs="Simplified Arabic" w:hint="cs"/>
          <w:sz w:val="32"/>
          <w:szCs w:val="32"/>
          <w:rtl/>
          <w:lang w:bidi="ar-DZ"/>
        </w:rPr>
        <w:t>للأشعرية</w:t>
      </w:r>
      <w:proofErr w:type="spellEnd"/>
      <w:r>
        <w:rPr>
          <w:rFonts w:cs="Simplified Arabic" w:hint="cs"/>
          <w:sz w:val="32"/>
          <w:szCs w:val="32"/>
          <w:rtl/>
          <w:lang w:bidi="ar-DZ"/>
        </w:rPr>
        <w:t xml:space="preserve"> ؛ إضافة إلى هذا فإن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حمدان على اطلاع بالفكر الإسلامي فهو يذكر بعض الشخصيات الفكرية الإسلامية مثل "ابن عطا الله السكندري"، "أبو الحسن الشاذلي"، "داود الأنطاكي" وغيرهم</w:t>
      </w:r>
      <w:r w:rsidRPr="00447E19">
        <w:rPr>
          <w:rFonts w:cs="Simplified Arabic" w:hint="cs"/>
          <w:sz w:val="26"/>
          <w:szCs w:val="26"/>
          <w:vertAlign w:val="superscript"/>
          <w:rtl/>
          <w:lang w:bidi="ar-DZ"/>
        </w:rPr>
        <w:t>(</w:t>
      </w:r>
      <w:r>
        <w:rPr>
          <w:rFonts w:cs="Simplified Arabic" w:hint="cs"/>
          <w:sz w:val="26"/>
          <w:szCs w:val="26"/>
          <w:vertAlign w:val="superscript"/>
          <w:rtl/>
          <w:lang w:bidi="ar-DZ"/>
        </w:rPr>
        <w:t>8</w:t>
      </w:r>
      <w:r w:rsidRPr="00447E19">
        <w:rPr>
          <w:rFonts w:cs="Simplified Arabic" w:hint="cs"/>
          <w:sz w:val="26"/>
          <w:szCs w:val="26"/>
          <w:vertAlign w:val="superscript"/>
          <w:rtl/>
          <w:lang w:bidi="ar-DZ"/>
        </w:rPr>
        <w:t>)</w:t>
      </w:r>
      <w:r>
        <w:rPr>
          <w:rFonts w:cs="Simplified Arabic" w:hint="cs"/>
          <w:sz w:val="32"/>
          <w:szCs w:val="32"/>
          <w:rtl/>
          <w:lang w:bidi="ar-DZ"/>
        </w:rPr>
        <w:t>.</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 xml:space="preserve">أما من حيث انتمائه الفقهي، فإن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حمدان ينتمي إلى المذهب الحنفي الذي كان سائدا في تلك الفترة، وهو مذهب العثمانيين، وأتباع هذا المذهب إنما جاد بحكم تواجده في منطقة الشام حيث اختصت بهذا الاتجاه الفقهي على يد "أبو حنيفة </w:t>
      </w:r>
      <w:proofErr w:type="spellStart"/>
      <w:r>
        <w:rPr>
          <w:rFonts w:cs="Simplified Arabic" w:hint="cs"/>
          <w:sz w:val="32"/>
          <w:szCs w:val="32"/>
          <w:rtl/>
          <w:lang w:bidi="ar-DZ"/>
        </w:rPr>
        <w:t>النعمان</w:t>
      </w:r>
      <w:proofErr w:type="spellEnd"/>
      <w:r>
        <w:rPr>
          <w:rFonts w:cs="Simplified Arabic" w:hint="cs"/>
          <w:sz w:val="32"/>
          <w:szCs w:val="32"/>
          <w:rtl/>
          <w:lang w:bidi="ar-DZ"/>
        </w:rPr>
        <w:t>" (150هـ).</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ويبدو جليا أن توزع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حمدان" بين مذهبين كلامي وفقهي مختلفين نوعا ما، حين نجد أن مدرسة أهل الرأي تنسب إلى "أبي حنيفة" ومدرسة الحديث تنسب إلى "مالك".</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 xml:space="preserve">نقول أن هذا التنوع في فكر "حمدان </w:t>
      </w:r>
      <w:proofErr w:type="spellStart"/>
      <w:r>
        <w:rPr>
          <w:rFonts w:cs="Simplified Arabic" w:hint="cs"/>
          <w:sz w:val="32"/>
          <w:szCs w:val="32"/>
          <w:rtl/>
          <w:lang w:bidi="ar-DZ"/>
        </w:rPr>
        <w:t>خوجة</w:t>
      </w:r>
      <w:proofErr w:type="spellEnd"/>
      <w:r>
        <w:rPr>
          <w:rFonts w:cs="Simplified Arabic" w:hint="cs"/>
          <w:sz w:val="32"/>
          <w:szCs w:val="32"/>
          <w:rtl/>
          <w:lang w:bidi="ar-DZ"/>
        </w:rPr>
        <w:t>" وارتوائه من مشارب متعددة ومتنوعة في الفكر الإسلامي، جعلت منه يؤلف بين هذه الاتجاهات ويخرج بفكر يجمع بين التحرر والتقيد، بين الأخذ بما توصلت إليه الحضارات الإفرنجية وبين ما تدعو إليه الشريعة.</w:t>
      </w:r>
    </w:p>
    <w:p w:rsidR="00ED3AB8" w:rsidRPr="00D10C57" w:rsidRDefault="00ED3AB8" w:rsidP="00ED3AB8">
      <w:pPr>
        <w:spacing w:line="500" w:lineRule="atLeast"/>
        <w:jc w:val="right"/>
        <w:rPr>
          <w:rFonts w:cs="Simplified Arabic"/>
          <w:b/>
          <w:bCs/>
          <w:sz w:val="32"/>
          <w:szCs w:val="32"/>
          <w:rtl/>
          <w:lang w:bidi="ar-DZ"/>
        </w:rPr>
      </w:pPr>
      <w:r>
        <w:rPr>
          <w:rFonts w:cs="Simplified Arabic" w:hint="cs"/>
          <w:b/>
          <w:bCs/>
          <w:sz w:val="32"/>
          <w:szCs w:val="32"/>
          <w:rtl/>
          <w:lang w:bidi="ar-DZ"/>
        </w:rPr>
        <w:t>2</w:t>
      </w:r>
      <w:r w:rsidRPr="00D10C57">
        <w:rPr>
          <w:rFonts w:cs="Simplified Arabic" w:hint="cs"/>
          <w:b/>
          <w:bCs/>
          <w:sz w:val="32"/>
          <w:szCs w:val="32"/>
          <w:rtl/>
          <w:lang w:bidi="ar-DZ"/>
        </w:rPr>
        <w:t xml:space="preserve">- </w:t>
      </w:r>
      <w:r>
        <w:rPr>
          <w:rFonts w:cs="Simplified Arabic" w:hint="cs"/>
          <w:b/>
          <w:bCs/>
          <w:sz w:val="32"/>
          <w:szCs w:val="32"/>
          <w:u w:val="single"/>
          <w:rtl/>
          <w:lang w:bidi="ar-DZ"/>
        </w:rPr>
        <w:t xml:space="preserve">التجديد عند حمدان </w:t>
      </w:r>
      <w:proofErr w:type="spellStart"/>
      <w:r>
        <w:rPr>
          <w:rFonts w:cs="Simplified Arabic" w:hint="cs"/>
          <w:b/>
          <w:bCs/>
          <w:sz w:val="32"/>
          <w:szCs w:val="32"/>
          <w:u w:val="single"/>
          <w:rtl/>
          <w:lang w:bidi="ar-DZ"/>
        </w:rPr>
        <w:t>خوجة</w:t>
      </w:r>
      <w:proofErr w:type="spellEnd"/>
      <w:r w:rsidRPr="00D10C57">
        <w:rPr>
          <w:rFonts w:cs="Simplified Arabic" w:hint="cs"/>
          <w:b/>
          <w:bCs/>
          <w:sz w:val="32"/>
          <w:szCs w:val="32"/>
          <w:rtl/>
          <w:lang w:bidi="ar-DZ"/>
        </w:rPr>
        <w:t xml:space="preserve"> : </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 xml:space="preserve">عاش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حمدان في فترة عرفت بالركود الثقافي من جهة، ومن جهة ثانية عرفت كذلك تحولات في المجتمع الجزائري، وذلك عقب دخول الاستعمار الفرنسي للجزائر.</w:t>
      </w:r>
    </w:p>
    <w:p w:rsidR="00ED3AB8" w:rsidRDefault="00ED3AB8" w:rsidP="00ED3AB8">
      <w:pPr>
        <w:spacing w:line="500" w:lineRule="atLeast"/>
        <w:ind w:firstLine="720"/>
        <w:jc w:val="right"/>
        <w:rPr>
          <w:rFonts w:cs="Simplified Arabic"/>
          <w:sz w:val="32"/>
          <w:szCs w:val="32"/>
          <w:rtl/>
          <w:lang w:bidi="ar-DZ"/>
        </w:rPr>
      </w:pPr>
      <w:proofErr w:type="gramStart"/>
      <w:r>
        <w:rPr>
          <w:rFonts w:cs="Simplified Arabic" w:hint="cs"/>
          <w:sz w:val="32"/>
          <w:szCs w:val="32"/>
          <w:rtl/>
          <w:lang w:bidi="ar-DZ"/>
        </w:rPr>
        <w:t>ومن</w:t>
      </w:r>
      <w:proofErr w:type="gramEnd"/>
      <w:r>
        <w:rPr>
          <w:rFonts w:cs="Simplified Arabic" w:hint="cs"/>
          <w:sz w:val="32"/>
          <w:szCs w:val="32"/>
          <w:rtl/>
          <w:lang w:bidi="ar-DZ"/>
        </w:rPr>
        <w:t xml:space="preserve"> هنا بدأت الإشكالية تطرح على الساسة والفقهاء وخاصة الفقهاء باعتبارهم القائمين على أمور الدين وموجهين العباد إلى طريق الحق والخير.</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 xml:space="preserve">كيف يمكن التعامل مع الوافد الجديد ؟ هل تعاملنا معه يتعارض وقوانين الشريعة ؟ وهل مقاطعته يؤدي إلى استقلال البلاد ؟ </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 xml:space="preserve">ولقد كان رأي أهل الدين من فقهاء وأئمة وغيرهم أنهم يقاطعون التعامل مع الاستعمار الفرنسي لأن التعامل معه يدخل في إطار التحريم باعتبار أن ديانتهم تختلف عن ديانتنا وعاداتهم وتقاليدهم غير عاداتنا وتقاليدنا، وأن </w:t>
      </w:r>
      <w:proofErr w:type="spellStart"/>
      <w:r>
        <w:rPr>
          <w:rFonts w:cs="Simplified Arabic" w:hint="cs"/>
          <w:sz w:val="32"/>
          <w:szCs w:val="32"/>
          <w:rtl/>
          <w:lang w:bidi="ar-DZ"/>
        </w:rPr>
        <w:t>معبودهم</w:t>
      </w:r>
      <w:proofErr w:type="spellEnd"/>
      <w:r>
        <w:rPr>
          <w:rFonts w:cs="Simplified Arabic" w:hint="cs"/>
          <w:sz w:val="32"/>
          <w:szCs w:val="32"/>
          <w:rtl/>
          <w:lang w:bidi="ar-DZ"/>
        </w:rPr>
        <w:t xml:space="preserve"> غير </w:t>
      </w:r>
      <w:proofErr w:type="spellStart"/>
      <w:r>
        <w:rPr>
          <w:rFonts w:cs="Simplified Arabic" w:hint="cs"/>
          <w:sz w:val="32"/>
          <w:szCs w:val="32"/>
          <w:rtl/>
          <w:lang w:bidi="ar-DZ"/>
        </w:rPr>
        <w:t>معبودنا</w:t>
      </w:r>
      <w:proofErr w:type="spellEnd"/>
      <w:r>
        <w:rPr>
          <w:rFonts w:cs="Simplified Arabic" w:hint="cs"/>
          <w:sz w:val="32"/>
          <w:szCs w:val="32"/>
          <w:rtl/>
          <w:lang w:bidi="ar-DZ"/>
        </w:rPr>
        <w:t xml:space="preserve">، لذلك </w:t>
      </w:r>
      <w:r>
        <w:rPr>
          <w:rFonts w:cs="Simplified Arabic" w:hint="cs"/>
          <w:sz w:val="32"/>
          <w:szCs w:val="32"/>
          <w:rtl/>
          <w:lang w:bidi="ar-DZ"/>
        </w:rPr>
        <w:lastRenderedPageBreak/>
        <w:t xml:space="preserve">يقول حمدان </w:t>
      </w:r>
      <w:proofErr w:type="spellStart"/>
      <w:r>
        <w:rPr>
          <w:rFonts w:cs="Simplified Arabic" w:hint="cs"/>
          <w:sz w:val="32"/>
          <w:szCs w:val="32"/>
          <w:rtl/>
          <w:lang w:bidi="ar-DZ"/>
        </w:rPr>
        <w:t>خوجة</w:t>
      </w:r>
      <w:proofErr w:type="spellEnd"/>
      <w:r>
        <w:rPr>
          <w:rFonts w:cs="Simplified Arabic" w:hint="cs"/>
          <w:sz w:val="32"/>
          <w:szCs w:val="32"/>
          <w:rtl/>
          <w:lang w:bidi="ar-DZ"/>
        </w:rPr>
        <w:t xml:space="preserve"> : "... وإذا رأيت الخلل الداخل على المسلمين بإهمال هذه القواعد وإنكارها والتزام التقشف والتعصب، في عدم دفع المضرة، وملاحظة أغوارها من كثير مما ابتكره </w:t>
      </w:r>
      <w:proofErr w:type="spellStart"/>
      <w:r>
        <w:rPr>
          <w:rFonts w:cs="Simplified Arabic" w:hint="cs"/>
          <w:sz w:val="32"/>
          <w:szCs w:val="32"/>
          <w:rtl/>
          <w:lang w:bidi="ar-DZ"/>
        </w:rPr>
        <w:t>الفرنج</w:t>
      </w:r>
      <w:proofErr w:type="spellEnd"/>
      <w:r>
        <w:rPr>
          <w:rFonts w:cs="Simplified Arabic" w:hint="cs"/>
          <w:sz w:val="32"/>
          <w:szCs w:val="32"/>
          <w:rtl/>
          <w:lang w:bidi="ar-DZ"/>
        </w:rPr>
        <w:t xml:space="preserve"> بدعواهم واشتهرت نسبته إليهم مما يتعلق بأمر دنياهم حتى شدد بعضهم النكير على الذين يستحسنونها، وعدوا ما يطرأ لهم من المضرة قربة يحسبونها"</w:t>
      </w:r>
      <w:r w:rsidRPr="00447E19">
        <w:rPr>
          <w:rFonts w:cs="Simplified Arabic" w:hint="cs"/>
          <w:sz w:val="26"/>
          <w:szCs w:val="26"/>
          <w:vertAlign w:val="superscript"/>
          <w:rtl/>
          <w:lang w:bidi="ar-DZ"/>
        </w:rPr>
        <w:t>(</w:t>
      </w:r>
      <w:r>
        <w:rPr>
          <w:rFonts w:cs="Simplified Arabic" w:hint="cs"/>
          <w:sz w:val="26"/>
          <w:szCs w:val="26"/>
          <w:vertAlign w:val="superscript"/>
          <w:rtl/>
          <w:lang w:bidi="ar-DZ"/>
        </w:rPr>
        <w:t>9</w:t>
      </w:r>
      <w:r w:rsidRPr="00447E19">
        <w:rPr>
          <w:rFonts w:cs="Simplified Arabic" w:hint="cs"/>
          <w:sz w:val="26"/>
          <w:szCs w:val="26"/>
          <w:vertAlign w:val="superscript"/>
          <w:rtl/>
          <w:lang w:bidi="ar-DZ"/>
        </w:rPr>
        <w:t>)</w:t>
      </w:r>
      <w:r>
        <w:rPr>
          <w:rFonts w:cs="Simplified Arabic" w:hint="cs"/>
          <w:sz w:val="32"/>
          <w:szCs w:val="32"/>
          <w:rtl/>
          <w:lang w:bidi="ar-DZ"/>
        </w:rPr>
        <w:t>.</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 xml:space="preserve">يتبين من هذا النص أن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حمدان يطرح إشكالية موقف المسلمين من العلوم الغربية.</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وانتهى من خلال هذا الطرح أن غالبيتهم تدعو إلى عدم الأخذ مما توصل إليه الغرب (</w:t>
      </w:r>
      <w:proofErr w:type="spellStart"/>
      <w:r>
        <w:rPr>
          <w:rFonts w:cs="Simplified Arabic" w:hint="cs"/>
          <w:sz w:val="32"/>
          <w:szCs w:val="32"/>
          <w:rtl/>
          <w:lang w:bidi="ar-DZ"/>
        </w:rPr>
        <w:t>الفرنج</w:t>
      </w:r>
      <w:proofErr w:type="spellEnd"/>
      <w:r>
        <w:rPr>
          <w:rFonts w:cs="Simplified Arabic" w:hint="cs"/>
          <w:sz w:val="32"/>
          <w:szCs w:val="32"/>
          <w:rtl/>
          <w:lang w:bidi="ar-DZ"/>
        </w:rPr>
        <w:t xml:space="preserve">) بل وشدد بعضهم النكير على مستحسنيها وتبدو هنا صفة التعصب، وهذا في رأي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حمدان هدم للبناء الإسلامي كقوة بشرية واقتصادية واجتماعية لأن التوسط في الأمور والاعتدال هو الركن الأقوى، يعد خصلة رحيمة لقوله -صلى الله عليه وسلم- : "</w:t>
      </w:r>
      <w:r w:rsidRPr="001E21A7">
        <w:rPr>
          <w:rFonts w:cs="Simplified Arabic" w:hint="cs"/>
          <w:b/>
          <w:bCs/>
          <w:sz w:val="32"/>
          <w:szCs w:val="32"/>
          <w:rtl/>
          <w:lang w:bidi="ar-DZ"/>
        </w:rPr>
        <w:t>لا ضرر ولا ضرار</w:t>
      </w:r>
      <w:r>
        <w:rPr>
          <w:rFonts w:cs="Simplified Arabic" w:hint="cs"/>
          <w:sz w:val="32"/>
          <w:szCs w:val="32"/>
          <w:rtl/>
          <w:lang w:bidi="ar-DZ"/>
        </w:rPr>
        <w:t>".</w:t>
      </w:r>
    </w:p>
    <w:p w:rsidR="00ED3AB8" w:rsidRDefault="00ED3AB8" w:rsidP="00ED3AB8">
      <w:pPr>
        <w:spacing w:line="500" w:lineRule="atLeast"/>
        <w:ind w:firstLine="720"/>
        <w:jc w:val="right"/>
        <w:rPr>
          <w:rFonts w:cs="Simplified Arabic"/>
          <w:sz w:val="32"/>
          <w:szCs w:val="32"/>
          <w:rtl/>
          <w:lang w:bidi="ar-DZ"/>
        </w:rPr>
      </w:pPr>
      <w:proofErr w:type="gramStart"/>
      <w:r>
        <w:rPr>
          <w:rFonts w:cs="Simplified Arabic" w:hint="cs"/>
          <w:sz w:val="32"/>
          <w:szCs w:val="32"/>
          <w:rtl/>
          <w:lang w:bidi="ar-DZ"/>
        </w:rPr>
        <w:t>إضافة</w:t>
      </w:r>
      <w:proofErr w:type="gramEnd"/>
      <w:r>
        <w:rPr>
          <w:rFonts w:cs="Simplified Arabic" w:hint="cs"/>
          <w:sz w:val="32"/>
          <w:szCs w:val="32"/>
          <w:rtl/>
          <w:lang w:bidi="ar-DZ"/>
        </w:rPr>
        <w:t xml:space="preserve"> إلى هذا فإن أقوال الحكمة وأفعالها لا يستنكف العاقل عن اقتنائها لصفة من فعلها أو قالها بل يبادر للحق وقبوله واستجلاب النفع</w:t>
      </w:r>
      <w:r w:rsidRPr="00447E19">
        <w:rPr>
          <w:rFonts w:cs="Simplified Arabic" w:hint="cs"/>
          <w:sz w:val="26"/>
          <w:szCs w:val="26"/>
          <w:vertAlign w:val="superscript"/>
          <w:rtl/>
          <w:lang w:bidi="ar-DZ"/>
        </w:rPr>
        <w:t>(</w:t>
      </w:r>
      <w:r>
        <w:rPr>
          <w:rFonts w:cs="Simplified Arabic" w:hint="cs"/>
          <w:sz w:val="26"/>
          <w:szCs w:val="26"/>
          <w:vertAlign w:val="superscript"/>
          <w:rtl/>
          <w:lang w:bidi="ar-DZ"/>
        </w:rPr>
        <w:t>10</w:t>
      </w:r>
      <w:r w:rsidRPr="00447E19">
        <w:rPr>
          <w:rFonts w:cs="Simplified Arabic" w:hint="cs"/>
          <w:sz w:val="26"/>
          <w:szCs w:val="26"/>
          <w:vertAlign w:val="superscript"/>
          <w:rtl/>
          <w:lang w:bidi="ar-DZ"/>
        </w:rPr>
        <w:t>)</w:t>
      </w:r>
      <w:r>
        <w:rPr>
          <w:rFonts w:cs="Simplified Arabic" w:hint="cs"/>
          <w:sz w:val="32"/>
          <w:szCs w:val="32"/>
          <w:rtl/>
          <w:lang w:bidi="ar-DZ"/>
        </w:rPr>
        <w:t xml:space="preserve"> مصداقا لقول الرسول            -صلى الله عليه وسلم- "</w:t>
      </w:r>
      <w:r w:rsidRPr="001E21A7">
        <w:rPr>
          <w:rFonts w:cs="Simplified Arabic" w:hint="cs"/>
          <w:b/>
          <w:bCs/>
          <w:sz w:val="32"/>
          <w:szCs w:val="32"/>
          <w:rtl/>
          <w:lang w:bidi="ar-DZ"/>
        </w:rPr>
        <w:t>الحكمة ضالة المؤمن</w:t>
      </w:r>
      <w:r>
        <w:rPr>
          <w:rFonts w:cs="Simplified Arabic" w:hint="cs"/>
          <w:sz w:val="32"/>
          <w:szCs w:val="32"/>
          <w:rtl/>
          <w:lang w:bidi="ar-DZ"/>
        </w:rPr>
        <w:t xml:space="preserve">".   </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ولعل السبب الذي أدى بالمسلمين إلى إنكار العلوم الإفرنجية يعود لقولهم التأثير والفعل للأسباب، غير أن هذا السبب يعد غير كاف في نظر حمدان وإنما هو مجرد ذريعة وتعصب وسبب لعدم الأخذ بما توصل إليه الفرنجة "</w:t>
      </w:r>
      <w:proofErr w:type="spellStart"/>
      <w:r>
        <w:rPr>
          <w:rFonts w:cs="Simplified Arabic" w:hint="cs"/>
          <w:sz w:val="32"/>
          <w:szCs w:val="32"/>
          <w:rtl/>
          <w:lang w:bidi="ar-DZ"/>
        </w:rPr>
        <w:t>وأيم</w:t>
      </w:r>
      <w:proofErr w:type="spellEnd"/>
      <w:r>
        <w:rPr>
          <w:rFonts w:cs="Simplified Arabic" w:hint="cs"/>
          <w:sz w:val="32"/>
          <w:szCs w:val="32"/>
          <w:rtl/>
          <w:lang w:bidi="ar-DZ"/>
        </w:rPr>
        <w:t xml:space="preserve"> الله إنه للغلط والمبالغة في التعصب فقط"</w:t>
      </w:r>
      <w:r w:rsidRPr="00447E19">
        <w:rPr>
          <w:rFonts w:cs="Simplified Arabic" w:hint="cs"/>
          <w:sz w:val="26"/>
          <w:szCs w:val="26"/>
          <w:vertAlign w:val="superscript"/>
          <w:rtl/>
          <w:lang w:bidi="ar-DZ"/>
        </w:rPr>
        <w:t>(</w:t>
      </w:r>
      <w:r>
        <w:rPr>
          <w:rFonts w:cs="Simplified Arabic" w:hint="cs"/>
          <w:sz w:val="26"/>
          <w:szCs w:val="26"/>
          <w:vertAlign w:val="superscript"/>
          <w:rtl/>
          <w:lang w:bidi="ar-DZ"/>
        </w:rPr>
        <w:t>11</w:t>
      </w:r>
      <w:r w:rsidRPr="00447E19">
        <w:rPr>
          <w:rFonts w:cs="Simplified Arabic" w:hint="cs"/>
          <w:sz w:val="26"/>
          <w:szCs w:val="26"/>
          <w:vertAlign w:val="superscript"/>
          <w:rtl/>
          <w:lang w:bidi="ar-DZ"/>
        </w:rPr>
        <w:t>)</w:t>
      </w:r>
      <w:r>
        <w:rPr>
          <w:rFonts w:cs="Simplified Arabic" w:hint="cs"/>
          <w:sz w:val="32"/>
          <w:szCs w:val="32"/>
          <w:rtl/>
          <w:lang w:bidi="ar-DZ"/>
        </w:rPr>
        <w:t>.</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 xml:space="preserve">والحقيقة أن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حمدان لم يكن راض بهذا الرأي وهو الابتعاد وعدم الأخذ بما توصل إليه الفرنجة من العلوم والفنون، لأن العزوف عن هذه النتائج هو تأخر المسلمين وتقدم غيرهم، كما أن الابتعاد عنها يساعد العدو على غزونا فتزداد قوته وتضعف قوتنا.</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 xml:space="preserve">ويؤكد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حمدان على هذا الأمر من خلال ما لاحظه أثناء أسفاره التي كان يقوم </w:t>
      </w:r>
      <w:proofErr w:type="spellStart"/>
      <w:r>
        <w:rPr>
          <w:rFonts w:cs="Simplified Arabic" w:hint="cs"/>
          <w:sz w:val="32"/>
          <w:szCs w:val="32"/>
          <w:rtl/>
          <w:lang w:bidi="ar-DZ"/>
        </w:rPr>
        <w:t>بها</w:t>
      </w:r>
      <w:proofErr w:type="spellEnd"/>
      <w:r>
        <w:rPr>
          <w:rFonts w:cs="Simplified Arabic" w:hint="cs"/>
          <w:sz w:val="32"/>
          <w:szCs w:val="32"/>
          <w:rtl/>
          <w:lang w:bidi="ar-DZ"/>
        </w:rPr>
        <w:t xml:space="preserve"> في بلاد الفرنجة من انتظام أمورهم واعتنائهم بأمور السياسة في صيانة جمهورهم، بالتزامهم دفع الوباء عن طريق الوقاية مما جربوه حيث اتبعوا في ذلك الاحتماء </w:t>
      </w:r>
      <w:r>
        <w:rPr>
          <w:rFonts w:cs="Simplified Arabic" w:hint="cs"/>
          <w:sz w:val="32"/>
          <w:szCs w:val="32"/>
          <w:rtl/>
          <w:lang w:bidi="ar-DZ"/>
        </w:rPr>
        <w:lastRenderedPageBreak/>
        <w:t xml:space="preserve">والاحتراز والاستقراء للداخلين إليهم ولا يسمح لهم بالدخول إلا بعد الشفاء </w:t>
      </w:r>
      <w:proofErr w:type="spellStart"/>
      <w:r>
        <w:rPr>
          <w:rFonts w:cs="Simplified Arabic" w:hint="cs"/>
          <w:sz w:val="32"/>
          <w:szCs w:val="32"/>
          <w:rtl/>
          <w:lang w:bidi="ar-DZ"/>
        </w:rPr>
        <w:t>والاستبراد</w:t>
      </w:r>
      <w:proofErr w:type="spellEnd"/>
      <w:r>
        <w:rPr>
          <w:rFonts w:cs="Simplified Arabic" w:hint="cs"/>
          <w:sz w:val="32"/>
          <w:szCs w:val="32"/>
          <w:rtl/>
          <w:lang w:bidi="ar-DZ"/>
        </w:rPr>
        <w:t xml:space="preserve">، وحكموا على تلك الأماكن أناس يقومون عليها وسموها </w:t>
      </w:r>
      <w:proofErr w:type="spellStart"/>
      <w:r>
        <w:rPr>
          <w:rFonts w:cs="Simplified Arabic" w:hint="cs"/>
          <w:sz w:val="32"/>
          <w:szCs w:val="32"/>
          <w:rtl/>
          <w:lang w:bidi="ar-DZ"/>
        </w:rPr>
        <w:t>بـ</w:t>
      </w:r>
      <w:proofErr w:type="spellEnd"/>
      <w:r>
        <w:rPr>
          <w:rFonts w:cs="Simplified Arabic" w:hint="cs"/>
          <w:sz w:val="32"/>
          <w:szCs w:val="32"/>
          <w:rtl/>
          <w:lang w:bidi="ar-DZ"/>
        </w:rPr>
        <w:t xml:space="preserve"> "الكرنتينة"</w:t>
      </w:r>
      <w:r w:rsidRPr="00447E19">
        <w:rPr>
          <w:rFonts w:cs="Simplified Arabic" w:hint="cs"/>
          <w:sz w:val="26"/>
          <w:szCs w:val="26"/>
          <w:vertAlign w:val="superscript"/>
          <w:rtl/>
          <w:lang w:bidi="ar-DZ"/>
        </w:rPr>
        <w:t>(</w:t>
      </w:r>
      <w:r>
        <w:rPr>
          <w:rFonts w:cs="Simplified Arabic" w:hint="cs"/>
          <w:sz w:val="26"/>
          <w:szCs w:val="26"/>
          <w:vertAlign w:val="superscript"/>
          <w:rtl/>
          <w:lang w:bidi="ar-DZ"/>
        </w:rPr>
        <w:t>12</w:t>
      </w:r>
      <w:r w:rsidRPr="00447E19">
        <w:rPr>
          <w:rFonts w:cs="Simplified Arabic" w:hint="cs"/>
          <w:sz w:val="26"/>
          <w:szCs w:val="26"/>
          <w:vertAlign w:val="superscript"/>
          <w:rtl/>
          <w:lang w:bidi="ar-DZ"/>
        </w:rPr>
        <w:t>)</w:t>
      </w:r>
      <w:r>
        <w:rPr>
          <w:rFonts w:cs="Simplified Arabic" w:hint="cs"/>
          <w:sz w:val="32"/>
          <w:szCs w:val="32"/>
          <w:rtl/>
          <w:lang w:bidi="ar-DZ"/>
        </w:rPr>
        <w:t>.</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 xml:space="preserve">وهذا العمل الناجح الذي توصل وعمل </w:t>
      </w:r>
      <w:proofErr w:type="spellStart"/>
      <w:r>
        <w:rPr>
          <w:rFonts w:cs="Simplified Arabic" w:hint="cs"/>
          <w:sz w:val="32"/>
          <w:szCs w:val="32"/>
          <w:rtl/>
          <w:lang w:bidi="ar-DZ"/>
        </w:rPr>
        <w:t>به</w:t>
      </w:r>
      <w:proofErr w:type="spellEnd"/>
      <w:r>
        <w:rPr>
          <w:rFonts w:cs="Simplified Arabic" w:hint="cs"/>
          <w:sz w:val="32"/>
          <w:szCs w:val="32"/>
          <w:rtl/>
          <w:lang w:bidi="ar-DZ"/>
        </w:rPr>
        <w:t xml:space="preserve"> الفرنجة وأدى إلى نتائج حسنة وطيبة، كان على المسلمين أن يأخذوا </w:t>
      </w:r>
      <w:proofErr w:type="spellStart"/>
      <w:r>
        <w:rPr>
          <w:rFonts w:cs="Simplified Arabic" w:hint="cs"/>
          <w:sz w:val="32"/>
          <w:szCs w:val="32"/>
          <w:rtl/>
          <w:lang w:bidi="ar-DZ"/>
        </w:rPr>
        <w:t>به</w:t>
      </w:r>
      <w:proofErr w:type="spellEnd"/>
      <w:r>
        <w:rPr>
          <w:rFonts w:cs="Simplified Arabic" w:hint="cs"/>
          <w:sz w:val="32"/>
          <w:szCs w:val="32"/>
          <w:rtl/>
          <w:lang w:bidi="ar-DZ"/>
        </w:rPr>
        <w:t xml:space="preserve">، </w:t>
      </w:r>
      <w:proofErr w:type="spellStart"/>
      <w:r>
        <w:rPr>
          <w:rFonts w:cs="Simplified Arabic" w:hint="cs"/>
          <w:sz w:val="32"/>
          <w:szCs w:val="32"/>
          <w:rtl/>
          <w:lang w:bidi="ar-DZ"/>
        </w:rPr>
        <w:t>لنجاعته</w:t>
      </w:r>
      <w:proofErr w:type="spellEnd"/>
      <w:r>
        <w:rPr>
          <w:rFonts w:cs="Simplified Arabic" w:hint="cs"/>
          <w:sz w:val="32"/>
          <w:szCs w:val="32"/>
          <w:rtl/>
          <w:lang w:bidi="ar-DZ"/>
        </w:rPr>
        <w:t xml:space="preserve"> وفائدته وكذلك لأنه لا يمس ديانتهم إذ           يقول : "</w:t>
      </w:r>
      <w:proofErr w:type="spellStart"/>
      <w:r>
        <w:rPr>
          <w:rFonts w:cs="Simplified Arabic" w:hint="cs"/>
          <w:sz w:val="32"/>
          <w:szCs w:val="32"/>
          <w:rtl/>
          <w:lang w:bidi="ar-DZ"/>
        </w:rPr>
        <w:t>وأيم</w:t>
      </w:r>
      <w:proofErr w:type="spellEnd"/>
      <w:r>
        <w:rPr>
          <w:rFonts w:cs="Simplified Arabic" w:hint="cs"/>
          <w:sz w:val="32"/>
          <w:szCs w:val="32"/>
          <w:rtl/>
          <w:lang w:bidi="ar-DZ"/>
        </w:rPr>
        <w:t xml:space="preserve"> الله إن للغلط والمبالغة من التعصب فقط، إذ لا تستباح نفوس نوع بني آدم مع التمكن من صيانتهم بسبق الكفار إلى هذا الاحتياط الواجب وهو لا يتعلق بديانتهم"</w:t>
      </w:r>
      <w:r w:rsidRPr="00447E19">
        <w:rPr>
          <w:rFonts w:cs="Simplified Arabic" w:hint="cs"/>
          <w:sz w:val="26"/>
          <w:szCs w:val="26"/>
          <w:vertAlign w:val="superscript"/>
          <w:rtl/>
          <w:lang w:bidi="ar-DZ"/>
        </w:rPr>
        <w:t>(</w:t>
      </w:r>
      <w:r>
        <w:rPr>
          <w:rFonts w:cs="Simplified Arabic" w:hint="cs"/>
          <w:sz w:val="26"/>
          <w:szCs w:val="26"/>
          <w:vertAlign w:val="superscript"/>
          <w:rtl/>
          <w:lang w:bidi="ar-DZ"/>
        </w:rPr>
        <w:t>13</w:t>
      </w:r>
      <w:r w:rsidRPr="00447E19">
        <w:rPr>
          <w:rFonts w:cs="Simplified Arabic" w:hint="cs"/>
          <w:sz w:val="26"/>
          <w:szCs w:val="26"/>
          <w:vertAlign w:val="superscript"/>
          <w:rtl/>
          <w:lang w:bidi="ar-DZ"/>
        </w:rPr>
        <w:t>)</w:t>
      </w:r>
      <w:r>
        <w:rPr>
          <w:rFonts w:cs="Simplified Arabic" w:hint="cs"/>
          <w:sz w:val="32"/>
          <w:szCs w:val="32"/>
          <w:rtl/>
          <w:lang w:bidi="ar-DZ"/>
        </w:rPr>
        <w:t>.</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 xml:space="preserve">ومن نتائج هذا الاحتماء ما يلي : </w:t>
      </w:r>
    </w:p>
    <w:p w:rsidR="00ED3AB8" w:rsidRDefault="00ED3AB8" w:rsidP="00ED3AB8">
      <w:pPr>
        <w:spacing w:line="500" w:lineRule="atLeast"/>
        <w:jc w:val="right"/>
        <w:rPr>
          <w:rFonts w:cs="Simplified Arabic"/>
          <w:sz w:val="32"/>
          <w:szCs w:val="32"/>
          <w:rtl/>
          <w:lang w:bidi="ar-DZ"/>
        </w:rPr>
      </w:pPr>
      <w:r>
        <w:rPr>
          <w:rFonts w:cs="Simplified Arabic" w:hint="cs"/>
          <w:sz w:val="32"/>
          <w:szCs w:val="32"/>
          <w:rtl/>
          <w:lang w:bidi="ar-DZ"/>
        </w:rPr>
        <w:t>1- توارثوا الصنائع المهمة وزاد فيها آخرهم عن الأول.</w:t>
      </w:r>
    </w:p>
    <w:p w:rsidR="00ED3AB8" w:rsidRDefault="00ED3AB8" w:rsidP="00ED3AB8">
      <w:pPr>
        <w:spacing w:line="500" w:lineRule="atLeast"/>
        <w:jc w:val="right"/>
        <w:rPr>
          <w:rFonts w:cs="Simplified Arabic"/>
          <w:sz w:val="32"/>
          <w:szCs w:val="32"/>
          <w:rtl/>
          <w:lang w:bidi="ar-DZ"/>
        </w:rPr>
      </w:pPr>
      <w:r>
        <w:rPr>
          <w:rFonts w:cs="Simplified Arabic" w:hint="cs"/>
          <w:sz w:val="32"/>
          <w:szCs w:val="32"/>
          <w:rtl/>
          <w:lang w:bidi="ar-DZ"/>
        </w:rPr>
        <w:t xml:space="preserve">2- </w:t>
      </w:r>
      <w:proofErr w:type="gramStart"/>
      <w:r>
        <w:rPr>
          <w:rFonts w:cs="Simplified Arabic" w:hint="cs"/>
          <w:sz w:val="32"/>
          <w:szCs w:val="32"/>
          <w:rtl/>
          <w:lang w:bidi="ar-DZ"/>
        </w:rPr>
        <w:t>زاد</w:t>
      </w:r>
      <w:proofErr w:type="gramEnd"/>
      <w:r>
        <w:rPr>
          <w:rFonts w:cs="Simplified Arabic" w:hint="cs"/>
          <w:sz w:val="32"/>
          <w:szCs w:val="32"/>
          <w:rtl/>
          <w:lang w:bidi="ar-DZ"/>
        </w:rPr>
        <w:t xml:space="preserve"> عمرهم حتى ظنوا أن لهم عمرا طبيعيا يبلغونه.</w:t>
      </w:r>
    </w:p>
    <w:p w:rsidR="00ED3AB8" w:rsidRDefault="00ED3AB8" w:rsidP="00ED3AB8">
      <w:pPr>
        <w:spacing w:line="500" w:lineRule="atLeast"/>
        <w:jc w:val="right"/>
        <w:rPr>
          <w:rFonts w:cs="Simplified Arabic"/>
          <w:sz w:val="32"/>
          <w:szCs w:val="32"/>
          <w:rtl/>
          <w:lang w:bidi="ar-DZ"/>
        </w:rPr>
      </w:pPr>
      <w:r>
        <w:rPr>
          <w:rFonts w:cs="Simplified Arabic" w:hint="cs"/>
          <w:sz w:val="32"/>
          <w:szCs w:val="32"/>
          <w:rtl/>
          <w:lang w:bidi="ar-DZ"/>
        </w:rPr>
        <w:t xml:space="preserve">3- </w:t>
      </w:r>
      <w:proofErr w:type="gramStart"/>
      <w:r>
        <w:rPr>
          <w:rFonts w:cs="Simplified Arabic" w:hint="cs"/>
          <w:sz w:val="32"/>
          <w:szCs w:val="32"/>
          <w:rtl/>
          <w:lang w:bidi="ar-DZ"/>
        </w:rPr>
        <w:t>توفرت</w:t>
      </w:r>
      <w:proofErr w:type="gramEnd"/>
      <w:r>
        <w:rPr>
          <w:rFonts w:cs="Simplified Arabic" w:hint="cs"/>
          <w:sz w:val="32"/>
          <w:szCs w:val="32"/>
          <w:rtl/>
          <w:lang w:bidi="ar-DZ"/>
        </w:rPr>
        <w:t xml:space="preserve"> عساكرهم ومناصبهم وعليها المعول في الحروب.</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 xml:space="preserve">ولقد شهد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حمدان وقوع الوباء بالجزائر مرات، وهي مدة كافية للقضاء على العباد، حيث يقول : "فشوهت خلقة الجزائر بعد عذراء مستحسنة، </w:t>
      </w:r>
      <w:proofErr w:type="spellStart"/>
      <w:r>
        <w:rPr>
          <w:rFonts w:cs="Simplified Arabic" w:hint="cs"/>
          <w:sz w:val="32"/>
          <w:szCs w:val="32"/>
          <w:rtl/>
          <w:lang w:bidi="ar-DZ"/>
        </w:rPr>
        <w:t>فاقفرت</w:t>
      </w:r>
      <w:proofErr w:type="spellEnd"/>
      <w:r>
        <w:rPr>
          <w:rFonts w:cs="Simplified Arabic" w:hint="cs"/>
          <w:sz w:val="32"/>
          <w:szCs w:val="32"/>
          <w:rtl/>
          <w:lang w:bidi="ar-DZ"/>
        </w:rPr>
        <w:t xml:space="preserve"> معالم البلاد، </w:t>
      </w:r>
      <w:proofErr w:type="spellStart"/>
      <w:r>
        <w:rPr>
          <w:rFonts w:cs="Simplified Arabic" w:hint="cs"/>
          <w:sz w:val="32"/>
          <w:szCs w:val="32"/>
          <w:rtl/>
          <w:lang w:bidi="ar-DZ"/>
        </w:rPr>
        <w:t>وتشوشت</w:t>
      </w:r>
      <w:proofErr w:type="spellEnd"/>
      <w:r>
        <w:rPr>
          <w:rFonts w:cs="Simplified Arabic" w:hint="cs"/>
          <w:sz w:val="32"/>
          <w:szCs w:val="32"/>
          <w:rtl/>
          <w:lang w:bidi="ar-DZ"/>
        </w:rPr>
        <w:t xml:space="preserve"> أحوال العباد واضمحل العلم و </w:t>
      </w:r>
      <w:proofErr w:type="spellStart"/>
      <w:r>
        <w:rPr>
          <w:rFonts w:cs="Simplified Arabic" w:hint="cs"/>
          <w:sz w:val="32"/>
          <w:szCs w:val="32"/>
          <w:rtl/>
          <w:lang w:bidi="ar-DZ"/>
        </w:rPr>
        <w:t>دوو</w:t>
      </w:r>
      <w:proofErr w:type="spellEnd"/>
      <w:r>
        <w:rPr>
          <w:rFonts w:cs="Simplified Arabic" w:hint="cs"/>
          <w:sz w:val="32"/>
          <w:szCs w:val="32"/>
          <w:rtl/>
          <w:lang w:bidi="ar-DZ"/>
        </w:rPr>
        <w:t xml:space="preserve"> الاستعداد وانقرض من العساكر من كان عدة في العمران </w:t>
      </w:r>
      <w:proofErr w:type="spellStart"/>
      <w:r>
        <w:rPr>
          <w:rFonts w:cs="Simplified Arabic" w:hint="cs"/>
          <w:sz w:val="32"/>
          <w:szCs w:val="32"/>
          <w:rtl/>
          <w:lang w:bidi="ar-DZ"/>
        </w:rPr>
        <w:t>والفلوات</w:t>
      </w:r>
      <w:proofErr w:type="spellEnd"/>
      <w:r>
        <w:rPr>
          <w:rFonts w:cs="Simplified Arabic" w:hint="cs"/>
          <w:sz w:val="32"/>
          <w:szCs w:val="32"/>
          <w:rtl/>
          <w:lang w:bidi="ar-DZ"/>
        </w:rPr>
        <w:t>"</w:t>
      </w:r>
      <w:r w:rsidRPr="00447E19">
        <w:rPr>
          <w:rFonts w:cs="Simplified Arabic" w:hint="cs"/>
          <w:sz w:val="26"/>
          <w:szCs w:val="26"/>
          <w:vertAlign w:val="superscript"/>
          <w:rtl/>
          <w:lang w:bidi="ar-DZ"/>
        </w:rPr>
        <w:t>(</w:t>
      </w:r>
      <w:r>
        <w:rPr>
          <w:rFonts w:cs="Simplified Arabic" w:hint="cs"/>
          <w:sz w:val="26"/>
          <w:szCs w:val="26"/>
          <w:vertAlign w:val="superscript"/>
          <w:rtl/>
          <w:lang w:bidi="ar-DZ"/>
        </w:rPr>
        <w:t>14</w:t>
      </w:r>
      <w:r w:rsidRPr="00447E19">
        <w:rPr>
          <w:rFonts w:cs="Simplified Arabic" w:hint="cs"/>
          <w:sz w:val="26"/>
          <w:szCs w:val="26"/>
          <w:vertAlign w:val="superscript"/>
          <w:rtl/>
          <w:lang w:bidi="ar-DZ"/>
        </w:rPr>
        <w:t>)</w:t>
      </w:r>
      <w:r>
        <w:rPr>
          <w:rFonts w:cs="Simplified Arabic" w:hint="cs"/>
          <w:sz w:val="32"/>
          <w:szCs w:val="32"/>
          <w:rtl/>
          <w:lang w:bidi="ar-DZ"/>
        </w:rPr>
        <w:t>.</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فلو أخذنا بما توصل إليه الفرنجة من تقدم في العلوم والفنون لما توصل بنا الحال لأن نصاب في شعبنا واقتصادنا وكل ما يمس بصورة بلدنا الحسنة، وأن الأخذ من هذه الحضارات إنما مبناه أن الحضارات تتعاقب الواحدة تلو الأخرى في السيطرة على قيادة العالم.</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 xml:space="preserve">وأن هناك حضارات تعرف بالمركز والحضارات تعرف بالأطراف، حيث موقعها في الأطراف، وهنا يكون أثر الحضارة المركزية على الحضارات الموجودة في الأطراف الأخيرة من الأولى ولا ضرر في ذلك إذ يأخذ الجاهل من المتعلم قصد بناء فكر وحضارة تضاهي تلك الحضارة التي أخذ منها، ألم يأخذ الغرب من الحضارة </w:t>
      </w:r>
      <w:r>
        <w:rPr>
          <w:rFonts w:cs="Simplified Arabic" w:hint="cs"/>
          <w:sz w:val="32"/>
          <w:szCs w:val="32"/>
          <w:rtl/>
          <w:lang w:bidi="ar-DZ"/>
        </w:rPr>
        <w:lastRenderedPageBreak/>
        <w:t>الإسلامية ؟ ثم عمل على تطويرها حتى صارت حضارته هي المركز وحضارتنا هي الأطراف.</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 xml:space="preserve">وهذا التعاقب الحضاري منذ الحضارة اليونانية وانتقالها إلى العالم الإسلامي ثم إلى العالم المسيحي أدى إلى تطور حضارة وانكماش حضارة أخرى، ولذلك يقول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حمدان : "لا يقتضي اختصاصها بالعرب لأنه مفهوم اللقب، ولا معتبر </w:t>
      </w:r>
      <w:proofErr w:type="spellStart"/>
      <w:r>
        <w:rPr>
          <w:rFonts w:cs="Simplified Arabic" w:hint="cs"/>
          <w:sz w:val="32"/>
          <w:szCs w:val="32"/>
          <w:rtl/>
          <w:lang w:bidi="ar-DZ"/>
        </w:rPr>
        <w:t>به</w:t>
      </w:r>
      <w:proofErr w:type="spellEnd"/>
      <w:r>
        <w:rPr>
          <w:rFonts w:cs="Simplified Arabic" w:hint="cs"/>
          <w:sz w:val="32"/>
          <w:szCs w:val="32"/>
          <w:rtl/>
          <w:lang w:bidi="ar-DZ"/>
        </w:rPr>
        <w:t>، ولكون سمية السموم، ومنفعة كثير من الأدوية، تثبت عند اليونان وهم الفلاسفة وأقرها الشراع، ثم عربت كتبهم ودونت ووقع الإجماع على جواز العمل بتلك الأدوية، فثبت أن أصل ثبوت التجربة لا يتوقف على الإسلام ولا على العدالة بل كما قال عليه الصلاة والسلام : "</w:t>
      </w:r>
      <w:r w:rsidRPr="00202F5B">
        <w:rPr>
          <w:rFonts w:cs="Simplified Arabic" w:hint="cs"/>
          <w:b/>
          <w:bCs/>
          <w:sz w:val="32"/>
          <w:szCs w:val="32"/>
          <w:rtl/>
          <w:lang w:bidi="ar-DZ"/>
        </w:rPr>
        <w:t>الحكمة ضالة المؤمن، بأخذها أينما وجدها</w:t>
      </w:r>
      <w:r>
        <w:rPr>
          <w:rFonts w:cs="Simplified Arabic" w:hint="cs"/>
          <w:sz w:val="32"/>
          <w:szCs w:val="32"/>
          <w:rtl/>
          <w:lang w:bidi="ar-DZ"/>
        </w:rPr>
        <w:t>"</w:t>
      </w:r>
      <w:r w:rsidRPr="00447E19">
        <w:rPr>
          <w:rFonts w:cs="Simplified Arabic" w:hint="cs"/>
          <w:sz w:val="26"/>
          <w:szCs w:val="26"/>
          <w:vertAlign w:val="superscript"/>
          <w:rtl/>
          <w:lang w:bidi="ar-DZ"/>
        </w:rPr>
        <w:t>(</w:t>
      </w:r>
      <w:r>
        <w:rPr>
          <w:rFonts w:cs="Simplified Arabic" w:hint="cs"/>
          <w:sz w:val="26"/>
          <w:szCs w:val="26"/>
          <w:vertAlign w:val="superscript"/>
          <w:rtl/>
          <w:lang w:bidi="ar-DZ"/>
        </w:rPr>
        <w:t>15</w:t>
      </w:r>
      <w:r w:rsidRPr="00447E19">
        <w:rPr>
          <w:rFonts w:cs="Simplified Arabic" w:hint="cs"/>
          <w:sz w:val="26"/>
          <w:szCs w:val="26"/>
          <w:vertAlign w:val="superscript"/>
          <w:rtl/>
          <w:lang w:bidi="ar-DZ"/>
        </w:rPr>
        <w:t>)</w:t>
      </w:r>
      <w:r>
        <w:rPr>
          <w:rFonts w:cs="Simplified Arabic" w:hint="cs"/>
          <w:sz w:val="32"/>
          <w:szCs w:val="32"/>
          <w:rtl/>
          <w:lang w:bidi="ar-DZ"/>
        </w:rPr>
        <w:t>.</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 xml:space="preserve">فالأخذ بتجارب الأمم لا يتعارض والشريعة الإسلامية حيث أن تابعي التابعين قد أخذوا بما كتب فلاسفة اليونان حين ترجمت هذه الكتب ابتداء من قيام الدولة الأموية (40-132هـ) حتى وقتنا هذا، وأول من قام بهذه الترجمة هو "يزيد بن معاوية" </w:t>
      </w:r>
      <w:proofErr w:type="spellStart"/>
      <w:r>
        <w:rPr>
          <w:rFonts w:cs="Simplified Arabic" w:hint="cs"/>
          <w:sz w:val="32"/>
          <w:szCs w:val="32"/>
          <w:rtl/>
          <w:lang w:bidi="ar-DZ"/>
        </w:rPr>
        <w:t>المتوفي</w:t>
      </w:r>
      <w:proofErr w:type="spellEnd"/>
      <w:r>
        <w:rPr>
          <w:rFonts w:cs="Simplified Arabic" w:hint="cs"/>
          <w:sz w:val="32"/>
          <w:szCs w:val="32"/>
          <w:rtl/>
          <w:lang w:bidi="ar-DZ"/>
        </w:rPr>
        <w:t xml:space="preserve"> سنة 84هـ.</w:t>
      </w:r>
    </w:p>
    <w:p w:rsidR="00ED3AB8" w:rsidRDefault="00ED3AB8" w:rsidP="00ED3AB8">
      <w:pPr>
        <w:spacing w:line="500" w:lineRule="atLeast"/>
        <w:ind w:firstLine="720"/>
        <w:jc w:val="right"/>
        <w:rPr>
          <w:rFonts w:cs="Simplified Arabic"/>
          <w:sz w:val="32"/>
          <w:szCs w:val="32"/>
          <w:rtl/>
          <w:lang w:bidi="ar-DZ"/>
        </w:rPr>
      </w:pPr>
      <w:proofErr w:type="gramStart"/>
      <w:r>
        <w:rPr>
          <w:rFonts w:cs="Simplified Arabic" w:hint="cs"/>
          <w:sz w:val="32"/>
          <w:szCs w:val="32"/>
          <w:rtl/>
          <w:lang w:bidi="ar-DZ"/>
        </w:rPr>
        <w:t>وكانت</w:t>
      </w:r>
      <w:proofErr w:type="gramEnd"/>
      <w:r>
        <w:rPr>
          <w:rFonts w:cs="Simplified Arabic" w:hint="cs"/>
          <w:sz w:val="32"/>
          <w:szCs w:val="32"/>
          <w:rtl/>
          <w:lang w:bidi="ar-DZ"/>
        </w:rPr>
        <w:t xml:space="preserve"> الترجمة في بداية الأمر منصبة على كتب الصنعة (طب، فلك، صيدلة وغيرها) لأن المسلمين في حاجة لهذه العلوم قصد توظيفها في حياتهم اليومية</w:t>
      </w:r>
      <w:r w:rsidRPr="00447E19">
        <w:rPr>
          <w:rFonts w:cs="Simplified Arabic" w:hint="cs"/>
          <w:sz w:val="26"/>
          <w:szCs w:val="26"/>
          <w:vertAlign w:val="superscript"/>
          <w:rtl/>
          <w:lang w:bidi="ar-DZ"/>
        </w:rPr>
        <w:t>(</w:t>
      </w:r>
      <w:r>
        <w:rPr>
          <w:rFonts w:cs="Simplified Arabic" w:hint="cs"/>
          <w:sz w:val="26"/>
          <w:szCs w:val="26"/>
          <w:vertAlign w:val="superscript"/>
          <w:rtl/>
          <w:lang w:bidi="ar-DZ"/>
        </w:rPr>
        <w:t>16</w:t>
      </w:r>
      <w:r w:rsidRPr="00447E19">
        <w:rPr>
          <w:rFonts w:cs="Simplified Arabic" w:hint="cs"/>
          <w:sz w:val="26"/>
          <w:szCs w:val="26"/>
          <w:vertAlign w:val="superscript"/>
          <w:rtl/>
          <w:lang w:bidi="ar-DZ"/>
        </w:rPr>
        <w:t>)</w:t>
      </w:r>
      <w:r>
        <w:rPr>
          <w:rFonts w:cs="Simplified Arabic" w:hint="cs"/>
          <w:sz w:val="32"/>
          <w:szCs w:val="32"/>
          <w:rtl/>
          <w:lang w:bidi="ar-DZ"/>
        </w:rPr>
        <w:t>.</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 xml:space="preserve">أما العلوم الأخرى المتمثلة في الفلسفة فتلك التي كان عليها مدار الخلاف بين الفقهاء وتأخر دخولها إلى حوالي النصف الثاني من القرن الثاني الهجري، ثم كانت السيادة والريادة للمسلمين بعد تقهقر اليونان، وسبب تقدمهم هو عدم إقصاء الحضارات التي نبغت في العلوم والفنون، فنهلوا منها وبنوا علمهم فأحسنوا البناء، وأسسوا حضارة لم تضاهيها حضارة في تلك الفترة، بل نقول أن عمر الحضارة الإسلامية قد عمر أكثر من الحضارة اليونانية وظهر أثرها في فلاسفة وعلماء الحضارة </w:t>
      </w:r>
      <w:proofErr w:type="spellStart"/>
      <w:r>
        <w:rPr>
          <w:rFonts w:cs="Simplified Arabic" w:hint="cs"/>
          <w:sz w:val="32"/>
          <w:szCs w:val="32"/>
          <w:rtl/>
          <w:lang w:bidi="ar-DZ"/>
        </w:rPr>
        <w:t>الفرنجية</w:t>
      </w:r>
      <w:proofErr w:type="spellEnd"/>
      <w:r>
        <w:rPr>
          <w:rFonts w:cs="Simplified Arabic" w:hint="cs"/>
          <w:sz w:val="32"/>
          <w:szCs w:val="32"/>
          <w:rtl/>
          <w:lang w:bidi="ar-DZ"/>
        </w:rPr>
        <w:t xml:space="preserve"> أثناء نهوضها نحو القرن الرابع عشر الميلادي بعد وفاة آخر الفلاسفة المسلمين.</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 xml:space="preserve">ولذلك يقول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حمدان : "لا مجال لإنكار كون </w:t>
      </w:r>
      <w:proofErr w:type="spellStart"/>
      <w:r>
        <w:rPr>
          <w:rFonts w:cs="Simplified Arabic" w:hint="cs"/>
          <w:sz w:val="32"/>
          <w:szCs w:val="32"/>
          <w:rtl/>
          <w:lang w:bidi="ar-DZ"/>
        </w:rPr>
        <w:t>الفرنج</w:t>
      </w:r>
      <w:proofErr w:type="spellEnd"/>
      <w:r>
        <w:rPr>
          <w:rFonts w:cs="Simplified Arabic" w:hint="cs"/>
          <w:sz w:val="32"/>
          <w:szCs w:val="32"/>
          <w:rtl/>
          <w:lang w:bidi="ar-DZ"/>
        </w:rPr>
        <w:t xml:space="preserve"> في زماننا وقبله، قد تمهروا العلوم الرياضية والطبيعية والصناعية مع عدم تقيدهم بما يتعلق بأمر آخر أهم </w:t>
      </w:r>
      <w:r>
        <w:rPr>
          <w:rFonts w:cs="Simplified Arabic" w:hint="cs"/>
          <w:sz w:val="32"/>
          <w:szCs w:val="32"/>
          <w:rtl/>
          <w:lang w:bidi="ar-DZ"/>
        </w:rPr>
        <w:lastRenderedPageBreak/>
        <w:t>وخصوصا الطب والنجوم والهندسة وكثير من العمليات حتى صار ذلك كالمختص بهم، مع إقرارهم بأن مأخذهم لذلك كان كتب الإسلام، ثم زادوا عليها ما صح عندهم بالتجربة والمشاهدة"</w:t>
      </w:r>
      <w:r w:rsidRPr="00447E19">
        <w:rPr>
          <w:rFonts w:cs="Simplified Arabic" w:hint="cs"/>
          <w:sz w:val="26"/>
          <w:szCs w:val="26"/>
          <w:vertAlign w:val="superscript"/>
          <w:rtl/>
          <w:lang w:bidi="ar-DZ"/>
        </w:rPr>
        <w:t>(</w:t>
      </w:r>
      <w:r>
        <w:rPr>
          <w:rFonts w:cs="Simplified Arabic" w:hint="cs"/>
          <w:sz w:val="26"/>
          <w:szCs w:val="26"/>
          <w:vertAlign w:val="superscript"/>
          <w:rtl/>
          <w:lang w:bidi="ar-DZ"/>
        </w:rPr>
        <w:t>17</w:t>
      </w:r>
      <w:r w:rsidRPr="00447E19">
        <w:rPr>
          <w:rFonts w:cs="Simplified Arabic" w:hint="cs"/>
          <w:sz w:val="26"/>
          <w:szCs w:val="26"/>
          <w:vertAlign w:val="superscript"/>
          <w:rtl/>
          <w:lang w:bidi="ar-DZ"/>
        </w:rPr>
        <w:t>)</w:t>
      </w:r>
      <w:r>
        <w:rPr>
          <w:rFonts w:cs="Simplified Arabic" w:hint="cs"/>
          <w:sz w:val="32"/>
          <w:szCs w:val="32"/>
          <w:rtl/>
          <w:lang w:bidi="ar-DZ"/>
        </w:rPr>
        <w:t>.</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إذن فكما أخذ المسلمون سر علوم اليونان فإن الفرنجة قد أخذوا من علوم المسلمين، ولم يكتفوا بذلك بل زادوا عليها ما خبروه بالتجربة والمشاهدة وليس في هذا الأمر حرج خصوصا إذا علمنا أن علماء الإسلام من فقهاء وذوي الرياسة قد استعانوا ببعض العلماء من الديانات غير الإسلامية. "</w:t>
      </w:r>
      <w:proofErr w:type="gramStart"/>
      <w:r>
        <w:rPr>
          <w:rFonts w:cs="Simplified Arabic" w:hint="cs"/>
          <w:sz w:val="32"/>
          <w:szCs w:val="32"/>
          <w:rtl/>
          <w:lang w:bidi="ar-DZ"/>
        </w:rPr>
        <w:t>وانظر</w:t>
      </w:r>
      <w:proofErr w:type="gramEnd"/>
      <w:r>
        <w:rPr>
          <w:rFonts w:cs="Simplified Arabic" w:hint="cs"/>
          <w:sz w:val="32"/>
          <w:szCs w:val="32"/>
          <w:rtl/>
          <w:lang w:bidi="ar-DZ"/>
        </w:rPr>
        <w:t xml:space="preserve"> ما ذكره الشيخ ابن عطا الله في كتاب "</w:t>
      </w:r>
      <w:r w:rsidRPr="001D3D14">
        <w:rPr>
          <w:rFonts w:cs="Simplified Arabic" w:hint="cs"/>
          <w:b/>
          <w:bCs/>
          <w:sz w:val="32"/>
          <w:szCs w:val="32"/>
          <w:rtl/>
          <w:lang w:bidi="ar-DZ"/>
        </w:rPr>
        <w:t>لطائف المتن</w:t>
      </w:r>
      <w:r>
        <w:rPr>
          <w:rFonts w:cs="Simplified Arabic" w:hint="cs"/>
          <w:sz w:val="32"/>
          <w:szCs w:val="32"/>
          <w:rtl/>
          <w:lang w:bidi="ar-DZ"/>
        </w:rPr>
        <w:t>" من قصد الشيخ أبي الحسن الشاذلي رضي الله عنه للطبيب النصراني</w:t>
      </w:r>
      <w:r w:rsidRPr="00B46945">
        <w:rPr>
          <w:rFonts w:cs="Simplified Arabic" w:hint="cs"/>
          <w:sz w:val="26"/>
          <w:szCs w:val="26"/>
          <w:vertAlign w:val="superscript"/>
          <w:rtl/>
          <w:lang w:bidi="ar-DZ"/>
        </w:rPr>
        <w:t>(18)</w:t>
      </w:r>
      <w:r>
        <w:rPr>
          <w:rFonts w:cs="Simplified Arabic" w:hint="cs"/>
          <w:sz w:val="26"/>
          <w:szCs w:val="26"/>
          <w:vertAlign w:val="superscript"/>
          <w:rtl/>
          <w:lang w:bidi="ar-DZ"/>
        </w:rPr>
        <w:t xml:space="preserve"> </w:t>
      </w:r>
      <w:r>
        <w:rPr>
          <w:rFonts w:cs="Simplified Arabic" w:hint="cs"/>
          <w:sz w:val="32"/>
          <w:szCs w:val="32"/>
          <w:rtl/>
          <w:lang w:bidi="ar-DZ"/>
        </w:rPr>
        <w:t>".</w:t>
      </w:r>
      <w:r>
        <w:rPr>
          <w:rFonts w:cs="Simplified Arabic" w:hint="cs"/>
          <w:sz w:val="26"/>
          <w:szCs w:val="26"/>
          <w:vertAlign w:val="superscript"/>
          <w:rtl/>
          <w:lang w:bidi="ar-DZ"/>
        </w:rPr>
        <w:t>(19</w:t>
      </w:r>
      <w:r w:rsidRPr="00B46945">
        <w:rPr>
          <w:rFonts w:cs="Simplified Arabic" w:hint="cs"/>
          <w:sz w:val="26"/>
          <w:szCs w:val="26"/>
          <w:vertAlign w:val="superscript"/>
          <w:rtl/>
          <w:lang w:bidi="ar-DZ"/>
        </w:rPr>
        <w:t>)</w:t>
      </w:r>
      <w:r>
        <w:rPr>
          <w:rFonts w:cs="Simplified Arabic" w:hint="cs"/>
          <w:sz w:val="32"/>
          <w:szCs w:val="32"/>
          <w:rtl/>
          <w:lang w:bidi="ar-DZ"/>
        </w:rPr>
        <w:t xml:space="preserve">        </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 xml:space="preserve">وهذه الدعوة التجديدية من طرف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حمدان في المغرب الأقصى في فترة حياته في نهاية القرن الثامن عشر وبداية القرن التاسع عشر قد ساعدت كثيرا في الخروج عن تلك النظرة الضيقة التي فرضها بعض الفقهاء المتشددين والمتعصبين حيال العلوم والفنون </w:t>
      </w:r>
      <w:proofErr w:type="spellStart"/>
      <w:r>
        <w:rPr>
          <w:rFonts w:cs="Simplified Arabic" w:hint="cs"/>
          <w:sz w:val="32"/>
          <w:szCs w:val="32"/>
          <w:rtl/>
          <w:lang w:bidi="ar-DZ"/>
        </w:rPr>
        <w:t>الفرنجية</w:t>
      </w:r>
      <w:proofErr w:type="spellEnd"/>
      <w:r>
        <w:rPr>
          <w:rFonts w:cs="Simplified Arabic" w:hint="cs"/>
          <w:sz w:val="32"/>
          <w:szCs w:val="32"/>
          <w:rtl/>
          <w:lang w:bidi="ar-DZ"/>
        </w:rPr>
        <w:t>.</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 xml:space="preserve">وقد بني هذا الأمر على كثير من الحجج والبراهين، استقاها من الشريعة والسلف الصالح والعلماء، وكثيرا ما استشهد بآراء للغزالي الذي دافع عن الفلسفة والمنطق وأن من أخذ </w:t>
      </w:r>
      <w:proofErr w:type="spellStart"/>
      <w:r>
        <w:rPr>
          <w:rFonts w:cs="Simplified Arabic" w:hint="cs"/>
          <w:sz w:val="32"/>
          <w:szCs w:val="32"/>
          <w:rtl/>
          <w:lang w:bidi="ar-DZ"/>
        </w:rPr>
        <w:t>بهما</w:t>
      </w:r>
      <w:proofErr w:type="spellEnd"/>
      <w:r>
        <w:rPr>
          <w:rFonts w:cs="Simplified Arabic" w:hint="cs"/>
          <w:sz w:val="32"/>
          <w:szCs w:val="32"/>
          <w:rtl/>
          <w:lang w:bidi="ar-DZ"/>
        </w:rPr>
        <w:t xml:space="preserve"> لا يعد كافرا ولا ناكرا لدين الإسلام، لأن </w:t>
      </w:r>
      <w:proofErr w:type="spellStart"/>
      <w:r>
        <w:rPr>
          <w:rFonts w:cs="Simplified Arabic" w:hint="cs"/>
          <w:sz w:val="32"/>
          <w:szCs w:val="32"/>
          <w:rtl/>
          <w:lang w:bidi="ar-DZ"/>
        </w:rPr>
        <w:t>الشرع</w:t>
      </w:r>
      <w:proofErr w:type="spellEnd"/>
      <w:r>
        <w:rPr>
          <w:rFonts w:cs="Simplified Arabic" w:hint="cs"/>
          <w:sz w:val="32"/>
          <w:szCs w:val="32"/>
          <w:rtl/>
          <w:lang w:bidi="ar-DZ"/>
        </w:rPr>
        <w:t xml:space="preserve"> لم يتعرض لهذه العلوم بالإثبات أو النفي، كما أن هذه العلوم لا تخالف الأمور الدينية.</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فلماذا إذن التحريم وعدم الأخذ بما لا يتعارض والأمور الدينية، ولا يقف حائلا عن تطور الحياة الدنيوية ؟</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وعلاجه لهذه الإشكالية جاء نتيجة الوضعية التي آل إليها المجتمع الجزائري كونه مجتمعا مستعمرا ويعاني التخلف والتهميش نظرا لتفادي بعض الفقهاء بعدم الأخذ بعلوم الفرنجة وما ينتجونه في مختلف أنواع المعرفة، وهو هذا الطرح والعلاج لهذه الإشكالية ويكون قد سبق علماء المشرق أمثال "الطهطاوي" في كتابه "</w:t>
      </w:r>
      <w:proofErr w:type="spellStart"/>
      <w:r w:rsidRPr="002B25E7">
        <w:rPr>
          <w:rFonts w:cs="Simplified Arabic" w:hint="cs"/>
          <w:b/>
          <w:bCs/>
          <w:sz w:val="32"/>
          <w:szCs w:val="32"/>
          <w:rtl/>
          <w:lang w:bidi="ar-DZ"/>
        </w:rPr>
        <w:t>تبريز</w:t>
      </w:r>
      <w:proofErr w:type="spellEnd"/>
      <w:r w:rsidRPr="002B25E7">
        <w:rPr>
          <w:rFonts w:cs="Simplified Arabic" w:hint="cs"/>
          <w:b/>
          <w:bCs/>
          <w:sz w:val="32"/>
          <w:szCs w:val="32"/>
          <w:rtl/>
          <w:lang w:bidi="ar-DZ"/>
        </w:rPr>
        <w:t xml:space="preserve"> الإبريز في وصف </w:t>
      </w:r>
      <w:r w:rsidRPr="002B25E7">
        <w:rPr>
          <w:rFonts w:cs="Simplified Arabic" w:hint="cs"/>
          <w:b/>
          <w:bCs/>
          <w:sz w:val="32"/>
          <w:szCs w:val="32"/>
          <w:rtl/>
          <w:lang w:bidi="ar-DZ"/>
        </w:rPr>
        <w:lastRenderedPageBreak/>
        <w:t xml:space="preserve">القاهرة </w:t>
      </w:r>
      <w:proofErr w:type="spellStart"/>
      <w:r w:rsidRPr="002B25E7">
        <w:rPr>
          <w:rFonts w:cs="Simplified Arabic" w:hint="cs"/>
          <w:b/>
          <w:bCs/>
          <w:sz w:val="32"/>
          <w:szCs w:val="32"/>
          <w:rtl/>
          <w:lang w:bidi="ar-DZ"/>
        </w:rPr>
        <w:t>وباريز</w:t>
      </w:r>
      <w:proofErr w:type="spellEnd"/>
      <w:r>
        <w:rPr>
          <w:rFonts w:cs="Simplified Arabic" w:hint="cs"/>
          <w:sz w:val="32"/>
          <w:szCs w:val="32"/>
          <w:rtl/>
          <w:lang w:bidi="ar-DZ"/>
        </w:rPr>
        <w:t xml:space="preserve">"، و"شبلي </w:t>
      </w:r>
      <w:proofErr w:type="spellStart"/>
      <w:r>
        <w:rPr>
          <w:rFonts w:cs="Simplified Arabic" w:hint="cs"/>
          <w:sz w:val="32"/>
          <w:szCs w:val="32"/>
          <w:rtl/>
          <w:lang w:bidi="ar-DZ"/>
        </w:rPr>
        <w:t>شميل</w:t>
      </w:r>
      <w:proofErr w:type="spellEnd"/>
      <w:r>
        <w:rPr>
          <w:rFonts w:cs="Simplified Arabic" w:hint="cs"/>
          <w:sz w:val="32"/>
          <w:szCs w:val="32"/>
          <w:rtl/>
          <w:lang w:bidi="ar-DZ"/>
        </w:rPr>
        <w:t>" في رسالته "</w:t>
      </w:r>
      <w:r w:rsidRPr="002B25E7">
        <w:rPr>
          <w:rFonts w:cs="Simplified Arabic" w:hint="cs"/>
          <w:b/>
          <w:bCs/>
          <w:sz w:val="32"/>
          <w:szCs w:val="32"/>
          <w:rtl/>
          <w:lang w:bidi="ar-DZ"/>
        </w:rPr>
        <w:t>شكوى وأمل</w:t>
      </w:r>
      <w:r>
        <w:rPr>
          <w:rFonts w:cs="Simplified Arabic" w:hint="cs"/>
          <w:sz w:val="32"/>
          <w:szCs w:val="32"/>
          <w:rtl/>
          <w:lang w:bidi="ar-DZ"/>
        </w:rPr>
        <w:t>"، و"رشيد رضا (1935)"، "سلامة موسى" وغيرهم كثير ممن كان يدعو إلى النظر في العلوم الغربية والنهل منها.</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 xml:space="preserve">وإذا أردنا التركيز أكثر وأخذنا عينة من مؤلفات بعض هؤلاء العلماء </w:t>
      </w:r>
      <w:proofErr w:type="spellStart"/>
      <w:r>
        <w:rPr>
          <w:rFonts w:cs="Simplified Arabic" w:hint="cs"/>
          <w:sz w:val="32"/>
          <w:szCs w:val="32"/>
          <w:rtl/>
          <w:lang w:bidi="ar-DZ"/>
        </w:rPr>
        <w:t>المشارقة</w:t>
      </w:r>
      <w:proofErr w:type="spellEnd"/>
      <w:r>
        <w:rPr>
          <w:rFonts w:cs="Simplified Arabic" w:hint="cs"/>
          <w:sz w:val="32"/>
          <w:szCs w:val="32"/>
          <w:rtl/>
          <w:lang w:bidi="ar-DZ"/>
        </w:rPr>
        <w:t xml:space="preserve"> بالدراسة والمقارنة، لا نجد أفض من رسالة شبلي </w:t>
      </w:r>
      <w:proofErr w:type="spellStart"/>
      <w:r>
        <w:rPr>
          <w:rFonts w:cs="Simplified Arabic" w:hint="cs"/>
          <w:sz w:val="32"/>
          <w:szCs w:val="32"/>
          <w:rtl/>
          <w:lang w:bidi="ar-DZ"/>
        </w:rPr>
        <w:t>شميل</w:t>
      </w:r>
      <w:proofErr w:type="spellEnd"/>
      <w:r>
        <w:rPr>
          <w:rFonts w:cs="Simplified Arabic" w:hint="cs"/>
          <w:sz w:val="32"/>
          <w:szCs w:val="32"/>
          <w:rtl/>
          <w:lang w:bidi="ar-DZ"/>
        </w:rPr>
        <w:t xml:space="preserve"> التي تحمل عنوان "</w:t>
      </w:r>
      <w:r w:rsidRPr="002B25E7">
        <w:rPr>
          <w:rFonts w:cs="Simplified Arabic" w:hint="cs"/>
          <w:b/>
          <w:bCs/>
          <w:sz w:val="32"/>
          <w:szCs w:val="32"/>
          <w:rtl/>
          <w:lang w:bidi="ar-DZ"/>
        </w:rPr>
        <w:t>شكوى الأمل</w:t>
      </w:r>
      <w:r>
        <w:rPr>
          <w:rFonts w:cs="Simplified Arabic" w:hint="cs"/>
          <w:sz w:val="32"/>
          <w:szCs w:val="32"/>
          <w:rtl/>
          <w:lang w:bidi="ar-DZ"/>
        </w:rPr>
        <w:t xml:space="preserve">" وهي رسالة موجهة لجلالة السلطان "عبد الحميد خان" حيث افتتح هذه الرسالة بالتحية مبينا الأسباب التي دفعت </w:t>
      </w:r>
      <w:proofErr w:type="spellStart"/>
      <w:r>
        <w:rPr>
          <w:rFonts w:cs="Simplified Arabic" w:hint="cs"/>
          <w:sz w:val="32"/>
          <w:szCs w:val="32"/>
          <w:rtl/>
          <w:lang w:bidi="ar-DZ"/>
        </w:rPr>
        <w:t>به</w:t>
      </w:r>
      <w:proofErr w:type="spellEnd"/>
      <w:r>
        <w:rPr>
          <w:rFonts w:cs="Simplified Arabic" w:hint="cs"/>
          <w:sz w:val="32"/>
          <w:szCs w:val="32"/>
          <w:rtl/>
          <w:lang w:bidi="ar-DZ"/>
        </w:rPr>
        <w:t xml:space="preserve"> إلى كتابتها "أتجاسر بأن أرفع إلى حفاوة جلالتكم كتاب يشرح لكم آمال الأمة ويبسط لكم طلاقتها فأتوسل إليكم أيها السلطان المعظم أن تمعنوا النظر فيه، لأنه صادر من عبد مخلص لسلطان حريص على وطنه، عالم بأحوال أمته... وإنما قصدي الوحيد أن استلفت نظر جلالتكم إلى الأخطار التي تتهدد المملكة من داخل ومن خارج لتداركها ما دام الأمر في الإمكان"</w:t>
      </w:r>
      <w:r w:rsidRPr="00B46945">
        <w:rPr>
          <w:rFonts w:cs="Simplified Arabic" w:hint="cs"/>
          <w:sz w:val="26"/>
          <w:szCs w:val="26"/>
          <w:vertAlign w:val="superscript"/>
          <w:rtl/>
          <w:lang w:bidi="ar-DZ"/>
        </w:rPr>
        <w:t>(</w:t>
      </w:r>
      <w:r>
        <w:rPr>
          <w:rFonts w:cs="Simplified Arabic" w:hint="cs"/>
          <w:sz w:val="26"/>
          <w:szCs w:val="26"/>
          <w:vertAlign w:val="superscript"/>
          <w:rtl/>
          <w:lang w:bidi="ar-DZ"/>
        </w:rPr>
        <w:t>20</w:t>
      </w:r>
      <w:r w:rsidRPr="00B46945">
        <w:rPr>
          <w:rFonts w:cs="Simplified Arabic" w:hint="cs"/>
          <w:sz w:val="26"/>
          <w:szCs w:val="26"/>
          <w:vertAlign w:val="superscript"/>
          <w:rtl/>
          <w:lang w:bidi="ar-DZ"/>
        </w:rPr>
        <w:t>)</w:t>
      </w:r>
      <w:r>
        <w:rPr>
          <w:rFonts w:cs="Simplified Arabic" w:hint="cs"/>
          <w:sz w:val="32"/>
          <w:szCs w:val="32"/>
          <w:rtl/>
          <w:lang w:bidi="ar-DZ"/>
        </w:rPr>
        <w:t>.</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 xml:space="preserve">ثم يطرح "شبلي </w:t>
      </w:r>
      <w:proofErr w:type="spellStart"/>
      <w:r>
        <w:rPr>
          <w:rFonts w:cs="Simplified Arabic" w:hint="cs"/>
          <w:sz w:val="32"/>
          <w:szCs w:val="32"/>
          <w:rtl/>
          <w:lang w:bidi="ar-DZ"/>
        </w:rPr>
        <w:t>شميل</w:t>
      </w:r>
      <w:proofErr w:type="spellEnd"/>
      <w:r>
        <w:rPr>
          <w:rFonts w:cs="Simplified Arabic" w:hint="cs"/>
          <w:sz w:val="32"/>
          <w:szCs w:val="32"/>
          <w:rtl/>
          <w:lang w:bidi="ar-DZ"/>
        </w:rPr>
        <w:t xml:space="preserve">" الإشكالية وهي : لماذا تقدم غيرنا وتأخرنا نحن ؟ </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ويجيب في هذا الإشكال بأن السبب لا يعود إلى طبائع السكان لأننا نملك بنية صحية قوية، ولا إلى تغلب دين على دين، لأن نجاح المسلمين في العصور الخالية جاء نتيجة "اهتمام الملوك بحماية العلوم وإقامة العدل وتقربهم من الرعية لسماع نصيحة رعاياهم ولو أنهم من عامة الشعب"</w:t>
      </w:r>
      <w:r w:rsidRPr="00B46945">
        <w:rPr>
          <w:rFonts w:cs="Simplified Arabic" w:hint="cs"/>
          <w:sz w:val="26"/>
          <w:szCs w:val="26"/>
          <w:vertAlign w:val="superscript"/>
          <w:rtl/>
          <w:lang w:bidi="ar-DZ"/>
        </w:rPr>
        <w:t>(</w:t>
      </w:r>
      <w:r>
        <w:rPr>
          <w:rFonts w:cs="Simplified Arabic" w:hint="cs"/>
          <w:sz w:val="26"/>
          <w:szCs w:val="26"/>
          <w:vertAlign w:val="superscript"/>
          <w:rtl/>
          <w:lang w:bidi="ar-DZ"/>
        </w:rPr>
        <w:t>21</w:t>
      </w:r>
      <w:r w:rsidRPr="00B46945">
        <w:rPr>
          <w:rFonts w:cs="Simplified Arabic" w:hint="cs"/>
          <w:sz w:val="26"/>
          <w:szCs w:val="26"/>
          <w:vertAlign w:val="superscript"/>
          <w:rtl/>
          <w:lang w:bidi="ar-DZ"/>
        </w:rPr>
        <w:t>)</w:t>
      </w:r>
      <w:r>
        <w:rPr>
          <w:rFonts w:cs="Simplified Arabic" w:hint="cs"/>
          <w:sz w:val="32"/>
          <w:szCs w:val="32"/>
          <w:rtl/>
          <w:lang w:bidi="ar-DZ"/>
        </w:rPr>
        <w:t>.</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وإذا بحثنا في الأسباب التي أدت إلى تقدم الدول المعاصرة من أهل أوروبا وبلوغها الغية القصوى من الحضارة، فإننا نجدها لا تخرج عن أسباب ثلاث هي : العلم، العدل، الحرية، والابتعاد عن هذه الأسس الثلاث لا يعتبر ملك ولا تسود أمة إذ لا عدل من دون حرية، ولا علم من دون عدل، وإذا فقد العلم لم يبق قوة لأن القوة متوقفة على الثورة، ومصادر الثروة ثلاثة : الزراعية، التجارة والصناعة وهي متوقفة في نجاحها على العلم</w:t>
      </w:r>
      <w:r w:rsidRPr="00B46945">
        <w:rPr>
          <w:rFonts w:cs="Simplified Arabic" w:hint="cs"/>
          <w:sz w:val="26"/>
          <w:szCs w:val="26"/>
          <w:vertAlign w:val="superscript"/>
          <w:rtl/>
          <w:lang w:bidi="ar-DZ"/>
        </w:rPr>
        <w:t>(</w:t>
      </w:r>
      <w:r>
        <w:rPr>
          <w:rFonts w:cs="Simplified Arabic" w:hint="cs"/>
          <w:sz w:val="26"/>
          <w:szCs w:val="26"/>
          <w:vertAlign w:val="superscript"/>
          <w:rtl/>
          <w:lang w:bidi="ar-DZ"/>
        </w:rPr>
        <w:t>22</w:t>
      </w:r>
      <w:r w:rsidRPr="00B46945">
        <w:rPr>
          <w:rFonts w:cs="Simplified Arabic" w:hint="cs"/>
          <w:sz w:val="26"/>
          <w:szCs w:val="26"/>
          <w:vertAlign w:val="superscript"/>
          <w:rtl/>
          <w:lang w:bidi="ar-DZ"/>
        </w:rPr>
        <w:t>)</w:t>
      </w:r>
      <w:r>
        <w:rPr>
          <w:rFonts w:cs="Simplified Arabic" w:hint="cs"/>
          <w:sz w:val="32"/>
          <w:szCs w:val="32"/>
          <w:rtl/>
          <w:lang w:bidi="ar-DZ"/>
        </w:rPr>
        <w:t>.</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 xml:space="preserve">وهكذا جعل شبلي </w:t>
      </w:r>
      <w:proofErr w:type="spellStart"/>
      <w:r>
        <w:rPr>
          <w:rFonts w:cs="Simplified Arabic" w:hint="cs"/>
          <w:sz w:val="32"/>
          <w:szCs w:val="32"/>
          <w:rtl/>
          <w:lang w:bidi="ar-DZ"/>
        </w:rPr>
        <w:t>شميل</w:t>
      </w:r>
      <w:proofErr w:type="spellEnd"/>
      <w:r>
        <w:rPr>
          <w:rFonts w:cs="Simplified Arabic" w:hint="cs"/>
          <w:sz w:val="32"/>
          <w:szCs w:val="32"/>
          <w:rtl/>
          <w:lang w:bidi="ar-DZ"/>
        </w:rPr>
        <w:t xml:space="preserve"> العلم على رأس هذه الأسباب ولا عيب إذا تسلحنا بالعلم من </w:t>
      </w:r>
      <w:proofErr w:type="spellStart"/>
      <w:r>
        <w:rPr>
          <w:rFonts w:cs="Simplified Arabic" w:hint="cs"/>
          <w:sz w:val="32"/>
          <w:szCs w:val="32"/>
          <w:rtl/>
          <w:lang w:bidi="ar-DZ"/>
        </w:rPr>
        <w:t>الحضارت</w:t>
      </w:r>
      <w:proofErr w:type="spellEnd"/>
      <w:r>
        <w:rPr>
          <w:rFonts w:cs="Simplified Arabic" w:hint="cs"/>
          <w:sz w:val="32"/>
          <w:szCs w:val="32"/>
          <w:rtl/>
          <w:lang w:bidi="ar-DZ"/>
        </w:rPr>
        <w:t xml:space="preserve"> التي تملك هذه القدرة على إصلاح حال البلاد والعباد إنما يكون بإصلاح شؤوننا الداخلية إصلاحا حقيقيا بالفعل لا بالقول، وذلك بنشر العلم في البلاد على أسلوب </w:t>
      </w:r>
      <w:r>
        <w:rPr>
          <w:rFonts w:cs="Simplified Arabic" w:hint="cs"/>
          <w:sz w:val="32"/>
          <w:szCs w:val="32"/>
          <w:rtl/>
          <w:lang w:bidi="ar-DZ"/>
        </w:rPr>
        <w:lastRenderedPageBreak/>
        <w:t>يقترب من طوائف الأمة حتى تصبح قلبا واحدا من محبة الوطن والسلطان وبأن تنظر إلى أبناء الوطن كأنهم شعب واحد بقطع النظر عن أديانهم ومذاهبهم وبإقامة العدل بين الناس حتى يتساوى الجميع</w:t>
      </w:r>
      <w:r w:rsidRPr="00B46945">
        <w:rPr>
          <w:rFonts w:cs="Simplified Arabic" w:hint="cs"/>
          <w:sz w:val="26"/>
          <w:szCs w:val="26"/>
          <w:vertAlign w:val="superscript"/>
          <w:rtl/>
          <w:lang w:bidi="ar-DZ"/>
        </w:rPr>
        <w:t>(</w:t>
      </w:r>
      <w:r>
        <w:rPr>
          <w:rFonts w:cs="Simplified Arabic" w:hint="cs"/>
          <w:sz w:val="26"/>
          <w:szCs w:val="26"/>
          <w:vertAlign w:val="superscript"/>
          <w:rtl/>
          <w:lang w:bidi="ar-DZ"/>
        </w:rPr>
        <w:t>23</w:t>
      </w:r>
      <w:r w:rsidRPr="00B46945">
        <w:rPr>
          <w:rFonts w:cs="Simplified Arabic" w:hint="cs"/>
          <w:sz w:val="26"/>
          <w:szCs w:val="26"/>
          <w:vertAlign w:val="superscript"/>
          <w:rtl/>
          <w:lang w:bidi="ar-DZ"/>
        </w:rPr>
        <w:t>)</w:t>
      </w:r>
      <w:r>
        <w:rPr>
          <w:rFonts w:cs="Simplified Arabic" w:hint="cs"/>
          <w:sz w:val="32"/>
          <w:szCs w:val="32"/>
          <w:rtl/>
          <w:lang w:bidi="ar-DZ"/>
        </w:rPr>
        <w:t xml:space="preserve">.  </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 xml:space="preserve">ولم يقف الأمر في الدعوة إلى الأخذ بالمدنية الغربية عند شبلي </w:t>
      </w:r>
      <w:proofErr w:type="spellStart"/>
      <w:r>
        <w:rPr>
          <w:rFonts w:cs="Simplified Arabic" w:hint="cs"/>
          <w:sz w:val="32"/>
          <w:szCs w:val="32"/>
          <w:rtl/>
          <w:lang w:bidi="ar-DZ"/>
        </w:rPr>
        <w:t>شميل</w:t>
      </w:r>
      <w:proofErr w:type="spellEnd"/>
      <w:r>
        <w:rPr>
          <w:rFonts w:cs="Simplified Arabic" w:hint="cs"/>
          <w:sz w:val="32"/>
          <w:szCs w:val="32"/>
          <w:rtl/>
          <w:lang w:bidi="ar-DZ"/>
        </w:rPr>
        <w:t xml:space="preserve"> بل تعداه إلى سلامة موسى (1958) الذي كان كافرا بالشرق مؤمنا بالغرب، إذ يقول في كتابه "</w:t>
      </w:r>
      <w:r w:rsidRPr="00C651BB">
        <w:rPr>
          <w:rFonts w:cs="Simplified Arabic" w:hint="cs"/>
          <w:b/>
          <w:bCs/>
          <w:sz w:val="32"/>
          <w:szCs w:val="32"/>
          <w:rtl/>
          <w:lang w:bidi="ar-DZ"/>
        </w:rPr>
        <w:t>ما هي شروط النهضة</w:t>
      </w:r>
      <w:r>
        <w:rPr>
          <w:rFonts w:cs="Simplified Arabic" w:hint="cs"/>
          <w:sz w:val="32"/>
          <w:szCs w:val="32"/>
          <w:rtl/>
          <w:lang w:bidi="ar-DZ"/>
        </w:rPr>
        <w:t>" "في مصلحتنا ومصلحة العالم كله أن نغرس في آذان جميع العرب في مصر والعراق وسوريا وشمال إفريقيا أنهم أوروبيون سلالة وثقافة وحضارة، وعليهم أن يسيروا مع أرقى الشعوب الأوروبية يثقفون ثقافتهم ويتعودون عاداتهم"</w:t>
      </w:r>
      <w:r w:rsidRPr="00B46945">
        <w:rPr>
          <w:rFonts w:cs="Simplified Arabic" w:hint="cs"/>
          <w:sz w:val="26"/>
          <w:szCs w:val="26"/>
          <w:vertAlign w:val="superscript"/>
          <w:rtl/>
          <w:lang w:bidi="ar-DZ"/>
        </w:rPr>
        <w:t>(</w:t>
      </w:r>
      <w:r>
        <w:rPr>
          <w:rFonts w:cs="Simplified Arabic" w:hint="cs"/>
          <w:sz w:val="26"/>
          <w:szCs w:val="26"/>
          <w:vertAlign w:val="superscript"/>
          <w:rtl/>
          <w:lang w:bidi="ar-DZ"/>
        </w:rPr>
        <w:t>24</w:t>
      </w:r>
      <w:r w:rsidRPr="00B46945">
        <w:rPr>
          <w:rFonts w:cs="Simplified Arabic" w:hint="cs"/>
          <w:sz w:val="26"/>
          <w:szCs w:val="26"/>
          <w:vertAlign w:val="superscript"/>
          <w:rtl/>
          <w:lang w:bidi="ar-DZ"/>
        </w:rPr>
        <w:t>)</w:t>
      </w:r>
      <w:r>
        <w:rPr>
          <w:rFonts w:cs="Simplified Arabic" w:hint="cs"/>
          <w:sz w:val="32"/>
          <w:szCs w:val="32"/>
          <w:rtl/>
          <w:lang w:bidi="ar-DZ"/>
        </w:rPr>
        <w:t>.</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 xml:space="preserve">ونستنتج من هذا أن هذه الثورة على الأوضاع العربية من قبل مفكريها كان بسبب ذلك التخلف الذي تعانيه الأمة العربية والإسلامية والتعنت من عدم مسايرة ما وصلت إليه الحضارة الأوروبية من تقدم ورقي في جميع المجالات، فكانت إذن الثورة قائمة على عاملين أساسيين إعجابا </w:t>
      </w:r>
      <w:proofErr w:type="spellStart"/>
      <w:r>
        <w:rPr>
          <w:rFonts w:cs="Simplified Arabic" w:hint="cs"/>
          <w:sz w:val="32"/>
          <w:szCs w:val="32"/>
          <w:rtl/>
          <w:lang w:bidi="ar-DZ"/>
        </w:rPr>
        <w:t>بهما</w:t>
      </w:r>
      <w:proofErr w:type="spellEnd"/>
      <w:r>
        <w:rPr>
          <w:rFonts w:cs="Simplified Arabic" w:hint="cs"/>
          <w:sz w:val="32"/>
          <w:szCs w:val="32"/>
          <w:rtl/>
          <w:lang w:bidi="ar-DZ"/>
        </w:rPr>
        <w:t xml:space="preserve"> هما : </w:t>
      </w:r>
    </w:p>
    <w:p w:rsidR="00ED3AB8" w:rsidRDefault="00ED3AB8" w:rsidP="00ED3AB8">
      <w:pPr>
        <w:spacing w:line="500" w:lineRule="atLeast"/>
        <w:jc w:val="right"/>
        <w:rPr>
          <w:rFonts w:cs="Simplified Arabic"/>
          <w:sz w:val="32"/>
          <w:szCs w:val="32"/>
          <w:rtl/>
          <w:lang w:bidi="ar-DZ"/>
        </w:rPr>
      </w:pPr>
      <w:r>
        <w:rPr>
          <w:rFonts w:cs="Simplified Arabic" w:hint="cs"/>
          <w:sz w:val="32"/>
          <w:szCs w:val="32"/>
          <w:rtl/>
          <w:lang w:bidi="ar-DZ"/>
        </w:rPr>
        <w:t xml:space="preserve">1- </w:t>
      </w:r>
      <w:proofErr w:type="gramStart"/>
      <w:r>
        <w:rPr>
          <w:rFonts w:cs="Simplified Arabic" w:hint="cs"/>
          <w:sz w:val="32"/>
          <w:szCs w:val="32"/>
          <w:rtl/>
          <w:lang w:bidi="ar-DZ"/>
        </w:rPr>
        <w:t>العلــم</w:t>
      </w:r>
      <w:proofErr w:type="gramEnd"/>
    </w:p>
    <w:p w:rsidR="00ED3AB8" w:rsidRDefault="00ED3AB8" w:rsidP="00ED3AB8">
      <w:pPr>
        <w:spacing w:line="500" w:lineRule="atLeast"/>
        <w:jc w:val="right"/>
        <w:rPr>
          <w:rFonts w:cs="Simplified Arabic"/>
          <w:sz w:val="32"/>
          <w:szCs w:val="32"/>
          <w:rtl/>
          <w:lang w:bidi="ar-DZ"/>
        </w:rPr>
      </w:pPr>
      <w:r>
        <w:rPr>
          <w:rFonts w:cs="Simplified Arabic" w:hint="cs"/>
          <w:sz w:val="32"/>
          <w:szCs w:val="32"/>
          <w:rtl/>
          <w:lang w:bidi="ar-DZ"/>
        </w:rPr>
        <w:t xml:space="preserve">2- </w:t>
      </w:r>
      <w:proofErr w:type="gramStart"/>
      <w:r>
        <w:rPr>
          <w:rFonts w:cs="Simplified Arabic" w:hint="cs"/>
          <w:sz w:val="32"/>
          <w:szCs w:val="32"/>
          <w:rtl/>
          <w:lang w:bidi="ar-DZ"/>
        </w:rPr>
        <w:t>الحكم</w:t>
      </w:r>
      <w:proofErr w:type="gramEnd"/>
      <w:r>
        <w:rPr>
          <w:rFonts w:cs="Simplified Arabic" w:hint="cs"/>
          <w:sz w:val="32"/>
          <w:szCs w:val="32"/>
          <w:rtl/>
          <w:lang w:bidi="ar-DZ"/>
        </w:rPr>
        <w:t xml:space="preserve"> الدستوري</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 xml:space="preserve">والعامل الذي يجمع بين هؤلاء الثلاثة (حمدان </w:t>
      </w:r>
      <w:proofErr w:type="spellStart"/>
      <w:r>
        <w:rPr>
          <w:rFonts w:cs="Simplified Arabic" w:hint="cs"/>
          <w:sz w:val="32"/>
          <w:szCs w:val="32"/>
          <w:rtl/>
          <w:lang w:bidi="ar-DZ"/>
        </w:rPr>
        <w:t>خوجة</w:t>
      </w:r>
      <w:proofErr w:type="spellEnd"/>
      <w:r>
        <w:rPr>
          <w:rFonts w:cs="Simplified Arabic" w:hint="cs"/>
          <w:sz w:val="32"/>
          <w:szCs w:val="32"/>
          <w:rtl/>
          <w:lang w:bidi="ar-DZ"/>
        </w:rPr>
        <w:t xml:space="preserve">، شبلي </w:t>
      </w:r>
      <w:proofErr w:type="spellStart"/>
      <w:r>
        <w:rPr>
          <w:rFonts w:cs="Simplified Arabic" w:hint="cs"/>
          <w:sz w:val="32"/>
          <w:szCs w:val="32"/>
          <w:rtl/>
          <w:lang w:bidi="ar-DZ"/>
        </w:rPr>
        <w:t>شميل</w:t>
      </w:r>
      <w:proofErr w:type="spellEnd"/>
      <w:r>
        <w:rPr>
          <w:rFonts w:cs="Simplified Arabic" w:hint="cs"/>
          <w:sz w:val="32"/>
          <w:szCs w:val="32"/>
          <w:rtl/>
          <w:lang w:bidi="ar-DZ"/>
        </w:rPr>
        <w:t>، سلامة موسى) هو حبهم للعلم، ونظرتهم إليه على أنه يقود الأمة إلى النجاح والتقدم والازدهار، لذلك يركزون على هذا العنصر أكثر من غيره من العناصر لأنها مبنية عليه.</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 xml:space="preserve">وقد سبق رفاعة رفعت الطهطاوي (1873) كل من شبلي </w:t>
      </w:r>
      <w:proofErr w:type="spellStart"/>
      <w:r>
        <w:rPr>
          <w:rFonts w:cs="Simplified Arabic" w:hint="cs"/>
          <w:sz w:val="32"/>
          <w:szCs w:val="32"/>
          <w:rtl/>
          <w:lang w:bidi="ar-DZ"/>
        </w:rPr>
        <w:t>شميل</w:t>
      </w:r>
      <w:proofErr w:type="spellEnd"/>
      <w:r>
        <w:rPr>
          <w:rFonts w:cs="Simplified Arabic" w:hint="cs"/>
          <w:sz w:val="32"/>
          <w:szCs w:val="32"/>
          <w:rtl/>
          <w:lang w:bidi="ar-DZ"/>
        </w:rPr>
        <w:t xml:space="preserve"> وسلامة موسى إلى الدعوة بالأخذ بالمدنية الغربية وذلك من خلال كتابه "</w:t>
      </w:r>
      <w:proofErr w:type="spellStart"/>
      <w:r>
        <w:rPr>
          <w:rFonts w:cs="Simplified Arabic" w:hint="cs"/>
          <w:sz w:val="32"/>
          <w:szCs w:val="32"/>
          <w:rtl/>
          <w:lang w:bidi="ar-DZ"/>
        </w:rPr>
        <w:t>تبريز</w:t>
      </w:r>
      <w:proofErr w:type="spellEnd"/>
      <w:r>
        <w:rPr>
          <w:rFonts w:cs="Simplified Arabic" w:hint="cs"/>
          <w:sz w:val="32"/>
          <w:szCs w:val="32"/>
          <w:rtl/>
          <w:lang w:bidi="ar-DZ"/>
        </w:rPr>
        <w:t xml:space="preserve"> </w:t>
      </w:r>
      <w:proofErr w:type="spellStart"/>
      <w:r>
        <w:rPr>
          <w:rFonts w:cs="Simplified Arabic" w:hint="cs"/>
          <w:sz w:val="32"/>
          <w:szCs w:val="32"/>
          <w:rtl/>
          <w:lang w:bidi="ar-DZ"/>
        </w:rPr>
        <w:t>الأبريز</w:t>
      </w:r>
      <w:proofErr w:type="spellEnd"/>
      <w:r>
        <w:rPr>
          <w:rFonts w:cs="Simplified Arabic" w:hint="cs"/>
          <w:sz w:val="32"/>
          <w:szCs w:val="32"/>
          <w:rtl/>
          <w:lang w:bidi="ar-DZ"/>
        </w:rPr>
        <w:t xml:space="preserve"> في وصف القاهرة </w:t>
      </w:r>
      <w:proofErr w:type="spellStart"/>
      <w:r>
        <w:rPr>
          <w:rFonts w:cs="Simplified Arabic" w:hint="cs"/>
          <w:sz w:val="32"/>
          <w:szCs w:val="32"/>
          <w:rtl/>
          <w:lang w:bidi="ar-DZ"/>
        </w:rPr>
        <w:t>وباريز</w:t>
      </w:r>
      <w:proofErr w:type="spellEnd"/>
      <w:r>
        <w:rPr>
          <w:rFonts w:cs="Simplified Arabic" w:hint="cs"/>
          <w:sz w:val="32"/>
          <w:szCs w:val="32"/>
          <w:rtl/>
          <w:lang w:bidi="ar-DZ"/>
        </w:rPr>
        <w:t>"، حيث بين إعجابه الشديد بما توصلت إليه فرنسا من حسن تنظيم واهتمام بالعلم والثقافة وغيرها.</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 xml:space="preserve">وحدا عبد الحميد بن </w:t>
      </w:r>
      <w:proofErr w:type="spellStart"/>
      <w:r>
        <w:rPr>
          <w:rFonts w:cs="Simplified Arabic" w:hint="cs"/>
          <w:sz w:val="32"/>
          <w:szCs w:val="32"/>
          <w:rtl/>
          <w:lang w:bidi="ar-DZ"/>
        </w:rPr>
        <w:t>باديس</w:t>
      </w:r>
      <w:proofErr w:type="spellEnd"/>
      <w:r>
        <w:rPr>
          <w:rFonts w:cs="Simplified Arabic" w:hint="cs"/>
          <w:sz w:val="32"/>
          <w:szCs w:val="32"/>
          <w:rtl/>
          <w:lang w:bidi="ar-DZ"/>
        </w:rPr>
        <w:t xml:space="preserve"> </w:t>
      </w:r>
      <w:proofErr w:type="spellStart"/>
      <w:r>
        <w:rPr>
          <w:rFonts w:cs="Simplified Arabic" w:hint="cs"/>
          <w:sz w:val="32"/>
          <w:szCs w:val="32"/>
          <w:rtl/>
          <w:lang w:bidi="ar-DZ"/>
        </w:rPr>
        <w:t>حدو</w:t>
      </w:r>
      <w:proofErr w:type="spellEnd"/>
      <w:r>
        <w:rPr>
          <w:rFonts w:cs="Simplified Arabic" w:hint="cs"/>
          <w:sz w:val="32"/>
          <w:szCs w:val="32"/>
          <w:rtl/>
          <w:lang w:bidi="ar-DZ"/>
        </w:rPr>
        <w:t xml:space="preserve"> هؤلاء المفكرين الداعين لتجديد الفكر الإسلامي، والذين يعدون من رواد التنوير العربي، حيث أدرك أن للحضارة دورات، وأن أوروبا </w:t>
      </w:r>
      <w:r>
        <w:rPr>
          <w:rFonts w:cs="Simplified Arabic" w:hint="cs"/>
          <w:sz w:val="32"/>
          <w:szCs w:val="32"/>
          <w:rtl/>
          <w:lang w:bidi="ar-DZ"/>
        </w:rPr>
        <w:lastRenderedPageBreak/>
        <w:t>تأثرت بالعلم والمعرفة العربية في العصور الوسطى، لذلك نراه يؤكد أن المدينة الإسلامية نقلت أصول المدنيات السابقة نقل الأمين ونخلتها نخل الناقد البصير، "وزادت عليها من نتائج أفكار وثمار أعمالها ما كان الأساس المتين لمدينة اليوم"</w:t>
      </w:r>
      <w:r w:rsidRPr="00B46945">
        <w:rPr>
          <w:rFonts w:cs="Simplified Arabic" w:hint="cs"/>
          <w:sz w:val="26"/>
          <w:szCs w:val="26"/>
          <w:vertAlign w:val="superscript"/>
          <w:rtl/>
          <w:lang w:bidi="ar-DZ"/>
        </w:rPr>
        <w:t>(</w:t>
      </w:r>
      <w:r>
        <w:rPr>
          <w:rFonts w:cs="Simplified Arabic" w:hint="cs"/>
          <w:sz w:val="26"/>
          <w:szCs w:val="26"/>
          <w:vertAlign w:val="superscript"/>
          <w:rtl/>
          <w:lang w:bidi="ar-DZ"/>
        </w:rPr>
        <w:t>25</w:t>
      </w:r>
      <w:r w:rsidRPr="00B46945">
        <w:rPr>
          <w:rFonts w:cs="Simplified Arabic" w:hint="cs"/>
          <w:sz w:val="26"/>
          <w:szCs w:val="26"/>
          <w:vertAlign w:val="superscript"/>
          <w:rtl/>
          <w:lang w:bidi="ar-DZ"/>
        </w:rPr>
        <w:t>)</w:t>
      </w:r>
      <w:r>
        <w:rPr>
          <w:rFonts w:cs="Simplified Arabic" w:hint="cs"/>
          <w:sz w:val="32"/>
          <w:szCs w:val="32"/>
          <w:rtl/>
          <w:lang w:bidi="ar-DZ"/>
        </w:rPr>
        <w:t>.</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ثم يضيف قائلا : "الإسلام هو أبو المدنية أمس واليوم وأعني بمدنية اليوم المدنية من جهة العلم والعمران لا من جهة الأخلاق والاجتماع فهناك ما يتبرأ منه الإسلام"</w:t>
      </w:r>
      <w:r w:rsidRPr="00B46945">
        <w:rPr>
          <w:rFonts w:cs="Simplified Arabic" w:hint="cs"/>
          <w:sz w:val="26"/>
          <w:szCs w:val="26"/>
          <w:vertAlign w:val="superscript"/>
          <w:rtl/>
          <w:lang w:bidi="ar-DZ"/>
        </w:rPr>
        <w:t>(</w:t>
      </w:r>
      <w:r>
        <w:rPr>
          <w:rFonts w:cs="Simplified Arabic" w:hint="cs"/>
          <w:sz w:val="26"/>
          <w:szCs w:val="26"/>
          <w:vertAlign w:val="superscript"/>
          <w:rtl/>
          <w:lang w:bidi="ar-DZ"/>
        </w:rPr>
        <w:t>26</w:t>
      </w:r>
      <w:r w:rsidRPr="00B46945">
        <w:rPr>
          <w:rFonts w:cs="Simplified Arabic" w:hint="cs"/>
          <w:sz w:val="26"/>
          <w:szCs w:val="26"/>
          <w:vertAlign w:val="superscript"/>
          <w:rtl/>
          <w:lang w:bidi="ar-DZ"/>
        </w:rPr>
        <w:t>)</w:t>
      </w:r>
      <w:r>
        <w:rPr>
          <w:rFonts w:cs="Simplified Arabic" w:hint="cs"/>
          <w:sz w:val="32"/>
          <w:szCs w:val="32"/>
          <w:rtl/>
          <w:lang w:bidi="ar-DZ"/>
        </w:rPr>
        <w:t xml:space="preserve">.   </w:t>
      </w:r>
    </w:p>
    <w:p w:rsidR="00ED3AB8" w:rsidRDefault="00ED3AB8" w:rsidP="00ED3AB8">
      <w:pPr>
        <w:spacing w:line="500" w:lineRule="atLeast"/>
        <w:ind w:firstLine="720"/>
        <w:jc w:val="right"/>
        <w:rPr>
          <w:rFonts w:cs="Simplified Arabic"/>
          <w:sz w:val="32"/>
          <w:szCs w:val="32"/>
          <w:rtl/>
          <w:lang w:bidi="ar-DZ"/>
        </w:rPr>
      </w:pPr>
      <w:r>
        <w:rPr>
          <w:rFonts w:cs="Simplified Arabic" w:hint="cs"/>
          <w:sz w:val="32"/>
          <w:szCs w:val="32"/>
          <w:rtl/>
          <w:lang w:bidi="ar-DZ"/>
        </w:rPr>
        <w:t xml:space="preserve">ومن هنا انطلقت دعوته إلى أن نأخذ العلم من حيث انتهت أوروبا وهي دعوة لا يداريها عندما دعا الشباب إلى أخذ العلم بأي لسان كان وعن أي شخص وجدتموه وأن تطبعوه بطابعنا ننتفع </w:t>
      </w:r>
      <w:proofErr w:type="spellStart"/>
      <w:r>
        <w:rPr>
          <w:rFonts w:cs="Simplified Arabic" w:hint="cs"/>
          <w:sz w:val="32"/>
          <w:szCs w:val="32"/>
          <w:rtl/>
          <w:lang w:bidi="ar-DZ"/>
        </w:rPr>
        <w:t>به</w:t>
      </w:r>
      <w:proofErr w:type="spellEnd"/>
      <w:r>
        <w:rPr>
          <w:rFonts w:cs="Simplified Arabic" w:hint="cs"/>
          <w:sz w:val="32"/>
          <w:szCs w:val="32"/>
          <w:rtl/>
          <w:lang w:bidi="ar-DZ"/>
        </w:rPr>
        <w:t xml:space="preserve"> الانتفاع المطلوب كما أخذه الأوروبيون من أجدادنا وطبعوه بطابعهم النصراني وانتفعوا </w:t>
      </w:r>
      <w:proofErr w:type="spellStart"/>
      <w:r>
        <w:rPr>
          <w:rFonts w:cs="Simplified Arabic" w:hint="cs"/>
          <w:sz w:val="32"/>
          <w:szCs w:val="32"/>
          <w:rtl/>
          <w:lang w:bidi="ar-DZ"/>
        </w:rPr>
        <w:t>به</w:t>
      </w:r>
      <w:proofErr w:type="spellEnd"/>
      <w:r>
        <w:rPr>
          <w:rFonts w:cs="Simplified Arabic" w:hint="cs"/>
          <w:sz w:val="32"/>
          <w:szCs w:val="32"/>
          <w:rtl/>
          <w:lang w:bidi="ar-DZ"/>
        </w:rPr>
        <w:t>"</w:t>
      </w:r>
      <w:r w:rsidRPr="00B46945">
        <w:rPr>
          <w:rFonts w:cs="Simplified Arabic" w:hint="cs"/>
          <w:sz w:val="26"/>
          <w:szCs w:val="26"/>
          <w:vertAlign w:val="superscript"/>
          <w:rtl/>
          <w:lang w:bidi="ar-DZ"/>
        </w:rPr>
        <w:t>(</w:t>
      </w:r>
      <w:r>
        <w:rPr>
          <w:rFonts w:cs="Simplified Arabic" w:hint="cs"/>
          <w:sz w:val="26"/>
          <w:szCs w:val="26"/>
          <w:vertAlign w:val="superscript"/>
          <w:rtl/>
          <w:lang w:bidi="ar-DZ"/>
        </w:rPr>
        <w:t>27</w:t>
      </w:r>
      <w:r w:rsidRPr="00B46945">
        <w:rPr>
          <w:rFonts w:cs="Simplified Arabic" w:hint="cs"/>
          <w:sz w:val="26"/>
          <w:szCs w:val="26"/>
          <w:vertAlign w:val="superscript"/>
          <w:rtl/>
          <w:lang w:bidi="ar-DZ"/>
        </w:rPr>
        <w:t>)</w:t>
      </w:r>
      <w:r>
        <w:rPr>
          <w:rFonts w:cs="Simplified Arabic" w:hint="cs"/>
          <w:sz w:val="32"/>
          <w:szCs w:val="32"/>
          <w:rtl/>
          <w:lang w:bidi="ar-DZ"/>
        </w:rPr>
        <w:t>.</w:t>
      </w:r>
    </w:p>
    <w:p w:rsidR="00ED3AB8" w:rsidRDefault="00ED3AB8" w:rsidP="00ED3AB8">
      <w:pPr>
        <w:spacing w:line="500" w:lineRule="atLeast"/>
        <w:ind w:firstLine="720"/>
        <w:jc w:val="right"/>
        <w:rPr>
          <w:rFonts w:cs="Simplified Arabic"/>
          <w:sz w:val="32"/>
          <w:szCs w:val="32"/>
          <w:rtl/>
          <w:lang w:bidi="ar-DZ"/>
        </w:rPr>
      </w:pPr>
    </w:p>
    <w:p w:rsidR="00ED3AB8" w:rsidRDefault="00ED3AB8" w:rsidP="00ED3AB8">
      <w:pPr>
        <w:spacing w:line="500" w:lineRule="atLeast"/>
        <w:ind w:firstLine="720"/>
        <w:jc w:val="right"/>
        <w:rPr>
          <w:rFonts w:cs="Simplified Arabic"/>
          <w:sz w:val="32"/>
          <w:szCs w:val="32"/>
          <w:rtl/>
          <w:lang w:bidi="ar-DZ"/>
        </w:rPr>
      </w:pPr>
    </w:p>
    <w:p w:rsidR="00ED3AB8" w:rsidRDefault="00ED3AB8" w:rsidP="00ED3AB8">
      <w:pPr>
        <w:spacing w:line="500" w:lineRule="atLeast"/>
        <w:ind w:firstLine="720"/>
        <w:jc w:val="right"/>
        <w:rPr>
          <w:rFonts w:cs="Simplified Arabic"/>
          <w:sz w:val="32"/>
          <w:szCs w:val="32"/>
          <w:rtl/>
          <w:lang w:bidi="ar-DZ"/>
        </w:rPr>
      </w:pPr>
    </w:p>
    <w:p w:rsidR="00ED3AB8" w:rsidRDefault="00ED3AB8" w:rsidP="00ED3AB8">
      <w:pPr>
        <w:spacing w:line="500" w:lineRule="atLeast"/>
        <w:ind w:firstLine="720"/>
        <w:jc w:val="right"/>
        <w:rPr>
          <w:rFonts w:cs="Simplified Arabic"/>
          <w:sz w:val="32"/>
          <w:szCs w:val="32"/>
          <w:rtl/>
          <w:lang w:bidi="ar-DZ"/>
        </w:rPr>
      </w:pPr>
    </w:p>
    <w:p w:rsidR="00ED3AB8" w:rsidRDefault="00ED3AB8" w:rsidP="00ED3AB8">
      <w:pPr>
        <w:spacing w:line="500" w:lineRule="atLeast"/>
        <w:ind w:firstLine="720"/>
        <w:jc w:val="right"/>
        <w:rPr>
          <w:rFonts w:cs="Simplified Arabic"/>
          <w:sz w:val="32"/>
          <w:szCs w:val="32"/>
          <w:rtl/>
          <w:lang w:bidi="ar-DZ"/>
        </w:rPr>
      </w:pPr>
    </w:p>
    <w:p w:rsidR="00ED3AB8" w:rsidRDefault="00ED3AB8" w:rsidP="00ED3AB8">
      <w:pPr>
        <w:spacing w:line="500" w:lineRule="atLeast"/>
        <w:ind w:firstLine="720"/>
        <w:jc w:val="right"/>
        <w:rPr>
          <w:rFonts w:cs="Simplified Arabic"/>
          <w:sz w:val="32"/>
          <w:szCs w:val="32"/>
          <w:rtl/>
          <w:lang w:bidi="ar-DZ"/>
        </w:rPr>
      </w:pPr>
    </w:p>
    <w:p w:rsidR="00ED3AB8" w:rsidRDefault="00ED3AB8" w:rsidP="00ED3AB8">
      <w:pPr>
        <w:spacing w:line="500" w:lineRule="atLeast"/>
        <w:ind w:firstLine="720"/>
        <w:jc w:val="right"/>
        <w:rPr>
          <w:rFonts w:cs="Simplified Arabic"/>
          <w:sz w:val="32"/>
          <w:szCs w:val="32"/>
          <w:rtl/>
          <w:lang w:bidi="ar-DZ"/>
        </w:rPr>
      </w:pPr>
    </w:p>
    <w:p w:rsidR="00ED3AB8" w:rsidRDefault="00ED3AB8" w:rsidP="00ED3AB8">
      <w:pPr>
        <w:spacing w:line="500" w:lineRule="atLeast"/>
        <w:ind w:firstLine="720"/>
        <w:jc w:val="right"/>
        <w:rPr>
          <w:rFonts w:cs="Simplified Arabic"/>
          <w:sz w:val="32"/>
          <w:szCs w:val="32"/>
          <w:rtl/>
          <w:lang w:bidi="ar-DZ"/>
        </w:rPr>
      </w:pPr>
    </w:p>
    <w:p w:rsidR="00ED3AB8" w:rsidRDefault="00ED3AB8" w:rsidP="00ED3AB8">
      <w:pPr>
        <w:spacing w:line="500" w:lineRule="atLeast"/>
        <w:ind w:firstLine="720"/>
        <w:jc w:val="right"/>
        <w:rPr>
          <w:rFonts w:cs="Simplified Arabic"/>
          <w:sz w:val="32"/>
          <w:szCs w:val="32"/>
          <w:rtl/>
          <w:lang w:bidi="ar-DZ"/>
        </w:rPr>
      </w:pPr>
    </w:p>
    <w:p w:rsidR="00ED3AB8" w:rsidRDefault="00ED3AB8" w:rsidP="00ED3AB8">
      <w:pPr>
        <w:spacing w:line="500" w:lineRule="atLeast"/>
        <w:ind w:firstLine="720"/>
        <w:jc w:val="right"/>
        <w:rPr>
          <w:rFonts w:cs="Simplified Arabic"/>
          <w:sz w:val="32"/>
          <w:szCs w:val="32"/>
          <w:rtl/>
          <w:lang w:bidi="ar-DZ"/>
        </w:rPr>
      </w:pPr>
    </w:p>
    <w:p w:rsidR="00ED3AB8" w:rsidRDefault="00ED3AB8" w:rsidP="00ED3AB8">
      <w:pPr>
        <w:spacing w:line="500" w:lineRule="atLeast"/>
        <w:ind w:firstLine="720"/>
        <w:jc w:val="right"/>
        <w:rPr>
          <w:rFonts w:cs="Simplified Arabic"/>
          <w:sz w:val="32"/>
          <w:szCs w:val="32"/>
          <w:rtl/>
          <w:lang w:bidi="ar-DZ"/>
        </w:rPr>
      </w:pPr>
    </w:p>
    <w:p w:rsidR="00ED3AB8" w:rsidRDefault="00ED3AB8" w:rsidP="00ED3AB8">
      <w:pPr>
        <w:spacing w:line="500" w:lineRule="atLeast"/>
        <w:ind w:firstLine="720"/>
        <w:jc w:val="right"/>
        <w:rPr>
          <w:rFonts w:cs="Simplified Arabic"/>
          <w:sz w:val="32"/>
          <w:szCs w:val="32"/>
          <w:rtl/>
          <w:lang w:bidi="ar-DZ"/>
        </w:rPr>
      </w:pPr>
    </w:p>
    <w:p w:rsidR="00ED3AB8" w:rsidRDefault="005570A4" w:rsidP="00ED3AB8">
      <w:pPr>
        <w:spacing w:line="500" w:lineRule="atLeast"/>
        <w:jc w:val="center"/>
        <w:rPr>
          <w:rFonts w:cs="Simplified Arabic"/>
          <w:sz w:val="32"/>
          <w:szCs w:val="32"/>
          <w:rtl/>
          <w:lang w:bidi="ar-DZ"/>
        </w:rPr>
      </w:pPr>
      <w:r w:rsidRPr="005570A4">
        <w:rPr>
          <w:rFonts w:cs="Simplified Arabic"/>
          <w:sz w:val="32"/>
          <w:szCs w:val="32"/>
          <w:lang w:bidi="ar-DZ"/>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37.1pt;height:34.45pt" adj="5665" fillcolor="black">
            <v:shadow color="#868686"/>
            <v:textpath style="font-family:&quot;Traditional Arabic&quot;;v-text-kern:t" trim="t" fitpath="t" xscale="f" string="الهــوامــش "/>
          </v:shape>
        </w:pict>
      </w:r>
    </w:p>
    <w:p w:rsidR="00ED3AB8" w:rsidRDefault="00ED3AB8" w:rsidP="00ED3AB8">
      <w:pPr>
        <w:spacing w:line="500" w:lineRule="atLeast"/>
        <w:jc w:val="right"/>
        <w:rPr>
          <w:rFonts w:cs="Simplified Arabic"/>
          <w:sz w:val="32"/>
          <w:szCs w:val="32"/>
          <w:rtl/>
          <w:lang w:bidi="ar-DZ"/>
        </w:rPr>
      </w:pPr>
    </w:p>
    <w:p w:rsidR="00ED3AB8" w:rsidRDefault="00ED3AB8" w:rsidP="00ED3AB8">
      <w:pPr>
        <w:spacing w:line="500" w:lineRule="atLeast"/>
        <w:jc w:val="right"/>
        <w:rPr>
          <w:rFonts w:cs="Simplified Arabic"/>
          <w:sz w:val="32"/>
          <w:szCs w:val="32"/>
          <w:rtl/>
          <w:lang w:bidi="ar-DZ"/>
        </w:rPr>
      </w:pPr>
      <w:r>
        <w:rPr>
          <w:rFonts w:cs="Simplified Arabic" w:hint="cs"/>
          <w:sz w:val="32"/>
          <w:szCs w:val="32"/>
          <w:rtl/>
          <w:lang w:bidi="ar-DZ"/>
        </w:rPr>
        <w:t xml:space="preserve">(1) حمدان </w:t>
      </w:r>
      <w:proofErr w:type="spellStart"/>
      <w:r>
        <w:rPr>
          <w:rFonts w:cs="Simplified Arabic" w:hint="cs"/>
          <w:sz w:val="32"/>
          <w:szCs w:val="32"/>
          <w:rtl/>
          <w:lang w:bidi="ar-DZ"/>
        </w:rPr>
        <w:t>خوجة</w:t>
      </w:r>
      <w:proofErr w:type="spellEnd"/>
      <w:r>
        <w:rPr>
          <w:rFonts w:cs="Simplified Arabic" w:hint="cs"/>
          <w:sz w:val="32"/>
          <w:szCs w:val="32"/>
          <w:rtl/>
          <w:lang w:bidi="ar-DZ"/>
        </w:rPr>
        <w:t xml:space="preserve"> : المرآة، تحقيق محمد العربي الزبيري، الشركة الوطنية للنشر والتوزيع، الجزائر، ط2، 1982، ص48.</w:t>
      </w:r>
    </w:p>
    <w:p w:rsidR="00ED3AB8" w:rsidRDefault="00ED3AB8" w:rsidP="00ED3AB8">
      <w:pPr>
        <w:spacing w:line="500" w:lineRule="atLeast"/>
        <w:jc w:val="right"/>
        <w:rPr>
          <w:rFonts w:cs="Simplified Arabic"/>
          <w:sz w:val="32"/>
          <w:szCs w:val="32"/>
          <w:rtl/>
          <w:lang w:bidi="ar-DZ"/>
        </w:rPr>
      </w:pPr>
      <w:r>
        <w:rPr>
          <w:rFonts w:cs="Simplified Arabic" w:hint="cs"/>
          <w:sz w:val="32"/>
          <w:szCs w:val="32"/>
          <w:rtl/>
          <w:lang w:bidi="ar-DZ"/>
        </w:rPr>
        <w:t>(2) المرجع نفسه، ص48.</w:t>
      </w:r>
    </w:p>
    <w:p w:rsidR="00ED3AB8" w:rsidRDefault="00ED3AB8" w:rsidP="00ED3AB8">
      <w:pPr>
        <w:spacing w:line="500" w:lineRule="atLeast"/>
        <w:jc w:val="right"/>
        <w:rPr>
          <w:rFonts w:cs="Simplified Arabic"/>
          <w:sz w:val="32"/>
          <w:szCs w:val="32"/>
          <w:rtl/>
          <w:lang w:bidi="ar-DZ"/>
        </w:rPr>
      </w:pPr>
      <w:r>
        <w:rPr>
          <w:rFonts w:cs="Simplified Arabic" w:hint="cs"/>
          <w:sz w:val="32"/>
          <w:szCs w:val="32"/>
          <w:rtl/>
          <w:lang w:bidi="ar-DZ"/>
        </w:rPr>
        <w:t xml:space="preserve">(3) حمدان </w:t>
      </w:r>
      <w:proofErr w:type="spellStart"/>
      <w:r>
        <w:rPr>
          <w:rFonts w:cs="Simplified Arabic" w:hint="cs"/>
          <w:sz w:val="32"/>
          <w:szCs w:val="32"/>
          <w:rtl/>
          <w:lang w:bidi="ar-DZ"/>
        </w:rPr>
        <w:t>خوجة</w:t>
      </w:r>
      <w:proofErr w:type="spellEnd"/>
      <w:r>
        <w:rPr>
          <w:rFonts w:cs="Simplified Arabic" w:hint="cs"/>
          <w:sz w:val="32"/>
          <w:szCs w:val="32"/>
          <w:rtl/>
          <w:lang w:bidi="ar-DZ"/>
        </w:rPr>
        <w:t xml:space="preserve"> : إتحاف المنصفين والأدباء في الاحتراس من الوباء، تحقيق محمد بن عبد الكريم، الشركة الوطنية، الجزائر، 1968، ص70.</w:t>
      </w:r>
    </w:p>
    <w:p w:rsidR="00ED3AB8" w:rsidRDefault="00ED3AB8" w:rsidP="00ED3AB8">
      <w:pPr>
        <w:spacing w:line="500" w:lineRule="atLeast"/>
        <w:jc w:val="right"/>
        <w:rPr>
          <w:rFonts w:cs="Simplified Arabic"/>
          <w:sz w:val="32"/>
          <w:szCs w:val="32"/>
          <w:rtl/>
          <w:lang w:bidi="ar-DZ"/>
        </w:rPr>
      </w:pPr>
      <w:r>
        <w:rPr>
          <w:rFonts w:cs="Simplified Arabic" w:hint="cs"/>
          <w:sz w:val="32"/>
          <w:szCs w:val="32"/>
          <w:rtl/>
          <w:lang w:bidi="ar-DZ"/>
        </w:rPr>
        <w:t xml:space="preserve">(4) هو </w:t>
      </w:r>
      <w:proofErr w:type="spellStart"/>
      <w:r>
        <w:rPr>
          <w:rFonts w:cs="Simplified Arabic" w:hint="cs"/>
          <w:sz w:val="32"/>
          <w:szCs w:val="32"/>
          <w:rtl/>
          <w:lang w:bidi="ar-DZ"/>
        </w:rPr>
        <w:t>بقراط</w:t>
      </w:r>
      <w:proofErr w:type="spellEnd"/>
      <w:r>
        <w:rPr>
          <w:rFonts w:cs="Simplified Arabic" w:hint="cs"/>
          <w:sz w:val="32"/>
          <w:szCs w:val="32"/>
          <w:rtl/>
          <w:lang w:bidi="ar-DZ"/>
        </w:rPr>
        <w:t xml:space="preserve"> بن </w:t>
      </w:r>
      <w:proofErr w:type="spellStart"/>
      <w:r>
        <w:rPr>
          <w:rFonts w:cs="Simplified Arabic" w:hint="cs"/>
          <w:sz w:val="32"/>
          <w:szCs w:val="32"/>
          <w:rtl/>
          <w:lang w:bidi="ar-DZ"/>
        </w:rPr>
        <w:t>إيراقليس</w:t>
      </w:r>
      <w:proofErr w:type="spellEnd"/>
      <w:r>
        <w:rPr>
          <w:rFonts w:cs="Simplified Arabic" w:hint="cs"/>
          <w:sz w:val="32"/>
          <w:szCs w:val="32"/>
          <w:rtl/>
          <w:lang w:bidi="ar-DZ"/>
        </w:rPr>
        <w:t xml:space="preserve">، وهو وحيد دهره الكامل الفاضل المبين المعلم لسائر الأشياء الذي يضرب </w:t>
      </w:r>
      <w:proofErr w:type="spellStart"/>
      <w:r>
        <w:rPr>
          <w:rFonts w:cs="Simplified Arabic" w:hint="cs"/>
          <w:sz w:val="32"/>
          <w:szCs w:val="32"/>
          <w:rtl/>
          <w:lang w:bidi="ar-DZ"/>
        </w:rPr>
        <w:t>به</w:t>
      </w:r>
      <w:proofErr w:type="spellEnd"/>
      <w:r>
        <w:rPr>
          <w:rFonts w:cs="Simplified Arabic" w:hint="cs"/>
          <w:sz w:val="32"/>
          <w:szCs w:val="32"/>
          <w:rtl/>
          <w:lang w:bidi="ar-DZ"/>
        </w:rPr>
        <w:t xml:space="preserve"> المثل، الطبيب الفيلسوف، وبلغ </w:t>
      </w:r>
      <w:proofErr w:type="spellStart"/>
      <w:r>
        <w:rPr>
          <w:rFonts w:cs="Simplified Arabic" w:hint="cs"/>
          <w:sz w:val="32"/>
          <w:szCs w:val="32"/>
          <w:rtl/>
          <w:lang w:bidi="ar-DZ"/>
        </w:rPr>
        <w:t>به</w:t>
      </w:r>
      <w:proofErr w:type="spellEnd"/>
      <w:r>
        <w:rPr>
          <w:rFonts w:cs="Simplified Arabic" w:hint="cs"/>
          <w:sz w:val="32"/>
          <w:szCs w:val="32"/>
          <w:rtl/>
          <w:lang w:bidi="ar-DZ"/>
        </w:rPr>
        <w:t xml:space="preserve"> الأمر إلى أن عبده الناس، وهو أول من علم الغرباء الطب، لما خاف عن الطب أن يفنى من العالم، كتاب </w:t>
      </w:r>
      <w:r w:rsidRPr="0053455C">
        <w:rPr>
          <w:rFonts w:cs="Simplified Arabic" w:hint="cs"/>
          <w:b/>
          <w:bCs/>
          <w:sz w:val="32"/>
          <w:szCs w:val="32"/>
          <w:rtl/>
          <w:lang w:bidi="ar-DZ"/>
        </w:rPr>
        <w:t>الفهرست</w:t>
      </w:r>
      <w:r>
        <w:rPr>
          <w:rFonts w:cs="Simplified Arabic" w:hint="cs"/>
          <w:sz w:val="32"/>
          <w:szCs w:val="32"/>
          <w:rtl/>
          <w:lang w:bidi="ar-DZ"/>
        </w:rPr>
        <w:t xml:space="preserve"> لابن نديم، دار المعرفة، بيروت، ص400.</w:t>
      </w:r>
    </w:p>
    <w:p w:rsidR="00ED3AB8" w:rsidRDefault="00ED3AB8" w:rsidP="00ED3AB8">
      <w:pPr>
        <w:spacing w:line="500" w:lineRule="atLeast"/>
        <w:jc w:val="right"/>
        <w:rPr>
          <w:rFonts w:cs="Simplified Arabic"/>
          <w:sz w:val="32"/>
          <w:szCs w:val="32"/>
          <w:rtl/>
          <w:lang w:bidi="ar-DZ"/>
        </w:rPr>
      </w:pPr>
      <w:r>
        <w:rPr>
          <w:rFonts w:cs="Simplified Arabic" w:hint="cs"/>
          <w:sz w:val="32"/>
          <w:szCs w:val="32"/>
          <w:rtl/>
          <w:lang w:bidi="ar-DZ"/>
        </w:rPr>
        <w:t xml:space="preserve">(5) حمدان </w:t>
      </w:r>
      <w:proofErr w:type="spellStart"/>
      <w:r>
        <w:rPr>
          <w:rFonts w:cs="Simplified Arabic" w:hint="cs"/>
          <w:sz w:val="32"/>
          <w:szCs w:val="32"/>
          <w:rtl/>
          <w:lang w:bidi="ar-DZ"/>
        </w:rPr>
        <w:t>خوجة</w:t>
      </w:r>
      <w:proofErr w:type="spellEnd"/>
      <w:r>
        <w:rPr>
          <w:rFonts w:cs="Simplified Arabic" w:hint="cs"/>
          <w:sz w:val="32"/>
          <w:szCs w:val="32"/>
          <w:rtl/>
          <w:lang w:bidi="ar-DZ"/>
        </w:rPr>
        <w:t xml:space="preserve"> : إتحاف المنصفين، ص47.</w:t>
      </w:r>
    </w:p>
    <w:p w:rsidR="00ED3AB8" w:rsidRDefault="00ED3AB8" w:rsidP="00ED3AB8">
      <w:pPr>
        <w:spacing w:line="500" w:lineRule="atLeast"/>
        <w:jc w:val="right"/>
        <w:rPr>
          <w:rFonts w:cs="Simplified Arabic"/>
          <w:sz w:val="32"/>
          <w:szCs w:val="32"/>
          <w:rtl/>
          <w:lang w:bidi="ar-DZ"/>
        </w:rPr>
      </w:pPr>
      <w:r>
        <w:rPr>
          <w:rFonts w:cs="Simplified Arabic" w:hint="cs"/>
          <w:sz w:val="32"/>
          <w:szCs w:val="32"/>
          <w:rtl/>
          <w:lang w:bidi="ar-DZ"/>
        </w:rPr>
        <w:t xml:space="preserve">(6) حمدان </w:t>
      </w:r>
      <w:proofErr w:type="spellStart"/>
      <w:r>
        <w:rPr>
          <w:rFonts w:cs="Simplified Arabic" w:hint="cs"/>
          <w:sz w:val="32"/>
          <w:szCs w:val="32"/>
          <w:rtl/>
          <w:lang w:bidi="ar-DZ"/>
        </w:rPr>
        <w:t>خوجة</w:t>
      </w:r>
      <w:proofErr w:type="spellEnd"/>
      <w:r>
        <w:rPr>
          <w:rFonts w:cs="Simplified Arabic" w:hint="cs"/>
          <w:sz w:val="32"/>
          <w:szCs w:val="32"/>
          <w:rtl/>
          <w:lang w:bidi="ar-DZ"/>
        </w:rPr>
        <w:t xml:space="preserve"> : إتحاف المنصفين، ص43-57. </w:t>
      </w:r>
    </w:p>
    <w:p w:rsidR="00ED3AB8" w:rsidRDefault="00ED3AB8" w:rsidP="00ED3AB8">
      <w:pPr>
        <w:spacing w:line="500" w:lineRule="atLeast"/>
        <w:jc w:val="right"/>
        <w:rPr>
          <w:rFonts w:cs="Simplified Arabic"/>
          <w:sz w:val="32"/>
          <w:szCs w:val="32"/>
          <w:rtl/>
          <w:lang w:bidi="ar-DZ"/>
        </w:rPr>
      </w:pPr>
      <w:r>
        <w:rPr>
          <w:rFonts w:cs="Simplified Arabic" w:hint="cs"/>
          <w:sz w:val="32"/>
          <w:szCs w:val="32"/>
          <w:rtl/>
          <w:lang w:bidi="ar-DZ"/>
        </w:rPr>
        <w:t>(7) المرجع نفسه، ص62-75.</w:t>
      </w:r>
    </w:p>
    <w:p w:rsidR="00ED3AB8" w:rsidRDefault="00ED3AB8" w:rsidP="00ED3AB8">
      <w:pPr>
        <w:spacing w:line="500" w:lineRule="atLeast"/>
        <w:jc w:val="right"/>
        <w:rPr>
          <w:rFonts w:cs="Simplified Arabic"/>
          <w:sz w:val="32"/>
          <w:szCs w:val="32"/>
          <w:rtl/>
          <w:lang w:bidi="ar-DZ"/>
        </w:rPr>
      </w:pPr>
      <w:r>
        <w:rPr>
          <w:rFonts w:cs="Simplified Arabic" w:hint="cs"/>
          <w:sz w:val="32"/>
          <w:szCs w:val="32"/>
          <w:rtl/>
          <w:lang w:bidi="ar-DZ"/>
        </w:rPr>
        <w:t>(8) المرجع نفسه، ص72.</w:t>
      </w:r>
    </w:p>
    <w:p w:rsidR="00ED3AB8" w:rsidRDefault="00ED3AB8" w:rsidP="00ED3AB8">
      <w:pPr>
        <w:spacing w:line="500" w:lineRule="atLeast"/>
        <w:jc w:val="right"/>
        <w:rPr>
          <w:rFonts w:cs="Simplified Arabic"/>
          <w:sz w:val="32"/>
          <w:szCs w:val="32"/>
          <w:rtl/>
          <w:lang w:bidi="ar-DZ"/>
        </w:rPr>
      </w:pPr>
      <w:r>
        <w:rPr>
          <w:rFonts w:cs="Simplified Arabic" w:hint="cs"/>
          <w:sz w:val="32"/>
          <w:szCs w:val="32"/>
          <w:rtl/>
          <w:lang w:bidi="ar-DZ"/>
        </w:rPr>
        <w:t xml:space="preserve">(9) حمدان </w:t>
      </w:r>
      <w:proofErr w:type="spellStart"/>
      <w:r>
        <w:rPr>
          <w:rFonts w:cs="Simplified Arabic" w:hint="cs"/>
          <w:sz w:val="32"/>
          <w:szCs w:val="32"/>
          <w:rtl/>
          <w:lang w:bidi="ar-DZ"/>
        </w:rPr>
        <w:t>خوجة</w:t>
      </w:r>
      <w:proofErr w:type="spellEnd"/>
      <w:r>
        <w:rPr>
          <w:rFonts w:cs="Simplified Arabic" w:hint="cs"/>
          <w:sz w:val="32"/>
          <w:szCs w:val="32"/>
          <w:rtl/>
          <w:lang w:bidi="ar-DZ"/>
        </w:rPr>
        <w:t xml:space="preserve"> : إتحاف المنصفين، ص44-45.</w:t>
      </w:r>
    </w:p>
    <w:p w:rsidR="00ED3AB8" w:rsidRDefault="00ED3AB8" w:rsidP="00ED3AB8">
      <w:pPr>
        <w:spacing w:line="500" w:lineRule="atLeast"/>
        <w:jc w:val="right"/>
        <w:rPr>
          <w:rFonts w:cs="Simplified Arabic"/>
          <w:sz w:val="32"/>
          <w:szCs w:val="32"/>
          <w:rtl/>
          <w:lang w:bidi="ar-DZ"/>
        </w:rPr>
      </w:pPr>
      <w:r>
        <w:rPr>
          <w:rFonts w:cs="Simplified Arabic" w:hint="cs"/>
          <w:sz w:val="32"/>
          <w:szCs w:val="32"/>
          <w:rtl/>
          <w:lang w:bidi="ar-DZ"/>
        </w:rPr>
        <w:t>(10) المرجع نفسه، ص44.</w:t>
      </w:r>
    </w:p>
    <w:p w:rsidR="00ED3AB8" w:rsidRDefault="00ED3AB8" w:rsidP="00ED3AB8">
      <w:pPr>
        <w:spacing w:line="500" w:lineRule="atLeast"/>
        <w:jc w:val="right"/>
        <w:rPr>
          <w:rFonts w:cs="Simplified Arabic"/>
          <w:sz w:val="32"/>
          <w:szCs w:val="32"/>
          <w:rtl/>
          <w:lang w:bidi="ar-DZ"/>
        </w:rPr>
      </w:pPr>
      <w:r>
        <w:rPr>
          <w:rFonts w:cs="Simplified Arabic" w:hint="cs"/>
          <w:sz w:val="32"/>
          <w:szCs w:val="32"/>
          <w:rtl/>
          <w:lang w:bidi="ar-DZ"/>
        </w:rPr>
        <w:t>(11) المرجع نفسه، ص46.</w:t>
      </w:r>
    </w:p>
    <w:p w:rsidR="00ED3AB8" w:rsidRDefault="00ED3AB8" w:rsidP="00ED3AB8">
      <w:pPr>
        <w:spacing w:line="500" w:lineRule="atLeast"/>
        <w:jc w:val="right"/>
        <w:rPr>
          <w:rFonts w:cs="Simplified Arabic"/>
          <w:sz w:val="32"/>
          <w:szCs w:val="32"/>
          <w:rtl/>
          <w:lang w:bidi="ar-DZ"/>
        </w:rPr>
      </w:pPr>
      <w:r>
        <w:rPr>
          <w:rFonts w:cs="Simplified Arabic" w:hint="cs"/>
          <w:sz w:val="32"/>
          <w:szCs w:val="32"/>
          <w:rtl/>
          <w:lang w:bidi="ar-DZ"/>
        </w:rPr>
        <w:lastRenderedPageBreak/>
        <w:t xml:space="preserve">(12) </w:t>
      </w:r>
      <w:proofErr w:type="spellStart"/>
      <w:r>
        <w:rPr>
          <w:rFonts w:cs="Simplified Arabic" w:hint="cs"/>
          <w:sz w:val="32"/>
          <w:szCs w:val="32"/>
          <w:rtl/>
          <w:lang w:bidi="ar-DZ"/>
        </w:rPr>
        <w:t>الكرنتينة</w:t>
      </w:r>
      <w:proofErr w:type="spellEnd"/>
      <w:r>
        <w:rPr>
          <w:rFonts w:cs="Simplified Arabic" w:hint="cs"/>
          <w:sz w:val="32"/>
          <w:szCs w:val="32"/>
          <w:rtl/>
          <w:lang w:bidi="ar-DZ"/>
        </w:rPr>
        <w:t>، محجر صحي يحجر من كان مريضا مرضا معديا أو مشكوكا في مرضه، ويعزل لمدة 40 يوما بما يحمل عند دخوله حدود البلد.</w:t>
      </w:r>
    </w:p>
    <w:p w:rsidR="00ED3AB8" w:rsidRDefault="00ED3AB8" w:rsidP="00ED3AB8">
      <w:pPr>
        <w:spacing w:line="500" w:lineRule="atLeast"/>
        <w:jc w:val="right"/>
        <w:rPr>
          <w:rFonts w:cs="Simplified Arabic"/>
          <w:sz w:val="32"/>
          <w:szCs w:val="32"/>
          <w:rtl/>
          <w:lang w:bidi="ar-DZ"/>
        </w:rPr>
      </w:pPr>
      <w:r>
        <w:rPr>
          <w:rFonts w:cs="Simplified Arabic" w:hint="cs"/>
          <w:sz w:val="32"/>
          <w:szCs w:val="32"/>
          <w:rtl/>
          <w:lang w:bidi="ar-DZ"/>
        </w:rPr>
        <w:t xml:space="preserve">(13) حمدان </w:t>
      </w:r>
      <w:proofErr w:type="spellStart"/>
      <w:r>
        <w:rPr>
          <w:rFonts w:cs="Simplified Arabic" w:hint="cs"/>
          <w:sz w:val="32"/>
          <w:szCs w:val="32"/>
          <w:rtl/>
          <w:lang w:bidi="ar-DZ"/>
        </w:rPr>
        <w:t>خوجة</w:t>
      </w:r>
      <w:proofErr w:type="spellEnd"/>
      <w:r>
        <w:rPr>
          <w:rFonts w:cs="Simplified Arabic" w:hint="cs"/>
          <w:sz w:val="32"/>
          <w:szCs w:val="32"/>
          <w:rtl/>
          <w:lang w:bidi="ar-DZ"/>
        </w:rPr>
        <w:t xml:space="preserve"> : إتحاف المنصفين، ص46.</w:t>
      </w:r>
    </w:p>
    <w:p w:rsidR="00ED3AB8" w:rsidRDefault="00ED3AB8" w:rsidP="00ED3AB8">
      <w:pPr>
        <w:spacing w:line="500" w:lineRule="atLeast"/>
        <w:jc w:val="right"/>
        <w:rPr>
          <w:rFonts w:cs="Simplified Arabic"/>
          <w:sz w:val="32"/>
          <w:szCs w:val="32"/>
          <w:rtl/>
          <w:lang w:bidi="ar-DZ"/>
        </w:rPr>
      </w:pPr>
      <w:r>
        <w:rPr>
          <w:rFonts w:cs="Simplified Arabic" w:hint="cs"/>
          <w:sz w:val="32"/>
          <w:szCs w:val="32"/>
          <w:rtl/>
          <w:lang w:bidi="ar-DZ"/>
        </w:rPr>
        <w:t>(14) المرجع نفسه، ص47.</w:t>
      </w:r>
    </w:p>
    <w:p w:rsidR="00ED3AB8" w:rsidRDefault="00ED3AB8" w:rsidP="00ED3AB8">
      <w:pPr>
        <w:spacing w:line="500" w:lineRule="atLeast"/>
        <w:jc w:val="right"/>
        <w:rPr>
          <w:rFonts w:cs="Simplified Arabic"/>
          <w:sz w:val="32"/>
          <w:szCs w:val="32"/>
          <w:rtl/>
          <w:lang w:bidi="ar-DZ"/>
        </w:rPr>
      </w:pPr>
      <w:r>
        <w:rPr>
          <w:rFonts w:cs="Simplified Arabic" w:hint="cs"/>
          <w:sz w:val="32"/>
          <w:szCs w:val="32"/>
          <w:rtl/>
          <w:lang w:bidi="ar-DZ"/>
        </w:rPr>
        <w:t>(15) المرجع نفسه، ص70.</w:t>
      </w:r>
    </w:p>
    <w:p w:rsidR="00ED3AB8" w:rsidRDefault="00ED3AB8" w:rsidP="00ED3AB8">
      <w:pPr>
        <w:spacing w:line="500" w:lineRule="atLeast"/>
        <w:jc w:val="right"/>
        <w:rPr>
          <w:rFonts w:cs="Simplified Arabic"/>
          <w:sz w:val="32"/>
          <w:szCs w:val="32"/>
          <w:rtl/>
          <w:lang w:bidi="ar-DZ"/>
        </w:rPr>
      </w:pPr>
      <w:r>
        <w:rPr>
          <w:rFonts w:cs="Simplified Arabic" w:hint="cs"/>
          <w:sz w:val="32"/>
          <w:szCs w:val="32"/>
          <w:rtl/>
          <w:lang w:bidi="ar-DZ"/>
        </w:rPr>
        <w:t xml:space="preserve">(16) رابح </w:t>
      </w:r>
      <w:proofErr w:type="spellStart"/>
      <w:r>
        <w:rPr>
          <w:rFonts w:cs="Simplified Arabic" w:hint="cs"/>
          <w:sz w:val="32"/>
          <w:szCs w:val="32"/>
          <w:rtl/>
          <w:lang w:bidi="ar-DZ"/>
        </w:rPr>
        <w:t>مراجي</w:t>
      </w:r>
      <w:proofErr w:type="spellEnd"/>
      <w:r>
        <w:rPr>
          <w:rFonts w:cs="Simplified Arabic" w:hint="cs"/>
          <w:sz w:val="32"/>
          <w:szCs w:val="32"/>
          <w:rtl/>
          <w:lang w:bidi="ar-DZ"/>
        </w:rPr>
        <w:t xml:space="preserve"> : التعليل "</w:t>
      </w:r>
      <w:r w:rsidRPr="002724DC">
        <w:rPr>
          <w:rFonts w:cs="Simplified Arabic" w:hint="cs"/>
          <w:b/>
          <w:bCs/>
          <w:sz w:val="32"/>
          <w:szCs w:val="32"/>
          <w:rtl/>
          <w:lang w:bidi="ar-DZ"/>
        </w:rPr>
        <w:t>دراسة في علم أصول الفقه</w:t>
      </w:r>
      <w:r>
        <w:rPr>
          <w:rFonts w:cs="Simplified Arabic" w:hint="cs"/>
          <w:sz w:val="32"/>
          <w:szCs w:val="32"/>
          <w:rtl/>
          <w:lang w:bidi="ar-DZ"/>
        </w:rPr>
        <w:t>"، رسالة ماجستير، جامعة القاهرة، 1992، ص73.</w:t>
      </w:r>
    </w:p>
    <w:p w:rsidR="00ED3AB8" w:rsidRDefault="00ED3AB8" w:rsidP="00ED3AB8">
      <w:pPr>
        <w:spacing w:line="500" w:lineRule="atLeast"/>
        <w:jc w:val="right"/>
        <w:rPr>
          <w:rFonts w:cs="Simplified Arabic"/>
          <w:sz w:val="32"/>
          <w:szCs w:val="32"/>
          <w:rtl/>
          <w:lang w:bidi="ar-DZ"/>
        </w:rPr>
      </w:pPr>
      <w:r>
        <w:rPr>
          <w:rFonts w:cs="Simplified Arabic" w:hint="cs"/>
          <w:sz w:val="32"/>
          <w:szCs w:val="32"/>
          <w:rtl/>
          <w:lang w:bidi="ar-DZ"/>
        </w:rPr>
        <w:t>(17) المصدر نفسه، ص72-73.</w:t>
      </w:r>
    </w:p>
    <w:p w:rsidR="00ED3AB8" w:rsidRDefault="00ED3AB8" w:rsidP="00ED3AB8">
      <w:pPr>
        <w:spacing w:line="500" w:lineRule="atLeast"/>
        <w:jc w:val="right"/>
        <w:rPr>
          <w:rFonts w:cs="Simplified Arabic"/>
          <w:sz w:val="32"/>
          <w:szCs w:val="32"/>
          <w:rtl/>
          <w:lang w:bidi="ar-DZ"/>
        </w:rPr>
      </w:pPr>
      <w:r>
        <w:rPr>
          <w:rFonts w:cs="Simplified Arabic" w:hint="cs"/>
          <w:sz w:val="32"/>
          <w:szCs w:val="32"/>
          <w:rtl/>
          <w:lang w:bidi="ar-DZ"/>
        </w:rPr>
        <w:t>(18) وقيل الطبيب اليهودي، لأن هذه القصة وقعت للشاذلي مع طبيب يهودي، حيث استدعى الشاذلي الطبي</w:t>
      </w:r>
      <w:r w:rsidR="00555525">
        <w:rPr>
          <w:rFonts w:cs="Simplified Arabic" w:hint="cs"/>
          <w:sz w:val="32"/>
          <w:szCs w:val="32"/>
          <w:rtl/>
          <w:lang w:bidi="ar-DZ"/>
        </w:rPr>
        <w:t>ب</w:t>
      </w:r>
      <w:r>
        <w:rPr>
          <w:rFonts w:cs="Simplified Arabic" w:hint="cs"/>
          <w:sz w:val="32"/>
          <w:szCs w:val="32"/>
          <w:rtl/>
          <w:lang w:bidi="ar-DZ"/>
        </w:rPr>
        <w:t xml:space="preserve"> اليهودي ليداوي من عنده، فامتنع اليهودي بحجة ممانعة مشارق الطب بالقاهرة إلا بإذن، ولم يتوان الشيخ الشاذلي عن إتيانه بالإذن من القاهرة فشد الرحال لذلك وأتى له بما سمح بممارسة عمله كطبيب، فتعجب الطبي</w:t>
      </w:r>
      <w:r w:rsidR="00555525">
        <w:rPr>
          <w:rFonts w:cs="Simplified Arabic" w:hint="cs"/>
          <w:sz w:val="32"/>
          <w:szCs w:val="32"/>
          <w:rtl/>
          <w:lang w:bidi="ar-DZ"/>
        </w:rPr>
        <w:t>ب</w:t>
      </w:r>
      <w:r>
        <w:rPr>
          <w:rFonts w:cs="Simplified Arabic" w:hint="cs"/>
          <w:sz w:val="32"/>
          <w:szCs w:val="32"/>
          <w:rtl/>
          <w:lang w:bidi="ar-DZ"/>
        </w:rPr>
        <w:t xml:space="preserve"> من هذا الخلق الكريم.</w:t>
      </w:r>
    </w:p>
    <w:p w:rsidR="00ED3AB8" w:rsidRDefault="00ED3AB8" w:rsidP="00ED3AB8">
      <w:pPr>
        <w:spacing w:line="500" w:lineRule="atLeast"/>
        <w:jc w:val="right"/>
        <w:rPr>
          <w:rFonts w:cs="Simplified Arabic"/>
          <w:sz w:val="32"/>
          <w:szCs w:val="32"/>
          <w:rtl/>
          <w:lang w:bidi="ar-DZ"/>
        </w:rPr>
      </w:pPr>
      <w:r>
        <w:rPr>
          <w:rFonts w:cs="Simplified Arabic" w:hint="cs"/>
          <w:sz w:val="32"/>
          <w:szCs w:val="32"/>
          <w:rtl/>
          <w:lang w:bidi="ar-DZ"/>
        </w:rPr>
        <w:t xml:space="preserve">(19) حمدان </w:t>
      </w:r>
      <w:proofErr w:type="spellStart"/>
      <w:r>
        <w:rPr>
          <w:rFonts w:cs="Simplified Arabic" w:hint="cs"/>
          <w:sz w:val="32"/>
          <w:szCs w:val="32"/>
          <w:rtl/>
          <w:lang w:bidi="ar-DZ"/>
        </w:rPr>
        <w:t>خوجه</w:t>
      </w:r>
      <w:proofErr w:type="spellEnd"/>
      <w:r>
        <w:rPr>
          <w:rFonts w:cs="Simplified Arabic" w:hint="cs"/>
          <w:sz w:val="32"/>
          <w:szCs w:val="32"/>
          <w:rtl/>
          <w:lang w:bidi="ar-DZ"/>
        </w:rPr>
        <w:t xml:space="preserve">، </w:t>
      </w:r>
      <w:proofErr w:type="spellStart"/>
      <w:r>
        <w:rPr>
          <w:rFonts w:cs="Simplified Arabic" w:hint="cs"/>
          <w:sz w:val="32"/>
          <w:szCs w:val="32"/>
          <w:rtl/>
          <w:lang w:bidi="ar-DZ"/>
        </w:rPr>
        <w:t>اتحاف</w:t>
      </w:r>
      <w:proofErr w:type="spellEnd"/>
      <w:r>
        <w:rPr>
          <w:rFonts w:cs="Simplified Arabic" w:hint="cs"/>
          <w:sz w:val="32"/>
          <w:szCs w:val="32"/>
          <w:rtl/>
          <w:lang w:bidi="ar-DZ"/>
        </w:rPr>
        <w:t xml:space="preserve"> المنصفين، ص 74.</w:t>
      </w:r>
    </w:p>
    <w:p w:rsidR="00ED3AB8" w:rsidRDefault="00ED3AB8" w:rsidP="00ED3AB8">
      <w:pPr>
        <w:bidi/>
        <w:spacing w:line="500" w:lineRule="atLeast"/>
        <w:rPr>
          <w:rFonts w:cs="Simplified Arabic"/>
          <w:sz w:val="32"/>
          <w:szCs w:val="32"/>
          <w:rtl/>
          <w:lang w:bidi="ar-DZ"/>
        </w:rPr>
      </w:pPr>
      <w:r>
        <w:rPr>
          <w:rFonts w:cs="Simplified Arabic" w:hint="cs"/>
          <w:sz w:val="32"/>
          <w:szCs w:val="32"/>
          <w:rtl/>
          <w:lang w:bidi="ar-DZ"/>
        </w:rPr>
        <w:t>(20) المصدر نفسه، ص74.</w:t>
      </w:r>
    </w:p>
    <w:p w:rsidR="00ED3AB8" w:rsidRDefault="00ED3AB8" w:rsidP="00ED3AB8">
      <w:pPr>
        <w:bidi/>
        <w:spacing w:line="500" w:lineRule="atLeast"/>
        <w:rPr>
          <w:rFonts w:cs="Simplified Arabic"/>
          <w:sz w:val="32"/>
          <w:szCs w:val="32"/>
          <w:rtl/>
          <w:lang w:bidi="ar-DZ"/>
        </w:rPr>
      </w:pPr>
      <w:r>
        <w:rPr>
          <w:rFonts w:cs="Simplified Arabic" w:hint="cs"/>
          <w:sz w:val="32"/>
          <w:szCs w:val="32"/>
          <w:rtl/>
          <w:lang w:bidi="ar-DZ"/>
        </w:rPr>
        <w:t xml:space="preserve">(21) شبلي </w:t>
      </w:r>
      <w:proofErr w:type="spellStart"/>
      <w:r>
        <w:rPr>
          <w:rFonts w:cs="Simplified Arabic" w:hint="cs"/>
          <w:sz w:val="32"/>
          <w:szCs w:val="32"/>
          <w:rtl/>
          <w:lang w:bidi="ar-DZ"/>
        </w:rPr>
        <w:t>شميل</w:t>
      </w:r>
      <w:proofErr w:type="spellEnd"/>
      <w:r>
        <w:rPr>
          <w:rFonts w:cs="Simplified Arabic" w:hint="cs"/>
          <w:sz w:val="32"/>
          <w:szCs w:val="32"/>
          <w:rtl/>
          <w:lang w:bidi="ar-DZ"/>
        </w:rPr>
        <w:t xml:space="preserve"> : </w:t>
      </w:r>
      <w:r w:rsidRPr="00A316BD">
        <w:rPr>
          <w:rFonts w:cs="Simplified Arabic" w:hint="cs"/>
          <w:b/>
          <w:bCs/>
          <w:sz w:val="32"/>
          <w:szCs w:val="32"/>
          <w:rtl/>
          <w:lang w:bidi="ar-DZ"/>
        </w:rPr>
        <w:t>شكوى وأمل</w:t>
      </w:r>
      <w:r>
        <w:rPr>
          <w:rFonts w:cs="Simplified Arabic" w:hint="cs"/>
          <w:sz w:val="32"/>
          <w:szCs w:val="32"/>
          <w:rtl/>
          <w:lang w:bidi="ar-DZ"/>
        </w:rPr>
        <w:t>، مخطوط، ص2.</w:t>
      </w:r>
    </w:p>
    <w:p w:rsidR="00ED3AB8" w:rsidRDefault="00ED3AB8" w:rsidP="00ED3AB8">
      <w:pPr>
        <w:bidi/>
        <w:spacing w:line="500" w:lineRule="atLeast"/>
        <w:rPr>
          <w:rFonts w:cs="Simplified Arabic"/>
          <w:sz w:val="32"/>
          <w:szCs w:val="32"/>
          <w:rtl/>
          <w:lang w:bidi="ar-DZ"/>
        </w:rPr>
      </w:pPr>
      <w:r>
        <w:rPr>
          <w:rFonts w:cs="Simplified Arabic" w:hint="cs"/>
          <w:sz w:val="32"/>
          <w:szCs w:val="32"/>
          <w:rtl/>
          <w:lang w:bidi="ar-DZ"/>
        </w:rPr>
        <w:t>(22) المصدر نفسه، ص4.</w:t>
      </w:r>
    </w:p>
    <w:p w:rsidR="00ED3AB8" w:rsidRDefault="00ED3AB8" w:rsidP="00ED3AB8">
      <w:pPr>
        <w:bidi/>
        <w:spacing w:line="500" w:lineRule="atLeast"/>
        <w:rPr>
          <w:rFonts w:cs="Simplified Arabic"/>
          <w:sz w:val="32"/>
          <w:szCs w:val="32"/>
          <w:rtl/>
          <w:lang w:bidi="ar-DZ"/>
        </w:rPr>
      </w:pPr>
      <w:r>
        <w:rPr>
          <w:rFonts w:cs="Simplified Arabic" w:hint="cs"/>
          <w:sz w:val="32"/>
          <w:szCs w:val="32"/>
          <w:rtl/>
          <w:lang w:bidi="ar-DZ"/>
        </w:rPr>
        <w:t>(23) المصدر نفسه، ص4.</w:t>
      </w:r>
    </w:p>
    <w:p w:rsidR="00ED3AB8" w:rsidRDefault="00ED3AB8" w:rsidP="00ED3AB8">
      <w:pPr>
        <w:bidi/>
        <w:spacing w:line="500" w:lineRule="atLeast"/>
        <w:rPr>
          <w:rFonts w:cs="Simplified Arabic"/>
          <w:sz w:val="32"/>
          <w:szCs w:val="32"/>
          <w:rtl/>
          <w:lang w:bidi="ar-DZ"/>
        </w:rPr>
      </w:pPr>
      <w:r>
        <w:rPr>
          <w:rFonts w:cs="Simplified Arabic" w:hint="cs"/>
          <w:sz w:val="32"/>
          <w:szCs w:val="32"/>
          <w:rtl/>
          <w:lang w:bidi="ar-DZ"/>
        </w:rPr>
        <w:t>(24) المصدر نفسه، ص16.</w:t>
      </w:r>
    </w:p>
    <w:p w:rsidR="00ED3AB8" w:rsidRDefault="00ED3AB8" w:rsidP="00ED3AB8">
      <w:pPr>
        <w:bidi/>
        <w:spacing w:line="500" w:lineRule="atLeast"/>
        <w:rPr>
          <w:rFonts w:cs="Simplified Arabic"/>
          <w:sz w:val="32"/>
          <w:szCs w:val="32"/>
          <w:rtl/>
          <w:lang w:bidi="ar-DZ"/>
        </w:rPr>
      </w:pPr>
      <w:r>
        <w:rPr>
          <w:rFonts w:cs="Simplified Arabic" w:hint="cs"/>
          <w:sz w:val="32"/>
          <w:szCs w:val="32"/>
          <w:rtl/>
          <w:lang w:bidi="ar-DZ"/>
        </w:rPr>
        <w:t xml:space="preserve">(25) عمار طالبي : </w:t>
      </w:r>
      <w:r w:rsidRPr="00A316BD">
        <w:rPr>
          <w:rFonts w:cs="Simplified Arabic" w:hint="cs"/>
          <w:b/>
          <w:bCs/>
          <w:sz w:val="32"/>
          <w:szCs w:val="32"/>
          <w:rtl/>
          <w:lang w:bidi="ar-DZ"/>
        </w:rPr>
        <w:t xml:space="preserve">ابن </w:t>
      </w:r>
      <w:proofErr w:type="spellStart"/>
      <w:r w:rsidRPr="00A316BD">
        <w:rPr>
          <w:rFonts w:cs="Simplified Arabic" w:hint="cs"/>
          <w:b/>
          <w:bCs/>
          <w:sz w:val="32"/>
          <w:szCs w:val="32"/>
          <w:rtl/>
          <w:lang w:bidi="ar-DZ"/>
        </w:rPr>
        <w:t>باديس</w:t>
      </w:r>
      <w:proofErr w:type="spellEnd"/>
      <w:r w:rsidRPr="00A316BD">
        <w:rPr>
          <w:rFonts w:cs="Simplified Arabic" w:hint="cs"/>
          <w:b/>
          <w:bCs/>
          <w:sz w:val="32"/>
          <w:szCs w:val="32"/>
          <w:rtl/>
          <w:lang w:bidi="ar-DZ"/>
        </w:rPr>
        <w:t xml:space="preserve"> حياته وآثاره</w:t>
      </w:r>
      <w:r>
        <w:rPr>
          <w:rFonts w:cs="Simplified Arabic" w:hint="cs"/>
          <w:sz w:val="32"/>
          <w:szCs w:val="32"/>
          <w:rtl/>
          <w:lang w:bidi="ar-DZ"/>
        </w:rPr>
        <w:t>، ج3، دار الغرب الإسلامي، بيروت، 1983، ص483.</w:t>
      </w:r>
    </w:p>
    <w:p w:rsidR="00ED3AB8" w:rsidRDefault="00ED3AB8" w:rsidP="00ED3AB8">
      <w:pPr>
        <w:bidi/>
        <w:spacing w:line="500" w:lineRule="atLeast"/>
        <w:rPr>
          <w:rFonts w:cs="Simplified Arabic"/>
          <w:sz w:val="32"/>
          <w:szCs w:val="32"/>
          <w:rtl/>
          <w:lang w:bidi="ar-DZ"/>
        </w:rPr>
      </w:pPr>
      <w:r>
        <w:rPr>
          <w:rFonts w:cs="Simplified Arabic" w:hint="cs"/>
          <w:sz w:val="32"/>
          <w:szCs w:val="32"/>
          <w:rtl/>
          <w:lang w:bidi="ar-DZ"/>
        </w:rPr>
        <w:lastRenderedPageBreak/>
        <w:t>(26) المرجع نفسه، ص3-508.</w:t>
      </w:r>
    </w:p>
    <w:p w:rsidR="00ED3AB8" w:rsidRDefault="00ED3AB8" w:rsidP="00ED3AB8">
      <w:pPr>
        <w:bidi/>
        <w:spacing w:line="500" w:lineRule="atLeast"/>
        <w:rPr>
          <w:rFonts w:cs="Simplified Arabic"/>
          <w:sz w:val="32"/>
          <w:szCs w:val="32"/>
          <w:rtl/>
          <w:lang w:bidi="ar-DZ"/>
        </w:rPr>
      </w:pPr>
      <w:r>
        <w:rPr>
          <w:rFonts w:cs="Simplified Arabic" w:hint="cs"/>
          <w:sz w:val="32"/>
          <w:szCs w:val="32"/>
          <w:rtl/>
          <w:lang w:bidi="ar-DZ"/>
        </w:rPr>
        <w:t xml:space="preserve">(27) سيد عشماوي : </w:t>
      </w:r>
      <w:r w:rsidRPr="00A316BD">
        <w:rPr>
          <w:rFonts w:cs="Simplified Arabic" w:hint="cs"/>
          <w:b/>
          <w:bCs/>
          <w:sz w:val="32"/>
          <w:szCs w:val="32"/>
          <w:rtl/>
          <w:lang w:bidi="ar-DZ"/>
        </w:rPr>
        <w:t xml:space="preserve">الموقف من الغرب الأوروبي من خلال كتابات عبد الحميد بن </w:t>
      </w:r>
      <w:proofErr w:type="spellStart"/>
      <w:r w:rsidRPr="00A316BD">
        <w:rPr>
          <w:rFonts w:cs="Simplified Arabic" w:hint="cs"/>
          <w:b/>
          <w:bCs/>
          <w:sz w:val="32"/>
          <w:szCs w:val="32"/>
          <w:rtl/>
          <w:lang w:bidi="ar-DZ"/>
        </w:rPr>
        <w:t>باديس</w:t>
      </w:r>
      <w:proofErr w:type="spellEnd"/>
      <w:r>
        <w:rPr>
          <w:rFonts w:cs="Simplified Arabic" w:hint="cs"/>
          <w:sz w:val="32"/>
          <w:szCs w:val="32"/>
          <w:rtl/>
          <w:lang w:bidi="ar-DZ"/>
        </w:rPr>
        <w:t xml:space="preserve">، مقال نشر بمجلة الجمعية الفلسفية المصرية، العدد1، سنة 1992، ص122.  </w:t>
      </w:r>
    </w:p>
    <w:p w:rsidR="00ED3AB8" w:rsidRDefault="00ED3AB8" w:rsidP="00ED3AB8">
      <w:pPr>
        <w:spacing w:line="500" w:lineRule="atLeast"/>
        <w:ind w:firstLine="720"/>
        <w:jc w:val="right"/>
        <w:rPr>
          <w:rFonts w:cs="Simplified Arabic"/>
          <w:sz w:val="32"/>
          <w:szCs w:val="32"/>
          <w:rtl/>
          <w:lang w:bidi="ar-DZ"/>
        </w:rPr>
      </w:pPr>
    </w:p>
    <w:p w:rsidR="00CB082B" w:rsidRPr="00CB082B" w:rsidRDefault="00CB082B">
      <w:pPr>
        <w:jc w:val="right"/>
        <w:rPr>
          <w:rFonts w:cs="Simplified Arabic Fixed"/>
          <w:b/>
          <w:bCs/>
          <w:sz w:val="32"/>
          <w:szCs w:val="32"/>
          <w:u w:val="single"/>
        </w:rPr>
      </w:pPr>
    </w:p>
    <w:sectPr w:rsidR="00CB082B" w:rsidRPr="00CB082B" w:rsidSect="00120F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Simplified Arabic Fixed">
    <w:panose1 w:val="02010009000000000000"/>
    <w:charset w:val="B2"/>
    <w:family w:val="modern"/>
    <w:pitch w:val="fixed"/>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CB082B"/>
    <w:rsid w:val="00021006"/>
    <w:rsid w:val="000A6ACA"/>
    <w:rsid w:val="00120FCD"/>
    <w:rsid w:val="00293E9C"/>
    <w:rsid w:val="003D3CF8"/>
    <w:rsid w:val="00555525"/>
    <w:rsid w:val="005570A4"/>
    <w:rsid w:val="00631686"/>
    <w:rsid w:val="006A1CB3"/>
    <w:rsid w:val="006D7B59"/>
    <w:rsid w:val="00B4308B"/>
    <w:rsid w:val="00CB082B"/>
    <w:rsid w:val="00D8650D"/>
    <w:rsid w:val="00EB389D"/>
    <w:rsid w:val="00ED3AB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F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2719</Words>
  <Characters>14956</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Boomscud</Company>
  <LinksUpToDate>false</LinksUpToDate>
  <CharactersWithSpaces>17640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Boomscud</dc:creator>
  <cp:keywords/>
  <dc:description/>
  <cp:lastModifiedBy>SWEET</cp:lastModifiedBy>
  <cp:revision>4</cp:revision>
  <cp:lastPrinted>2015-03-16T14:21:00Z</cp:lastPrinted>
  <dcterms:created xsi:type="dcterms:W3CDTF">2015-03-16T14:14:00Z</dcterms:created>
  <dcterms:modified xsi:type="dcterms:W3CDTF">2015-03-16T14:21:00Z</dcterms:modified>
</cp:coreProperties>
</file>