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D582D" w14:textId="77777777" w:rsidR="00247612" w:rsidRPr="001A39ED" w:rsidRDefault="00247612" w:rsidP="001A39ED">
      <w:pPr>
        <w:bidi/>
        <w:spacing w:line="276" w:lineRule="auto"/>
        <w:jc w:val="center"/>
        <w:rPr>
          <w:rFonts w:ascii="Traditional Arabic" w:hAnsi="Traditional Arabic" w:cs="Traditional Arabic"/>
          <w:b/>
          <w:bCs/>
          <w:sz w:val="36"/>
          <w:szCs w:val="36"/>
          <w:rtl/>
          <w:lang w:bidi="ar-DZ"/>
        </w:rPr>
      </w:pPr>
      <w:bookmarkStart w:id="0" w:name="_GoBack"/>
      <w:bookmarkEnd w:id="0"/>
      <w:r w:rsidRPr="001A39ED">
        <w:rPr>
          <w:rFonts w:ascii="Traditional Arabic" w:hAnsi="Traditional Arabic" w:cs="Traditional Arabic"/>
          <w:b/>
          <w:bCs/>
          <w:sz w:val="36"/>
          <w:szCs w:val="36"/>
          <w:rtl/>
          <w:lang w:bidi="ar-DZ"/>
        </w:rPr>
        <w:t>مداخلة الأستاذة حسيني عائشة</w:t>
      </w:r>
    </w:p>
    <w:p w14:paraId="4AEC7403" w14:textId="77777777" w:rsidR="00247612" w:rsidRPr="001A39ED" w:rsidRDefault="00247612" w:rsidP="001A39ED">
      <w:pPr>
        <w:bidi/>
        <w:spacing w:line="276" w:lineRule="auto"/>
        <w:jc w:val="center"/>
        <w:rPr>
          <w:rFonts w:ascii="Traditional Arabic" w:hAnsi="Traditional Arabic" w:cs="Traditional Arabic"/>
          <w:sz w:val="36"/>
          <w:szCs w:val="36"/>
          <w:rtl/>
          <w:lang w:bidi="ar-DZ"/>
        </w:rPr>
      </w:pPr>
      <w:r w:rsidRPr="001A39ED">
        <w:rPr>
          <w:rFonts w:ascii="Traditional Arabic" w:hAnsi="Traditional Arabic" w:cs="Traditional Arabic"/>
          <w:sz w:val="36"/>
          <w:szCs w:val="36"/>
          <w:rtl/>
          <w:lang w:bidi="ar-DZ"/>
        </w:rPr>
        <w:t>قسم التاريخ، كلية العلوم الإنسانية والاجتماعية،</w:t>
      </w:r>
      <w:r w:rsidR="00C114FB" w:rsidRPr="001A39ED">
        <w:rPr>
          <w:rFonts w:ascii="Traditional Arabic" w:hAnsi="Traditional Arabic" w:cs="Traditional Arabic"/>
          <w:sz w:val="36"/>
          <w:szCs w:val="36"/>
          <w:rtl/>
          <w:lang w:bidi="ar-DZ"/>
        </w:rPr>
        <w:t xml:space="preserve"> </w:t>
      </w:r>
      <w:r w:rsidRPr="001A39ED">
        <w:rPr>
          <w:rFonts w:ascii="Traditional Arabic" w:hAnsi="Traditional Arabic" w:cs="Traditional Arabic"/>
          <w:sz w:val="36"/>
          <w:szCs w:val="36"/>
          <w:rtl/>
          <w:lang w:bidi="ar-DZ"/>
        </w:rPr>
        <w:t>جامعة اكلي محند اولحاج البويرة.</w:t>
      </w:r>
    </w:p>
    <w:p w14:paraId="6C2B83BC" w14:textId="77777777" w:rsidR="0058102E" w:rsidRPr="001A39ED" w:rsidRDefault="00247612" w:rsidP="001A39ED">
      <w:pPr>
        <w:bidi/>
        <w:spacing w:line="276" w:lineRule="auto"/>
        <w:jc w:val="center"/>
        <w:rPr>
          <w:rFonts w:ascii="Traditional Arabic" w:hAnsi="Traditional Arabic" w:cs="Traditional Arabic"/>
          <w:b/>
          <w:bCs/>
          <w:sz w:val="36"/>
          <w:szCs w:val="36"/>
          <w:rtl/>
          <w:lang w:bidi="ar-DZ"/>
        </w:rPr>
      </w:pPr>
      <w:r w:rsidRPr="001A39ED">
        <w:rPr>
          <w:rFonts w:ascii="Traditional Arabic" w:hAnsi="Traditional Arabic" w:cs="Traditional Arabic"/>
          <w:b/>
          <w:bCs/>
          <w:sz w:val="36"/>
          <w:szCs w:val="36"/>
          <w:rtl/>
          <w:lang w:bidi="ar-DZ"/>
        </w:rPr>
        <w:t>تحت عنوان:</w:t>
      </w:r>
    </w:p>
    <w:p w14:paraId="645F42D1" w14:textId="194AD57B" w:rsidR="002575D1" w:rsidRDefault="00247612" w:rsidP="002575D1">
      <w:pPr>
        <w:bidi/>
        <w:spacing w:line="276" w:lineRule="auto"/>
        <w:jc w:val="center"/>
        <w:rPr>
          <w:rFonts w:ascii="Traditional Arabic" w:hAnsi="Traditional Arabic" w:cs="Traditional Arabic"/>
          <w:b/>
          <w:bCs/>
          <w:sz w:val="36"/>
          <w:szCs w:val="36"/>
          <w:rtl/>
          <w:lang w:bidi="ar-DZ"/>
        </w:rPr>
      </w:pPr>
      <w:r w:rsidRPr="001A39ED">
        <w:rPr>
          <w:rFonts w:ascii="Traditional Arabic" w:hAnsi="Traditional Arabic" w:cs="Traditional Arabic"/>
          <w:sz w:val="36"/>
          <w:szCs w:val="36"/>
          <w:rtl/>
          <w:lang w:bidi="ar-DZ"/>
        </w:rPr>
        <w:t xml:space="preserve"> </w:t>
      </w:r>
      <w:r w:rsidR="0058102E" w:rsidRPr="002575D1">
        <w:rPr>
          <w:rFonts w:ascii="Traditional Arabic" w:hAnsi="Traditional Arabic" w:cs="Traditional Arabic"/>
          <w:b/>
          <w:bCs/>
          <w:sz w:val="36"/>
          <w:szCs w:val="36"/>
          <w:rtl/>
          <w:lang w:bidi="ar-DZ"/>
        </w:rPr>
        <w:t xml:space="preserve">ابعاد التشريعات العقارية الفرنسية في بداية الاحتلال </w:t>
      </w:r>
      <w:r w:rsidR="000E6B95" w:rsidRPr="002575D1">
        <w:rPr>
          <w:rFonts w:ascii="Traditional Arabic" w:hAnsi="Traditional Arabic" w:cs="Traditional Arabic"/>
          <w:b/>
          <w:bCs/>
          <w:sz w:val="36"/>
          <w:szCs w:val="36"/>
          <w:rtl/>
          <w:lang w:bidi="ar-DZ"/>
        </w:rPr>
        <w:t>وأثرها</w:t>
      </w:r>
      <w:r w:rsidR="0058102E" w:rsidRPr="002575D1">
        <w:rPr>
          <w:rFonts w:ascii="Traditional Arabic" w:hAnsi="Traditional Arabic" w:cs="Traditional Arabic"/>
          <w:b/>
          <w:bCs/>
          <w:sz w:val="36"/>
          <w:szCs w:val="36"/>
          <w:rtl/>
          <w:lang w:bidi="ar-DZ"/>
        </w:rPr>
        <w:t xml:space="preserve"> </w:t>
      </w:r>
      <w:r w:rsidR="008F7BC8" w:rsidRPr="002575D1">
        <w:rPr>
          <w:rFonts w:ascii="Traditional Arabic" w:hAnsi="Traditional Arabic" w:cs="Traditional Arabic"/>
          <w:b/>
          <w:bCs/>
          <w:sz w:val="36"/>
          <w:szCs w:val="36"/>
          <w:rtl/>
          <w:lang w:bidi="ar-DZ"/>
        </w:rPr>
        <w:t>على</w:t>
      </w:r>
      <w:r w:rsidR="0058102E" w:rsidRPr="002575D1">
        <w:rPr>
          <w:rFonts w:ascii="Traditional Arabic" w:hAnsi="Traditional Arabic" w:cs="Traditional Arabic"/>
          <w:b/>
          <w:bCs/>
          <w:sz w:val="36"/>
          <w:szCs w:val="36"/>
          <w:rtl/>
          <w:lang w:bidi="ar-DZ"/>
        </w:rPr>
        <w:t xml:space="preserve"> المجتمع، سهل متيجة انموذجا.</w:t>
      </w:r>
    </w:p>
    <w:p w14:paraId="66ECA1A7" w14:textId="61C7A61D" w:rsidR="00E471BE" w:rsidRPr="002575D1" w:rsidRDefault="00E471BE" w:rsidP="00662087">
      <w:pPr>
        <w:bidi/>
        <w:spacing w:line="276" w:lineRule="auto"/>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مقدمة.</w:t>
      </w:r>
    </w:p>
    <w:p w14:paraId="7A546688" w14:textId="2EEF8C08" w:rsidR="00382630" w:rsidRDefault="000E6B95" w:rsidP="00662087">
      <w:pPr>
        <w:bidi/>
        <w:spacing w:line="276" w:lineRule="auto"/>
        <w:jc w:val="both"/>
        <w:rPr>
          <w:rFonts w:ascii="Traditional Arabic" w:hAnsi="Traditional Arabic" w:cs="Traditional Arabic"/>
          <w:sz w:val="36"/>
          <w:szCs w:val="36"/>
          <w:rtl/>
          <w:lang w:bidi="ar-DZ"/>
        </w:rPr>
      </w:pPr>
      <w:r w:rsidRPr="001A39ED">
        <w:rPr>
          <w:rFonts w:ascii="Traditional Arabic" w:hAnsi="Traditional Arabic" w:cs="Traditional Arabic"/>
          <w:sz w:val="36"/>
          <w:szCs w:val="36"/>
          <w:rtl/>
          <w:lang w:bidi="ar-DZ"/>
        </w:rPr>
        <w:t xml:space="preserve">      ادرك ساسة الإدارة الفرنسية في الجزائر</w:t>
      </w:r>
      <w:r w:rsidR="00355F4F" w:rsidRPr="001A39ED">
        <w:rPr>
          <w:rFonts w:ascii="Traditional Arabic" w:hAnsi="Traditional Arabic" w:cs="Traditional Arabic"/>
          <w:sz w:val="36"/>
          <w:szCs w:val="36"/>
          <w:rtl/>
          <w:lang w:bidi="ar-DZ"/>
        </w:rPr>
        <w:t xml:space="preserve"> </w:t>
      </w:r>
      <w:r w:rsidRPr="001A39ED">
        <w:rPr>
          <w:rFonts w:ascii="Traditional Arabic" w:hAnsi="Traditional Arabic" w:cs="Traditional Arabic"/>
          <w:sz w:val="36"/>
          <w:szCs w:val="36"/>
          <w:rtl/>
          <w:lang w:bidi="ar-DZ"/>
        </w:rPr>
        <w:t xml:space="preserve">منذ </w:t>
      </w:r>
      <w:r w:rsidR="000E48FA">
        <w:rPr>
          <w:rFonts w:ascii="Traditional Arabic" w:hAnsi="Traditional Arabic" w:cs="Traditional Arabic" w:hint="cs"/>
          <w:sz w:val="36"/>
          <w:szCs w:val="36"/>
          <w:rtl/>
          <w:lang w:bidi="ar-DZ"/>
        </w:rPr>
        <w:t xml:space="preserve">بداية الاحتلال </w:t>
      </w:r>
      <w:r w:rsidRPr="001A39ED">
        <w:rPr>
          <w:rFonts w:ascii="Traditional Arabic" w:hAnsi="Traditional Arabic" w:cs="Traditional Arabic"/>
          <w:sz w:val="36"/>
          <w:szCs w:val="36"/>
          <w:rtl/>
          <w:lang w:bidi="ar-DZ"/>
        </w:rPr>
        <w:t xml:space="preserve">ان الوسيلة الوحيدة </w:t>
      </w:r>
      <w:r w:rsidR="008C777C" w:rsidRPr="001A39ED">
        <w:rPr>
          <w:rFonts w:ascii="Traditional Arabic" w:hAnsi="Traditional Arabic" w:cs="Traditional Arabic"/>
          <w:sz w:val="36"/>
          <w:szCs w:val="36"/>
          <w:rtl/>
          <w:lang w:bidi="ar-DZ"/>
        </w:rPr>
        <w:t>لإيجاد</w:t>
      </w:r>
      <w:r w:rsidRPr="001A39ED">
        <w:rPr>
          <w:rFonts w:ascii="Traditional Arabic" w:hAnsi="Traditional Arabic" w:cs="Traditional Arabic"/>
          <w:sz w:val="36"/>
          <w:szCs w:val="36"/>
          <w:rtl/>
          <w:lang w:bidi="ar-DZ"/>
        </w:rPr>
        <w:t xml:space="preserve"> أماكن واراضي لتوطين الأوروبيين بالجزائر </w:t>
      </w:r>
      <w:r w:rsidR="00355F4F" w:rsidRPr="001A39ED">
        <w:rPr>
          <w:rFonts w:ascii="Traditional Arabic" w:hAnsi="Traditional Arabic" w:cs="Traditional Arabic"/>
          <w:sz w:val="36"/>
          <w:szCs w:val="36"/>
          <w:rtl/>
          <w:lang w:bidi="ar-DZ"/>
        </w:rPr>
        <w:t xml:space="preserve">هي </w:t>
      </w:r>
      <w:r w:rsidRPr="001A39ED">
        <w:rPr>
          <w:rFonts w:ascii="Traditional Arabic" w:hAnsi="Traditional Arabic" w:cs="Traditional Arabic"/>
          <w:sz w:val="36"/>
          <w:szCs w:val="36"/>
          <w:rtl/>
          <w:lang w:bidi="ar-DZ"/>
        </w:rPr>
        <w:t>انتزاع</w:t>
      </w:r>
      <w:r w:rsidR="00F13190">
        <w:rPr>
          <w:rFonts w:ascii="Traditional Arabic" w:hAnsi="Traditional Arabic" w:cs="Traditional Arabic" w:hint="cs"/>
          <w:sz w:val="36"/>
          <w:szCs w:val="36"/>
          <w:rtl/>
          <w:lang w:bidi="ar-DZ"/>
        </w:rPr>
        <w:t xml:space="preserve"> </w:t>
      </w:r>
      <w:r w:rsidR="000E48FA">
        <w:rPr>
          <w:rFonts w:ascii="Traditional Arabic" w:hAnsi="Traditional Arabic" w:cs="Traditional Arabic" w:hint="cs"/>
          <w:sz w:val="36"/>
          <w:szCs w:val="36"/>
          <w:rtl/>
          <w:lang w:bidi="ar-DZ"/>
        </w:rPr>
        <w:t>ملكيات الجزائريين</w:t>
      </w:r>
      <w:r w:rsidR="00F13190">
        <w:rPr>
          <w:rFonts w:ascii="Traditional Arabic" w:hAnsi="Traditional Arabic" w:cs="Traditional Arabic" w:hint="cs"/>
          <w:sz w:val="36"/>
          <w:szCs w:val="36"/>
          <w:rtl/>
          <w:lang w:bidi="ar-DZ"/>
        </w:rPr>
        <w:t xml:space="preserve"> تحت عدة مبررات </w:t>
      </w:r>
      <w:r w:rsidR="00355F4F" w:rsidRPr="001A39ED">
        <w:rPr>
          <w:rFonts w:ascii="Traditional Arabic" w:hAnsi="Traditional Arabic" w:cs="Traditional Arabic"/>
          <w:sz w:val="36"/>
          <w:szCs w:val="36"/>
          <w:rtl/>
          <w:lang w:bidi="ar-DZ"/>
        </w:rPr>
        <w:t xml:space="preserve">ومنحا </w:t>
      </w:r>
      <w:r w:rsidR="008C777C" w:rsidRPr="001A39ED">
        <w:rPr>
          <w:rFonts w:ascii="Traditional Arabic" w:hAnsi="Traditional Arabic" w:cs="Traditional Arabic"/>
          <w:sz w:val="36"/>
          <w:szCs w:val="36"/>
          <w:rtl/>
          <w:lang w:bidi="ar-DZ"/>
        </w:rPr>
        <w:t>للأوروبيين</w:t>
      </w:r>
      <w:r w:rsidR="00355F4F" w:rsidRPr="001A39ED">
        <w:rPr>
          <w:rFonts w:ascii="Traditional Arabic" w:hAnsi="Traditional Arabic" w:cs="Traditional Arabic"/>
          <w:sz w:val="36"/>
          <w:szCs w:val="36"/>
          <w:rtl/>
          <w:lang w:bidi="ar-DZ"/>
        </w:rPr>
        <w:t xml:space="preserve"> </w:t>
      </w:r>
      <w:r w:rsidRPr="001A39ED">
        <w:rPr>
          <w:rFonts w:ascii="Traditional Arabic" w:hAnsi="Traditional Arabic" w:cs="Traditional Arabic"/>
          <w:sz w:val="36"/>
          <w:szCs w:val="36"/>
          <w:rtl/>
          <w:lang w:bidi="ar-DZ"/>
        </w:rPr>
        <w:t xml:space="preserve"> </w:t>
      </w:r>
      <w:r w:rsidR="00355F4F" w:rsidRPr="001A39ED">
        <w:rPr>
          <w:rFonts w:ascii="Traditional Arabic" w:hAnsi="Traditional Arabic" w:cs="Traditional Arabic"/>
          <w:sz w:val="36"/>
          <w:szCs w:val="36"/>
          <w:rtl/>
          <w:lang w:bidi="ar-DZ"/>
        </w:rPr>
        <w:t>،</w:t>
      </w:r>
      <w:r w:rsidRPr="001A39ED">
        <w:rPr>
          <w:rFonts w:ascii="Traditional Arabic" w:hAnsi="Traditional Arabic" w:cs="Traditional Arabic"/>
          <w:sz w:val="36"/>
          <w:szCs w:val="36"/>
          <w:rtl/>
          <w:lang w:bidi="ar-DZ"/>
        </w:rPr>
        <w:t>ولهذا وجد</w:t>
      </w:r>
      <w:r w:rsidR="00355F4F" w:rsidRPr="001A39ED">
        <w:rPr>
          <w:rFonts w:ascii="Traditional Arabic" w:hAnsi="Traditional Arabic" w:cs="Traditional Arabic"/>
          <w:sz w:val="36"/>
          <w:szCs w:val="36"/>
          <w:rtl/>
          <w:lang w:bidi="ar-DZ"/>
        </w:rPr>
        <w:t xml:space="preserve">وا </w:t>
      </w:r>
      <w:r w:rsidRPr="001A39ED">
        <w:rPr>
          <w:rFonts w:ascii="Traditional Arabic" w:hAnsi="Traditional Arabic" w:cs="Traditional Arabic"/>
          <w:sz w:val="36"/>
          <w:szCs w:val="36"/>
          <w:rtl/>
          <w:lang w:bidi="ar-DZ"/>
        </w:rPr>
        <w:t>انه لابد من فرض ترسانة من التشريعات العقارية الفرنسية الغريبة علي الجزائريين ونمط عيشهم آنذاك،</w:t>
      </w:r>
      <w:r w:rsidR="00E471BE">
        <w:rPr>
          <w:rFonts w:ascii="Traditional Arabic" w:hAnsi="Traditional Arabic" w:cs="Traditional Arabic" w:hint="cs"/>
          <w:sz w:val="36"/>
          <w:szCs w:val="36"/>
          <w:rtl/>
          <w:lang w:bidi="ar-DZ"/>
        </w:rPr>
        <w:t xml:space="preserve"> </w:t>
      </w:r>
      <w:r w:rsidR="000E48FA">
        <w:rPr>
          <w:rFonts w:ascii="Traditional Arabic" w:hAnsi="Traditional Arabic" w:cs="Traditional Arabic" w:hint="cs"/>
          <w:sz w:val="36"/>
          <w:szCs w:val="36"/>
          <w:rtl/>
          <w:lang w:bidi="ar-DZ"/>
        </w:rPr>
        <w:t xml:space="preserve">ولابد أيضا من </w:t>
      </w:r>
      <w:r w:rsidR="00355F4F" w:rsidRPr="001A39ED">
        <w:rPr>
          <w:rFonts w:ascii="Traditional Arabic" w:hAnsi="Traditional Arabic" w:cs="Traditional Arabic"/>
          <w:sz w:val="36"/>
          <w:szCs w:val="36"/>
          <w:rtl/>
          <w:lang w:bidi="ar-DZ"/>
        </w:rPr>
        <w:t xml:space="preserve">إيجاد الاعذار الكافية والذكية لتحقيقها عن طريق فرض جملة من التشريعات التي شرعت </w:t>
      </w:r>
      <w:r w:rsidR="003348A9" w:rsidRPr="001A39ED">
        <w:rPr>
          <w:rFonts w:ascii="Traditional Arabic" w:hAnsi="Traditional Arabic" w:cs="Traditional Arabic"/>
          <w:sz w:val="36"/>
          <w:szCs w:val="36"/>
          <w:rtl/>
          <w:lang w:bidi="ar-DZ"/>
        </w:rPr>
        <w:t>و</w:t>
      </w:r>
      <w:r w:rsidR="00355F4F" w:rsidRPr="001A39ED">
        <w:rPr>
          <w:rFonts w:ascii="Traditional Arabic" w:hAnsi="Traditional Arabic" w:cs="Traditional Arabic"/>
          <w:sz w:val="36"/>
          <w:szCs w:val="36"/>
          <w:rtl/>
          <w:lang w:bidi="ar-DZ"/>
        </w:rPr>
        <w:t>فرضت في اطار يساهم بشكل مباشر في انتزاع الملكية من الجزائريين ،</w:t>
      </w:r>
      <w:r w:rsidR="00E471BE">
        <w:rPr>
          <w:rFonts w:ascii="Traditional Arabic" w:hAnsi="Traditional Arabic" w:cs="Traditional Arabic" w:hint="cs"/>
          <w:sz w:val="36"/>
          <w:szCs w:val="36"/>
          <w:rtl/>
          <w:lang w:bidi="ar-DZ"/>
        </w:rPr>
        <w:t xml:space="preserve"> </w:t>
      </w:r>
      <w:r w:rsidR="00355F4F" w:rsidRPr="001A39ED">
        <w:rPr>
          <w:rFonts w:ascii="Traditional Arabic" w:hAnsi="Traditional Arabic" w:cs="Traditional Arabic"/>
          <w:sz w:val="36"/>
          <w:szCs w:val="36"/>
          <w:rtl/>
          <w:lang w:bidi="ar-DZ"/>
        </w:rPr>
        <w:t>متخذة في ذلك في كل مرة عدة مبررات تدين</w:t>
      </w:r>
      <w:r w:rsidR="003348A9" w:rsidRPr="001A39ED">
        <w:rPr>
          <w:rFonts w:ascii="Traditional Arabic" w:hAnsi="Traditional Arabic" w:cs="Traditional Arabic"/>
          <w:sz w:val="36"/>
          <w:szCs w:val="36"/>
          <w:rtl/>
          <w:lang w:bidi="ar-DZ"/>
        </w:rPr>
        <w:t>هم</w:t>
      </w:r>
      <w:r w:rsidR="00355F4F" w:rsidRPr="001A39ED">
        <w:rPr>
          <w:rFonts w:ascii="Traditional Arabic" w:hAnsi="Traditional Arabic" w:cs="Traditional Arabic"/>
          <w:sz w:val="36"/>
          <w:szCs w:val="36"/>
          <w:rtl/>
          <w:lang w:bidi="ar-DZ"/>
        </w:rPr>
        <w:t xml:space="preserve"> وتجرمهم لعدة أسباب</w:t>
      </w:r>
      <w:r w:rsidR="003348A9" w:rsidRPr="001A39ED">
        <w:rPr>
          <w:rFonts w:ascii="Traditional Arabic" w:hAnsi="Traditional Arabic" w:cs="Traditional Arabic"/>
          <w:sz w:val="36"/>
          <w:szCs w:val="36"/>
          <w:rtl/>
          <w:lang w:bidi="ar-DZ"/>
        </w:rPr>
        <w:t>،</w:t>
      </w:r>
      <w:r w:rsidR="00E471BE">
        <w:rPr>
          <w:rFonts w:ascii="Traditional Arabic" w:hAnsi="Traditional Arabic" w:cs="Traditional Arabic" w:hint="cs"/>
          <w:sz w:val="36"/>
          <w:szCs w:val="36"/>
          <w:rtl/>
          <w:lang w:bidi="ar-DZ"/>
        </w:rPr>
        <w:t xml:space="preserve"> </w:t>
      </w:r>
      <w:r w:rsidR="00355F4F" w:rsidRPr="001A39ED">
        <w:rPr>
          <w:rFonts w:ascii="Traditional Arabic" w:hAnsi="Traditional Arabic" w:cs="Traditional Arabic"/>
          <w:sz w:val="36"/>
          <w:szCs w:val="36"/>
          <w:rtl/>
          <w:lang w:bidi="ar-DZ"/>
        </w:rPr>
        <w:t>خاصة منها المشاركة في المقاومة وترك أراضيهم ومعاقبتهم عليها ،ومنها أيضا ان نسبة الأراضي تفوق عدد المستغلين ،</w:t>
      </w:r>
      <w:r w:rsidR="003348A9" w:rsidRPr="001A39ED">
        <w:rPr>
          <w:rFonts w:ascii="Traditional Arabic" w:hAnsi="Traditional Arabic" w:cs="Traditional Arabic"/>
          <w:sz w:val="36"/>
          <w:szCs w:val="36"/>
          <w:rtl/>
          <w:lang w:bidi="ar-DZ"/>
        </w:rPr>
        <w:t>الي جانب الاستيلاء علي أملاك الأوقاف الاسلامية</w:t>
      </w:r>
      <w:r w:rsidR="00CD0A98" w:rsidRPr="001A39ED">
        <w:rPr>
          <w:rFonts w:ascii="Traditional Arabic" w:hAnsi="Traditional Arabic" w:cs="Traditional Arabic"/>
          <w:sz w:val="36"/>
          <w:szCs w:val="36"/>
          <w:rtl/>
          <w:lang w:bidi="ar-DZ"/>
        </w:rPr>
        <w:t>،</w:t>
      </w:r>
      <w:r w:rsidR="00FD7D26">
        <w:rPr>
          <w:rFonts w:ascii="Traditional Arabic" w:hAnsi="Traditional Arabic" w:cs="Traditional Arabic" w:hint="cs"/>
          <w:sz w:val="36"/>
          <w:szCs w:val="36"/>
          <w:rtl/>
          <w:lang w:bidi="ar-DZ"/>
        </w:rPr>
        <w:t xml:space="preserve"> </w:t>
      </w:r>
      <w:r w:rsidR="00CD0A98" w:rsidRPr="001A39ED">
        <w:rPr>
          <w:rFonts w:ascii="Traditional Arabic" w:hAnsi="Traditional Arabic" w:cs="Traditional Arabic"/>
          <w:sz w:val="36"/>
          <w:szCs w:val="36"/>
          <w:rtl/>
          <w:lang w:bidi="ar-DZ"/>
        </w:rPr>
        <w:t>واملاك</w:t>
      </w:r>
      <w:r w:rsidR="00355F4F" w:rsidRPr="001A39ED">
        <w:rPr>
          <w:rFonts w:ascii="Traditional Arabic" w:hAnsi="Traditional Arabic" w:cs="Traditional Arabic"/>
          <w:sz w:val="36"/>
          <w:szCs w:val="36"/>
          <w:rtl/>
          <w:lang w:bidi="ar-DZ"/>
        </w:rPr>
        <w:t xml:space="preserve"> </w:t>
      </w:r>
      <w:r w:rsidR="00CD0A98" w:rsidRPr="001A39ED">
        <w:rPr>
          <w:rFonts w:ascii="Traditional Arabic" w:hAnsi="Traditional Arabic" w:cs="Traditional Arabic"/>
          <w:sz w:val="36"/>
          <w:szCs w:val="36"/>
          <w:rtl/>
          <w:lang w:bidi="ar-DZ"/>
        </w:rPr>
        <w:t>الجالية</w:t>
      </w:r>
      <w:r w:rsidR="00355F4F" w:rsidRPr="001A39ED">
        <w:rPr>
          <w:rFonts w:ascii="Traditional Arabic" w:hAnsi="Traditional Arabic" w:cs="Traditional Arabic"/>
          <w:sz w:val="36"/>
          <w:szCs w:val="36"/>
          <w:rtl/>
          <w:lang w:bidi="ar-DZ"/>
        </w:rPr>
        <w:t xml:space="preserve"> التركية المهجرة ،والعناصر الوطنية المنفية في بداية الاحتلال </w:t>
      </w:r>
      <w:r w:rsidR="00382630">
        <w:rPr>
          <w:rFonts w:ascii="Traditional Arabic" w:hAnsi="Traditional Arabic" w:cs="Traditional Arabic" w:hint="cs"/>
          <w:sz w:val="36"/>
          <w:szCs w:val="36"/>
          <w:rtl/>
          <w:lang w:bidi="ar-DZ"/>
        </w:rPr>
        <w:t>.</w:t>
      </w:r>
    </w:p>
    <w:p w14:paraId="5CEBC05F" w14:textId="588B4770" w:rsidR="0058102E" w:rsidRDefault="00D0572D" w:rsidP="00662087">
      <w:pPr>
        <w:bidi/>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E471BE">
        <w:rPr>
          <w:rFonts w:ascii="Traditional Arabic" w:hAnsi="Traditional Arabic" w:cs="Traditional Arabic" w:hint="cs"/>
          <w:sz w:val="36"/>
          <w:szCs w:val="36"/>
          <w:rtl/>
          <w:lang w:bidi="ar-DZ"/>
        </w:rPr>
        <w:t xml:space="preserve"> </w:t>
      </w:r>
      <w:r w:rsidR="001C5C11">
        <w:rPr>
          <w:rFonts w:ascii="Traditional Arabic" w:hAnsi="Traditional Arabic" w:cs="Traditional Arabic" w:hint="cs"/>
          <w:sz w:val="36"/>
          <w:szCs w:val="36"/>
          <w:rtl/>
          <w:lang w:bidi="ar-DZ"/>
        </w:rPr>
        <w:t>ن</w:t>
      </w:r>
      <w:r w:rsidR="00CD0A98" w:rsidRPr="001A39ED">
        <w:rPr>
          <w:rFonts w:ascii="Traditional Arabic" w:hAnsi="Traditional Arabic" w:cs="Traditional Arabic"/>
          <w:sz w:val="36"/>
          <w:szCs w:val="36"/>
          <w:rtl/>
          <w:lang w:bidi="ar-DZ"/>
        </w:rPr>
        <w:t xml:space="preserve">حاول من خلال هذه الدراسة رصد التشريعات العقارية الفرنسية </w:t>
      </w:r>
      <w:r w:rsidR="00957257" w:rsidRPr="001A39ED">
        <w:rPr>
          <w:rFonts w:ascii="Traditional Arabic" w:hAnsi="Traditional Arabic" w:cs="Traditional Arabic" w:hint="cs"/>
          <w:sz w:val="36"/>
          <w:szCs w:val="36"/>
          <w:rtl/>
          <w:lang w:bidi="ar-DZ"/>
        </w:rPr>
        <w:t>وأثرها</w:t>
      </w:r>
      <w:r w:rsidR="00CD0A98" w:rsidRPr="001A39ED">
        <w:rPr>
          <w:rFonts w:ascii="Traditional Arabic" w:hAnsi="Traditional Arabic" w:cs="Traditional Arabic"/>
          <w:sz w:val="36"/>
          <w:szCs w:val="36"/>
          <w:rtl/>
          <w:lang w:bidi="ar-DZ"/>
        </w:rPr>
        <w:t xml:space="preserve"> </w:t>
      </w:r>
      <w:r w:rsidR="00957257" w:rsidRPr="001A39ED">
        <w:rPr>
          <w:rFonts w:ascii="Traditional Arabic" w:hAnsi="Traditional Arabic" w:cs="Traditional Arabic" w:hint="cs"/>
          <w:sz w:val="36"/>
          <w:szCs w:val="36"/>
          <w:rtl/>
          <w:lang w:bidi="ar-DZ"/>
        </w:rPr>
        <w:t>على</w:t>
      </w:r>
      <w:r w:rsidR="00CD0A98" w:rsidRPr="001A39ED">
        <w:rPr>
          <w:rFonts w:ascii="Traditional Arabic" w:hAnsi="Traditional Arabic" w:cs="Traditional Arabic"/>
          <w:sz w:val="36"/>
          <w:szCs w:val="36"/>
          <w:rtl/>
          <w:lang w:bidi="ar-DZ"/>
        </w:rPr>
        <w:t xml:space="preserve"> المجتمع الجزائري في سهل متيجة،</w:t>
      </w:r>
      <w:r w:rsidR="00382630">
        <w:rPr>
          <w:rFonts w:ascii="Traditional Arabic" w:hAnsi="Traditional Arabic" w:cs="Traditional Arabic" w:hint="cs"/>
          <w:sz w:val="36"/>
          <w:szCs w:val="36"/>
          <w:rtl/>
          <w:lang w:bidi="ar-DZ"/>
        </w:rPr>
        <w:t xml:space="preserve"> </w:t>
      </w:r>
      <w:r w:rsidR="00957257" w:rsidRPr="001A39ED">
        <w:rPr>
          <w:rFonts w:ascii="Traditional Arabic" w:hAnsi="Traditional Arabic" w:cs="Traditional Arabic" w:hint="cs"/>
          <w:sz w:val="36"/>
          <w:szCs w:val="36"/>
          <w:rtl/>
          <w:lang w:bidi="ar-DZ"/>
        </w:rPr>
        <w:t>على</w:t>
      </w:r>
      <w:r w:rsidR="00CD0A98" w:rsidRPr="001A39ED">
        <w:rPr>
          <w:rFonts w:ascii="Traditional Arabic" w:hAnsi="Traditional Arabic" w:cs="Traditional Arabic"/>
          <w:sz w:val="36"/>
          <w:szCs w:val="36"/>
          <w:rtl/>
          <w:lang w:bidi="ar-DZ"/>
        </w:rPr>
        <w:t xml:space="preserve"> اعتبار ان هذا السهل يمثل الأراضي القريبة جدا من العاصمة،</w:t>
      </w:r>
      <w:r w:rsidR="001C5C11">
        <w:rPr>
          <w:rFonts w:ascii="Traditional Arabic" w:hAnsi="Traditional Arabic" w:cs="Traditional Arabic" w:hint="cs"/>
          <w:sz w:val="36"/>
          <w:szCs w:val="36"/>
          <w:rtl/>
          <w:lang w:bidi="ar-DZ"/>
        </w:rPr>
        <w:t xml:space="preserve"> </w:t>
      </w:r>
      <w:r w:rsidR="00CD0A98" w:rsidRPr="001A39ED">
        <w:rPr>
          <w:rFonts w:ascii="Traditional Arabic" w:hAnsi="Traditional Arabic" w:cs="Traditional Arabic"/>
          <w:sz w:val="36"/>
          <w:szCs w:val="36"/>
          <w:rtl/>
          <w:lang w:bidi="ar-DZ"/>
        </w:rPr>
        <w:t xml:space="preserve">وقد اتخذته فرنسا </w:t>
      </w:r>
      <w:r w:rsidR="003B37D2" w:rsidRPr="001A39ED">
        <w:rPr>
          <w:rFonts w:ascii="Traditional Arabic" w:hAnsi="Traditional Arabic" w:cs="Traditional Arabic"/>
          <w:sz w:val="36"/>
          <w:szCs w:val="36"/>
          <w:rtl/>
          <w:lang w:bidi="ar-DZ"/>
        </w:rPr>
        <w:t xml:space="preserve">مسرحا </w:t>
      </w:r>
      <w:r w:rsidR="00CD0A98" w:rsidRPr="001A39ED">
        <w:rPr>
          <w:rFonts w:ascii="Traditional Arabic" w:hAnsi="Traditional Arabic" w:cs="Traditional Arabic"/>
          <w:sz w:val="36"/>
          <w:szCs w:val="36"/>
          <w:rtl/>
          <w:lang w:bidi="ar-DZ"/>
        </w:rPr>
        <w:t>للتجارب الاستيطانية التي نفذتها في الجزائر،</w:t>
      </w:r>
      <w:r w:rsidR="00FD7D26">
        <w:rPr>
          <w:rFonts w:ascii="Traditional Arabic" w:hAnsi="Traditional Arabic" w:cs="Traditional Arabic" w:hint="cs"/>
          <w:sz w:val="36"/>
          <w:szCs w:val="36"/>
          <w:rtl/>
          <w:lang w:bidi="ar-DZ"/>
        </w:rPr>
        <w:t xml:space="preserve"> </w:t>
      </w:r>
      <w:r w:rsidR="00CD0A98" w:rsidRPr="001A39ED">
        <w:rPr>
          <w:rFonts w:ascii="Traditional Arabic" w:hAnsi="Traditional Arabic" w:cs="Traditional Arabic"/>
          <w:sz w:val="36"/>
          <w:szCs w:val="36"/>
          <w:rtl/>
          <w:lang w:bidi="ar-DZ"/>
        </w:rPr>
        <w:t xml:space="preserve">فهو المستوطنة الفرنسية </w:t>
      </w:r>
      <w:r w:rsidR="0093279C">
        <w:rPr>
          <w:rFonts w:ascii="Traditional Arabic" w:hAnsi="Traditional Arabic" w:cs="Traditional Arabic" w:hint="cs"/>
          <w:sz w:val="36"/>
          <w:szCs w:val="36"/>
          <w:rtl/>
          <w:lang w:bidi="ar-DZ"/>
        </w:rPr>
        <w:t xml:space="preserve">النموذجية </w:t>
      </w:r>
      <w:r w:rsidR="00CD0A98" w:rsidRPr="001A39ED">
        <w:rPr>
          <w:rFonts w:ascii="Traditional Arabic" w:hAnsi="Traditional Arabic" w:cs="Traditional Arabic"/>
          <w:sz w:val="36"/>
          <w:szCs w:val="36"/>
          <w:rtl/>
          <w:lang w:bidi="ar-DZ"/>
        </w:rPr>
        <w:t>الاولي بعد احتلال الجزائر</w:t>
      </w:r>
      <w:r w:rsidR="00382630">
        <w:rPr>
          <w:rFonts w:ascii="Traditional Arabic" w:hAnsi="Traditional Arabic" w:cs="Traditional Arabic" w:hint="cs"/>
          <w:sz w:val="36"/>
          <w:szCs w:val="36"/>
          <w:rtl/>
          <w:lang w:bidi="ar-DZ"/>
        </w:rPr>
        <w:t>،</w:t>
      </w:r>
      <w:r w:rsidR="00D15643">
        <w:rPr>
          <w:rFonts w:ascii="Traditional Arabic" w:hAnsi="Traditional Arabic" w:cs="Traditional Arabic" w:hint="cs"/>
          <w:sz w:val="36"/>
          <w:szCs w:val="36"/>
          <w:rtl/>
          <w:lang w:bidi="ar-DZ"/>
        </w:rPr>
        <w:t xml:space="preserve"> </w:t>
      </w:r>
      <w:r w:rsidR="00382630">
        <w:rPr>
          <w:rFonts w:ascii="Traditional Arabic" w:hAnsi="Traditional Arabic" w:cs="Traditional Arabic" w:hint="cs"/>
          <w:sz w:val="36"/>
          <w:szCs w:val="36"/>
          <w:rtl/>
          <w:lang w:bidi="ar-DZ"/>
        </w:rPr>
        <w:t xml:space="preserve">فما هي التشريعات العقارية التي فرضتها فرنسا في الجزائر منذ </w:t>
      </w:r>
      <w:r w:rsidR="00382630" w:rsidRPr="00382630">
        <w:rPr>
          <w:rFonts w:ascii="Traditional Arabic" w:hAnsi="Traditional Arabic" w:cs="Traditional Arabic" w:hint="cs"/>
          <w:sz w:val="32"/>
          <w:szCs w:val="32"/>
          <w:rtl/>
          <w:lang w:bidi="ar-DZ"/>
        </w:rPr>
        <w:t>1830</w:t>
      </w:r>
      <w:r w:rsidR="00382630">
        <w:rPr>
          <w:rFonts w:ascii="Traditional Arabic" w:hAnsi="Traditional Arabic" w:cs="Traditional Arabic" w:hint="cs"/>
          <w:sz w:val="36"/>
          <w:szCs w:val="36"/>
          <w:rtl/>
          <w:lang w:bidi="ar-DZ"/>
        </w:rPr>
        <w:t xml:space="preserve"> الي غاية </w:t>
      </w:r>
      <w:r w:rsidR="00957257" w:rsidRPr="00382630">
        <w:rPr>
          <w:rFonts w:ascii="Traditional Arabic" w:hAnsi="Traditional Arabic" w:cs="Traditional Arabic" w:hint="cs"/>
          <w:sz w:val="32"/>
          <w:szCs w:val="32"/>
          <w:rtl/>
          <w:lang w:bidi="ar-DZ"/>
        </w:rPr>
        <w:t>1846</w:t>
      </w:r>
      <w:r w:rsidR="00957257">
        <w:rPr>
          <w:rFonts w:ascii="Traditional Arabic" w:hAnsi="Traditional Arabic" w:cs="Traditional Arabic" w:hint="cs"/>
          <w:sz w:val="32"/>
          <w:szCs w:val="32"/>
          <w:rtl/>
          <w:lang w:bidi="ar-DZ"/>
        </w:rPr>
        <w:t xml:space="preserve">، </w:t>
      </w:r>
      <w:r w:rsidR="00957257">
        <w:rPr>
          <w:rFonts w:ascii="Traditional Arabic" w:hAnsi="Traditional Arabic" w:cs="Traditional Arabic" w:hint="cs"/>
          <w:sz w:val="36"/>
          <w:szCs w:val="36"/>
          <w:rtl/>
          <w:lang w:bidi="ar-DZ"/>
        </w:rPr>
        <w:t>وكيف</w:t>
      </w:r>
      <w:r w:rsidR="00382630">
        <w:rPr>
          <w:rFonts w:ascii="Traditional Arabic" w:hAnsi="Traditional Arabic" w:cs="Traditional Arabic" w:hint="cs"/>
          <w:sz w:val="36"/>
          <w:szCs w:val="36"/>
          <w:rtl/>
          <w:lang w:bidi="ar-DZ"/>
        </w:rPr>
        <w:t xml:space="preserve"> ساهمت هذه التشريعات في نزع ملكيات سكان </w:t>
      </w:r>
      <w:r w:rsidR="00957257">
        <w:rPr>
          <w:rFonts w:ascii="Traditional Arabic" w:hAnsi="Traditional Arabic" w:cs="Traditional Arabic" w:hint="cs"/>
          <w:sz w:val="36"/>
          <w:szCs w:val="36"/>
          <w:rtl/>
          <w:lang w:bidi="ar-DZ"/>
        </w:rPr>
        <w:t>السهل، وما</w:t>
      </w:r>
      <w:r w:rsidR="00382630">
        <w:rPr>
          <w:rFonts w:ascii="Traditional Arabic" w:hAnsi="Traditional Arabic" w:cs="Traditional Arabic" w:hint="cs"/>
          <w:sz w:val="36"/>
          <w:szCs w:val="36"/>
          <w:rtl/>
          <w:lang w:bidi="ar-DZ"/>
        </w:rPr>
        <w:t xml:space="preserve"> هي اثارها عي المجتمع </w:t>
      </w:r>
      <w:r w:rsidR="00957257">
        <w:rPr>
          <w:rFonts w:ascii="Traditional Arabic" w:hAnsi="Traditional Arabic" w:cs="Traditional Arabic" w:hint="cs"/>
          <w:sz w:val="36"/>
          <w:szCs w:val="36"/>
          <w:rtl/>
          <w:lang w:bidi="ar-DZ"/>
        </w:rPr>
        <w:t>الجزائري؟</w:t>
      </w:r>
    </w:p>
    <w:p w14:paraId="0C635C79" w14:textId="0F622B0F" w:rsidR="009B4517" w:rsidRPr="001A39ED" w:rsidRDefault="009B4517" w:rsidP="009B4517">
      <w:pPr>
        <w:bidi/>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w:t>
      </w:r>
    </w:p>
    <w:p w14:paraId="3EFA7981" w14:textId="4879A70E" w:rsidR="003B37D2" w:rsidRPr="008A4120" w:rsidRDefault="003B37D2" w:rsidP="008A4120">
      <w:pPr>
        <w:pStyle w:val="Paragraphedeliste"/>
        <w:numPr>
          <w:ilvl w:val="0"/>
          <w:numId w:val="2"/>
        </w:numPr>
        <w:bidi/>
        <w:spacing w:line="276" w:lineRule="auto"/>
        <w:jc w:val="both"/>
        <w:rPr>
          <w:rFonts w:ascii="Traditional Arabic" w:hAnsi="Traditional Arabic" w:cs="Traditional Arabic"/>
          <w:b/>
          <w:bCs/>
          <w:sz w:val="36"/>
          <w:szCs w:val="36"/>
          <w:rtl/>
          <w:lang w:bidi="ar-DZ"/>
        </w:rPr>
      </w:pPr>
      <w:bookmarkStart w:id="1" w:name="_Hlk119663335"/>
      <w:r w:rsidRPr="008A4120">
        <w:rPr>
          <w:rFonts w:ascii="Traditional Arabic" w:hAnsi="Traditional Arabic" w:cs="Traditional Arabic"/>
          <w:b/>
          <w:bCs/>
          <w:sz w:val="36"/>
          <w:szCs w:val="36"/>
          <w:rtl/>
          <w:lang w:bidi="ar-DZ"/>
        </w:rPr>
        <w:t>التشريعات العقارية الفرنسية منذ بداية الاحتلال والي غاية 1846.</w:t>
      </w:r>
    </w:p>
    <w:bookmarkEnd w:id="1"/>
    <w:p w14:paraId="5B3FE303" w14:textId="17CF1E9D" w:rsidR="00C35601" w:rsidRPr="001A39ED" w:rsidRDefault="00FF522F" w:rsidP="00662087">
      <w:pPr>
        <w:bidi/>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C35601" w:rsidRPr="001A39ED">
        <w:rPr>
          <w:rFonts w:ascii="Traditional Arabic" w:hAnsi="Traditional Arabic" w:cs="Traditional Arabic"/>
          <w:sz w:val="36"/>
          <w:szCs w:val="36"/>
          <w:rtl/>
          <w:lang w:bidi="ar-DZ"/>
        </w:rPr>
        <w:t xml:space="preserve">  </w:t>
      </w:r>
      <w:r w:rsidR="00527E1C">
        <w:rPr>
          <w:rFonts w:ascii="Traditional Arabic" w:hAnsi="Traditional Arabic" w:cs="Traditional Arabic" w:hint="cs"/>
          <w:sz w:val="36"/>
          <w:szCs w:val="36"/>
          <w:rtl/>
          <w:lang w:bidi="ar-DZ"/>
        </w:rPr>
        <w:t xml:space="preserve">في البداية لابد من الإشارة ان فرنسا قد طبقت الي جانب القوانين </w:t>
      </w:r>
      <w:r w:rsidR="009371C6">
        <w:rPr>
          <w:rFonts w:ascii="Traditional Arabic" w:hAnsi="Traditional Arabic" w:cs="Traditional Arabic" w:hint="cs"/>
          <w:sz w:val="36"/>
          <w:szCs w:val="36"/>
          <w:rtl/>
          <w:lang w:bidi="ar-DZ"/>
        </w:rPr>
        <w:t>و</w:t>
      </w:r>
      <w:r w:rsidR="00527E1C">
        <w:rPr>
          <w:rFonts w:ascii="Traditional Arabic" w:hAnsi="Traditional Arabic" w:cs="Traditional Arabic" w:hint="cs"/>
          <w:sz w:val="36"/>
          <w:szCs w:val="36"/>
          <w:rtl/>
          <w:lang w:bidi="ar-DZ"/>
        </w:rPr>
        <w:t>المراسيم</w:t>
      </w:r>
      <w:r w:rsidR="009371C6">
        <w:rPr>
          <w:rFonts w:ascii="Traditional Arabic" w:hAnsi="Traditional Arabic" w:cs="Traditional Arabic" w:hint="cs"/>
          <w:sz w:val="36"/>
          <w:szCs w:val="36"/>
          <w:rtl/>
          <w:lang w:bidi="ar-DZ"/>
        </w:rPr>
        <w:t xml:space="preserve"> طبقت ايضا</w:t>
      </w:r>
      <w:r w:rsidR="00527E1C">
        <w:rPr>
          <w:rFonts w:ascii="Traditional Arabic" w:hAnsi="Traditional Arabic" w:cs="Traditional Arabic" w:hint="cs"/>
          <w:sz w:val="36"/>
          <w:szCs w:val="36"/>
          <w:rtl/>
          <w:lang w:bidi="ar-DZ"/>
        </w:rPr>
        <w:t xml:space="preserve"> قرارات القادة العسكريين الفرنسيين ،وكلها ترمي الي انتزاع المزيد من الأراضي ومعاقبة السكان ، و</w:t>
      </w:r>
      <w:r w:rsidR="00C35601" w:rsidRPr="001A39ED">
        <w:rPr>
          <w:rFonts w:ascii="Traditional Arabic" w:hAnsi="Traditional Arabic" w:cs="Traditional Arabic"/>
          <w:sz w:val="36"/>
          <w:szCs w:val="36"/>
          <w:rtl/>
          <w:lang w:bidi="ar-DZ"/>
        </w:rPr>
        <w:t xml:space="preserve">تمت المحاولات الاولي للاستلاء علي الملكية العقارية في الجزائر مع بداية الاحتلال </w:t>
      </w:r>
      <w:r w:rsidR="00A530C8" w:rsidRPr="001A39ED">
        <w:rPr>
          <w:rFonts w:ascii="Traditional Arabic" w:hAnsi="Traditional Arabic" w:cs="Traditional Arabic"/>
          <w:sz w:val="36"/>
          <w:szCs w:val="36"/>
          <w:rtl/>
          <w:lang w:bidi="ar-DZ"/>
        </w:rPr>
        <w:t xml:space="preserve">علي عهد دي برمون مباشرة بعد الاحتلال </w:t>
      </w:r>
      <w:r w:rsidR="007D3F20">
        <w:rPr>
          <w:rFonts w:ascii="Traditional Arabic" w:hAnsi="Traditional Arabic" w:cs="Traditional Arabic" w:hint="cs"/>
          <w:sz w:val="36"/>
          <w:szCs w:val="36"/>
          <w:rtl/>
          <w:lang w:bidi="ar-DZ"/>
        </w:rPr>
        <w:t xml:space="preserve">، </w:t>
      </w:r>
      <w:r w:rsidR="00A530C8" w:rsidRPr="001A39ED">
        <w:rPr>
          <w:rFonts w:ascii="Traditional Arabic" w:hAnsi="Traditional Arabic" w:cs="Traditional Arabic"/>
          <w:sz w:val="36"/>
          <w:szCs w:val="36"/>
          <w:rtl/>
          <w:lang w:bidi="ar-DZ"/>
        </w:rPr>
        <w:t xml:space="preserve">فقد دعا لضم أراضي البايلك واراضي </w:t>
      </w:r>
      <w:r w:rsidR="001A39ED" w:rsidRPr="001A39ED">
        <w:rPr>
          <w:rFonts w:ascii="Traditional Arabic" w:hAnsi="Traditional Arabic" w:cs="Traditional Arabic" w:hint="cs"/>
          <w:sz w:val="36"/>
          <w:szCs w:val="36"/>
          <w:rtl/>
          <w:lang w:bidi="ar-DZ"/>
        </w:rPr>
        <w:t>الموظفين</w:t>
      </w:r>
      <w:r w:rsidR="00A530C8" w:rsidRPr="001A39ED">
        <w:rPr>
          <w:rFonts w:ascii="Traditional Arabic" w:hAnsi="Traditional Arabic" w:cs="Traditional Arabic"/>
          <w:sz w:val="36"/>
          <w:szCs w:val="36"/>
          <w:rtl/>
          <w:lang w:bidi="ar-DZ"/>
        </w:rPr>
        <w:t xml:space="preserve"> </w:t>
      </w:r>
      <w:r w:rsidR="001A39ED" w:rsidRPr="001A39ED">
        <w:rPr>
          <w:rFonts w:ascii="Traditional Arabic" w:hAnsi="Traditional Arabic" w:cs="Traditional Arabic" w:hint="cs"/>
          <w:sz w:val="36"/>
          <w:szCs w:val="36"/>
          <w:rtl/>
          <w:lang w:bidi="ar-DZ"/>
        </w:rPr>
        <w:t>الأترا</w:t>
      </w:r>
      <w:r w:rsidR="001A39ED" w:rsidRPr="001A39ED">
        <w:rPr>
          <w:rFonts w:ascii="Traditional Arabic" w:hAnsi="Traditional Arabic" w:cs="Traditional Arabic" w:hint="eastAsia"/>
          <w:sz w:val="36"/>
          <w:szCs w:val="36"/>
          <w:rtl/>
          <w:lang w:bidi="ar-DZ"/>
        </w:rPr>
        <w:t>ك</w:t>
      </w:r>
      <w:r w:rsidR="00A530C8" w:rsidRPr="001A39ED">
        <w:rPr>
          <w:rFonts w:ascii="Traditional Arabic" w:hAnsi="Traditional Arabic" w:cs="Traditional Arabic"/>
          <w:sz w:val="36"/>
          <w:szCs w:val="36"/>
          <w:rtl/>
          <w:lang w:bidi="ar-DZ"/>
        </w:rPr>
        <w:t xml:space="preserve"> الذين غادرو البلاد وكذلك املالك الحبوس،</w:t>
      </w:r>
      <w:r w:rsidR="00823DB6" w:rsidRPr="001A39ED">
        <w:rPr>
          <w:rFonts w:ascii="Traditional Arabic" w:hAnsi="Traditional Arabic" w:cs="Traditional Arabic"/>
          <w:sz w:val="36"/>
          <w:szCs w:val="36"/>
          <w:rtl/>
          <w:lang w:bidi="ar-DZ"/>
        </w:rPr>
        <w:t xml:space="preserve"> </w:t>
      </w:r>
      <w:r w:rsidR="00A530C8" w:rsidRPr="001A39ED">
        <w:rPr>
          <w:rFonts w:ascii="Traditional Arabic" w:hAnsi="Traditional Arabic" w:cs="Traditional Arabic"/>
          <w:sz w:val="36"/>
          <w:szCs w:val="36"/>
          <w:rtl/>
          <w:lang w:bidi="ar-DZ"/>
        </w:rPr>
        <w:t>وهكذا فمنذ البداية وضعت الإدارة الفرنسية ايديها علي أراضي الأوقاف والمنفيين ،</w:t>
      </w:r>
      <w:r w:rsidR="00032803" w:rsidRPr="001A39ED">
        <w:rPr>
          <w:rFonts w:ascii="Traditional Arabic" w:hAnsi="Traditional Arabic" w:cs="Traditional Arabic"/>
          <w:sz w:val="36"/>
          <w:szCs w:val="36"/>
          <w:rtl/>
          <w:lang w:bidi="ar-DZ"/>
        </w:rPr>
        <w:t xml:space="preserve">وقرر كلوزيل توسيع الاستيطان الي المناطق الداخلية ولهذا قاد الحملات العسكرية نحو المدية وفي طريقه استولي علي مدينة البليدة ولكن بعد مدة قصيرة انتزعت منه </w:t>
      </w:r>
      <w:r w:rsidR="00823DB6" w:rsidRPr="001A39ED">
        <w:rPr>
          <w:rFonts w:ascii="Traditional Arabic" w:hAnsi="Traditional Arabic" w:cs="Traditional Arabic"/>
          <w:sz w:val="36"/>
          <w:szCs w:val="36"/>
          <w:rtl/>
          <w:lang w:bidi="ar-DZ"/>
        </w:rPr>
        <w:t xml:space="preserve">،وخلال الأربع سنوات الاولي من الاحتلال تناوب علي الحكم في الجزائر ستة جنرالات كل واحد منهم كانت له نظرته </w:t>
      </w:r>
      <w:r w:rsidR="00B71354">
        <w:rPr>
          <w:rFonts w:ascii="Traditional Arabic" w:hAnsi="Traditional Arabic" w:cs="Traditional Arabic" w:hint="cs"/>
          <w:sz w:val="36"/>
          <w:szCs w:val="36"/>
          <w:rtl/>
          <w:lang w:bidi="ar-DZ"/>
        </w:rPr>
        <w:t>و</w:t>
      </w:r>
      <w:r w:rsidR="00823DB6" w:rsidRPr="001A39ED">
        <w:rPr>
          <w:rFonts w:ascii="Traditional Arabic" w:hAnsi="Traditional Arabic" w:cs="Traditional Arabic"/>
          <w:sz w:val="36"/>
          <w:szCs w:val="36"/>
          <w:rtl/>
          <w:lang w:bidi="ar-DZ"/>
        </w:rPr>
        <w:t xml:space="preserve">طريقة </w:t>
      </w:r>
      <w:r w:rsidR="00B71354">
        <w:rPr>
          <w:rFonts w:ascii="Traditional Arabic" w:hAnsi="Traditional Arabic" w:cs="Traditional Arabic" w:hint="cs"/>
          <w:sz w:val="36"/>
          <w:szCs w:val="36"/>
          <w:rtl/>
          <w:lang w:bidi="ar-DZ"/>
        </w:rPr>
        <w:t>حكمه</w:t>
      </w:r>
      <w:r w:rsidR="00823DB6" w:rsidRPr="001A39ED">
        <w:rPr>
          <w:rFonts w:ascii="Traditional Arabic" w:hAnsi="Traditional Arabic" w:cs="Traditional Arabic"/>
          <w:sz w:val="36"/>
          <w:szCs w:val="36"/>
          <w:rtl/>
          <w:lang w:bidi="ar-DZ"/>
        </w:rPr>
        <w:t xml:space="preserve"> في الجزائر ،ولكنهم لم يختلفوا في </w:t>
      </w:r>
      <w:r w:rsidR="003B37D2" w:rsidRPr="001A39ED">
        <w:rPr>
          <w:rFonts w:ascii="Traditional Arabic" w:hAnsi="Traditional Arabic" w:cs="Traditional Arabic"/>
          <w:sz w:val="36"/>
          <w:szCs w:val="36"/>
          <w:rtl/>
          <w:lang w:bidi="ar-DZ"/>
        </w:rPr>
        <w:t>امر</w:t>
      </w:r>
      <w:r w:rsidR="00823DB6" w:rsidRPr="001A39ED">
        <w:rPr>
          <w:rFonts w:ascii="Traditional Arabic" w:hAnsi="Traditional Arabic" w:cs="Traditional Arabic"/>
          <w:sz w:val="36"/>
          <w:szCs w:val="36"/>
          <w:rtl/>
          <w:lang w:bidi="ar-DZ"/>
        </w:rPr>
        <w:t xml:space="preserve"> واحد وهو دعم الاستيطان وبذل الجهد لتوطين الأوروبيين وتوسيع أراضي الاحتلال بسهل متيجة وخارجه </w:t>
      </w:r>
      <w:r w:rsidR="00E7701E" w:rsidRPr="00E7701E">
        <w:rPr>
          <w:rFonts w:ascii="Traditional Arabic" w:hAnsi="Traditional Arabic" w:cs="Traditional Arabic" w:hint="cs"/>
          <w:sz w:val="36"/>
          <w:szCs w:val="36"/>
          <w:vertAlign w:val="superscript"/>
          <w:rtl/>
          <w:lang w:bidi="ar-DZ"/>
        </w:rPr>
        <w:t>(</w:t>
      </w:r>
      <w:r w:rsidR="00032803" w:rsidRPr="00E7701E">
        <w:rPr>
          <w:rStyle w:val="Appelnotedebasdep"/>
          <w:rFonts w:ascii="Traditional Arabic" w:hAnsi="Traditional Arabic" w:cs="Traditional Arabic"/>
          <w:sz w:val="36"/>
          <w:szCs w:val="36"/>
          <w:rtl/>
          <w:lang w:bidi="ar-DZ"/>
        </w:rPr>
        <w:footnoteReference w:id="1"/>
      </w:r>
      <w:r w:rsidR="00E7701E" w:rsidRPr="00E7701E">
        <w:rPr>
          <w:rFonts w:ascii="Traditional Arabic" w:hAnsi="Traditional Arabic" w:cs="Traditional Arabic" w:hint="cs"/>
          <w:sz w:val="36"/>
          <w:szCs w:val="36"/>
          <w:vertAlign w:val="superscript"/>
          <w:rtl/>
          <w:lang w:bidi="ar-DZ"/>
        </w:rPr>
        <w:t>)</w:t>
      </w:r>
      <w:r w:rsidR="00032803" w:rsidRPr="001A39ED">
        <w:rPr>
          <w:rFonts w:ascii="Traditional Arabic" w:hAnsi="Traditional Arabic" w:cs="Traditional Arabic"/>
          <w:sz w:val="36"/>
          <w:szCs w:val="36"/>
          <w:rtl/>
          <w:lang w:bidi="ar-DZ"/>
        </w:rPr>
        <w:t>.</w:t>
      </w:r>
    </w:p>
    <w:p w14:paraId="1D2D0D5D" w14:textId="1FC14F51" w:rsidR="00AF7077" w:rsidRPr="00AF7077" w:rsidRDefault="00AF7077" w:rsidP="00662087">
      <w:pPr>
        <w:tabs>
          <w:tab w:val="left" w:pos="567"/>
          <w:tab w:val="left" w:pos="5220"/>
        </w:tabs>
        <w:bidi/>
        <w:spacing w:before="120" w:after="0" w:line="276" w:lineRule="auto"/>
        <w:jc w:val="both"/>
        <w:rPr>
          <w:rFonts w:ascii="Traditional Arabic" w:eastAsia="Times New Roman" w:hAnsi="Traditional Arabic" w:cs="Traditional Arabic"/>
          <w:color w:val="000000"/>
          <w:sz w:val="36"/>
          <w:szCs w:val="36"/>
          <w:rtl/>
          <w:lang w:eastAsia="fr-FR" w:bidi="ar-DZ"/>
        </w:rPr>
      </w:pPr>
      <w:r w:rsidRPr="00AF7077">
        <w:rPr>
          <w:rFonts w:ascii="Traditional Arabic" w:eastAsia="Times New Roman" w:hAnsi="Traditional Arabic" w:cs="Traditional Arabic"/>
          <w:color w:val="000000"/>
          <w:sz w:val="36"/>
          <w:szCs w:val="36"/>
          <w:rtl/>
          <w:lang w:eastAsia="fr-FR"/>
        </w:rPr>
        <w:t xml:space="preserve">      </w:t>
      </w:r>
      <w:r w:rsidR="00D7427C">
        <w:rPr>
          <w:rFonts w:ascii="Traditional Arabic" w:eastAsia="Times New Roman" w:hAnsi="Traditional Arabic" w:cs="Traditional Arabic" w:hint="cs"/>
          <w:color w:val="000000"/>
          <w:sz w:val="36"/>
          <w:szCs w:val="36"/>
          <w:rtl/>
          <w:lang w:eastAsia="fr-FR"/>
        </w:rPr>
        <w:t>و</w:t>
      </w:r>
      <w:r w:rsidRPr="00AF7077">
        <w:rPr>
          <w:rFonts w:ascii="Traditional Arabic" w:eastAsia="Times New Roman" w:hAnsi="Traditional Arabic" w:cs="Traditional Arabic"/>
          <w:color w:val="000000"/>
          <w:sz w:val="36"/>
          <w:szCs w:val="36"/>
          <w:rtl/>
          <w:lang w:eastAsia="fr-FR"/>
        </w:rPr>
        <w:t xml:space="preserve">ساهمت الفوضى التي دخلت فيها مدينة الجزائر عقب الاحتلال مباشرة، في مساعدة حكام فرنسا الأوائل خلال الفترة الممتدة من 1830 إلى 1834 على ضبط برنامج يؤمن لهم البقاء والسيطرة </w:t>
      </w:r>
      <w:r w:rsidRPr="00AF7077">
        <w:rPr>
          <w:rFonts w:ascii="Traditional Arabic" w:eastAsia="Times New Roman" w:hAnsi="Traditional Arabic" w:cs="Traditional Arabic"/>
          <w:color w:val="000000"/>
          <w:sz w:val="36"/>
          <w:szCs w:val="36"/>
          <w:vertAlign w:val="superscript"/>
          <w:rtl/>
          <w:lang w:eastAsia="fr-FR"/>
        </w:rPr>
        <w:t>(</w:t>
      </w:r>
      <w:r w:rsidRPr="00AF7077">
        <w:rPr>
          <w:rFonts w:ascii="Traditional Arabic" w:eastAsia="Times New Roman" w:hAnsi="Traditional Arabic" w:cs="Traditional Arabic"/>
          <w:color w:val="000000"/>
          <w:sz w:val="36"/>
          <w:szCs w:val="36"/>
          <w:vertAlign w:val="superscript"/>
          <w:rtl/>
          <w:lang w:eastAsia="fr-FR"/>
        </w:rPr>
        <w:footnoteReference w:id="2"/>
      </w:r>
      <w:r w:rsidRPr="00AF7077">
        <w:rPr>
          <w:rFonts w:ascii="Traditional Arabic" w:eastAsia="Times New Roman" w:hAnsi="Traditional Arabic" w:cs="Traditional Arabic"/>
          <w:color w:val="000000"/>
          <w:sz w:val="36"/>
          <w:szCs w:val="36"/>
          <w:vertAlign w:val="superscript"/>
          <w:rtl/>
          <w:lang w:eastAsia="fr-FR"/>
        </w:rPr>
        <w:t>)</w:t>
      </w:r>
      <w:r w:rsidRPr="00AF7077">
        <w:rPr>
          <w:rFonts w:ascii="Traditional Arabic" w:eastAsia="Times New Roman" w:hAnsi="Traditional Arabic" w:cs="Traditional Arabic"/>
          <w:color w:val="000000"/>
          <w:sz w:val="36"/>
          <w:szCs w:val="36"/>
          <w:rtl/>
          <w:lang w:eastAsia="fr-FR"/>
        </w:rPr>
        <w:t>،</w:t>
      </w:r>
      <w:r w:rsidRPr="00AF7077">
        <w:rPr>
          <w:rFonts w:ascii="Traditional Arabic" w:eastAsia="Times New Roman" w:hAnsi="Traditional Arabic" w:cs="Traditional Arabic"/>
          <w:color w:val="000000"/>
          <w:sz w:val="36"/>
          <w:szCs w:val="36"/>
          <w:vertAlign w:val="superscript"/>
          <w:rtl/>
          <w:lang w:eastAsia="fr-FR"/>
        </w:rPr>
        <w:t xml:space="preserve"> </w:t>
      </w:r>
      <w:r w:rsidRPr="00AF7077">
        <w:rPr>
          <w:rFonts w:ascii="Traditional Arabic" w:eastAsia="Times New Roman" w:hAnsi="Traditional Arabic" w:cs="Traditional Arabic"/>
          <w:color w:val="000000"/>
          <w:sz w:val="36"/>
          <w:szCs w:val="36"/>
          <w:rtl/>
          <w:lang w:eastAsia="fr-FR"/>
        </w:rPr>
        <w:t xml:space="preserve">عن طريق إيجاد الحلول لمشكلة الملكية العقارية؛ التي شكلت لهم عائقا في بداية الاحتلال، نتيجة عدم وجود أملاك شاغرة كما كانوا يتوقعون من جهة، ونتيجة ضياع الوثائق وعقود الملكية من أصحابها الشرعيين بسبب الفوضى التي سادت بعد الاحتلال من جهة أخرى </w:t>
      </w:r>
      <w:r w:rsidR="00DA3844">
        <w:rPr>
          <w:rFonts w:ascii="Traditional Arabic" w:eastAsia="Times New Roman" w:hAnsi="Traditional Arabic" w:cs="Traditional Arabic" w:hint="cs"/>
          <w:color w:val="000000"/>
          <w:sz w:val="36"/>
          <w:szCs w:val="36"/>
          <w:rtl/>
          <w:lang w:eastAsia="fr-FR"/>
        </w:rPr>
        <w:t>،</w:t>
      </w:r>
      <w:r w:rsidRPr="00AF7077">
        <w:rPr>
          <w:rFonts w:ascii="Traditional Arabic" w:eastAsia="Times New Roman" w:hAnsi="Traditional Arabic" w:cs="Traditional Arabic"/>
          <w:color w:val="000000"/>
          <w:sz w:val="36"/>
          <w:szCs w:val="36"/>
          <w:rtl/>
          <w:lang w:eastAsia="fr-FR"/>
        </w:rPr>
        <w:t xml:space="preserve">كل هذا ساهم في انتشار ظاهرة </w:t>
      </w:r>
      <w:r w:rsidRPr="00AF7077">
        <w:rPr>
          <w:rFonts w:ascii="Traditional Arabic" w:eastAsia="Times New Roman" w:hAnsi="Traditional Arabic" w:cs="Traditional Arabic"/>
          <w:color w:val="000000"/>
          <w:sz w:val="36"/>
          <w:szCs w:val="36"/>
          <w:rtl/>
          <w:lang w:eastAsia="fr-FR"/>
        </w:rPr>
        <w:lastRenderedPageBreak/>
        <w:t xml:space="preserve">المضاربة بالملكية، والتحايل في العقود أثناء كراء الملكيات </w:t>
      </w:r>
      <w:r w:rsidR="00DA3844">
        <w:rPr>
          <w:rFonts w:ascii="Traditional Arabic" w:eastAsia="Times New Roman" w:hAnsi="Traditional Arabic" w:cs="Traditional Arabic" w:hint="cs"/>
          <w:color w:val="000000"/>
          <w:sz w:val="36"/>
          <w:szCs w:val="36"/>
          <w:rtl/>
          <w:lang w:eastAsia="fr-FR"/>
        </w:rPr>
        <w:t xml:space="preserve">، </w:t>
      </w:r>
      <w:r w:rsidRPr="00AF7077">
        <w:rPr>
          <w:rFonts w:ascii="Traditional Arabic" w:eastAsia="Times New Roman" w:hAnsi="Traditional Arabic" w:cs="Traditional Arabic"/>
          <w:color w:val="000000"/>
          <w:sz w:val="36"/>
          <w:szCs w:val="36"/>
          <w:rtl/>
          <w:lang w:eastAsia="fr-FR"/>
        </w:rPr>
        <w:t>فعوض كتابة العقد تحت عنوان الكراء، يجد المالك نفسه أمضى على عقد البيع أو التنازل أمام المحكمة بمبالغ زهيدة</w:t>
      </w:r>
      <w:r w:rsidRPr="00AF7077">
        <w:rPr>
          <w:rFonts w:ascii="Traditional Arabic" w:eastAsia="Times New Roman" w:hAnsi="Traditional Arabic" w:cs="Traditional Arabic"/>
          <w:color w:val="000000"/>
          <w:sz w:val="36"/>
          <w:szCs w:val="36"/>
          <w:vertAlign w:val="superscript"/>
          <w:rtl/>
          <w:lang w:eastAsia="fr-FR"/>
        </w:rPr>
        <w:t>(</w:t>
      </w:r>
      <w:r w:rsidRPr="00AF7077">
        <w:rPr>
          <w:rFonts w:ascii="Traditional Arabic" w:eastAsia="Times New Roman" w:hAnsi="Traditional Arabic" w:cs="Traditional Arabic"/>
          <w:color w:val="000000"/>
          <w:sz w:val="36"/>
          <w:szCs w:val="36"/>
          <w:vertAlign w:val="superscript"/>
          <w:rtl/>
          <w:lang w:eastAsia="fr-FR"/>
        </w:rPr>
        <w:footnoteReference w:id="3"/>
      </w:r>
      <w:r w:rsidRPr="00AF7077">
        <w:rPr>
          <w:rFonts w:ascii="Traditional Arabic" w:eastAsia="Times New Roman" w:hAnsi="Traditional Arabic" w:cs="Traditional Arabic"/>
          <w:color w:val="000000"/>
          <w:sz w:val="36"/>
          <w:szCs w:val="36"/>
          <w:vertAlign w:val="superscript"/>
          <w:rtl/>
          <w:lang w:eastAsia="fr-FR"/>
        </w:rPr>
        <w:t>)</w:t>
      </w:r>
      <w:r w:rsidRPr="00AF7077">
        <w:rPr>
          <w:rFonts w:ascii="Traditional Arabic" w:eastAsia="Times New Roman" w:hAnsi="Traditional Arabic" w:cs="Traditional Arabic"/>
          <w:color w:val="000000"/>
          <w:sz w:val="36"/>
          <w:szCs w:val="36"/>
          <w:rtl/>
          <w:lang w:eastAsia="fr-FR"/>
        </w:rPr>
        <w:t xml:space="preserve"> </w:t>
      </w:r>
      <w:r w:rsidRPr="00AF7077">
        <w:rPr>
          <w:rFonts w:ascii="Traditional Arabic" w:eastAsia="Times New Roman" w:hAnsi="Traditional Arabic" w:cs="Traditional Arabic"/>
          <w:color w:val="000000"/>
          <w:sz w:val="36"/>
          <w:szCs w:val="36"/>
          <w:lang w:eastAsia="fr-FR"/>
        </w:rPr>
        <w:t>.</w:t>
      </w:r>
    </w:p>
    <w:p w14:paraId="64666AA5" w14:textId="2F90C4DE" w:rsidR="00AF7077" w:rsidRPr="00AF7077" w:rsidRDefault="00AF7077" w:rsidP="00662087">
      <w:pPr>
        <w:tabs>
          <w:tab w:val="left" w:pos="567"/>
          <w:tab w:val="left" w:pos="5220"/>
        </w:tabs>
        <w:bidi/>
        <w:spacing w:after="0" w:line="276" w:lineRule="auto"/>
        <w:jc w:val="both"/>
        <w:rPr>
          <w:rFonts w:ascii="Traditional Arabic" w:eastAsia="Times New Roman" w:hAnsi="Traditional Arabic" w:cs="Traditional Arabic"/>
          <w:sz w:val="36"/>
          <w:szCs w:val="36"/>
          <w:rtl/>
          <w:lang w:eastAsia="fr-FR"/>
        </w:rPr>
      </w:pPr>
      <w:r w:rsidRPr="00AF7077">
        <w:rPr>
          <w:rFonts w:ascii="Traditional Arabic" w:eastAsia="Times New Roman" w:hAnsi="Traditional Arabic" w:cs="Traditional Arabic"/>
          <w:sz w:val="36"/>
          <w:szCs w:val="36"/>
          <w:rtl/>
          <w:lang w:eastAsia="fr-FR"/>
        </w:rPr>
        <w:t xml:space="preserve">   </w:t>
      </w:r>
      <w:r w:rsidRPr="00AF7077">
        <w:rPr>
          <w:rFonts w:ascii="Traditional Arabic" w:eastAsia="Times New Roman" w:hAnsi="Traditional Arabic" w:cs="Traditional Arabic"/>
          <w:sz w:val="36"/>
          <w:szCs w:val="36"/>
          <w:lang w:eastAsia="fr-FR"/>
        </w:rPr>
        <w:t xml:space="preserve">   </w:t>
      </w:r>
      <w:r w:rsidRPr="00AF7077">
        <w:rPr>
          <w:rFonts w:ascii="Traditional Arabic" w:eastAsia="Times New Roman" w:hAnsi="Traditional Arabic" w:cs="Traditional Arabic"/>
          <w:sz w:val="36"/>
          <w:szCs w:val="36"/>
          <w:rtl/>
          <w:lang w:eastAsia="fr-FR"/>
        </w:rPr>
        <w:t>ومن جهة أخرى</w:t>
      </w:r>
      <w:r w:rsidRPr="00AF7077">
        <w:rPr>
          <w:rFonts w:ascii="Traditional Arabic" w:eastAsia="Times New Roman" w:hAnsi="Traditional Arabic" w:cs="Traditional Arabic"/>
          <w:sz w:val="36"/>
          <w:szCs w:val="36"/>
          <w:lang w:eastAsia="fr-FR"/>
        </w:rPr>
        <w:t xml:space="preserve"> </w:t>
      </w:r>
      <w:r w:rsidRPr="00AF7077">
        <w:rPr>
          <w:rFonts w:ascii="Traditional Arabic" w:eastAsia="Times New Roman" w:hAnsi="Traditional Arabic" w:cs="Traditional Arabic"/>
          <w:sz w:val="36"/>
          <w:szCs w:val="36"/>
          <w:rtl/>
          <w:lang w:eastAsia="fr-FR"/>
        </w:rPr>
        <w:t>اجتهد الحكام في البحث عن الصيغ للاستيلاء على الملكيات العامة والخاصة، حتى مثل البحث عنها أهم انشغال للمعنيين طوال العشرين سنة التي تلت الاحتلال فملكية العقار هي الإطار القانوني والاقتصادي الوحيد الذي مكن الاستعمار الاستيطاني من العمل بمقتضاه خلال القرن التاسع عشر</w:t>
      </w:r>
      <w:r w:rsidRPr="00AF7077">
        <w:rPr>
          <w:rFonts w:ascii="Traditional Arabic" w:eastAsia="Times New Roman" w:hAnsi="Traditional Arabic" w:cs="Traditional Arabic"/>
          <w:sz w:val="36"/>
          <w:szCs w:val="36"/>
          <w:vertAlign w:val="superscript"/>
          <w:rtl/>
          <w:lang w:eastAsia="fr-FR"/>
        </w:rPr>
        <w:t>(</w:t>
      </w:r>
      <w:r w:rsidRPr="00AF7077">
        <w:rPr>
          <w:rFonts w:ascii="Traditional Arabic" w:eastAsia="Times New Roman" w:hAnsi="Traditional Arabic" w:cs="Traditional Arabic"/>
          <w:sz w:val="36"/>
          <w:szCs w:val="36"/>
          <w:vertAlign w:val="superscript"/>
          <w:rtl/>
          <w:lang w:eastAsia="fr-FR"/>
        </w:rPr>
        <w:footnoteReference w:id="4"/>
      </w:r>
      <w:r w:rsidRPr="00AF7077">
        <w:rPr>
          <w:rFonts w:ascii="Traditional Arabic" w:eastAsia="Times New Roman" w:hAnsi="Traditional Arabic" w:cs="Traditional Arabic"/>
          <w:sz w:val="36"/>
          <w:szCs w:val="36"/>
          <w:vertAlign w:val="superscript"/>
          <w:rtl/>
          <w:lang w:eastAsia="fr-FR"/>
        </w:rPr>
        <w:t>)</w:t>
      </w:r>
      <w:r w:rsidRPr="00AF7077">
        <w:rPr>
          <w:rFonts w:ascii="Traditional Arabic" w:eastAsia="Times New Roman" w:hAnsi="Traditional Arabic" w:cs="Traditional Arabic"/>
          <w:sz w:val="36"/>
          <w:szCs w:val="36"/>
          <w:rtl/>
          <w:lang w:eastAsia="fr-FR"/>
        </w:rPr>
        <w:t>، ففي 8سبتمبر 1830 اصدر كلوزال مرسوما يقضي بمصادرة الأوقاف الإسلامية، أعطى فيه  لنفسه حق التسيير والتصرف فيها بالتأجير والتوزيع؛ دعمه بقرار 7 ديسمبر من نفس السنة، وألحق بموجبه أملاك البايلك وجميع الأوقاف بأملاك الدولة الفرنسية</w:t>
      </w:r>
      <w:r w:rsidRPr="00AF7077">
        <w:rPr>
          <w:rFonts w:ascii="Traditional Arabic" w:eastAsia="Times New Roman" w:hAnsi="Traditional Arabic" w:cs="Traditional Arabic"/>
          <w:sz w:val="36"/>
          <w:szCs w:val="36"/>
          <w:vertAlign w:val="superscript"/>
          <w:rtl/>
          <w:lang w:eastAsia="fr-FR"/>
        </w:rPr>
        <w:t>(</w:t>
      </w:r>
      <w:r w:rsidRPr="00AF7077">
        <w:rPr>
          <w:rFonts w:ascii="Traditional Arabic" w:eastAsia="Times New Roman" w:hAnsi="Traditional Arabic" w:cs="Traditional Arabic"/>
          <w:sz w:val="36"/>
          <w:szCs w:val="36"/>
          <w:vertAlign w:val="superscript"/>
          <w:rtl/>
          <w:lang w:eastAsia="fr-FR"/>
        </w:rPr>
        <w:footnoteReference w:id="5"/>
      </w:r>
      <w:r w:rsidRPr="00AF7077">
        <w:rPr>
          <w:rFonts w:ascii="Traditional Arabic" w:eastAsia="Times New Roman" w:hAnsi="Traditional Arabic" w:cs="Traditional Arabic"/>
          <w:sz w:val="36"/>
          <w:szCs w:val="36"/>
          <w:vertAlign w:val="superscript"/>
          <w:rtl/>
          <w:lang w:eastAsia="fr-FR"/>
        </w:rPr>
        <w:t>)</w:t>
      </w:r>
      <w:r w:rsidRPr="00AF7077">
        <w:rPr>
          <w:rFonts w:ascii="Traditional Arabic" w:eastAsia="Times New Roman" w:hAnsi="Traditional Arabic" w:cs="Traditional Arabic"/>
          <w:sz w:val="36"/>
          <w:szCs w:val="36"/>
          <w:rtl/>
          <w:lang w:eastAsia="fr-FR"/>
        </w:rPr>
        <w:t xml:space="preserve">، </w:t>
      </w:r>
      <w:bookmarkStart w:id="3" w:name="_Hlk119602344"/>
      <w:r w:rsidRPr="00AF7077">
        <w:rPr>
          <w:rFonts w:ascii="Traditional Arabic" w:eastAsia="Times New Roman" w:hAnsi="Traditional Arabic" w:cs="Traditional Arabic"/>
          <w:sz w:val="36"/>
          <w:szCs w:val="36"/>
          <w:rtl/>
          <w:lang w:eastAsia="fr-FR"/>
        </w:rPr>
        <w:t>بالإضافة إلى قرار 10جوان 1831 القاضي بضم أملاك الداي والبايات الأتراك الذين غادروا البلاد</w:t>
      </w:r>
      <w:r w:rsidRPr="00AF7077">
        <w:rPr>
          <w:rFonts w:ascii="Traditional Arabic" w:eastAsia="Times New Roman" w:hAnsi="Traditional Arabic" w:cs="Traditional Arabic"/>
          <w:sz w:val="36"/>
          <w:szCs w:val="36"/>
          <w:vertAlign w:val="superscript"/>
          <w:rtl/>
          <w:lang w:eastAsia="fr-FR"/>
        </w:rPr>
        <w:t>(</w:t>
      </w:r>
      <w:r w:rsidRPr="00AF7077">
        <w:rPr>
          <w:rFonts w:ascii="Traditional Arabic" w:eastAsia="Times New Roman" w:hAnsi="Traditional Arabic" w:cs="Traditional Arabic"/>
          <w:sz w:val="36"/>
          <w:szCs w:val="36"/>
          <w:vertAlign w:val="superscript"/>
          <w:rtl/>
          <w:lang w:eastAsia="fr-FR"/>
        </w:rPr>
        <w:footnoteReference w:id="6"/>
      </w:r>
      <w:r w:rsidRPr="00AF7077">
        <w:rPr>
          <w:rFonts w:ascii="Traditional Arabic" w:eastAsia="Times New Roman" w:hAnsi="Traditional Arabic" w:cs="Traditional Arabic"/>
          <w:sz w:val="36"/>
          <w:szCs w:val="36"/>
          <w:vertAlign w:val="superscript"/>
          <w:rtl/>
          <w:lang w:eastAsia="fr-FR"/>
        </w:rPr>
        <w:t>)</w:t>
      </w:r>
      <w:r w:rsidRPr="00AF7077">
        <w:rPr>
          <w:rFonts w:ascii="Traditional Arabic" w:eastAsia="Times New Roman" w:hAnsi="Traditional Arabic" w:cs="Traditional Arabic"/>
          <w:sz w:val="36"/>
          <w:szCs w:val="36"/>
          <w:rtl/>
          <w:lang w:eastAsia="fr-FR"/>
        </w:rPr>
        <w:t xml:space="preserve">، وتلي هذه المراسيم قرارات أخرى كثيرة وهامة قضت على الملكية </w:t>
      </w:r>
      <w:r w:rsidR="00957257" w:rsidRPr="00AF7077">
        <w:rPr>
          <w:rFonts w:ascii="Traditional Arabic" w:eastAsia="Times New Roman" w:hAnsi="Traditional Arabic" w:cs="Traditional Arabic" w:hint="cs"/>
          <w:sz w:val="36"/>
          <w:szCs w:val="36"/>
          <w:rtl/>
          <w:lang w:eastAsia="fr-FR"/>
        </w:rPr>
        <w:t>العقارية منها</w:t>
      </w:r>
      <w:r w:rsidRPr="00AF7077">
        <w:rPr>
          <w:rFonts w:ascii="Traditional Arabic" w:eastAsia="Times New Roman" w:hAnsi="Traditional Arabic" w:cs="Traditional Arabic"/>
          <w:sz w:val="36"/>
          <w:szCs w:val="36"/>
          <w:rtl/>
          <w:lang w:eastAsia="fr-FR"/>
        </w:rPr>
        <w:t xml:space="preserve"> القرار الصادر في 28 ماي 1832، </w:t>
      </w:r>
      <w:r w:rsidRPr="00AF7077">
        <w:rPr>
          <w:rFonts w:ascii="Traditional Arabic" w:eastAsia="Times New Roman" w:hAnsi="Traditional Arabic" w:cs="Traditional Arabic"/>
          <w:sz w:val="36"/>
          <w:szCs w:val="36"/>
          <w:rtl/>
          <w:lang w:eastAsia="fr-FR"/>
        </w:rPr>
        <w:lastRenderedPageBreak/>
        <w:t>الذي قرر إنشاء سجلات تقيّد فيها طبقا لأحكام القانون الفرنسي كل البيوع والرهون العقارية التي تفوق مدتها 9سنوات؛ وقرار 1ماي 1833 الذي أمر الملاك بإيداع سندات الملكية لدي مديرية الدومين في اجل محدد، لكي تخضع للتحقيق في سندات الملكية وقصد التعرف على الأراضي التي لا يملك أصحابها سندات لضمها للملك العام أو الدومين</w:t>
      </w:r>
      <w:r w:rsidRPr="00AF7077">
        <w:rPr>
          <w:rFonts w:ascii="Traditional Arabic" w:eastAsia="Times New Roman" w:hAnsi="Traditional Arabic" w:cs="Traditional Arabic"/>
          <w:sz w:val="36"/>
          <w:szCs w:val="36"/>
          <w:vertAlign w:val="superscript"/>
          <w:rtl/>
          <w:lang w:eastAsia="fr-FR"/>
        </w:rPr>
        <w:t>(</w:t>
      </w:r>
      <w:r w:rsidRPr="00AF7077">
        <w:rPr>
          <w:rFonts w:ascii="Traditional Arabic" w:eastAsia="Times New Roman" w:hAnsi="Traditional Arabic" w:cs="Traditional Arabic"/>
          <w:sz w:val="36"/>
          <w:szCs w:val="36"/>
          <w:vertAlign w:val="superscript"/>
          <w:rtl/>
          <w:lang w:eastAsia="fr-FR"/>
        </w:rPr>
        <w:footnoteReference w:id="7"/>
      </w:r>
      <w:r w:rsidRPr="00AF7077">
        <w:rPr>
          <w:rFonts w:ascii="Traditional Arabic" w:eastAsia="Times New Roman" w:hAnsi="Traditional Arabic" w:cs="Traditional Arabic"/>
          <w:sz w:val="36"/>
          <w:szCs w:val="36"/>
          <w:vertAlign w:val="superscript"/>
          <w:rtl/>
          <w:lang w:eastAsia="fr-FR"/>
        </w:rPr>
        <w:t>)</w:t>
      </w:r>
      <w:r w:rsidRPr="00AF7077">
        <w:rPr>
          <w:rFonts w:ascii="Traditional Arabic" w:eastAsia="Times New Roman" w:hAnsi="Traditional Arabic" w:cs="Traditional Arabic"/>
          <w:sz w:val="36"/>
          <w:szCs w:val="36"/>
          <w:rtl/>
          <w:lang w:eastAsia="fr-FR"/>
        </w:rPr>
        <w:t>.</w:t>
      </w:r>
    </w:p>
    <w:p w14:paraId="48162F2E" w14:textId="16F96861" w:rsidR="00AF7077" w:rsidRPr="00AF7077" w:rsidRDefault="00AF7077" w:rsidP="00662087">
      <w:pPr>
        <w:tabs>
          <w:tab w:val="left" w:pos="567"/>
          <w:tab w:val="left" w:pos="5220"/>
        </w:tabs>
        <w:bidi/>
        <w:spacing w:after="0" w:line="276" w:lineRule="auto"/>
        <w:jc w:val="both"/>
        <w:rPr>
          <w:rFonts w:ascii="Traditional Arabic" w:eastAsia="Times New Roman" w:hAnsi="Traditional Arabic" w:cs="Traditional Arabic"/>
          <w:sz w:val="36"/>
          <w:szCs w:val="36"/>
          <w:rtl/>
          <w:lang w:eastAsia="fr-FR" w:bidi="ar-DZ"/>
        </w:rPr>
      </w:pPr>
      <w:r w:rsidRPr="00AF7077">
        <w:rPr>
          <w:rFonts w:ascii="Traditional Arabic" w:eastAsia="Times New Roman" w:hAnsi="Traditional Arabic" w:cs="Traditional Arabic"/>
          <w:sz w:val="36"/>
          <w:szCs w:val="36"/>
          <w:rtl/>
          <w:lang w:eastAsia="fr-FR"/>
        </w:rPr>
        <w:t xml:space="preserve">       وتبع هذه القرارات مجموعة أخرى من المراسيم الأساسية والقرارات المعدلة لها، قصد التعرف على الملكية وتحديدها، ومن ثم الحصول على الملكيات العامة والخاصة التي لا يملك أصحابها العقود للتصرف فيها بحرية ومنحها للمعمرين، وقد بلغ عددها خلال الفترة الممتدة ما بين 1830</w:t>
      </w:r>
      <w:r w:rsidRPr="001A39ED">
        <w:rPr>
          <w:rFonts w:ascii="Traditional Arabic" w:eastAsia="Times New Roman" w:hAnsi="Traditional Arabic" w:cs="Traditional Arabic"/>
          <w:sz w:val="36"/>
          <w:szCs w:val="36"/>
          <w:rtl/>
          <w:lang w:eastAsia="fr-FR"/>
        </w:rPr>
        <w:t xml:space="preserve">_ </w:t>
      </w:r>
      <w:r w:rsidR="007A47D0">
        <w:rPr>
          <w:rFonts w:ascii="Traditional Arabic" w:eastAsia="Times New Roman" w:hAnsi="Traditional Arabic" w:cs="Traditional Arabic" w:hint="cs"/>
          <w:sz w:val="36"/>
          <w:szCs w:val="36"/>
          <w:rtl/>
          <w:lang w:eastAsia="fr-FR"/>
        </w:rPr>
        <w:t>1927</w:t>
      </w:r>
      <w:r w:rsidR="007A47D0" w:rsidRPr="00AF7077">
        <w:rPr>
          <w:rFonts w:ascii="Traditional Arabic" w:eastAsia="Times New Roman" w:hAnsi="Traditional Arabic" w:cs="Traditional Arabic" w:hint="cs"/>
          <w:sz w:val="36"/>
          <w:szCs w:val="36"/>
          <w:rtl/>
          <w:lang w:eastAsia="fr-FR"/>
        </w:rPr>
        <w:t xml:space="preserve"> -</w:t>
      </w:r>
      <w:r w:rsidR="008C7FEB">
        <w:rPr>
          <w:rFonts w:ascii="Traditional Arabic" w:eastAsia="Times New Roman" w:hAnsi="Traditional Arabic" w:cs="Traditional Arabic" w:hint="cs"/>
          <w:sz w:val="36"/>
          <w:szCs w:val="36"/>
          <w:rtl/>
          <w:lang w:eastAsia="fr-FR"/>
        </w:rPr>
        <w:t xml:space="preserve">صدر </w:t>
      </w:r>
      <w:r w:rsidRPr="00AF7077">
        <w:rPr>
          <w:rFonts w:ascii="Traditional Arabic" w:eastAsia="Times New Roman" w:hAnsi="Traditional Arabic" w:cs="Traditional Arabic"/>
          <w:sz w:val="36"/>
          <w:szCs w:val="36"/>
          <w:rtl/>
          <w:lang w:eastAsia="fr-FR"/>
        </w:rPr>
        <w:t xml:space="preserve">68 قرار متعلق بالملكيات الزراعية وحدها </w:t>
      </w:r>
      <w:r w:rsidRPr="00AF7077">
        <w:rPr>
          <w:rFonts w:ascii="Traditional Arabic" w:eastAsia="Times New Roman" w:hAnsi="Traditional Arabic" w:cs="Traditional Arabic"/>
          <w:sz w:val="36"/>
          <w:szCs w:val="36"/>
          <w:vertAlign w:val="superscript"/>
          <w:rtl/>
          <w:lang w:eastAsia="fr-FR"/>
        </w:rPr>
        <w:t>(</w:t>
      </w:r>
      <w:r w:rsidRPr="00AF7077">
        <w:rPr>
          <w:rFonts w:ascii="Traditional Arabic" w:eastAsia="Times New Roman" w:hAnsi="Traditional Arabic" w:cs="Traditional Arabic"/>
          <w:sz w:val="36"/>
          <w:szCs w:val="36"/>
          <w:vertAlign w:val="superscript"/>
          <w:rtl/>
          <w:lang w:eastAsia="fr-FR"/>
        </w:rPr>
        <w:footnoteReference w:id="8"/>
      </w:r>
      <w:r w:rsidRPr="00AF7077">
        <w:rPr>
          <w:rFonts w:ascii="Traditional Arabic" w:eastAsia="Times New Roman" w:hAnsi="Traditional Arabic" w:cs="Traditional Arabic"/>
          <w:sz w:val="36"/>
          <w:szCs w:val="36"/>
          <w:vertAlign w:val="superscript"/>
          <w:rtl/>
          <w:lang w:eastAsia="fr-FR"/>
        </w:rPr>
        <w:t>)</w:t>
      </w:r>
      <w:r w:rsidRPr="00AF7077">
        <w:rPr>
          <w:rFonts w:ascii="Traditional Arabic" w:eastAsia="Times New Roman" w:hAnsi="Traditional Arabic" w:cs="Traditional Arabic"/>
          <w:sz w:val="36"/>
          <w:szCs w:val="36"/>
          <w:rtl/>
          <w:lang w:eastAsia="fr-FR"/>
        </w:rPr>
        <w:t xml:space="preserve">، أهمها بسهل </w:t>
      </w:r>
      <w:r w:rsidR="00957257" w:rsidRPr="00AF7077">
        <w:rPr>
          <w:rFonts w:ascii="Traditional Arabic" w:eastAsia="Times New Roman" w:hAnsi="Traditional Arabic" w:cs="Traditional Arabic" w:hint="cs"/>
          <w:sz w:val="36"/>
          <w:szCs w:val="36"/>
          <w:rtl/>
          <w:lang w:eastAsia="fr-FR"/>
        </w:rPr>
        <w:t>متيج</w:t>
      </w:r>
      <w:r w:rsidR="00957257" w:rsidRPr="00AF7077">
        <w:rPr>
          <w:rFonts w:ascii="Traditional Arabic" w:eastAsia="Times New Roman" w:hAnsi="Traditional Arabic" w:cs="Traditional Arabic" w:hint="eastAsia"/>
          <w:sz w:val="36"/>
          <w:szCs w:val="36"/>
          <w:rtl/>
          <w:lang w:eastAsia="fr-FR"/>
        </w:rPr>
        <w:t>ة</w:t>
      </w:r>
      <w:r w:rsidRPr="00AF7077">
        <w:rPr>
          <w:rFonts w:ascii="Traditional Arabic" w:eastAsia="Times New Roman" w:hAnsi="Traditional Arabic" w:cs="Traditional Arabic"/>
          <w:sz w:val="36"/>
          <w:szCs w:val="36"/>
          <w:rtl/>
          <w:lang w:eastAsia="fr-FR"/>
        </w:rPr>
        <w:t xml:space="preserve"> مرسوم جويلية 1846 </w:t>
      </w:r>
      <w:r w:rsidRPr="00AF7077">
        <w:rPr>
          <w:rFonts w:ascii="Traditional Arabic" w:eastAsia="Times New Roman" w:hAnsi="Traditional Arabic" w:cs="Traditional Arabic"/>
          <w:sz w:val="36"/>
          <w:szCs w:val="36"/>
          <w:vertAlign w:val="superscript"/>
          <w:rtl/>
          <w:lang w:eastAsia="fr-FR"/>
        </w:rPr>
        <w:t>(</w:t>
      </w:r>
      <w:r w:rsidRPr="00AF7077">
        <w:rPr>
          <w:rFonts w:ascii="Traditional Arabic" w:eastAsia="Times New Roman" w:hAnsi="Traditional Arabic" w:cs="Traditional Arabic"/>
          <w:sz w:val="36"/>
          <w:szCs w:val="36"/>
          <w:vertAlign w:val="superscript"/>
          <w:rtl/>
          <w:lang w:eastAsia="fr-FR"/>
        </w:rPr>
        <w:footnoteReference w:id="9"/>
      </w:r>
      <w:r w:rsidRPr="00AF7077">
        <w:rPr>
          <w:rFonts w:ascii="Traditional Arabic" w:eastAsia="Times New Roman" w:hAnsi="Traditional Arabic" w:cs="Traditional Arabic"/>
          <w:sz w:val="36"/>
          <w:szCs w:val="36"/>
          <w:vertAlign w:val="superscript"/>
          <w:rtl/>
          <w:lang w:eastAsia="fr-FR"/>
        </w:rPr>
        <w:t>)</w:t>
      </w:r>
      <w:r w:rsidRPr="00AF7077">
        <w:rPr>
          <w:rFonts w:ascii="Traditional Arabic" w:eastAsia="Times New Roman" w:hAnsi="Traditional Arabic" w:cs="Traditional Arabic"/>
          <w:sz w:val="36"/>
          <w:szCs w:val="36"/>
          <w:rtl/>
          <w:lang w:eastAsia="fr-FR"/>
        </w:rPr>
        <w:t>.</w:t>
      </w:r>
    </w:p>
    <w:bookmarkEnd w:id="3"/>
    <w:p w14:paraId="14BBE4A3" w14:textId="7925FF77" w:rsidR="00232747" w:rsidRDefault="00AF7077" w:rsidP="00662087">
      <w:pPr>
        <w:tabs>
          <w:tab w:val="left" w:pos="567"/>
          <w:tab w:val="left" w:pos="5220"/>
        </w:tabs>
        <w:bidi/>
        <w:spacing w:after="0" w:line="276" w:lineRule="auto"/>
        <w:jc w:val="both"/>
        <w:rPr>
          <w:rFonts w:ascii="Traditional Arabic" w:eastAsia="Times New Roman" w:hAnsi="Traditional Arabic" w:cs="Traditional Arabic"/>
          <w:sz w:val="36"/>
          <w:szCs w:val="36"/>
          <w:rtl/>
          <w:lang w:eastAsia="fr-FR"/>
        </w:rPr>
      </w:pPr>
      <w:r w:rsidRPr="00AF7077">
        <w:rPr>
          <w:rFonts w:ascii="Traditional Arabic" w:eastAsia="Times New Roman" w:hAnsi="Traditional Arabic" w:cs="Traditional Arabic"/>
          <w:sz w:val="36"/>
          <w:szCs w:val="36"/>
          <w:rtl/>
          <w:lang w:eastAsia="fr-FR"/>
        </w:rPr>
        <w:t xml:space="preserve">  </w:t>
      </w:r>
      <w:r w:rsidRPr="00AF7077">
        <w:rPr>
          <w:rFonts w:ascii="Traditional Arabic" w:eastAsia="Times New Roman" w:hAnsi="Traditional Arabic" w:cs="Traditional Arabic"/>
          <w:sz w:val="36"/>
          <w:szCs w:val="36"/>
          <w:lang w:eastAsia="fr-FR"/>
        </w:rPr>
        <w:t xml:space="preserve">  </w:t>
      </w:r>
      <w:r w:rsidRPr="00AF7077">
        <w:rPr>
          <w:rFonts w:ascii="Traditional Arabic" w:eastAsia="Times New Roman" w:hAnsi="Traditional Arabic" w:cs="Traditional Arabic"/>
          <w:sz w:val="36"/>
          <w:szCs w:val="36"/>
          <w:rtl/>
          <w:lang w:eastAsia="fr-FR"/>
        </w:rPr>
        <w:t xml:space="preserve">   الهدف منها إيجاد الملكيات للأوربيين؛ الذين جاؤوا للاستيطان بالجزائر خلال السنوات الأولى من الاحتلال، لأنهم لم يكونوا يتمتعون برؤوس أموال تمكنهم من التخصص في التجارة ولا في الصناعة، بل كانت الفلاحة هي النشاط الوحيد الذي بدا لهم ممكنا حين تحصلوا على الأراضي مجانا،</w:t>
      </w:r>
      <w:r w:rsidR="007A47D0">
        <w:rPr>
          <w:rFonts w:ascii="Traditional Arabic" w:eastAsia="Times New Roman" w:hAnsi="Traditional Arabic" w:cs="Traditional Arabic" w:hint="cs"/>
          <w:sz w:val="36"/>
          <w:szCs w:val="36"/>
          <w:rtl/>
          <w:lang w:eastAsia="fr-FR"/>
        </w:rPr>
        <w:t xml:space="preserve"> </w:t>
      </w:r>
      <w:r w:rsidRPr="00AF7077">
        <w:rPr>
          <w:rFonts w:ascii="Traditional Arabic" w:eastAsia="Times New Roman" w:hAnsi="Traditional Arabic" w:cs="Traditional Arabic"/>
          <w:sz w:val="36"/>
          <w:szCs w:val="36"/>
          <w:rtl/>
          <w:lang w:eastAsia="fr-FR"/>
        </w:rPr>
        <w:t>كما أن دوافع الهجرة المتزايدة خلال المرحلة الأولى كانت رغبة في أن يصبحوا ملاكا للأرض دون دفع الأموال سعيا وراء تحقيق الثروات، أما عن طريق استغلال المزارع، أو عن طريق المضاربة العقارية، ومما شجع على انتزاعها أكثر وفرة الأراضي التي كانت تعتبر شاغرة لأنها غير محروثة رغم علم الحكام الأوائل بان معظم هذه الأملاك خاصة، وحتى وإن كانت عامة فهي موجهة للصالح العام للمحتاجين، معني ذلك لا وجود لأرض بدون مالك</w:t>
      </w:r>
      <w:r w:rsidR="004F6B34">
        <w:rPr>
          <w:rFonts w:ascii="Traditional Arabic" w:eastAsia="Times New Roman" w:hAnsi="Traditional Arabic" w:cs="Traditional Arabic" w:hint="cs"/>
          <w:sz w:val="36"/>
          <w:szCs w:val="36"/>
          <w:rtl/>
          <w:lang w:eastAsia="fr-FR"/>
        </w:rPr>
        <w:t>، و</w:t>
      </w:r>
      <w:r w:rsidR="00232747">
        <w:rPr>
          <w:rFonts w:ascii="Traditional Arabic" w:eastAsia="Times New Roman" w:hAnsi="Traditional Arabic" w:cs="Traditional Arabic" w:hint="cs"/>
          <w:sz w:val="36"/>
          <w:szCs w:val="36"/>
          <w:rtl/>
          <w:lang w:eastAsia="fr-FR"/>
        </w:rPr>
        <w:t xml:space="preserve">يمكن ايجاز هذه القرارات المهمة في هذا الجدول </w:t>
      </w:r>
      <w:r w:rsidR="004F6B34">
        <w:rPr>
          <w:rFonts w:ascii="Traditional Arabic" w:eastAsia="Times New Roman" w:hAnsi="Traditional Arabic" w:cs="Traditional Arabic" w:hint="cs"/>
          <w:sz w:val="36"/>
          <w:szCs w:val="36"/>
          <w:rtl/>
          <w:lang w:eastAsia="fr-FR"/>
        </w:rPr>
        <w:t>الموالي ،حيث رصدنا به تاريخ القرار ومهمته في نزع الملك</w:t>
      </w:r>
      <w:r w:rsidR="00B01709">
        <w:rPr>
          <w:rFonts w:ascii="Traditional Arabic" w:eastAsia="Times New Roman" w:hAnsi="Traditional Arabic" w:cs="Traditional Arabic" w:hint="cs"/>
          <w:sz w:val="36"/>
          <w:szCs w:val="36"/>
          <w:rtl/>
          <w:lang w:eastAsia="fr-FR"/>
        </w:rPr>
        <w:t xml:space="preserve">ية </w:t>
      </w:r>
      <w:r w:rsidR="00232747">
        <w:rPr>
          <w:rFonts w:ascii="Traditional Arabic" w:eastAsia="Times New Roman" w:hAnsi="Traditional Arabic" w:cs="Traditional Arabic" w:hint="cs"/>
          <w:sz w:val="36"/>
          <w:szCs w:val="36"/>
          <w:rtl/>
          <w:lang w:eastAsia="fr-FR"/>
        </w:rPr>
        <w:t>.</w:t>
      </w:r>
    </w:p>
    <w:p w14:paraId="2E8DEEE4" w14:textId="281D935F" w:rsidR="006D1AF6" w:rsidRPr="000957FF" w:rsidRDefault="006D1AF6" w:rsidP="006D1AF6">
      <w:pPr>
        <w:bidi/>
        <w:spacing w:line="276"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2-</w:t>
      </w:r>
      <w:r w:rsidR="008A4120" w:rsidRPr="006D1AF6">
        <w:rPr>
          <w:rFonts w:ascii="Traditional Arabic" w:hAnsi="Traditional Arabic" w:cs="Traditional Arabic" w:hint="cs"/>
          <w:b/>
          <w:bCs/>
          <w:sz w:val="32"/>
          <w:szCs w:val="32"/>
          <w:rtl/>
          <w:lang w:bidi="ar-DZ"/>
        </w:rPr>
        <w:t xml:space="preserve">جدول يبين اهم </w:t>
      </w:r>
      <w:r w:rsidR="008A4120" w:rsidRPr="006D1AF6">
        <w:rPr>
          <w:rFonts w:ascii="Traditional Arabic" w:hAnsi="Traditional Arabic" w:cs="Traditional Arabic"/>
          <w:b/>
          <w:bCs/>
          <w:sz w:val="32"/>
          <w:szCs w:val="32"/>
          <w:rtl/>
          <w:lang w:bidi="ar-DZ"/>
        </w:rPr>
        <w:t>التشريعات العقارية الفرنسية منذ بداية الاحتلال والي غاية 1846</w:t>
      </w:r>
      <w:r w:rsidR="008A4120" w:rsidRPr="006D1AF6">
        <w:rPr>
          <w:rFonts w:ascii="Traditional Arabic" w:hAnsi="Traditional Arabic" w:cs="Traditional Arabic" w:hint="cs"/>
          <w:b/>
          <w:bCs/>
          <w:sz w:val="32"/>
          <w:szCs w:val="32"/>
          <w:rtl/>
          <w:lang w:bidi="ar-DZ"/>
        </w:rPr>
        <w:t xml:space="preserve"> والهدف من فرضه</w:t>
      </w:r>
      <w:r w:rsidR="008A4120" w:rsidRPr="006D1AF6">
        <w:rPr>
          <w:rFonts w:ascii="Traditional Arabic" w:hAnsi="Traditional Arabic" w:cs="Traditional Arabic"/>
          <w:b/>
          <w:bCs/>
          <w:sz w:val="32"/>
          <w:szCs w:val="32"/>
          <w:rtl/>
          <w:lang w:bidi="ar-DZ"/>
        </w:rPr>
        <w:t>.</w:t>
      </w:r>
    </w:p>
    <w:tbl>
      <w:tblPr>
        <w:tblStyle w:val="Grilledutableau"/>
        <w:bidiVisual/>
        <w:tblW w:w="9224" w:type="dxa"/>
        <w:tblInd w:w="2381" w:type="dxa"/>
        <w:tblLook w:val="04A0" w:firstRow="1" w:lastRow="0" w:firstColumn="1" w:lastColumn="0" w:noHBand="0" w:noVBand="1"/>
      </w:tblPr>
      <w:tblGrid>
        <w:gridCol w:w="2124"/>
        <w:gridCol w:w="7100"/>
      </w:tblGrid>
      <w:tr w:rsidR="00C40656" w14:paraId="2DC87180" w14:textId="77777777" w:rsidTr="006D1AF6">
        <w:trPr>
          <w:trHeight w:val="534"/>
        </w:trPr>
        <w:tc>
          <w:tcPr>
            <w:tcW w:w="2124" w:type="dxa"/>
          </w:tcPr>
          <w:p w14:paraId="209D0C7F" w14:textId="31A5DA5B" w:rsidR="00C40656" w:rsidRPr="00C61F26" w:rsidRDefault="00C40656" w:rsidP="004A1FF5">
            <w:pPr>
              <w:tabs>
                <w:tab w:val="left" w:pos="567"/>
                <w:tab w:val="left" w:pos="5220"/>
              </w:tabs>
              <w:bidi/>
              <w:spacing w:line="276" w:lineRule="auto"/>
              <w:jc w:val="both"/>
              <w:rPr>
                <w:rFonts w:ascii="Traditional Arabic" w:eastAsia="Times New Roman" w:hAnsi="Traditional Arabic" w:cs="Traditional Arabic"/>
                <w:b/>
                <w:bCs/>
                <w:sz w:val="32"/>
                <w:szCs w:val="32"/>
                <w:rtl/>
                <w:lang w:eastAsia="fr-FR"/>
              </w:rPr>
            </w:pPr>
            <w:r w:rsidRPr="00C61F26">
              <w:rPr>
                <w:rFonts w:ascii="Traditional Arabic" w:eastAsia="Times New Roman" w:hAnsi="Traditional Arabic" w:cs="Traditional Arabic" w:hint="cs"/>
                <w:b/>
                <w:bCs/>
                <w:sz w:val="32"/>
                <w:szCs w:val="32"/>
                <w:rtl/>
                <w:lang w:eastAsia="fr-FR"/>
              </w:rPr>
              <w:t>القرار</w:t>
            </w:r>
          </w:p>
        </w:tc>
        <w:tc>
          <w:tcPr>
            <w:tcW w:w="7100" w:type="dxa"/>
          </w:tcPr>
          <w:p w14:paraId="43F51F8E" w14:textId="5EB22E36" w:rsidR="00662087" w:rsidRPr="00C61F26" w:rsidRDefault="00C40656" w:rsidP="00662087">
            <w:pPr>
              <w:tabs>
                <w:tab w:val="left" w:pos="567"/>
                <w:tab w:val="left" w:pos="5220"/>
              </w:tabs>
              <w:bidi/>
              <w:jc w:val="both"/>
              <w:rPr>
                <w:rFonts w:ascii="Traditional Arabic" w:eastAsia="Times New Roman" w:hAnsi="Traditional Arabic" w:cs="Traditional Arabic"/>
                <w:b/>
                <w:bCs/>
                <w:sz w:val="32"/>
                <w:szCs w:val="32"/>
                <w:rtl/>
                <w:lang w:eastAsia="fr-FR"/>
              </w:rPr>
            </w:pPr>
            <w:r w:rsidRPr="00C61F26">
              <w:rPr>
                <w:rFonts w:ascii="Traditional Arabic" w:eastAsia="Times New Roman" w:hAnsi="Traditional Arabic" w:cs="Traditional Arabic" w:hint="cs"/>
                <w:b/>
                <w:bCs/>
                <w:sz w:val="32"/>
                <w:szCs w:val="32"/>
                <w:rtl/>
                <w:lang w:eastAsia="fr-FR"/>
              </w:rPr>
              <w:t>الخاص ب</w:t>
            </w:r>
          </w:p>
        </w:tc>
      </w:tr>
      <w:tr w:rsidR="00EC214F" w14:paraId="1C4229FD" w14:textId="77777777" w:rsidTr="006D1AF6">
        <w:trPr>
          <w:trHeight w:val="618"/>
        </w:trPr>
        <w:tc>
          <w:tcPr>
            <w:tcW w:w="2124" w:type="dxa"/>
          </w:tcPr>
          <w:p w14:paraId="74C6FA3B" w14:textId="0AB50381" w:rsidR="00EC214F" w:rsidRPr="004A1FF5" w:rsidRDefault="00EC214F" w:rsidP="00232747">
            <w:pPr>
              <w:tabs>
                <w:tab w:val="left" w:pos="567"/>
                <w:tab w:val="left" w:pos="5220"/>
              </w:tabs>
              <w:bidi/>
              <w:spacing w:line="276" w:lineRule="auto"/>
              <w:jc w:val="both"/>
              <w:rPr>
                <w:rFonts w:ascii="Traditional Arabic" w:eastAsia="Times New Roman" w:hAnsi="Traditional Arabic" w:cs="Traditional Arabic"/>
                <w:sz w:val="28"/>
                <w:szCs w:val="28"/>
                <w:rtl/>
                <w:lang w:eastAsia="fr-FR"/>
              </w:rPr>
            </w:pPr>
            <w:bookmarkStart w:id="4" w:name="_Hlk119602006"/>
            <w:r w:rsidRPr="004A1FF5">
              <w:rPr>
                <w:rFonts w:ascii="Traditional Arabic" w:eastAsia="Times New Roman" w:hAnsi="Traditional Arabic" w:cs="Traditional Arabic" w:hint="cs"/>
                <w:sz w:val="28"/>
                <w:szCs w:val="28"/>
                <w:rtl/>
                <w:lang w:eastAsia="fr-FR"/>
              </w:rPr>
              <w:t>8سبتمبر 1830</w:t>
            </w:r>
          </w:p>
        </w:tc>
        <w:tc>
          <w:tcPr>
            <w:tcW w:w="7100" w:type="dxa"/>
          </w:tcPr>
          <w:p w14:paraId="107A9C74" w14:textId="11641A58" w:rsidR="00EC214F" w:rsidRPr="00C40656" w:rsidRDefault="00EC214F" w:rsidP="00C40656">
            <w:pPr>
              <w:tabs>
                <w:tab w:val="left" w:pos="567"/>
                <w:tab w:val="left" w:pos="5220"/>
              </w:tabs>
              <w:bidi/>
              <w:jc w:val="both"/>
              <w:rPr>
                <w:rFonts w:ascii="Traditional Arabic" w:eastAsia="Times New Roman" w:hAnsi="Traditional Arabic" w:cs="Traditional Arabic"/>
                <w:sz w:val="28"/>
                <w:szCs w:val="28"/>
                <w:rtl/>
                <w:lang w:eastAsia="fr-FR"/>
              </w:rPr>
            </w:pPr>
            <w:r w:rsidRPr="00AF7077">
              <w:rPr>
                <w:rFonts w:ascii="Traditional Arabic" w:eastAsia="Times New Roman" w:hAnsi="Traditional Arabic" w:cs="Traditional Arabic"/>
                <w:sz w:val="28"/>
                <w:szCs w:val="28"/>
                <w:rtl/>
                <w:lang w:eastAsia="fr-FR"/>
              </w:rPr>
              <w:t>ب</w:t>
            </w:r>
            <w:r w:rsidR="00991F75">
              <w:rPr>
                <w:rFonts w:ascii="Traditional Arabic" w:eastAsia="Times New Roman" w:hAnsi="Traditional Arabic" w:cs="Traditional Arabic" w:hint="cs"/>
                <w:sz w:val="28"/>
                <w:szCs w:val="28"/>
                <w:rtl/>
                <w:lang w:eastAsia="fr-FR"/>
              </w:rPr>
              <w:t>م</w:t>
            </w:r>
            <w:r w:rsidRPr="00AF7077">
              <w:rPr>
                <w:rFonts w:ascii="Traditional Arabic" w:eastAsia="Times New Roman" w:hAnsi="Traditional Arabic" w:cs="Traditional Arabic"/>
                <w:sz w:val="28"/>
                <w:szCs w:val="28"/>
                <w:rtl/>
                <w:lang w:eastAsia="fr-FR"/>
              </w:rPr>
              <w:t>صادرة الأوقاف الإسلامية</w:t>
            </w:r>
          </w:p>
        </w:tc>
      </w:tr>
      <w:tr w:rsidR="00EC214F" w14:paraId="0C2DAC72" w14:textId="77777777" w:rsidTr="006D1AF6">
        <w:trPr>
          <w:trHeight w:val="618"/>
        </w:trPr>
        <w:tc>
          <w:tcPr>
            <w:tcW w:w="2124" w:type="dxa"/>
          </w:tcPr>
          <w:p w14:paraId="3151A108" w14:textId="5701AB00" w:rsidR="00EC214F" w:rsidRPr="004A1FF5" w:rsidRDefault="00EC214F" w:rsidP="00232747">
            <w:pPr>
              <w:tabs>
                <w:tab w:val="left" w:pos="567"/>
                <w:tab w:val="left" w:pos="5220"/>
              </w:tabs>
              <w:bidi/>
              <w:spacing w:line="276" w:lineRule="auto"/>
              <w:jc w:val="both"/>
              <w:rPr>
                <w:rFonts w:ascii="Traditional Arabic" w:eastAsia="Times New Roman" w:hAnsi="Traditional Arabic" w:cs="Traditional Arabic"/>
                <w:sz w:val="28"/>
                <w:szCs w:val="28"/>
                <w:rtl/>
                <w:lang w:eastAsia="fr-FR"/>
              </w:rPr>
            </w:pPr>
            <w:r w:rsidRPr="004A1FF5">
              <w:rPr>
                <w:rFonts w:ascii="Traditional Arabic" w:eastAsia="Times New Roman" w:hAnsi="Traditional Arabic" w:cs="Traditional Arabic" w:hint="cs"/>
                <w:sz w:val="28"/>
                <w:szCs w:val="28"/>
                <w:rtl/>
                <w:lang w:eastAsia="fr-FR"/>
              </w:rPr>
              <w:t>7ديسمبر 1830</w:t>
            </w:r>
          </w:p>
        </w:tc>
        <w:tc>
          <w:tcPr>
            <w:tcW w:w="7100" w:type="dxa"/>
          </w:tcPr>
          <w:p w14:paraId="239B8CBF" w14:textId="2C637D81" w:rsidR="00EC214F" w:rsidRPr="00C40656" w:rsidRDefault="00EC214F" w:rsidP="00C40656">
            <w:pPr>
              <w:tabs>
                <w:tab w:val="left" w:pos="567"/>
                <w:tab w:val="left" w:pos="5220"/>
              </w:tabs>
              <w:bidi/>
              <w:jc w:val="both"/>
              <w:rPr>
                <w:rFonts w:ascii="Traditional Arabic" w:eastAsia="Times New Roman" w:hAnsi="Traditional Arabic" w:cs="Traditional Arabic"/>
                <w:sz w:val="28"/>
                <w:szCs w:val="28"/>
                <w:rtl/>
                <w:lang w:eastAsia="fr-FR"/>
              </w:rPr>
            </w:pPr>
            <w:r w:rsidRPr="00AF7077">
              <w:rPr>
                <w:rFonts w:ascii="Traditional Arabic" w:eastAsia="Times New Roman" w:hAnsi="Traditional Arabic" w:cs="Traditional Arabic"/>
                <w:sz w:val="28"/>
                <w:szCs w:val="28"/>
                <w:rtl/>
                <w:lang w:eastAsia="fr-FR"/>
              </w:rPr>
              <w:t>ألحق بموجبه أملاك البايلك وجميع الأوقاف بأملاك الدولة الفرنسية</w:t>
            </w:r>
          </w:p>
        </w:tc>
      </w:tr>
      <w:bookmarkEnd w:id="4"/>
      <w:tr w:rsidR="00EC214F" w14:paraId="11FC563F" w14:textId="77777777" w:rsidTr="006D1AF6">
        <w:trPr>
          <w:trHeight w:val="618"/>
        </w:trPr>
        <w:tc>
          <w:tcPr>
            <w:tcW w:w="2124" w:type="dxa"/>
          </w:tcPr>
          <w:p w14:paraId="59DBA727" w14:textId="4F857321" w:rsidR="00EC214F" w:rsidRPr="004A1FF5" w:rsidRDefault="00EC214F" w:rsidP="00A36563">
            <w:pPr>
              <w:tabs>
                <w:tab w:val="left" w:pos="567"/>
                <w:tab w:val="left" w:pos="5220"/>
              </w:tabs>
              <w:bidi/>
              <w:spacing w:line="276" w:lineRule="auto"/>
              <w:jc w:val="both"/>
              <w:rPr>
                <w:rFonts w:ascii="Traditional Arabic" w:eastAsia="Times New Roman" w:hAnsi="Traditional Arabic" w:cs="Traditional Arabic"/>
                <w:sz w:val="28"/>
                <w:szCs w:val="28"/>
                <w:rtl/>
                <w:lang w:eastAsia="fr-FR"/>
              </w:rPr>
            </w:pPr>
            <w:r w:rsidRPr="00AF7077">
              <w:rPr>
                <w:rFonts w:ascii="Traditional Arabic" w:eastAsia="Times New Roman" w:hAnsi="Traditional Arabic" w:cs="Traditional Arabic"/>
                <w:sz w:val="28"/>
                <w:szCs w:val="28"/>
                <w:rtl/>
                <w:lang w:eastAsia="fr-FR"/>
              </w:rPr>
              <w:t>قرار 10جوان 1831</w:t>
            </w:r>
          </w:p>
        </w:tc>
        <w:tc>
          <w:tcPr>
            <w:tcW w:w="7100" w:type="dxa"/>
          </w:tcPr>
          <w:p w14:paraId="5AA87834" w14:textId="5704271A" w:rsidR="00EC214F" w:rsidRPr="00C40656" w:rsidRDefault="00EC214F" w:rsidP="00C40656">
            <w:pPr>
              <w:tabs>
                <w:tab w:val="left" w:pos="567"/>
                <w:tab w:val="left" w:pos="5220"/>
              </w:tabs>
              <w:bidi/>
              <w:jc w:val="both"/>
              <w:rPr>
                <w:rFonts w:ascii="Traditional Arabic" w:eastAsia="Times New Roman" w:hAnsi="Traditional Arabic" w:cs="Traditional Arabic"/>
                <w:sz w:val="28"/>
                <w:szCs w:val="28"/>
                <w:rtl/>
                <w:lang w:eastAsia="fr-FR"/>
              </w:rPr>
            </w:pPr>
            <w:r w:rsidRPr="00AF7077">
              <w:rPr>
                <w:rFonts w:ascii="Traditional Arabic" w:eastAsia="Times New Roman" w:hAnsi="Traditional Arabic" w:cs="Traditional Arabic"/>
                <w:sz w:val="28"/>
                <w:szCs w:val="28"/>
                <w:rtl/>
                <w:lang w:eastAsia="fr-FR"/>
              </w:rPr>
              <w:t>القاضي بضم أملاك الداي والبايات الأتراك الذين غادروا البلاد</w:t>
            </w:r>
          </w:p>
        </w:tc>
      </w:tr>
      <w:tr w:rsidR="00ED4BBB" w14:paraId="1FD2CB4C" w14:textId="77777777" w:rsidTr="006D1AF6">
        <w:trPr>
          <w:trHeight w:val="642"/>
        </w:trPr>
        <w:tc>
          <w:tcPr>
            <w:tcW w:w="2124" w:type="dxa"/>
          </w:tcPr>
          <w:p w14:paraId="18856E47" w14:textId="4044DD18" w:rsidR="001F0804" w:rsidRPr="004A1FF5" w:rsidRDefault="001F0804" w:rsidP="00EC214F">
            <w:pPr>
              <w:tabs>
                <w:tab w:val="left" w:pos="567"/>
                <w:tab w:val="left" w:pos="5220"/>
              </w:tabs>
              <w:bidi/>
              <w:jc w:val="both"/>
              <w:rPr>
                <w:rFonts w:ascii="Traditional Arabic" w:eastAsia="Times New Roman" w:hAnsi="Traditional Arabic" w:cs="Traditional Arabic"/>
                <w:sz w:val="28"/>
                <w:szCs w:val="28"/>
                <w:rtl/>
                <w:lang w:eastAsia="fr-FR"/>
              </w:rPr>
            </w:pPr>
            <w:r w:rsidRPr="00AF7077">
              <w:rPr>
                <w:rFonts w:ascii="Traditional Arabic" w:eastAsia="Times New Roman" w:hAnsi="Traditional Arabic" w:cs="Traditional Arabic"/>
                <w:sz w:val="28"/>
                <w:szCs w:val="28"/>
                <w:rtl/>
                <w:lang w:eastAsia="fr-FR"/>
              </w:rPr>
              <w:t>القرار 28 ماي 1832</w:t>
            </w:r>
          </w:p>
        </w:tc>
        <w:tc>
          <w:tcPr>
            <w:tcW w:w="7100" w:type="dxa"/>
          </w:tcPr>
          <w:p w14:paraId="51E466E5" w14:textId="39A3B312" w:rsidR="001F0804" w:rsidRPr="00C40656" w:rsidRDefault="001F0804" w:rsidP="00C40656">
            <w:pPr>
              <w:tabs>
                <w:tab w:val="left" w:pos="567"/>
                <w:tab w:val="left" w:pos="5220"/>
              </w:tabs>
              <w:bidi/>
              <w:jc w:val="both"/>
              <w:rPr>
                <w:rFonts w:ascii="Traditional Arabic" w:eastAsia="Times New Roman" w:hAnsi="Traditional Arabic" w:cs="Traditional Arabic"/>
                <w:sz w:val="28"/>
                <w:szCs w:val="28"/>
                <w:rtl/>
                <w:lang w:eastAsia="fr-FR"/>
              </w:rPr>
            </w:pPr>
            <w:r w:rsidRPr="00AF7077">
              <w:rPr>
                <w:rFonts w:ascii="Traditional Arabic" w:eastAsia="Times New Roman" w:hAnsi="Traditional Arabic" w:cs="Traditional Arabic"/>
                <w:sz w:val="28"/>
                <w:szCs w:val="28"/>
                <w:rtl/>
                <w:lang w:eastAsia="fr-FR"/>
              </w:rPr>
              <w:t>قرر إنشاء سجلات تقيّد فيها طبقا لأحكام القانون الفرنسي كل البيوع والرهون العقارية التي تفوق مدتها 9سنوات</w:t>
            </w:r>
            <w:r w:rsidR="00EC214F" w:rsidRPr="00C40656">
              <w:rPr>
                <w:rFonts w:ascii="Traditional Arabic" w:eastAsia="Times New Roman" w:hAnsi="Traditional Arabic" w:cs="Traditional Arabic" w:hint="cs"/>
                <w:sz w:val="28"/>
                <w:szCs w:val="28"/>
                <w:rtl/>
                <w:lang w:eastAsia="fr-FR"/>
              </w:rPr>
              <w:t>.</w:t>
            </w:r>
          </w:p>
        </w:tc>
      </w:tr>
      <w:tr w:rsidR="00ED4BBB" w14:paraId="27D1ED10" w14:textId="77777777" w:rsidTr="006D1AF6">
        <w:trPr>
          <w:trHeight w:val="955"/>
        </w:trPr>
        <w:tc>
          <w:tcPr>
            <w:tcW w:w="2124" w:type="dxa"/>
          </w:tcPr>
          <w:p w14:paraId="2E1F069A" w14:textId="77777777" w:rsidR="001F0804" w:rsidRDefault="001F0804" w:rsidP="00EC214F">
            <w:pPr>
              <w:tabs>
                <w:tab w:val="left" w:pos="567"/>
                <w:tab w:val="left" w:pos="5220"/>
              </w:tabs>
              <w:bidi/>
              <w:jc w:val="both"/>
              <w:rPr>
                <w:rFonts w:ascii="Traditional Arabic" w:eastAsia="Times New Roman" w:hAnsi="Traditional Arabic" w:cs="Traditional Arabic"/>
                <w:sz w:val="28"/>
                <w:szCs w:val="28"/>
                <w:rtl/>
                <w:lang w:eastAsia="fr-FR"/>
              </w:rPr>
            </w:pPr>
            <w:r w:rsidRPr="00AF7077">
              <w:rPr>
                <w:rFonts w:ascii="Traditional Arabic" w:eastAsia="Times New Roman" w:hAnsi="Traditional Arabic" w:cs="Traditional Arabic"/>
                <w:sz w:val="28"/>
                <w:szCs w:val="28"/>
                <w:rtl/>
                <w:lang w:eastAsia="fr-FR"/>
              </w:rPr>
              <w:t xml:space="preserve">1ماي 1833 </w:t>
            </w:r>
          </w:p>
          <w:p w14:paraId="3A3194FF" w14:textId="774D1902" w:rsidR="00991F75" w:rsidRPr="004A1FF5" w:rsidRDefault="00991F75" w:rsidP="00991F75">
            <w:pPr>
              <w:tabs>
                <w:tab w:val="left" w:pos="567"/>
                <w:tab w:val="left" w:pos="5220"/>
              </w:tabs>
              <w:bidi/>
              <w:jc w:val="both"/>
              <w:rPr>
                <w:rFonts w:ascii="Traditional Arabic" w:eastAsia="Times New Roman" w:hAnsi="Traditional Arabic" w:cs="Traditional Arabic"/>
                <w:sz w:val="28"/>
                <w:szCs w:val="28"/>
                <w:rtl/>
                <w:lang w:eastAsia="fr-FR"/>
              </w:rPr>
            </w:pPr>
          </w:p>
        </w:tc>
        <w:tc>
          <w:tcPr>
            <w:tcW w:w="7100" w:type="dxa"/>
          </w:tcPr>
          <w:p w14:paraId="1B2DC0EC" w14:textId="00B2A9C1" w:rsidR="00991F75" w:rsidRPr="00C40656" w:rsidRDefault="001F0804" w:rsidP="00991F75">
            <w:pPr>
              <w:tabs>
                <w:tab w:val="left" w:pos="567"/>
                <w:tab w:val="left" w:pos="5220"/>
              </w:tabs>
              <w:bidi/>
              <w:jc w:val="both"/>
              <w:rPr>
                <w:rFonts w:ascii="Traditional Arabic" w:eastAsia="Times New Roman" w:hAnsi="Traditional Arabic" w:cs="Traditional Arabic"/>
                <w:sz w:val="28"/>
                <w:szCs w:val="28"/>
                <w:rtl/>
                <w:lang w:eastAsia="fr-FR"/>
              </w:rPr>
            </w:pPr>
            <w:r w:rsidRPr="00AF7077">
              <w:rPr>
                <w:rFonts w:ascii="Traditional Arabic" w:eastAsia="Times New Roman" w:hAnsi="Traditional Arabic" w:cs="Traditional Arabic"/>
                <w:sz w:val="28"/>
                <w:szCs w:val="28"/>
                <w:rtl/>
                <w:lang w:eastAsia="fr-FR"/>
              </w:rPr>
              <w:t>أمر الملاك بإيداع سندات الملكية لدي مديرية الدومين في اجل محدد</w:t>
            </w:r>
            <w:r w:rsidR="00EC214F" w:rsidRPr="00C40656">
              <w:rPr>
                <w:rFonts w:ascii="Traditional Arabic" w:eastAsia="Times New Roman" w:hAnsi="Traditional Arabic" w:cs="Traditional Arabic"/>
                <w:sz w:val="28"/>
                <w:szCs w:val="28"/>
                <w:rtl/>
                <w:lang w:eastAsia="fr-FR"/>
              </w:rPr>
              <w:t xml:space="preserve"> </w:t>
            </w:r>
            <w:r w:rsidR="00EC214F" w:rsidRPr="00AF7077">
              <w:rPr>
                <w:rFonts w:ascii="Traditional Arabic" w:eastAsia="Times New Roman" w:hAnsi="Traditional Arabic" w:cs="Traditional Arabic"/>
                <w:sz w:val="28"/>
                <w:szCs w:val="28"/>
                <w:rtl/>
                <w:lang w:eastAsia="fr-FR"/>
              </w:rPr>
              <w:t>لكي تخضع للتحقيق في وقصد التعرف على الأراضي التي لا يملك أصحابها سندات لضمها للملك العام أو الدومي</w:t>
            </w:r>
            <w:r w:rsidR="00991F75">
              <w:rPr>
                <w:rFonts w:ascii="Traditional Arabic" w:eastAsia="Times New Roman" w:hAnsi="Traditional Arabic" w:cs="Traditional Arabic" w:hint="cs"/>
                <w:sz w:val="28"/>
                <w:szCs w:val="28"/>
                <w:rtl/>
                <w:lang w:eastAsia="fr-FR"/>
              </w:rPr>
              <w:t>ن</w:t>
            </w:r>
          </w:p>
        </w:tc>
      </w:tr>
      <w:tr w:rsidR="00ED4BBB" w14:paraId="0578E34A" w14:textId="77777777" w:rsidTr="006D1AF6">
        <w:trPr>
          <w:trHeight w:val="618"/>
        </w:trPr>
        <w:tc>
          <w:tcPr>
            <w:tcW w:w="2124" w:type="dxa"/>
          </w:tcPr>
          <w:p w14:paraId="3B804911" w14:textId="1616D4E8" w:rsidR="001F0804" w:rsidRPr="004A1FF5" w:rsidRDefault="00B04569" w:rsidP="00A36563">
            <w:pPr>
              <w:tabs>
                <w:tab w:val="left" w:pos="567"/>
                <w:tab w:val="left" w:pos="5220"/>
              </w:tabs>
              <w:bidi/>
              <w:spacing w:line="276" w:lineRule="auto"/>
              <w:jc w:val="both"/>
              <w:rPr>
                <w:rFonts w:ascii="Traditional Arabic" w:eastAsia="Times New Roman" w:hAnsi="Traditional Arabic" w:cs="Traditional Arabic"/>
                <w:sz w:val="28"/>
                <w:szCs w:val="28"/>
                <w:rtl/>
                <w:lang w:eastAsia="fr-FR"/>
              </w:rPr>
            </w:pPr>
            <w:r w:rsidRPr="004A1FF5">
              <w:rPr>
                <w:rFonts w:ascii="Traditional Arabic" w:eastAsia="Times New Roman" w:hAnsi="Traditional Arabic" w:cs="Traditional Arabic" w:hint="cs"/>
                <w:sz w:val="28"/>
                <w:szCs w:val="28"/>
                <w:rtl/>
                <w:lang w:eastAsia="fr-FR"/>
              </w:rPr>
              <w:t xml:space="preserve">24 </w:t>
            </w:r>
            <w:r w:rsidR="00991F75">
              <w:rPr>
                <w:rFonts w:ascii="Traditional Arabic" w:eastAsia="Times New Roman" w:hAnsi="Traditional Arabic" w:cs="Traditional Arabic" w:hint="cs"/>
                <w:sz w:val="28"/>
                <w:szCs w:val="28"/>
                <w:rtl/>
                <w:lang w:eastAsia="fr-FR"/>
              </w:rPr>
              <w:t xml:space="preserve">افريل </w:t>
            </w:r>
            <w:r w:rsidR="0050635D">
              <w:rPr>
                <w:rFonts w:ascii="Traditional Arabic" w:eastAsia="Times New Roman" w:hAnsi="Traditional Arabic" w:cs="Traditional Arabic" w:hint="cs"/>
                <w:sz w:val="28"/>
                <w:szCs w:val="28"/>
                <w:rtl/>
                <w:lang w:eastAsia="fr-FR"/>
              </w:rPr>
              <w:t>1834</w:t>
            </w:r>
          </w:p>
        </w:tc>
        <w:tc>
          <w:tcPr>
            <w:tcW w:w="7100" w:type="dxa"/>
          </w:tcPr>
          <w:p w14:paraId="437FEB3D" w14:textId="260D8CD2" w:rsidR="001F0804" w:rsidRPr="00C40656" w:rsidRDefault="00B04569" w:rsidP="00C40656">
            <w:pPr>
              <w:tabs>
                <w:tab w:val="left" w:pos="567"/>
                <w:tab w:val="left" w:pos="5220"/>
              </w:tabs>
              <w:bidi/>
              <w:jc w:val="both"/>
              <w:rPr>
                <w:rFonts w:ascii="Traditional Arabic" w:eastAsia="Times New Roman" w:hAnsi="Traditional Arabic" w:cs="Traditional Arabic"/>
                <w:sz w:val="28"/>
                <w:szCs w:val="28"/>
                <w:rtl/>
                <w:lang w:eastAsia="fr-FR"/>
              </w:rPr>
            </w:pPr>
            <w:r w:rsidRPr="00C40656">
              <w:rPr>
                <w:rFonts w:ascii="Traditional Arabic" w:eastAsia="Times New Roman" w:hAnsi="Traditional Arabic" w:cs="Traditional Arabic" w:hint="cs"/>
                <w:sz w:val="28"/>
                <w:szCs w:val="28"/>
                <w:rtl/>
                <w:lang w:eastAsia="fr-FR"/>
              </w:rPr>
              <w:t>أصدره جانتي دي بوسي</w:t>
            </w:r>
            <w:r w:rsidR="0050635D">
              <w:rPr>
                <w:rFonts w:ascii="Traditional Arabic" w:eastAsia="Times New Roman" w:hAnsi="Traditional Arabic" w:cs="Traditional Arabic" w:hint="cs"/>
                <w:sz w:val="28"/>
                <w:szCs w:val="28"/>
                <w:rtl/>
                <w:lang w:eastAsia="fr-FR"/>
              </w:rPr>
              <w:t xml:space="preserve"> بخصوص التحقيق في الملكيات </w:t>
            </w:r>
          </w:p>
        </w:tc>
      </w:tr>
      <w:tr w:rsidR="008C0CD4" w14:paraId="6C5FA58D" w14:textId="77777777" w:rsidTr="006D1AF6">
        <w:trPr>
          <w:trHeight w:val="840"/>
        </w:trPr>
        <w:tc>
          <w:tcPr>
            <w:tcW w:w="2124" w:type="dxa"/>
          </w:tcPr>
          <w:p w14:paraId="24D63CA7" w14:textId="7B47CA42" w:rsidR="008C0CD4" w:rsidRPr="004A1FF5" w:rsidRDefault="00B04569" w:rsidP="00A36563">
            <w:pPr>
              <w:tabs>
                <w:tab w:val="left" w:pos="567"/>
                <w:tab w:val="left" w:pos="5220"/>
              </w:tabs>
              <w:bidi/>
              <w:spacing w:line="276" w:lineRule="auto"/>
              <w:jc w:val="both"/>
              <w:rPr>
                <w:rFonts w:ascii="Traditional Arabic" w:eastAsia="Times New Roman" w:hAnsi="Traditional Arabic" w:cs="Traditional Arabic"/>
                <w:sz w:val="28"/>
                <w:szCs w:val="28"/>
                <w:rtl/>
                <w:lang w:eastAsia="fr-FR"/>
              </w:rPr>
            </w:pPr>
            <w:r w:rsidRPr="004A1FF5">
              <w:rPr>
                <w:rFonts w:ascii="Traditional Arabic" w:eastAsia="Times New Roman" w:hAnsi="Traditional Arabic" w:cs="Traditional Arabic" w:hint="cs"/>
                <w:sz w:val="28"/>
                <w:szCs w:val="28"/>
                <w:rtl/>
                <w:lang w:eastAsia="fr-FR"/>
              </w:rPr>
              <w:t>22 جويلية 1834</w:t>
            </w:r>
          </w:p>
        </w:tc>
        <w:tc>
          <w:tcPr>
            <w:tcW w:w="7100" w:type="dxa"/>
          </w:tcPr>
          <w:p w14:paraId="49E1895E" w14:textId="654544AE" w:rsidR="002E40D7" w:rsidRPr="00C40656" w:rsidRDefault="00271117" w:rsidP="00C40656">
            <w:pPr>
              <w:tabs>
                <w:tab w:val="left" w:pos="567"/>
                <w:tab w:val="left" w:pos="5220"/>
              </w:tabs>
              <w:bidi/>
              <w:jc w:val="both"/>
              <w:rPr>
                <w:rFonts w:ascii="Traditional Arabic" w:eastAsia="Times New Roman" w:hAnsi="Traditional Arabic" w:cs="Traditional Arabic"/>
                <w:sz w:val="28"/>
                <w:szCs w:val="28"/>
                <w:rtl/>
                <w:lang w:eastAsia="fr-FR"/>
              </w:rPr>
            </w:pPr>
            <w:r w:rsidRPr="00C40656">
              <w:rPr>
                <w:rFonts w:ascii="Traditional Arabic" w:eastAsia="Times New Roman" w:hAnsi="Traditional Arabic" w:cs="Traditional Arabic" w:hint="cs"/>
                <w:sz w:val="28"/>
                <w:szCs w:val="28"/>
                <w:rtl/>
                <w:lang w:eastAsia="fr-FR"/>
              </w:rPr>
              <w:t xml:space="preserve">ينص </w:t>
            </w:r>
            <w:r w:rsidR="00835FC8" w:rsidRPr="00C40656">
              <w:rPr>
                <w:rFonts w:ascii="Traditional Arabic" w:eastAsia="Times New Roman" w:hAnsi="Traditional Arabic" w:cs="Traditional Arabic" w:hint="cs"/>
                <w:sz w:val="28"/>
                <w:szCs w:val="28"/>
                <w:rtl/>
                <w:lang w:eastAsia="fr-FR"/>
              </w:rPr>
              <w:t>على</w:t>
            </w:r>
            <w:r w:rsidRPr="00C40656">
              <w:rPr>
                <w:rFonts w:ascii="Traditional Arabic" w:eastAsia="Times New Roman" w:hAnsi="Traditional Arabic" w:cs="Traditional Arabic" w:hint="cs"/>
                <w:sz w:val="28"/>
                <w:szCs w:val="28"/>
                <w:rtl/>
                <w:lang w:eastAsia="fr-FR"/>
              </w:rPr>
              <w:t xml:space="preserve"> الحاق الجزائر بفرنسا الذي </w:t>
            </w:r>
            <w:r w:rsidR="00835FC8" w:rsidRPr="00C40656">
              <w:rPr>
                <w:rFonts w:ascii="Traditional Arabic" w:eastAsia="Times New Roman" w:hAnsi="Traditional Arabic" w:cs="Traditional Arabic" w:hint="cs"/>
                <w:sz w:val="28"/>
                <w:szCs w:val="28"/>
                <w:rtl/>
                <w:lang w:eastAsia="fr-FR"/>
              </w:rPr>
              <w:t>أرسى</w:t>
            </w:r>
            <w:r w:rsidR="0050635D">
              <w:rPr>
                <w:rFonts w:ascii="Traditional Arabic" w:eastAsia="Times New Roman" w:hAnsi="Traditional Arabic" w:cs="Traditional Arabic" w:hint="cs"/>
                <w:sz w:val="28"/>
                <w:szCs w:val="28"/>
                <w:rtl/>
                <w:lang w:eastAsia="fr-FR"/>
              </w:rPr>
              <w:t xml:space="preserve"> </w:t>
            </w:r>
            <w:r w:rsidRPr="00C40656">
              <w:rPr>
                <w:rFonts w:ascii="Traditional Arabic" w:eastAsia="Times New Roman" w:hAnsi="Traditional Arabic" w:cs="Traditional Arabic" w:hint="cs"/>
                <w:sz w:val="28"/>
                <w:szCs w:val="28"/>
                <w:rtl/>
                <w:lang w:eastAsia="fr-FR"/>
              </w:rPr>
              <w:t>قواعد التنظيم الإداري والسياسي لمصلحة المعمرين وهي</w:t>
            </w:r>
            <w:r w:rsidR="0050635D">
              <w:rPr>
                <w:rFonts w:ascii="Traditional Arabic" w:eastAsia="Times New Roman" w:hAnsi="Traditional Arabic" w:cs="Traditional Arabic" w:hint="cs"/>
                <w:sz w:val="28"/>
                <w:szCs w:val="28"/>
                <w:rtl/>
                <w:lang w:eastAsia="fr-FR"/>
              </w:rPr>
              <w:t>أ</w:t>
            </w:r>
            <w:r w:rsidRPr="00C40656">
              <w:rPr>
                <w:rFonts w:ascii="Traditional Arabic" w:eastAsia="Times New Roman" w:hAnsi="Traditional Arabic" w:cs="Traditional Arabic" w:hint="cs"/>
                <w:sz w:val="28"/>
                <w:szCs w:val="28"/>
                <w:rtl/>
                <w:lang w:eastAsia="fr-FR"/>
              </w:rPr>
              <w:t xml:space="preserve"> الأرضية لاغتصاب المزيد من </w:t>
            </w:r>
            <w:r w:rsidR="002E40D7" w:rsidRPr="00C40656">
              <w:rPr>
                <w:rFonts w:ascii="Traditional Arabic" w:eastAsia="Times New Roman" w:hAnsi="Traditional Arabic" w:cs="Traditional Arabic" w:hint="cs"/>
                <w:sz w:val="28"/>
                <w:szCs w:val="28"/>
                <w:rtl/>
                <w:lang w:eastAsia="fr-FR"/>
              </w:rPr>
              <w:t>الأراضي</w:t>
            </w:r>
          </w:p>
        </w:tc>
      </w:tr>
      <w:tr w:rsidR="002E40D7" w14:paraId="3759188B" w14:textId="77777777" w:rsidTr="006D1AF6">
        <w:trPr>
          <w:trHeight w:val="580"/>
        </w:trPr>
        <w:tc>
          <w:tcPr>
            <w:tcW w:w="2124" w:type="dxa"/>
          </w:tcPr>
          <w:p w14:paraId="45D40D93" w14:textId="6CC64073" w:rsidR="002E40D7" w:rsidRPr="004A1FF5" w:rsidRDefault="002E40D7" w:rsidP="00A36563">
            <w:pPr>
              <w:tabs>
                <w:tab w:val="left" w:pos="567"/>
                <w:tab w:val="left" w:pos="5220"/>
              </w:tabs>
              <w:bidi/>
              <w:spacing w:line="276" w:lineRule="auto"/>
              <w:jc w:val="both"/>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24 جويلية 1838</w:t>
            </w:r>
          </w:p>
        </w:tc>
        <w:tc>
          <w:tcPr>
            <w:tcW w:w="7100" w:type="dxa"/>
          </w:tcPr>
          <w:p w14:paraId="7319943F" w14:textId="062A0052" w:rsidR="002E40D7" w:rsidRPr="00C40656" w:rsidRDefault="002E40D7" w:rsidP="00C40656">
            <w:pPr>
              <w:tabs>
                <w:tab w:val="left" w:pos="567"/>
                <w:tab w:val="left" w:pos="5220"/>
              </w:tabs>
              <w:bidi/>
              <w:jc w:val="both"/>
              <w:rPr>
                <w:rFonts w:ascii="Traditional Arabic" w:eastAsia="Times New Roman" w:hAnsi="Traditional Arabic" w:cs="Traditional Arabic"/>
                <w:sz w:val="28"/>
                <w:szCs w:val="28"/>
                <w:rtl/>
                <w:lang w:eastAsia="fr-FR"/>
              </w:rPr>
            </w:pPr>
            <w:r w:rsidRPr="00C40656">
              <w:rPr>
                <w:rFonts w:ascii="Traditional Arabic" w:eastAsia="Times New Roman" w:hAnsi="Traditional Arabic" w:cs="Traditional Arabic" w:hint="cs"/>
                <w:sz w:val="28"/>
                <w:szCs w:val="28"/>
                <w:rtl/>
                <w:lang w:eastAsia="fr-FR"/>
              </w:rPr>
              <w:t xml:space="preserve">تأسيس مصلحة مسح الأراضي التي باشرت تحقيقاتها في عقود الملكية بسهل متيجة </w:t>
            </w:r>
          </w:p>
        </w:tc>
      </w:tr>
      <w:tr w:rsidR="008C0CD4" w14:paraId="798C787F" w14:textId="77777777" w:rsidTr="006D1AF6">
        <w:trPr>
          <w:trHeight w:val="464"/>
        </w:trPr>
        <w:tc>
          <w:tcPr>
            <w:tcW w:w="2124" w:type="dxa"/>
          </w:tcPr>
          <w:p w14:paraId="1A8FE2C6" w14:textId="17FF078F" w:rsidR="008C0CD4" w:rsidRPr="004A1FF5" w:rsidRDefault="00D408B6" w:rsidP="00A36563">
            <w:pPr>
              <w:tabs>
                <w:tab w:val="left" w:pos="567"/>
                <w:tab w:val="left" w:pos="5220"/>
              </w:tabs>
              <w:bidi/>
              <w:spacing w:line="276" w:lineRule="auto"/>
              <w:jc w:val="both"/>
              <w:rPr>
                <w:rFonts w:ascii="Traditional Arabic" w:eastAsia="Times New Roman" w:hAnsi="Traditional Arabic" w:cs="Traditional Arabic"/>
                <w:sz w:val="28"/>
                <w:szCs w:val="28"/>
                <w:rtl/>
                <w:lang w:eastAsia="fr-FR"/>
              </w:rPr>
            </w:pPr>
            <w:r w:rsidRPr="004A1FF5">
              <w:rPr>
                <w:rFonts w:ascii="Traditional Arabic" w:eastAsia="Times New Roman" w:hAnsi="Traditional Arabic" w:cs="Traditional Arabic" w:hint="cs"/>
                <w:sz w:val="28"/>
                <w:szCs w:val="28"/>
                <w:rtl/>
                <w:lang w:eastAsia="fr-FR"/>
              </w:rPr>
              <w:t xml:space="preserve">1 ديسمبر 1840 </w:t>
            </w:r>
          </w:p>
        </w:tc>
        <w:tc>
          <w:tcPr>
            <w:tcW w:w="7100" w:type="dxa"/>
          </w:tcPr>
          <w:p w14:paraId="1CFB8E3D" w14:textId="52D14E67" w:rsidR="008C0CD4" w:rsidRPr="00C40656" w:rsidRDefault="00D408B6" w:rsidP="00C40656">
            <w:pPr>
              <w:tabs>
                <w:tab w:val="left" w:pos="567"/>
                <w:tab w:val="left" w:pos="5220"/>
              </w:tabs>
              <w:bidi/>
              <w:jc w:val="both"/>
              <w:rPr>
                <w:rFonts w:ascii="Traditional Arabic" w:eastAsia="Times New Roman" w:hAnsi="Traditional Arabic" w:cs="Traditional Arabic"/>
                <w:sz w:val="28"/>
                <w:szCs w:val="28"/>
                <w:rtl/>
                <w:lang w:eastAsia="fr-FR"/>
              </w:rPr>
            </w:pPr>
            <w:r w:rsidRPr="00C40656">
              <w:rPr>
                <w:rFonts w:ascii="Traditional Arabic" w:eastAsia="Times New Roman" w:hAnsi="Traditional Arabic" w:cs="Traditional Arabic" w:hint="cs"/>
                <w:sz w:val="28"/>
                <w:szCs w:val="28"/>
                <w:rtl/>
                <w:lang w:eastAsia="fr-FR"/>
              </w:rPr>
              <w:t xml:space="preserve">قرار النظام العام للمصادرة </w:t>
            </w:r>
          </w:p>
        </w:tc>
      </w:tr>
      <w:tr w:rsidR="008C0CD4" w14:paraId="71E35E8A" w14:textId="77777777" w:rsidTr="006D1AF6">
        <w:trPr>
          <w:trHeight w:val="618"/>
        </w:trPr>
        <w:tc>
          <w:tcPr>
            <w:tcW w:w="2124" w:type="dxa"/>
          </w:tcPr>
          <w:p w14:paraId="4B28050E" w14:textId="33F37A37" w:rsidR="008C0CD4" w:rsidRPr="004A1FF5" w:rsidRDefault="00D408B6" w:rsidP="00A36563">
            <w:pPr>
              <w:tabs>
                <w:tab w:val="left" w:pos="567"/>
                <w:tab w:val="left" w:pos="5220"/>
              </w:tabs>
              <w:bidi/>
              <w:spacing w:line="276" w:lineRule="auto"/>
              <w:jc w:val="both"/>
              <w:rPr>
                <w:rFonts w:ascii="Traditional Arabic" w:eastAsia="Times New Roman" w:hAnsi="Traditional Arabic" w:cs="Traditional Arabic"/>
                <w:sz w:val="28"/>
                <w:szCs w:val="28"/>
                <w:rtl/>
                <w:lang w:eastAsia="fr-FR"/>
              </w:rPr>
            </w:pPr>
            <w:r w:rsidRPr="004A1FF5">
              <w:rPr>
                <w:rFonts w:ascii="Traditional Arabic" w:eastAsia="Times New Roman" w:hAnsi="Traditional Arabic" w:cs="Traditional Arabic" w:hint="cs"/>
                <w:sz w:val="28"/>
                <w:szCs w:val="28"/>
                <w:rtl/>
                <w:lang w:eastAsia="fr-FR"/>
              </w:rPr>
              <w:t xml:space="preserve">27 يناير 1841 </w:t>
            </w:r>
          </w:p>
        </w:tc>
        <w:tc>
          <w:tcPr>
            <w:tcW w:w="7100" w:type="dxa"/>
          </w:tcPr>
          <w:p w14:paraId="5956CC2A" w14:textId="252647C2" w:rsidR="008C0CD4" w:rsidRPr="00C40656" w:rsidRDefault="00D408B6" w:rsidP="00C40656">
            <w:pPr>
              <w:tabs>
                <w:tab w:val="left" w:pos="567"/>
                <w:tab w:val="left" w:pos="5220"/>
              </w:tabs>
              <w:bidi/>
              <w:jc w:val="both"/>
              <w:rPr>
                <w:rFonts w:ascii="Traditional Arabic" w:eastAsia="Times New Roman" w:hAnsi="Traditional Arabic" w:cs="Traditional Arabic"/>
                <w:sz w:val="28"/>
                <w:szCs w:val="28"/>
                <w:rtl/>
                <w:lang w:eastAsia="fr-FR"/>
              </w:rPr>
            </w:pPr>
            <w:r w:rsidRPr="00C40656">
              <w:rPr>
                <w:rFonts w:ascii="Traditional Arabic" w:eastAsia="Times New Roman" w:hAnsi="Traditional Arabic" w:cs="Traditional Arabic" w:hint="cs"/>
                <w:sz w:val="28"/>
                <w:szCs w:val="28"/>
                <w:rtl/>
                <w:lang w:eastAsia="fr-FR"/>
              </w:rPr>
              <w:t>الخاص بتصريح الإدارة الفرنسية بالمصادرة</w:t>
            </w:r>
          </w:p>
        </w:tc>
      </w:tr>
      <w:tr w:rsidR="008C0CD4" w14:paraId="70D49BA8" w14:textId="77777777" w:rsidTr="006D1AF6">
        <w:trPr>
          <w:trHeight w:val="618"/>
        </w:trPr>
        <w:tc>
          <w:tcPr>
            <w:tcW w:w="2124" w:type="dxa"/>
          </w:tcPr>
          <w:p w14:paraId="7E3E08A5" w14:textId="4ADCC57E" w:rsidR="008C0CD4" w:rsidRPr="004A1FF5" w:rsidRDefault="004A1FF5" w:rsidP="00A36563">
            <w:pPr>
              <w:tabs>
                <w:tab w:val="left" w:pos="567"/>
                <w:tab w:val="left" w:pos="5220"/>
              </w:tabs>
              <w:bidi/>
              <w:spacing w:line="276" w:lineRule="auto"/>
              <w:jc w:val="both"/>
              <w:rPr>
                <w:rFonts w:ascii="Traditional Arabic" w:eastAsia="Times New Roman" w:hAnsi="Traditional Arabic" w:cs="Traditional Arabic"/>
                <w:sz w:val="28"/>
                <w:szCs w:val="28"/>
                <w:rtl/>
                <w:lang w:eastAsia="fr-FR"/>
              </w:rPr>
            </w:pPr>
            <w:r w:rsidRPr="004A1FF5">
              <w:rPr>
                <w:rFonts w:ascii="Traditional Arabic" w:eastAsia="Times New Roman" w:hAnsi="Traditional Arabic" w:cs="Traditional Arabic" w:hint="cs"/>
                <w:sz w:val="28"/>
                <w:szCs w:val="28"/>
                <w:rtl/>
                <w:lang w:eastAsia="fr-FR"/>
              </w:rPr>
              <w:t>تصريح بيجو 5 يناير 1840،</w:t>
            </w:r>
            <w:r w:rsidR="00BC47FC">
              <w:rPr>
                <w:rFonts w:ascii="Traditional Arabic" w:eastAsia="Times New Roman" w:hAnsi="Traditional Arabic" w:cs="Traditional Arabic" w:hint="cs"/>
                <w:sz w:val="28"/>
                <w:szCs w:val="28"/>
                <w:rtl/>
                <w:lang w:eastAsia="fr-FR"/>
              </w:rPr>
              <w:t xml:space="preserve"> </w:t>
            </w:r>
            <w:r w:rsidRPr="004A1FF5">
              <w:rPr>
                <w:rFonts w:ascii="Traditional Arabic" w:eastAsia="Times New Roman" w:hAnsi="Traditional Arabic" w:cs="Traditional Arabic" w:hint="cs"/>
                <w:sz w:val="28"/>
                <w:szCs w:val="28"/>
                <w:rtl/>
                <w:lang w:eastAsia="fr-FR"/>
              </w:rPr>
              <w:t>و4 ماي 1840</w:t>
            </w:r>
            <w:r w:rsidR="00ED4BBB">
              <w:rPr>
                <w:rFonts w:ascii="Traditional Arabic" w:eastAsia="Times New Roman" w:hAnsi="Traditional Arabic" w:cs="Traditional Arabic" w:hint="cs"/>
                <w:sz w:val="28"/>
                <w:szCs w:val="28"/>
                <w:rtl/>
                <w:lang w:eastAsia="fr-FR"/>
              </w:rPr>
              <w:t>.</w:t>
            </w:r>
          </w:p>
        </w:tc>
        <w:tc>
          <w:tcPr>
            <w:tcW w:w="7100" w:type="dxa"/>
          </w:tcPr>
          <w:p w14:paraId="2CDE8D04" w14:textId="02B21654" w:rsidR="008C0CD4" w:rsidRPr="00C40656" w:rsidRDefault="004A1FF5" w:rsidP="00C40656">
            <w:pPr>
              <w:tabs>
                <w:tab w:val="left" w:pos="567"/>
                <w:tab w:val="left" w:pos="5220"/>
              </w:tabs>
              <w:bidi/>
              <w:jc w:val="both"/>
              <w:rPr>
                <w:rFonts w:ascii="Traditional Arabic" w:eastAsia="Times New Roman" w:hAnsi="Traditional Arabic" w:cs="Traditional Arabic"/>
                <w:sz w:val="28"/>
                <w:szCs w:val="28"/>
                <w:rtl/>
                <w:lang w:eastAsia="fr-FR"/>
              </w:rPr>
            </w:pPr>
            <w:r w:rsidRPr="00C40656">
              <w:rPr>
                <w:rFonts w:ascii="Traditional Arabic" w:eastAsia="Times New Roman" w:hAnsi="Traditional Arabic" w:cs="Traditional Arabic" w:hint="cs"/>
                <w:sz w:val="28"/>
                <w:szCs w:val="28"/>
                <w:rtl/>
                <w:lang w:eastAsia="fr-FR"/>
              </w:rPr>
              <w:t>حول متلازمة الاستعمار والمصادرة</w:t>
            </w:r>
            <w:r w:rsidR="00AB1017">
              <w:rPr>
                <w:rFonts w:ascii="Traditional Arabic" w:eastAsia="Times New Roman" w:hAnsi="Traditional Arabic" w:cs="Traditional Arabic" w:hint="cs"/>
                <w:sz w:val="28"/>
                <w:szCs w:val="28"/>
                <w:rtl/>
                <w:lang w:eastAsia="fr-FR"/>
              </w:rPr>
              <w:t xml:space="preserve"> والاستيطان</w:t>
            </w:r>
            <w:r w:rsidRPr="00C40656">
              <w:rPr>
                <w:rFonts w:ascii="Traditional Arabic" w:eastAsia="Times New Roman" w:hAnsi="Traditional Arabic" w:cs="Traditional Arabic" w:hint="cs"/>
                <w:sz w:val="28"/>
                <w:szCs w:val="28"/>
                <w:rtl/>
                <w:lang w:eastAsia="fr-FR"/>
              </w:rPr>
              <w:t xml:space="preserve"> </w:t>
            </w:r>
            <w:r w:rsidR="00AB1017">
              <w:rPr>
                <w:rFonts w:ascii="Traditional Arabic" w:eastAsia="Times New Roman" w:hAnsi="Traditional Arabic" w:cs="Traditional Arabic" w:hint="cs"/>
                <w:sz w:val="28"/>
                <w:szCs w:val="28"/>
                <w:rtl/>
                <w:lang w:eastAsia="fr-FR"/>
              </w:rPr>
              <w:t>في سياسة الجنرال بيجو.</w:t>
            </w:r>
          </w:p>
        </w:tc>
      </w:tr>
      <w:tr w:rsidR="004A1FF5" w:rsidRPr="005029B7" w14:paraId="1A09FA86" w14:textId="77777777" w:rsidTr="006D1AF6">
        <w:trPr>
          <w:trHeight w:val="511"/>
        </w:trPr>
        <w:tc>
          <w:tcPr>
            <w:tcW w:w="2124" w:type="dxa"/>
          </w:tcPr>
          <w:p w14:paraId="3CB226BD" w14:textId="5F5E1479" w:rsidR="004A1FF5" w:rsidRPr="00EE3758" w:rsidRDefault="00A8434C" w:rsidP="00A36563">
            <w:pPr>
              <w:tabs>
                <w:tab w:val="left" w:pos="567"/>
                <w:tab w:val="left" w:pos="5220"/>
              </w:tabs>
              <w:bidi/>
              <w:spacing w:line="276" w:lineRule="auto"/>
              <w:jc w:val="both"/>
              <w:rPr>
                <w:rFonts w:ascii="Traditional Arabic" w:eastAsia="Times New Roman" w:hAnsi="Traditional Arabic" w:cs="Traditional Arabic"/>
                <w:sz w:val="28"/>
                <w:szCs w:val="28"/>
                <w:rtl/>
                <w:lang w:eastAsia="fr-FR"/>
              </w:rPr>
            </w:pPr>
            <w:r w:rsidRPr="00EE3758">
              <w:rPr>
                <w:rFonts w:ascii="Traditional Arabic" w:eastAsia="Times New Roman" w:hAnsi="Traditional Arabic" w:cs="Traditional Arabic" w:hint="cs"/>
                <w:sz w:val="28"/>
                <w:szCs w:val="28"/>
                <w:rtl/>
                <w:lang w:eastAsia="fr-FR"/>
              </w:rPr>
              <w:t>مرسوم 1 نوفمبر 1844</w:t>
            </w:r>
          </w:p>
        </w:tc>
        <w:tc>
          <w:tcPr>
            <w:tcW w:w="7100" w:type="dxa"/>
          </w:tcPr>
          <w:p w14:paraId="1984E320" w14:textId="28AA9DE1" w:rsidR="004A1FF5" w:rsidRPr="00C40656" w:rsidRDefault="005029B7" w:rsidP="00C40656">
            <w:pPr>
              <w:tabs>
                <w:tab w:val="left" w:pos="567"/>
                <w:tab w:val="left" w:pos="5220"/>
              </w:tabs>
              <w:bidi/>
              <w:jc w:val="both"/>
              <w:rPr>
                <w:rFonts w:ascii="Traditional Arabic" w:eastAsia="Times New Roman" w:hAnsi="Traditional Arabic" w:cs="Traditional Arabic"/>
                <w:sz w:val="28"/>
                <w:szCs w:val="28"/>
                <w:rtl/>
                <w:lang w:eastAsia="fr-FR"/>
              </w:rPr>
            </w:pPr>
            <w:r w:rsidRPr="00C40656">
              <w:rPr>
                <w:rFonts w:ascii="Traditional Arabic" w:eastAsia="Times New Roman" w:hAnsi="Traditional Arabic" w:cs="Traditional Arabic" w:hint="cs"/>
                <w:sz w:val="28"/>
                <w:szCs w:val="28"/>
                <w:rtl/>
                <w:lang w:eastAsia="fr-FR"/>
              </w:rPr>
              <w:t xml:space="preserve">لتثبيت ملكيات الاوربيين </w:t>
            </w:r>
            <w:r w:rsidR="008F6D52" w:rsidRPr="00C40656">
              <w:rPr>
                <w:rFonts w:ascii="Traditional Arabic" w:eastAsia="Times New Roman" w:hAnsi="Traditional Arabic" w:cs="Traditional Arabic" w:hint="cs"/>
                <w:sz w:val="28"/>
                <w:szCs w:val="28"/>
                <w:rtl/>
                <w:lang w:eastAsia="fr-FR"/>
              </w:rPr>
              <w:t>على</w:t>
            </w:r>
            <w:r w:rsidRPr="00C40656">
              <w:rPr>
                <w:rFonts w:ascii="Traditional Arabic" w:eastAsia="Times New Roman" w:hAnsi="Traditional Arabic" w:cs="Traditional Arabic" w:hint="cs"/>
                <w:sz w:val="28"/>
                <w:szCs w:val="28"/>
                <w:rtl/>
                <w:lang w:eastAsia="fr-FR"/>
              </w:rPr>
              <w:t xml:space="preserve"> الأراضي التي حصلوا عليها بعد الاحتلال</w:t>
            </w:r>
            <w:r w:rsidR="00994B02" w:rsidRPr="00C40656">
              <w:rPr>
                <w:rFonts w:ascii="Traditional Arabic" w:eastAsia="Times New Roman" w:hAnsi="Traditional Arabic" w:cs="Traditional Arabic" w:hint="cs"/>
                <w:sz w:val="28"/>
                <w:szCs w:val="28"/>
                <w:rtl/>
                <w:lang w:eastAsia="fr-FR"/>
              </w:rPr>
              <w:t xml:space="preserve"> الي غاية 1844.</w:t>
            </w:r>
          </w:p>
        </w:tc>
      </w:tr>
      <w:tr w:rsidR="00772A55" w:rsidRPr="005029B7" w14:paraId="5ADACB85" w14:textId="77777777" w:rsidTr="006D1AF6">
        <w:trPr>
          <w:trHeight w:val="495"/>
        </w:trPr>
        <w:tc>
          <w:tcPr>
            <w:tcW w:w="2124" w:type="dxa"/>
          </w:tcPr>
          <w:p w14:paraId="242E28BB" w14:textId="15AB2961" w:rsidR="00772A55" w:rsidRPr="00EE3758" w:rsidRDefault="00772A55" w:rsidP="00A36563">
            <w:pPr>
              <w:tabs>
                <w:tab w:val="left" w:pos="567"/>
                <w:tab w:val="left" w:pos="5220"/>
              </w:tabs>
              <w:bidi/>
              <w:spacing w:line="276" w:lineRule="auto"/>
              <w:jc w:val="both"/>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31 جويلية 1845</w:t>
            </w:r>
          </w:p>
        </w:tc>
        <w:tc>
          <w:tcPr>
            <w:tcW w:w="7100" w:type="dxa"/>
          </w:tcPr>
          <w:p w14:paraId="19DD538B" w14:textId="4F58605C" w:rsidR="00772A55" w:rsidRPr="00662087" w:rsidRDefault="00772A55" w:rsidP="00772A55">
            <w:pPr>
              <w:tabs>
                <w:tab w:val="left" w:pos="567"/>
                <w:tab w:val="left" w:pos="5220"/>
              </w:tabs>
              <w:bidi/>
              <w:jc w:val="both"/>
              <w:rPr>
                <w:rFonts w:ascii="Traditional Arabic" w:eastAsia="Times New Roman" w:hAnsi="Traditional Arabic" w:cs="Traditional Arabic"/>
                <w:sz w:val="28"/>
                <w:szCs w:val="28"/>
                <w:rtl/>
                <w:lang w:eastAsia="fr-FR"/>
              </w:rPr>
            </w:pPr>
            <w:r w:rsidRPr="00662087">
              <w:rPr>
                <w:rFonts w:ascii="Traditional Arabic" w:eastAsia="Times New Roman" w:hAnsi="Traditional Arabic" w:cs="Traditional Arabic" w:hint="cs"/>
                <w:sz w:val="28"/>
                <w:szCs w:val="28"/>
                <w:rtl/>
                <w:lang w:eastAsia="fr-FR"/>
              </w:rPr>
              <w:t xml:space="preserve">مرسوم حكومي </w:t>
            </w:r>
            <w:r w:rsidR="00662087" w:rsidRPr="00662087">
              <w:rPr>
                <w:rFonts w:ascii="Traditional Arabic" w:eastAsia="Times New Roman" w:hAnsi="Traditional Arabic" w:cs="Traditional Arabic" w:hint="cs"/>
                <w:sz w:val="28"/>
                <w:szCs w:val="28"/>
                <w:rtl/>
                <w:lang w:eastAsia="fr-FR"/>
              </w:rPr>
              <w:t>يسمح</w:t>
            </w:r>
            <w:r w:rsidRPr="00662087">
              <w:rPr>
                <w:rFonts w:ascii="Traditional Arabic" w:eastAsia="Times New Roman" w:hAnsi="Traditional Arabic" w:cs="Traditional Arabic" w:hint="cs"/>
                <w:sz w:val="28"/>
                <w:szCs w:val="28"/>
                <w:rtl/>
                <w:lang w:eastAsia="fr-FR"/>
              </w:rPr>
              <w:t xml:space="preserve"> للعسكريين </w:t>
            </w:r>
            <w:r w:rsidR="00662087" w:rsidRPr="00662087">
              <w:rPr>
                <w:rFonts w:ascii="Traditional Arabic" w:eastAsia="Times New Roman" w:hAnsi="Traditional Arabic" w:cs="Traditional Arabic" w:hint="cs"/>
                <w:sz w:val="28"/>
                <w:szCs w:val="28"/>
                <w:rtl/>
                <w:lang w:eastAsia="fr-FR"/>
              </w:rPr>
              <w:t>حجز</w:t>
            </w:r>
            <w:r w:rsidRPr="00662087">
              <w:rPr>
                <w:rFonts w:ascii="Traditional Arabic" w:eastAsia="Times New Roman" w:hAnsi="Traditional Arabic" w:cs="Traditional Arabic" w:hint="cs"/>
                <w:sz w:val="28"/>
                <w:szCs w:val="28"/>
                <w:rtl/>
                <w:lang w:eastAsia="fr-FR"/>
              </w:rPr>
              <w:t xml:space="preserve"> </w:t>
            </w:r>
            <w:r w:rsidR="009712B6" w:rsidRPr="00662087">
              <w:rPr>
                <w:rFonts w:ascii="Traditional Arabic" w:eastAsia="Times New Roman" w:hAnsi="Traditional Arabic" w:cs="Traditional Arabic" w:hint="cs"/>
                <w:sz w:val="28"/>
                <w:szCs w:val="28"/>
                <w:rtl/>
                <w:lang w:eastAsia="fr-FR"/>
              </w:rPr>
              <w:t xml:space="preserve">الأراضي </w:t>
            </w:r>
            <w:r w:rsidRPr="00662087">
              <w:rPr>
                <w:rFonts w:ascii="Traditional Arabic" w:eastAsia="Times New Roman" w:hAnsi="Traditional Arabic" w:cs="Traditional Arabic" w:hint="cs"/>
                <w:sz w:val="28"/>
                <w:szCs w:val="28"/>
                <w:rtl/>
                <w:lang w:eastAsia="fr-FR"/>
              </w:rPr>
              <w:t xml:space="preserve">الزراعية </w:t>
            </w:r>
            <w:r w:rsidR="00B97068" w:rsidRPr="00662087">
              <w:rPr>
                <w:rFonts w:ascii="Traditional Arabic" w:eastAsia="Times New Roman" w:hAnsi="Traditional Arabic" w:cs="Traditional Arabic" w:hint="cs"/>
                <w:sz w:val="28"/>
                <w:szCs w:val="28"/>
                <w:rtl/>
                <w:lang w:eastAsia="fr-FR"/>
              </w:rPr>
              <w:t xml:space="preserve">من القبائل الثائرة </w:t>
            </w:r>
            <w:r w:rsidRPr="00662087">
              <w:rPr>
                <w:rFonts w:ascii="Traditional Arabic" w:eastAsia="Times New Roman" w:hAnsi="Traditional Arabic" w:cs="Traditional Arabic" w:hint="cs"/>
                <w:sz w:val="28"/>
                <w:szCs w:val="28"/>
                <w:rtl/>
                <w:lang w:eastAsia="fr-FR"/>
              </w:rPr>
              <w:t xml:space="preserve">في حال حدوث أي نشاط عدائي للوجود الفرنسي، الهدف منه دفع الوجهاء الي مساندة فرنسا مقابل الحصول </w:t>
            </w:r>
            <w:r w:rsidR="009712B6" w:rsidRPr="00662087">
              <w:rPr>
                <w:rFonts w:ascii="Traditional Arabic" w:eastAsia="Times New Roman" w:hAnsi="Traditional Arabic" w:cs="Traditional Arabic" w:hint="cs"/>
                <w:sz w:val="28"/>
                <w:szCs w:val="28"/>
                <w:rtl/>
                <w:lang w:eastAsia="fr-FR"/>
              </w:rPr>
              <w:t>على</w:t>
            </w:r>
            <w:r w:rsidRPr="00662087">
              <w:rPr>
                <w:rFonts w:ascii="Traditional Arabic" w:eastAsia="Times New Roman" w:hAnsi="Traditional Arabic" w:cs="Traditional Arabic" w:hint="cs"/>
                <w:sz w:val="28"/>
                <w:szCs w:val="28"/>
                <w:rtl/>
                <w:lang w:eastAsia="fr-FR"/>
              </w:rPr>
              <w:t xml:space="preserve"> الاعتراف بملكية اراضيهم </w:t>
            </w:r>
          </w:p>
        </w:tc>
      </w:tr>
      <w:tr w:rsidR="004A1FF5" w14:paraId="588D4EB4" w14:textId="77777777" w:rsidTr="006D1AF6">
        <w:trPr>
          <w:trHeight w:val="618"/>
        </w:trPr>
        <w:tc>
          <w:tcPr>
            <w:tcW w:w="2124" w:type="dxa"/>
          </w:tcPr>
          <w:p w14:paraId="72A7D612" w14:textId="6E21C1DE" w:rsidR="004A1FF5" w:rsidRPr="00EE3758" w:rsidRDefault="00A8434C" w:rsidP="00A36563">
            <w:pPr>
              <w:tabs>
                <w:tab w:val="left" w:pos="567"/>
                <w:tab w:val="left" w:pos="5220"/>
              </w:tabs>
              <w:bidi/>
              <w:spacing w:line="276" w:lineRule="auto"/>
              <w:jc w:val="both"/>
              <w:rPr>
                <w:rFonts w:ascii="Traditional Arabic" w:eastAsia="Times New Roman" w:hAnsi="Traditional Arabic" w:cs="Traditional Arabic"/>
                <w:sz w:val="28"/>
                <w:szCs w:val="28"/>
                <w:rtl/>
                <w:lang w:eastAsia="fr-FR"/>
              </w:rPr>
            </w:pPr>
            <w:r w:rsidRPr="00EE3758">
              <w:rPr>
                <w:rFonts w:ascii="Traditional Arabic" w:eastAsia="Times New Roman" w:hAnsi="Traditional Arabic" w:cs="Traditional Arabic" w:hint="cs"/>
                <w:sz w:val="28"/>
                <w:szCs w:val="28"/>
                <w:rtl/>
                <w:lang w:eastAsia="fr-FR"/>
              </w:rPr>
              <w:t>مرسوم 21 جويلية 1846</w:t>
            </w:r>
          </w:p>
        </w:tc>
        <w:tc>
          <w:tcPr>
            <w:tcW w:w="7100" w:type="dxa"/>
          </w:tcPr>
          <w:p w14:paraId="2BCC52B2" w14:textId="093D2ACC" w:rsidR="004A1FF5" w:rsidRPr="00C40656" w:rsidRDefault="005679B3" w:rsidP="00C40656">
            <w:pPr>
              <w:tabs>
                <w:tab w:val="left" w:pos="567"/>
                <w:tab w:val="left" w:pos="5220"/>
              </w:tabs>
              <w:bidi/>
              <w:jc w:val="both"/>
              <w:rPr>
                <w:rFonts w:ascii="Traditional Arabic" w:eastAsia="Times New Roman" w:hAnsi="Traditional Arabic" w:cs="Traditional Arabic"/>
                <w:sz w:val="28"/>
                <w:szCs w:val="28"/>
                <w:rtl/>
                <w:lang w:eastAsia="fr-FR"/>
              </w:rPr>
            </w:pPr>
            <w:r w:rsidRPr="00C40656">
              <w:rPr>
                <w:rFonts w:ascii="Traditional Arabic" w:eastAsia="Times New Roman" w:hAnsi="Traditional Arabic" w:cs="Traditional Arabic" w:hint="cs"/>
                <w:sz w:val="28"/>
                <w:szCs w:val="28"/>
                <w:rtl/>
                <w:lang w:eastAsia="fr-FR"/>
              </w:rPr>
              <w:t>إجرا</w:t>
            </w:r>
            <w:r>
              <w:rPr>
                <w:rFonts w:ascii="Traditional Arabic" w:eastAsia="Times New Roman" w:hAnsi="Traditional Arabic" w:cs="Traditional Arabic" w:hint="cs"/>
                <w:sz w:val="28"/>
                <w:szCs w:val="28"/>
                <w:rtl/>
                <w:lang w:eastAsia="fr-FR"/>
              </w:rPr>
              <w:t>ءا</w:t>
            </w:r>
            <w:r>
              <w:rPr>
                <w:rFonts w:ascii="Traditional Arabic" w:eastAsia="Times New Roman" w:hAnsi="Traditional Arabic" w:cs="Traditional Arabic" w:hint="eastAsia"/>
                <w:sz w:val="28"/>
                <w:szCs w:val="28"/>
                <w:rtl/>
                <w:lang w:eastAsia="fr-FR"/>
              </w:rPr>
              <w:t>ت</w:t>
            </w:r>
            <w:r w:rsidR="00596CB8">
              <w:rPr>
                <w:rFonts w:ascii="Traditional Arabic" w:eastAsia="Times New Roman" w:hAnsi="Traditional Arabic" w:cs="Traditional Arabic" w:hint="cs"/>
                <w:sz w:val="28"/>
                <w:szCs w:val="28"/>
                <w:rtl/>
                <w:lang w:eastAsia="fr-FR"/>
              </w:rPr>
              <w:t xml:space="preserve"> </w:t>
            </w:r>
            <w:r w:rsidR="00994B02" w:rsidRPr="00C40656">
              <w:rPr>
                <w:rFonts w:ascii="Traditional Arabic" w:eastAsia="Times New Roman" w:hAnsi="Traditional Arabic" w:cs="Traditional Arabic" w:hint="cs"/>
                <w:sz w:val="28"/>
                <w:szCs w:val="28"/>
                <w:rtl/>
                <w:lang w:eastAsia="fr-FR"/>
              </w:rPr>
              <w:t xml:space="preserve">تحقيق في عقود الملكية العقارية </w:t>
            </w:r>
            <w:r w:rsidR="009712B6" w:rsidRPr="00C40656">
              <w:rPr>
                <w:rFonts w:ascii="Traditional Arabic" w:eastAsia="Times New Roman" w:hAnsi="Traditional Arabic" w:cs="Traditional Arabic" w:hint="cs"/>
                <w:sz w:val="28"/>
                <w:szCs w:val="28"/>
                <w:rtl/>
                <w:lang w:eastAsia="fr-FR"/>
              </w:rPr>
              <w:t>الريفية، كل</w:t>
            </w:r>
            <w:r w:rsidR="00994B02" w:rsidRPr="00C40656">
              <w:rPr>
                <w:rFonts w:ascii="Traditional Arabic" w:eastAsia="Times New Roman" w:hAnsi="Traditional Arabic" w:cs="Traditional Arabic" w:hint="cs"/>
                <w:sz w:val="28"/>
                <w:szCs w:val="28"/>
                <w:rtl/>
                <w:lang w:eastAsia="fr-FR"/>
              </w:rPr>
              <w:t xml:space="preserve"> الأراضي التي </w:t>
            </w:r>
            <w:r w:rsidRPr="00C40656">
              <w:rPr>
                <w:rFonts w:ascii="Traditional Arabic" w:eastAsia="Times New Roman" w:hAnsi="Traditional Arabic" w:cs="Traditional Arabic" w:hint="cs"/>
                <w:sz w:val="28"/>
                <w:szCs w:val="28"/>
                <w:rtl/>
                <w:lang w:eastAsia="fr-FR"/>
              </w:rPr>
              <w:t>لا يمل</w:t>
            </w:r>
            <w:r w:rsidRPr="00C40656">
              <w:rPr>
                <w:rFonts w:ascii="Traditional Arabic" w:eastAsia="Times New Roman" w:hAnsi="Traditional Arabic" w:cs="Traditional Arabic" w:hint="eastAsia"/>
                <w:sz w:val="28"/>
                <w:szCs w:val="28"/>
                <w:rtl/>
                <w:lang w:eastAsia="fr-FR"/>
              </w:rPr>
              <w:t>ك</w:t>
            </w:r>
            <w:r w:rsidR="00994B02" w:rsidRPr="00C40656">
              <w:rPr>
                <w:rFonts w:ascii="Traditional Arabic" w:eastAsia="Times New Roman" w:hAnsi="Traditional Arabic" w:cs="Traditional Arabic" w:hint="cs"/>
                <w:sz w:val="28"/>
                <w:szCs w:val="28"/>
                <w:rtl/>
                <w:lang w:eastAsia="fr-FR"/>
              </w:rPr>
              <w:t xml:space="preserve"> أصحابها سندات تؤل الي </w:t>
            </w:r>
            <w:r w:rsidR="009712B6" w:rsidRPr="00C40656">
              <w:rPr>
                <w:rFonts w:ascii="Traditional Arabic" w:eastAsia="Times New Roman" w:hAnsi="Traditional Arabic" w:cs="Traditional Arabic" w:hint="cs"/>
                <w:sz w:val="28"/>
                <w:szCs w:val="28"/>
                <w:rtl/>
                <w:lang w:eastAsia="fr-FR"/>
              </w:rPr>
              <w:t>الدولة، ومس</w:t>
            </w:r>
            <w:r w:rsidR="00994B02" w:rsidRPr="00C40656">
              <w:rPr>
                <w:rFonts w:ascii="Traditional Arabic" w:eastAsia="Times New Roman" w:hAnsi="Traditional Arabic" w:cs="Traditional Arabic" w:hint="cs"/>
                <w:sz w:val="28"/>
                <w:szCs w:val="28"/>
                <w:rtl/>
                <w:lang w:eastAsia="fr-FR"/>
              </w:rPr>
              <w:t xml:space="preserve"> أيضا أراضي البور وانتزاعها بسبب عدم </w:t>
            </w:r>
            <w:r w:rsidR="009712B6" w:rsidRPr="00C40656">
              <w:rPr>
                <w:rFonts w:ascii="Traditional Arabic" w:eastAsia="Times New Roman" w:hAnsi="Traditional Arabic" w:cs="Traditional Arabic" w:hint="cs"/>
                <w:sz w:val="28"/>
                <w:szCs w:val="28"/>
                <w:rtl/>
                <w:lang w:eastAsia="fr-FR"/>
              </w:rPr>
              <w:t>زراعتها.</w:t>
            </w:r>
          </w:p>
        </w:tc>
      </w:tr>
    </w:tbl>
    <w:p w14:paraId="604DD67F" w14:textId="5590661C" w:rsidR="00AA63AC" w:rsidRDefault="00662087" w:rsidP="00662087">
      <w:pPr>
        <w:tabs>
          <w:tab w:val="left" w:pos="567"/>
        </w:tabs>
        <w:bidi/>
        <w:spacing w:before="120" w:after="120" w:line="240" w:lineRule="auto"/>
        <w:jc w:val="both"/>
        <w:rPr>
          <w:rFonts w:ascii="Traditional Arabic" w:eastAsia="Times New Roman" w:hAnsi="Traditional Arabic" w:cs="Traditional Arabic"/>
          <w:b/>
          <w:bCs/>
          <w:sz w:val="32"/>
          <w:szCs w:val="32"/>
          <w:rtl/>
          <w:lang w:eastAsia="fr-FR"/>
        </w:rPr>
      </w:pPr>
      <w:r w:rsidRPr="00662087">
        <w:rPr>
          <w:rFonts w:ascii="Traditional Arabic" w:eastAsia="Times New Roman" w:hAnsi="Traditional Arabic" w:cs="Traditional Arabic" w:hint="cs"/>
          <w:b/>
          <w:bCs/>
          <w:sz w:val="32"/>
          <w:szCs w:val="32"/>
          <w:rtl/>
          <w:lang w:eastAsia="fr-FR"/>
        </w:rPr>
        <w:t>.</w:t>
      </w:r>
    </w:p>
    <w:p w14:paraId="1FAA21F5" w14:textId="77777777" w:rsidR="00A33FDA" w:rsidRDefault="00A33FDA" w:rsidP="00A33FDA">
      <w:pPr>
        <w:tabs>
          <w:tab w:val="left" w:pos="567"/>
        </w:tabs>
        <w:bidi/>
        <w:spacing w:before="120" w:after="120" w:line="240" w:lineRule="auto"/>
        <w:jc w:val="both"/>
        <w:rPr>
          <w:rFonts w:ascii="Traditional Arabic" w:eastAsia="Times New Roman" w:hAnsi="Traditional Arabic" w:cs="Traditional Arabic"/>
          <w:b/>
          <w:bCs/>
          <w:sz w:val="32"/>
          <w:szCs w:val="32"/>
          <w:rtl/>
          <w:lang w:eastAsia="fr-FR"/>
        </w:rPr>
      </w:pPr>
    </w:p>
    <w:p w14:paraId="42BF74AA" w14:textId="0CB497BB" w:rsidR="00662087" w:rsidRPr="00662087" w:rsidRDefault="00662087" w:rsidP="00AA63AC">
      <w:pPr>
        <w:tabs>
          <w:tab w:val="left" w:pos="567"/>
        </w:tabs>
        <w:bidi/>
        <w:spacing w:before="120" w:after="120" w:line="240" w:lineRule="auto"/>
        <w:jc w:val="both"/>
        <w:rPr>
          <w:rFonts w:ascii="Traditional Arabic" w:eastAsia="Times New Roman" w:hAnsi="Traditional Arabic" w:cs="Traditional Arabic"/>
          <w:sz w:val="36"/>
          <w:szCs w:val="36"/>
          <w:rtl/>
          <w:lang w:eastAsia="fr-FR" w:bidi="ar-DZ"/>
        </w:rPr>
      </w:pPr>
      <w:r w:rsidRPr="00662087">
        <w:rPr>
          <w:rFonts w:ascii="Traditional Arabic" w:eastAsia="Times New Roman" w:hAnsi="Traditional Arabic" w:cs="Traditional Arabic" w:hint="cs"/>
          <w:b/>
          <w:bCs/>
          <w:sz w:val="32"/>
          <w:szCs w:val="32"/>
          <w:rtl/>
          <w:lang w:eastAsia="fr-FR"/>
        </w:rPr>
        <w:lastRenderedPageBreak/>
        <w:t xml:space="preserve"> </w:t>
      </w:r>
      <w:r w:rsidR="004134C2">
        <w:rPr>
          <w:rFonts w:ascii="Traditional Arabic" w:eastAsia="Times New Roman" w:hAnsi="Traditional Arabic" w:cs="Traditional Arabic" w:hint="cs"/>
          <w:b/>
          <w:bCs/>
          <w:sz w:val="32"/>
          <w:szCs w:val="32"/>
          <w:rtl/>
          <w:lang w:eastAsia="fr-FR"/>
        </w:rPr>
        <w:t>3</w:t>
      </w:r>
      <w:r w:rsidRPr="00662087">
        <w:rPr>
          <w:rFonts w:ascii="Traditional Arabic" w:eastAsia="Times New Roman" w:hAnsi="Traditional Arabic" w:cs="Traditional Arabic" w:hint="cs"/>
          <w:b/>
          <w:bCs/>
          <w:sz w:val="36"/>
          <w:szCs w:val="36"/>
          <w:rtl/>
          <w:lang w:eastAsia="fr-FR"/>
        </w:rPr>
        <w:t xml:space="preserve"> - مرسوم أكتوبر </w:t>
      </w:r>
      <w:r w:rsidRPr="00662087">
        <w:rPr>
          <w:rFonts w:ascii="Traditional Arabic" w:eastAsia="Times New Roman" w:hAnsi="Traditional Arabic" w:cs="Traditional Arabic" w:hint="cs"/>
          <w:b/>
          <w:bCs/>
          <w:sz w:val="32"/>
          <w:szCs w:val="32"/>
          <w:rtl/>
          <w:lang w:eastAsia="fr-FR"/>
        </w:rPr>
        <w:t>1844.</w:t>
      </w:r>
    </w:p>
    <w:p w14:paraId="45EB7C18" w14:textId="47E25BAE" w:rsidR="00662087" w:rsidRPr="00662087" w:rsidRDefault="00662087" w:rsidP="00662087">
      <w:pPr>
        <w:tabs>
          <w:tab w:val="left" w:pos="567"/>
        </w:tabs>
        <w:bidi/>
        <w:spacing w:before="120" w:after="120" w:line="240" w:lineRule="auto"/>
        <w:jc w:val="both"/>
        <w:rPr>
          <w:rFonts w:ascii="Traditional Arabic" w:eastAsia="Times New Roman" w:hAnsi="Traditional Arabic" w:cs="Traditional Arabic"/>
          <w:b/>
          <w:bCs/>
          <w:sz w:val="36"/>
          <w:szCs w:val="36"/>
          <w:rtl/>
          <w:lang w:eastAsia="fr-FR"/>
        </w:rPr>
      </w:pPr>
      <w:r w:rsidRPr="00662087">
        <w:rPr>
          <w:rFonts w:ascii="Traditional Arabic" w:eastAsia="Times New Roman" w:hAnsi="Traditional Arabic" w:cs="Traditional Arabic" w:hint="cs"/>
          <w:sz w:val="36"/>
          <w:szCs w:val="36"/>
          <w:rtl/>
          <w:lang w:eastAsia="fr-FR"/>
        </w:rPr>
        <w:t xml:space="preserve">       نظرا للحركة الاستيطانية العنيفة التي عرفتها الأراضي الجزائرية الموضوعة آنذاك تحت تصرف الدومان، والتي تدخل في إطار </w:t>
      </w:r>
      <w:r w:rsidR="007A47D0" w:rsidRPr="00662087">
        <w:rPr>
          <w:rFonts w:ascii="Traditional Arabic" w:eastAsia="Times New Roman" w:hAnsi="Traditional Arabic" w:cs="Traditional Arabic" w:hint="cs"/>
          <w:sz w:val="36"/>
          <w:szCs w:val="36"/>
          <w:rtl/>
          <w:lang w:eastAsia="fr-FR"/>
        </w:rPr>
        <w:t>أراضي</w:t>
      </w:r>
      <w:r w:rsidRPr="00662087">
        <w:rPr>
          <w:rFonts w:ascii="Traditional Arabic" w:eastAsia="Times New Roman" w:hAnsi="Traditional Arabic" w:cs="Traditional Arabic" w:hint="cs"/>
          <w:sz w:val="36"/>
          <w:szCs w:val="36"/>
          <w:rtl/>
          <w:lang w:eastAsia="fr-FR"/>
        </w:rPr>
        <w:t xml:space="preserve"> البايلك والحبوس ؛ الصادر بشأنها القرارات التي سبق وان تعرضنا إليها، حيث صنفت بموجبها كأراضي تابعة للدومان، على هذا الأساس أدرجت ضمن الأراضي المخصصة للاستيطان، وبسبب ارتفاع الطلب على الأراضي الجزائرية مع تزايد عدد </w:t>
      </w:r>
      <w:r w:rsidR="007A47D0" w:rsidRPr="00662087">
        <w:rPr>
          <w:rFonts w:ascii="Traditional Arabic" w:eastAsia="Times New Roman" w:hAnsi="Traditional Arabic" w:cs="Traditional Arabic" w:hint="cs"/>
          <w:sz w:val="36"/>
          <w:szCs w:val="36"/>
          <w:rtl/>
          <w:lang w:eastAsia="fr-FR"/>
        </w:rPr>
        <w:t>المهاجرين كان</w:t>
      </w:r>
      <w:r w:rsidRPr="00662087">
        <w:rPr>
          <w:rFonts w:ascii="Traditional Arabic" w:eastAsia="Times New Roman" w:hAnsi="Traditional Arabic" w:cs="Traditional Arabic" w:hint="cs"/>
          <w:sz w:val="36"/>
          <w:szCs w:val="36"/>
          <w:rtl/>
          <w:lang w:eastAsia="fr-FR"/>
        </w:rPr>
        <w:t xml:space="preserve"> لابد من البحث عن صيغ جديدة لنزع الملكية، وقد وجدوا في الأدبيات المتوفرة منذ بداية الاحتلال المبرر </w:t>
      </w:r>
      <w:r w:rsidR="007A47D0" w:rsidRPr="00662087">
        <w:rPr>
          <w:rFonts w:ascii="Traditional Arabic" w:eastAsia="Times New Roman" w:hAnsi="Traditional Arabic" w:cs="Traditional Arabic" w:hint="cs"/>
          <w:sz w:val="36"/>
          <w:szCs w:val="36"/>
          <w:rtl/>
          <w:lang w:eastAsia="fr-FR"/>
        </w:rPr>
        <w:t>المطلوب حين</w:t>
      </w:r>
      <w:r w:rsidRPr="00662087">
        <w:rPr>
          <w:rFonts w:ascii="Traditional Arabic" w:eastAsia="Times New Roman" w:hAnsi="Traditional Arabic" w:cs="Traditional Arabic" w:hint="cs"/>
          <w:sz w:val="36"/>
          <w:szCs w:val="36"/>
          <w:rtl/>
          <w:lang w:eastAsia="fr-FR"/>
        </w:rPr>
        <w:t xml:space="preserve"> كانت تسعي للبرهنة على أنه لا وجود للملكيات الفردية عند الشعوب الإسلامية، وان ملكية الأرض فيها تعتبر من جملة رموز السيادة، والمالكون للأرض ما هم إلا حائزون؛ يمكن استرجاع الأرض متى تمت الحاجة إليها من طرف البايلك مالك قاعدتها  وعلى هذا الأساس جاءت المراسيم الصادرة في </w:t>
      </w:r>
      <w:r w:rsidRPr="00662087">
        <w:rPr>
          <w:rFonts w:ascii="Traditional Arabic" w:eastAsia="Times New Roman" w:hAnsi="Traditional Arabic" w:cs="Traditional Arabic" w:hint="cs"/>
          <w:sz w:val="28"/>
          <w:szCs w:val="28"/>
          <w:rtl/>
          <w:lang w:eastAsia="fr-FR"/>
        </w:rPr>
        <w:t xml:space="preserve">1844 </w:t>
      </w:r>
      <w:r w:rsidRPr="00662087">
        <w:rPr>
          <w:rFonts w:ascii="Traditional Arabic" w:eastAsia="Times New Roman" w:hAnsi="Traditional Arabic" w:cs="Traditional Arabic" w:hint="cs"/>
          <w:sz w:val="36"/>
          <w:szCs w:val="36"/>
          <w:rtl/>
          <w:lang w:eastAsia="fr-FR"/>
        </w:rPr>
        <w:t>و</w:t>
      </w:r>
      <w:r w:rsidRPr="00662087">
        <w:rPr>
          <w:rFonts w:ascii="Traditional Arabic" w:eastAsia="Times New Roman" w:hAnsi="Traditional Arabic" w:cs="Traditional Arabic" w:hint="cs"/>
          <w:sz w:val="28"/>
          <w:szCs w:val="28"/>
          <w:rtl/>
          <w:lang w:eastAsia="fr-FR"/>
        </w:rPr>
        <w:t>1846</w:t>
      </w:r>
      <w:r w:rsidRPr="00662087">
        <w:rPr>
          <w:rFonts w:ascii="Traditional Arabic" w:eastAsia="Times New Roman" w:hAnsi="Traditional Arabic" w:cs="Traditional Arabic" w:hint="cs"/>
          <w:sz w:val="36"/>
          <w:szCs w:val="36"/>
          <w:rtl/>
          <w:lang w:eastAsia="fr-FR"/>
        </w:rPr>
        <w:t xml:space="preserve"> التي صودرت بموجبها الأراضي بدعوى أنها متروكة بورا وبدون زراعة </w:t>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sz w:val="36"/>
          <w:szCs w:val="36"/>
          <w:vertAlign w:val="superscript"/>
          <w:rtl/>
          <w:lang w:eastAsia="fr-FR"/>
        </w:rPr>
        <w:footnoteReference w:id="10"/>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hint="cs"/>
          <w:sz w:val="36"/>
          <w:szCs w:val="36"/>
          <w:rtl/>
          <w:lang w:eastAsia="fr-FR"/>
        </w:rPr>
        <w:t>.</w:t>
      </w:r>
    </w:p>
    <w:p w14:paraId="7604727E" w14:textId="05DFC721" w:rsidR="00662087" w:rsidRPr="00662087" w:rsidRDefault="00662087" w:rsidP="00662087">
      <w:pPr>
        <w:tabs>
          <w:tab w:val="left" w:pos="567"/>
        </w:tabs>
        <w:bidi/>
        <w:spacing w:after="0" w:line="240" w:lineRule="auto"/>
        <w:jc w:val="both"/>
        <w:rPr>
          <w:rFonts w:ascii="Traditional Arabic" w:eastAsia="Times New Roman" w:hAnsi="Traditional Arabic" w:cs="Traditional Arabic"/>
          <w:sz w:val="36"/>
          <w:szCs w:val="36"/>
          <w:rtl/>
          <w:lang w:eastAsia="fr-FR"/>
        </w:rPr>
      </w:pPr>
      <w:r w:rsidRPr="00662087">
        <w:rPr>
          <w:rFonts w:ascii="Traditional Arabic" w:eastAsia="Times New Roman" w:hAnsi="Traditional Arabic" w:cs="Traditional Arabic" w:hint="cs"/>
          <w:sz w:val="36"/>
          <w:szCs w:val="36"/>
          <w:rtl/>
          <w:lang w:eastAsia="fr-FR"/>
        </w:rPr>
        <w:t xml:space="preserve">       وقد تم تخصيص هذين المرسومين للقضاء على الأراضي الخاصة؛ وأراضي العرش، إضافة إلى محاولة ضبط الملكيات؛ نتيجة المضاربات العقارية التي عرفتها الجزائر سابقا بسبب عمليات الشراء غير المضبوطة، نستنتج منه أن الحكومة الفرنسية أرادت وضع حد للفوضى العقارية </w:t>
      </w:r>
      <w:r w:rsidR="007A47D0" w:rsidRPr="00662087">
        <w:rPr>
          <w:rFonts w:ascii="Traditional Arabic" w:eastAsia="Times New Roman" w:hAnsi="Traditional Arabic" w:cs="Traditional Arabic" w:hint="cs"/>
          <w:sz w:val="36"/>
          <w:szCs w:val="36"/>
          <w:rtl/>
          <w:lang w:eastAsia="fr-FR"/>
        </w:rPr>
        <w:t>بالجزائر كما</w:t>
      </w:r>
      <w:r w:rsidRPr="00662087">
        <w:rPr>
          <w:rFonts w:ascii="Traditional Arabic" w:eastAsia="Times New Roman" w:hAnsi="Traditional Arabic" w:cs="Traditional Arabic" w:hint="cs"/>
          <w:sz w:val="36"/>
          <w:szCs w:val="36"/>
          <w:rtl/>
          <w:lang w:eastAsia="fr-FR"/>
        </w:rPr>
        <w:t xml:space="preserve"> الغي قرار </w:t>
      </w:r>
      <w:r w:rsidRPr="00662087">
        <w:rPr>
          <w:rFonts w:ascii="Traditional Arabic" w:eastAsia="Times New Roman" w:hAnsi="Traditional Arabic" w:cs="Traditional Arabic" w:hint="cs"/>
          <w:sz w:val="28"/>
          <w:szCs w:val="28"/>
          <w:rtl/>
          <w:lang w:eastAsia="fr-FR"/>
        </w:rPr>
        <w:t>1844</w:t>
      </w:r>
      <w:r w:rsidRPr="00662087">
        <w:rPr>
          <w:rFonts w:ascii="Traditional Arabic" w:eastAsia="Times New Roman" w:hAnsi="Traditional Arabic" w:cs="Traditional Arabic" w:hint="cs"/>
          <w:sz w:val="36"/>
          <w:szCs w:val="36"/>
          <w:rtl/>
          <w:lang w:eastAsia="fr-FR"/>
        </w:rPr>
        <w:t xml:space="preserve"> بصفة رسمية حق التصرف في أملاك الوقف، وفي الحقيقة المبادرة بانتزاعها كانت قد طبقتها السلطات الاستعمارية </w:t>
      </w:r>
      <w:r w:rsidR="007A47D0" w:rsidRPr="00662087">
        <w:rPr>
          <w:rFonts w:ascii="Traditional Arabic" w:eastAsia="Times New Roman" w:hAnsi="Traditional Arabic" w:cs="Traditional Arabic" w:hint="cs"/>
          <w:sz w:val="36"/>
          <w:szCs w:val="36"/>
          <w:rtl/>
          <w:lang w:eastAsia="fr-FR"/>
        </w:rPr>
        <w:t>سابقا حسب</w:t>
      </w:r>
      <w:r w:rsidRPr="00662087">
        <w:rPr>
          <w:rFonts w:ascii="Traditional Arabic" w:eastAsia="Times New Roman" w:hAnsi="Traditional Arabic" w:cs="Traditional Arabic" w:hint="cs"/>
          <w:sz w:val="36"/>
          <w:szCs w:val="36"/>
          <w:rtl/>
          <w:lang w:eastAsia="fr-FR"/>
        </w:rPr>
        <w:t xml:space="preserve"> ما ورد في سجلات الدومان، فمثلا خلال سنة </w:t>
      </w:r>
      <w:r w:rsidRPr="00662087">
        <w:rPr>
          <w:rFonts w:ascii="Traditional Arabic" w:eastAsia="Times New Roman" w:hAnsi="Traditional Arabic" w:cs="Traditional Arabic" w:hint="cs"/>
          <w:sz w:val="28"/>
          <w:szCs w:val="28"/>
          <w:rtl/>
          <w:lang w:eastAsia="fr-FR"/>
        </w:rPr>
        <w:t>1842</w:t>
      </w:r>
      <w:r w:rsidRPr="00662087">
        <w:rPr>
          <w:rFonts w:ascii="Traditional Arabic" w:eastAsia="Times New Roman" w:hAnsi="Traditional Arabic" w:cs="Traditional Arabic" w:hint="cs"/>
          <w:sz w:val="36"/>
          <w:szCs w:val="36"/>
          <w:rtl/>
          <w:lang w:eastAsia="fr-FR"/>
        </w:rPr>
        <w:t xml:space="preserve"> وجدنا أنه تم حجز أزيد من </w:t>
      </w:r>
      <w:r w:rsidRPr="00662087">
        <w:rPr>
          <w:rFonts w:ascii="Traditional Arabic" w:eastAsia="Times New Roman" w:hAnsi="Traditional Arabic" w:cs="Traditional Arabic" w:hint="cs"/>
          <w:sz w:val="28"/>
          <w:szCs w:val="28"/>
          <w:rtl/>
          <w:lang w:eastAsia="fr-FR"/>
        </w:rPr>
        <w:t>96</w:t>
      </w:r>
      <w:r w:rsidRPr="00662087">
        <w:rPr>
          <w:rFonts w:ascii="Traditional Arabic" w:eastAsia="Times New Roman" w:hAnsi="Traditional Arabic" w:cs="Traditional Arabic" w:hint="cs"/>
          <w:sz w:val="36"/>
          <w:szCs w:val="36"/>
          <w:rtl/>
          <w:lang w:eastAsia="fr-FR"/>
        </w:rPr>
        <w:t xml:space="preserve"> ملكية دينية خلال هذه السنة بمنطقة العاصمة وضواحيها فقط </w:t>
      </w:r>
      <w:r w:rsidRPr="00662087">
        <w:rPr>
          <w:rFonts w:ascii="Traditional Arabic" w:eastAsia="Times New Roman" w:hAnsi="Traditional Arabic" w:cs="Traditional Arabic"/>
          <w:sz w:val="32"/>
          <w:szCs w:val="32"/>
          <w:vertAlign w:val="superscript"/>
          <w:rtl/>
          <w:lang w:eastAsia="fr-FR"/>
        </w:rPr>
        <w:t>(</w:t>
      </w:r>
      <w:r w:rsidRPr="00662087">
        <w:rPr>
          <w:rFonts w:ascii="Traditional Arabic" w:eastAsia="Times New Roman" w:hAnsi="Traditional Arabic" w:cs="Traditional Arabic"/>
          <w:sz w:val="32"/>
          <w:szCs w:val="32"/>
          <w:vertAlign w:val="superscript"/>
          <w:rtl/>
          <w:lang w:eastAsia="fr-FR"/>
        </w:rPr>
        <w:footnoteReference w:id="11"/>
      </w:r>
      <w:r w:rsidRPr="00662087">
        <w:rPr>
          <w:rFonts w:ascii="Traditional Arabic" w:eastAsia="Times New Roman" w:hAnsi="Traditional Arabic" w:cs="Traditional Arabic"/>
          <w:sz w:val="32"/>
          <w:szCs w:val="32"/>
          <w:vertAlign w:val="superscript"/>
          <w:rtl/>
          <w:lang w:eastAsia="fr-FR"/>
        </w:rPr>
        <w:t>)</w:t>
      </w:r>
      <w:r w:rsidRPr="00662087">
        <w:rPr>
          <w:rFonts w:ascii="Traditional Arabic" w:eastAsia="Times New Roman" w:hAnsi="Traditional Arabic" w:cs="Traditional Arabic" w:hint="cs"/>
          <w:sz w:val="36"/>
          <w:szCs w:val="36"/>
          <w:rtl/>
          <w:lang w:eastAsia="fr-FR"/>
        </w:rPr>
        <w:t>.</w:t>
      </w:r>
    </w:p>
    <w:p w14:paraId="23A93A72" w14:textId="464DB5D0" w:rsidR="00662087" w:rsidRPr="00662087" w:rsidRDefault="00662087" w:rsidP="00662087">
      <w:pPr>
        <w:tabs>
          <w:tab w:val="left" w:pos="567"/>
        </w:tabs>
        <w:bidi/>
        <w:spacing w:after="0" w:line="240" w:lineRule="auto"/>
        <w:jc w:val="both"/>
        <w:rPr>
          <w:rFonts w:ascii="Traditional Arabic" w:eastAsia="Times New Roman" w:hAnsi="Traditional Arabic" w:cs="Traditional Arabic"/>
          <w:sz w:val="36"/>
          <w:szCs w:val="36"/>
          <w:rtl/>
          <w:lang w:eastAsia="fr-FR"/>
        </w:rPr>
      </w:pPr>
      <w:r w:rsidRPr="00662087">
        <w:rPr>
          <w:rFonts w:ascii="Traditional Arabic" w:eastAsia="Times New Roman" w:hAnsi="Traditional Arabic" w:cs="Traditional Arabic" w:hint="cs"/>
          <w:sz w:val="36"/>
          <w:szCs w:val="36"/>
          <w:rtl/>
          <w:lang w:eastAsia="fr-FR"/>
        </w:rPr>
        <w:t xml:space="preserve">      ومما جاء فيه أيضا ، أن الأراضي غير الصالحة للزراعة والمحددة المساحة، التي لم تبرر ملكيتها في أجل لا يتجاوز ثلاثة أشهر ستعتبر شاغرة، وبإمكان الإدارة التصرف فيها ،حيث اشترط عليهم إرسال سندات ملكيتها التي تعود لما قبل </w:t>
      </w:r>
      <w:r w:rsidRPr="00662087">
        <w:rPr>
          <w:rFonts w:ascii="Traditional Arabic" w:eastAsia="Times New Roman" w:hAnsi="Traditional Arabic" w:cs="Traditional Arabic" w:hint="cs"/>
          <w:sz w:val="28"/>
          <w:szCs w:val="28"/>
          <w:rtl/>
          <w:lang w:eastAsia="fr-FR"/>
        </w:rPr>
        <w:t>1830</w:t>
      </w:r>
      <w:r w:rsidRPr="00662087">
        <w:rPr>
          <w:rFonts w:ascii="Traditional Arabic" w:eastAsia="Times New Roman" w:hAnsi="Traditional Arabic" w:cs="Traditional Arabic" w:hint="cs"/>
          <w:sz w:val="36"/>
          <w:szCs w:val="36"/>
          <w:rtl/>
          <w:lang w:eastAsia="fr-FR"/>
        </w:rPr>
        <w:t xml:space="preserve"> إلى مدير المالية في أجل أقصاه ثلاثة أشهر، وإلا يتم صبها </w:t>
      </w:r>
      <w:r w:rsidRPr="00662087">
        <w:rPr>
          <w:rFonts w:ascii="Traditional Arabic" w:eastAsia="Times New Roman" w:hAnsi="Traditional Arabic" w:cs="Traditional Arabic" w:hint="cs"/>
          <w:sz w:val="36"/>
          <w:szCs w:val="36"/>
          <w:rtl/>
          <w:lang w:eastAsia="fr-FR"/>
        </w:rPr>
        <w:lastRenderedPageBreak/>
        <w:t xml:space="preserve">ضمن أملاك الدولة بدون محاكمة </w:t>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sz w:val="36"/>
          <w:szCs w:val="36"/>
          <w:vertAlign w:val="superscript"/>
          <w:rtl/>
          <w:lang w:eastAsia="fr-FR"/>
        </w:rPr>
        <w:footnoteReference w:id="12"/>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hint="cs"/>
          <w:sz w:val="36"/>
          <w:szCs w:val="36"/>
          <w:rtl/>
          <w:lang w:eastAsia="fr-FR"/>
        </w:rPr>
        <w:t xml:space="preserve">،كما أكد بطلان شراء الأرض دون العودة إلى الدولة؛ معناه ألغت حق انتقال الملكية بين الأوربيين والجزائريين </w:t>
      </w:r>
      <w:r w:rsidR="007A47D0" w:rsidRPr="00662087">
        <w:rPr>
          <w:rFonts w:ascii="Traditional Arabic" w:eastAsia="Times New Roman" w:hAnsi="Traditional Arabic" w:cs="Traditional Arabic" w:hint="cs"/>
          <w:sz w:val="36"/>
          <w:szCs w:val="36"/>
          <w:rtl/>
          <w:lang w:eastAsia="fr-FR"/>
        </w:rPr>
        <w:t>مباشرة دون</w:t>
      </w:r>
      <w:r w:rsidRPr="00662087">
        <w:rPr>
          <w:rFonts w:ascii="Traditional Arabic" w:eastAsia="Times New Roman" w:hAnsi="Traditional Arabic" w:cs="Traditional Arabic" w:hint="cs"/>
          <w:sz w:val="36"/>
          <w:szCs w:val="36"/>
          <w:rtl/>
          <w:lang w:eastAsia="fr-FR"/>
        </w:rPr>
        <w:t xml:space="preserve"> الرجوع إلى الدولة، الغرض منه الإشراف على هذه العملية، ومن ثمة التحكم الجيد في عمليات انتقال العقارات وتسجيلها.</w:t>
      </w:r>
    </w:p>
    <w:p w14:paraId="2E33E5D5" w14:textId="11B4BE28" w:rsidR="00662087" w:rsidRPr="00662087" w:rsidRDefault="00662087" w:rsidP="00662087">
      <w:pPr>
        <w:tabs>
          <w:tab w:val="left" w:pos="567"/>
        </w:tabs>
        <w:bidi/>
        <w:spacing w:after="0" w:line="240" w:lineRule="auto"/>
        <w:jc w:val="both"/>
        <w:rPr>
          <w:rFonts w:ascii="Traditional Arabic" w:eastAsia="Times New Roman" w:hAnsi="Traditional Arabic" w:cs="Traditional Arabic"/>
          <w:sz w:val="36"/>
          <w:szCs w:val="36"/>
          <w:rtl/>
          <w:lang w:eastAsia="fr-FR"/>
        </w:rPr>
      </w:pPr>
      <w:r w:rsidRPr="00662087">
        <w:rPr>
          <w:rFonts w:ascii="Traditional Arabic" w:eastAsia="Times New Roman" w:hAnsi="Traditional Arabic" w:cs="Traditional Arabic" w:hint="cs"/>
          <w:sz w:val="36"/>
          <w:szCs w:val="36"/>
          <w:rtl/>
          <w:lang w:eastAsia="fr-FR"/>
        </w:rPr>
        <w:t xml:space="preserve">       كما صادق على المبادلات العقارية السابقة حيث منح لذاته سلطة رجعية، ومنذ هذا التاريخ فصاعدا، صار القانون الفرنسي المتحكم الوحيد في كل المبادلات التي يدخل فيها الأوربيون</w:t>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sz w:val="36"/>
          <w:szCs w:val="36"/>
          <w:vertAlign w:val="superscript"/>
          <w:rtl/>
          <w:lang w:eastAsia="fr-FR"/>
        </w:rPr>
        <w:footnoteReference w:id="13"/>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hint="cs"/>
          <w:sz w:val="36"/>
          <w:szCs w:val="36"/>
          <w:rtl/>
          <w:lang w:eastAsia="fr-FR"/>
        </w:rPr>
        <w:t xml:space="preserve">،وللحصول على نتائج ملموسة اثبت المرسوم شرعية ما تملكه الكولون من قبل وصادق على العقود العقارية السابقة، وأكد أن مسألة المساس أو التصرف في أملاك الحبوس لم يعد لها تأثير على المالكين </w:t>
      </w:r>
      <w:r w:rsidR="007A47D0" w:rsidRPr="00662087">
        <w:rPr>
          <w:rFonts w:ascii="Traditional Arabic" w:eastAsia="Times New Roman" w:hAnsi="Traditional Arabic" w:cs="Traditional Arabic" w:hint="cs"/>
          <w:sz w:val="36"/>
          <w:szCs w:val="36"/>
          <w:rtl/>
          <w:lang w:eastAsia="fr-FR"/>
        </w:rPr>
        <w:t>الأوربيين كما</w:t>
      </w:r>
      <w:r w:rsidRPr="00662087">
        <w:rPr>
          <w:rFonts w:ascii="Traditional Arabic" w:eastAsia="Times New Roman" w:hAnsi="Traditional Arabic" w:cs="Traditional Arabic" w:hint="cs"/>
          <w:sz w:val="36"/>
          <w:szCs w:val="36"/>
          <w:rtl/>
          <w:lang w:eastAsia="fr-FR"/>
        </w:rPr>
        <w:t xml:space="preserve"> أن الصفقات العقارية ما بين الأوربيين والجزائريين ستكون محل رعاية القانون الفرنسي لاحقا </w:t>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sz w:val="36"/>
          <w:szCs w:val="36"/>
          <w:vertAlign w:val="superscript"/>
          <w:rtl/>
          <w:lang w:eastAsia="fr-FR"/>
        </w:rPr>
        <w:footnoteReference w:id="14"/>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hint="cs"/>
          <w:sz w:val="36"/>
          <w:szCs w:val="36"/>
          <w:rtl/>
          <w:lang w:eastAsia="fr-FR"/>
        </w:rPr>
        <w:t xml:space="preserve">، وبهذا الشكل يمكن القول أن القصد من هذا القانون خدمة الحائزين الفرنسيين بالدرجة الأولى.          </w:t>
      </w:r>
    </w:p>
    <w:p w14:paraId="1804DB9F" w14:textId="27129370" w:rsidR="00662087" w:rsidRPr="00662087" w:rsidRDefault="00662087" w:rsidP="00662087">
      <w:pPr>
        <w:tabs>
          <w:tab w:val="left" w:pos="567"/>
        </w:tabs>
        <w:bidi/>
        <w:spacing w:after="0" w:line="240" w:lineRule="auto"/>
        <w:jc w:val="both"/>
        <w:rPr>
          <w:rFonts w:ascii="Traditional Arabic" w:eastAsia="Times New Roman" w:hAnsi="Traditional Arabic" w:cs="Traditional Arabic"/>
          <w:sz w:val="36"/>
          <w:szCs w:val="36"/>
          <w:rtl/>
          <w:lang w:eastAsia="fr-FR"/>
        </w:rPr>
      </w:pPr>
      <w:r w:rsidRPr="00662087">
        <w:rPr>
          <w:rFonts w:ascii="Traditional Arabic" w:eastAsia="Times New Roman" w:hAnsi="Traditional Arabic" w:cs="Traditional Arabic" w:hint="cs"/>
          <w:sz w:val="36"/>
          <w:szCs w:val="36"/>
          <w:rtl/>
          <w:lang w:eastAsia="fr-FR"/>
        </w:rPr>
        <w:t xml:space="preserve">       وكانت الأراضي المزروعة تعتبر ملكا لأصحابها؛ وبالتالي استثنوا من إجراءات هذا القانون ويقصد بهم بوضوح المالكين </w:t>
      </w:r>
      <w:r w:rsidR="007A47D0" w:rsidRPr="00662087">
        <w:rPr>
          <w:rFonts w:ascii="Traditional Arabic" w:eastAsia="Times New Roman" w:hAnsi="Traditional Arabic" w:cs="Traditional Arabic" w:hint="cs"/>
          <w:sz w:val="36"/>
          <w:szCs w:val="36"/>
          <w:rtl/>
          <w:lang w:eastAsia="fr-FR"/>
        </w:rPr>
        <w:t>الأوربيين لأن</w:t>
      </w:r>
      <w:r w:rsidRPr="00662087">
        <w:rPr>
          <w:rFonts w:ascii="Traditional Arabic" w:eastAsia="Times New Roman" w:hAnsi="Traditional Arabic" w:cs="Traditional Arabic" w:hint="cs"/>
          <w:sz w:val="36"/>
          <w:szCs w:val="36"/>
          <w:rtl/>
          <w:lang w:eastAsia="fr-FR"/>
        </w:rPr>
        <w:t xml:space="preserve"> الجزائريين هم المعنيون بانتزاع </w:t>
      </w:r>
      <w:r w:rsidR="007A47D0" w:rsidRPr="00662087">
        <w:rPr>
          <w:rFonts w:ascii="Traditional Arabic" w:eastAsia="Times New Roman" w:hAnsi="Traditional Arabic" w:cs="Traditional Arabic" w:hint="cs"/>
          <w:sz w:val="36"/>
          <w:szCs w:val="36"/>
          <w:rtl/>
          <w:lang w:eastAsia="fr-FR"/>
        </w:rPr>
        <w:t>الملكية وإذا</w:t>
      </w:r>
      <w:r w:rsidRPr="00662087">
        <w:rPr>
          <w:rFonts w:ascii="Traditional Arabic" w:eastAsia="Times New Roman" w:hAnsi="Traditional Arabic" w:cs="Traditional Arabic" w:hint="cs"/>
          <w:sz w:val="36"/>
          <w:szCs w:val="36"/>
          <w:rtl/>
          <w:lang w:eastAsia="fr-FR"/>
        </w:rPr>
        <w:t xml:space="preserve"> عدنا إلى وضعية الأرض بسهل </w:t>
      </w:r>
      <w:r w:rsidR="007A47D0" w:rsidRPr="00662087">
        <w:rPr>
          <w:rFonts w:ascii="Traditional Arabic" w:eastAsia="Times New Roman" w:hAnsi="Traditional Arabic" w:cs="Traditional Arabic" w:hint="cs"/>
          <w:sz w:val="36"/>
          <w:szCs w:val="36"/>
          <w:rtl/>
          <w:lang w:eastAsia="fr-FR"/>
        </w:rPr>
        <w:t>متيج</w:t>
      </w:r>
      <w:r w:rsidR="007A47D0" w:rsidRPr="00662087">
        <w:rPr>
          <w:rFonts w:ascii="Traditional Arabic" w:eastAsia="Times New Roman" w:hAnsi="Traditional Arabic" w:cs="Traditional Arabic" w:hint="eastAsia"/>
          <w:sz w:val="36"/>
          <w:szCs w:val="36"/>
          <w:rtl/>
          <w:lang w:eastAsia="fr-FR"/>
        </w:rPr>
        <w:t>ة</w:t>
      </w:r>
      <w:r w:rsidRPr="00662087">
        <w:rPr>
          <w:rFonts w:ascii="Traditional Arabic" w:eastAsia="Times New Roman" w:hAnsi="Traditional Arabic" w:cs="Traditional Arabic" w:hint="cs"/>
          <w:sz w:val="36"/>
          <w:szCs w:val="36"/>
          <w:rtl/>
          <w:lang w:eastAsia="fr-FR"/>
        </w:rPr>
        <w:t xml:space="preserve">، فإننا نجد قرار الحجز قد طبق سابقا على أملاك المهاجرين والمشاركين في مقاومة الأمير عبد القادر منذ سنة </w:t>
      </w:r>
      <w:r w:rsidRPr="00662087">
        <w:rPr>
          <w:rFonts w:ascii="Traditional Arabic" w:eastAsia="Times New Roman" w:hAnsi="Traditional Arabic" w:cs="Traditional Arabic" w:hint="cs"/>
          <w:sz w:val="28"/>
          <w:szCs w:val="28"/>
          <w:rtl/>
          <w:lang w:eastAsia="fr-FR"/>
        </w:rPr>
        <w:t>1839</w:t>
      </w:r>
      <w:r w:rsidRPr="00662087">
        <w:rPr>
          <w:rFonts w:ascii="Traditional Arabic" w:eastAsia="Times New Roman" w:hAnsi="Traditional Arabic" w:cs="Traditional Arabic" w:hint="cs"/>
          <w:sz w:val="36"/>
          <w:szCs w:val="36"/>
          <w:rtl/>
          <w:lang w:eastAsia="fr-FR"/>
        </w:rPr>
        <w:t>،وسبقها الاستيلاء على أراضي البايلك والحبوس والجالية التركية منذ بداية الاحتلال، معناه بقيت الأراضي الخاصة والأراضي الجماعية للقبائل، وقد طبق هذا القانون دون الأخذ بعين الاعتبار طريقة الدورتين في الفلاحة الجزائرية التي كانت تفتقر للوسائل الحديثة</w:t>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sz w:val="36"/>
          <w:szCs w:val="36"/>
          <w:vertAlign w:val="superscript"/>
          <w:rtl/>
          <w:lang w:eastAsia="fr-FR"/>
        </w:rPr>
        <w:footnoteReference w:id="15"/>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hint="cs"/>
          <w:sz w:val="36"/>
          <w:szCs w:val="36"/>
          <w:rtl/>
          <w:lang w:eastAsia="fr-FR"/>
        </w:rPr>
        <w:t xml:space="preserve">.        </w:t>
      </w:r>
    </w:p>
    <w:p w14:paraId="0D6A21EE" w14:textId="271D136F" w:rsidR="00662087" w:rsidRPr="00662087" w:rsidRDefault="00662087" w:rsidP="00662087">
      <w:pPr>
        <w:tabs>
          <w:tab w:val="left" w:pos="567"/>
        </w:tabs>
        <w:bidi/>
        <w:spacing w:after="0" w:line="240" w:lineRule="auto"/>
        <w:jc w:val="both"/>
        <w:rPr>
          <w:rFonts w:ascii="Traditional Arabic" w:eastAsia="Times New Roman" w:hAnsi="Traditional Arabic" w:cs="Traditional Arabic"/>
          <w:sz w:val="36"/>
          <w:szCs w:val="36"/>
          <w:rtl/>
          <w:lang w:eastAsia="fr-FR"/>
        </w:rPr>
      </w:pPr>
      <w:r w:rsidRPr="00662087">
        <w:rPr>
          <w:rFonts w:ascii="Traditional Arabic" w:eastAsia="Times New Roman" w:hAnsi="Traditional Arabic" w:cs="Traditional Arabic" w:hint="cs"/>
          <w:sz w:val="36"/>
          <w:szCs w:val="36"/>
          <w:rtl/>
          <w:lang w:eastAsia="fr-FR"/>
        </w:rPr>
        <w:t xml:space="preserve">      ونتج عن هذا القرار، وبالأحرى التدقيق في سندات الملكية بمنطقة </w:t>
      </w:r>
      <w:r w:rsidR="007A47D0" w:rsidRPr="00662087">
        <w:rPr>
          <w:rFonts w:ascii="Traditional Arabic" w:eastAsia="Times New Roman" w:hAnsi="Traditional Arabic" w:cs="Traditional Arabic" w:hint="cs"/>
          <w:sz w:val="36"/>
          <w:szCs w:val="36"/>
          <w:rtl/>
          <w:lang w:eastAsia="fr-FR"/>
        </w:rPr>
        <w:t>الجزائر بخصوص</w:t>
      </w:r>
      <w:r w:rsidRPr="00662087">
        <w:rPr>
          <w:rFonts w:ascii="Traditional Arabic" w:eastAsia="Times New Roman" w:hAnsi="Traditional Arabic" w:cs="Traditional Arabic" w:hint="cs"/>
          <w:sz w:val="36"/>
          <w:szCs w:val="36"/>
          <w:rtl/>
          <w:lang w:eastAsia="fr-FR"/>
        </w:rPr>
        <w:t xml:space="preserve"> </w:t>
      </w:r>
      <w:r w:rsidRPr="00662087">
        <w:rPr>
          <w:rFonts w:ascii="Traditional Arabic" w:eastAsia="Times New Roman" w:hAnsi="Traditional Arabic" w:cs="Traditional Arabic" w:hint="cs"/>
          <w:sz w:val="28"/>
          <w:szCs w:val="28"/>
          <w:rtl/>
          <w:lang w:eastAsia="fr-FR"/>
        </w:rPr>
        <w:t>168</w:t>
      </w:r>
      <w:r w:rsidRPr="00662087">
        <w:rPr>
          <w:rFonts w:ascii="Traditional Arabic" w:eastAsia="Times New Roman" w:hAnsi="Traditional Arabic" w:cs="Traditional Arabic" w:hint="cs"/>
          <w:sz w:val="32"/>
          <w:szCs w:val="32"/>
          <w:rtl/>
          <w:lang w:eastAsia="fr-FR"/>
        </w:rPr>
        <w:t xml:space="preserve"> </w:t>
      </w:r>
      <w:r w:rsidRPr="00662087">
        <w:rPr>
          <w:rFonts w:ascii="Traditional Arabic" w:eastAsia="Times New Roman" w:hAnsi="Traditional Arabic" w:cs="Traditional Arabic" w:hint="cs"/>
          <w:sz w:val="36"/>
          <w:szCs w:val="36"/>
          <w:rtl/>
          <w:lang w:eastAsia="fr-FR"/>
        </w:rPr>
        <w:t xml:space="preserve">ألف هكتار الموجودة </w:t>
      </w:r>
      <w:r w:rsidR="007A47D0" w:rsidRPr="00662087">
        <w:rPr>
          <w:rFonts w:ascii="Traditional Arabic" w:eastAsia="Times New Roman" w:hAnsi="Traditional Arabic" w:cs="Traditional Arabic" w:hint="cs"/>
          <w:sz w:val="36"/>
          <w:szCs w:val="36"/>
          <w:rtl/>
          <w:lang w:eastAsia="fr-FR"/>
        </w:rPr>
        <w:t>بها أن</w:t>
      </w:r>
      <w:r w:rsidRPr="00662087">
        <w:rPr>
          <w:rFonts w:ascii="Traditional Arabic" w:eastAsia="Times New Roman" w:hAnsi="Traditional Arabic" w:cs="Traditional Arabic" w:hint="cs"/>
          <w:sz w:val="36"/>
          <w:szCs w:val="36"/>
          <w:rtl/>
          <w:lang w:eastAsia="fr-FR"/>
        </w:rPr>
        <w:t xml:space="preserve"> عاد منها إلى الدولة </w:t>
      </w:r>
      <w:r w:rsidRPr="00662087">
        <w:rPr>
          <w:rFonts w:ascii="Traditional Arabic" w:eastAsia="Times New Roman" w:hAnsi="Traditional Arabic" w:cs="Traditional Arabic" w:hint="cs"/>
          <w:sz w:val="28"/>
          <w:szCs w:val="28"/>
          <w:rtl/>
          <w:lang w:eastAsia="fr-FR"/>
        </w:rPr>
        <w:t>95</w:t>
      </w:r>
      <w:r w:rsidRPr="00662087">
        <w:rPr>
          <w:rFonts w:ascii="Traditional Arabic" w:eastAsia="Times New Roman" w:hAnsi="Traditional Arabic" w:cs="Traditional Arabic" w:hint="cs"/>
          <w:sz w:val="36"/>
          <w:szCs w:val="36"/>
          <w:rtl/>
          <w:lang w:eastAsia="fr-FR"/>
        </w:rPr>
        <w:t xml:space="preserve"> ألف هكتارا، و</w:t>
      </w:r>
      <w:r w:rsidRPr="00662087">
        <w:rPr>
          <w:rFonts w:ascii="Traditional Arabic" w:eastAsia="Times New Roman" w:hAnsi="Traditional Arabic" w:cs="Traditional Arabic" w:hint="cs"/>
          <w:sz w:val="28"/>
          <w:szCs w:val="28"/>
          <w:rtl/>
          <w:lang w:eastAsia="fr-FR"/>
        </w:rPr>
        <w:t>37</w:t>
      </w:r>
      <w:r w:rsidRPr="00662087">
        <w:rPr>
          <w:rFonts w:ascii="Traditional Arabic" w:eastAsia="Times New Roman" w:hAnsi="Traditional Arabic" w:cs="Traditional Arabic" w:hint="cs"/>
          <w:sz w:val="36"/>
          <w:szCs w:val="36"/>
          <w:rtl/>
          <w:lang w:eastAsia="fr-FR"/>
        </w:rPr>
        <w:t xml:space="preserve"> ألف هكتارا عادت للأوربيين، و</w:t>
      </w:r>
      <w:r w:rsidRPr="00662087">
        <w:rPr>
          <w:rFonts w:ascii="Traditional Arabic" w:eastAsia="Times New Roman" w:hAnsi="Traditional Arabic" w:cs="Traditional Arabic" w:hint="cs"/>
          <w:sz w:val="28"/>
          <w:szCs w:val="28"/>
          <w:rtl/>
          <w:lang w:eastAsia="fr-FR"/>
        </w:rPr>
        <w:t>11500</w:t>
      </w:r>
      <w:r w:rsidRPr="00662087">
        <w:rPr>
          <w:rFonts w:ascii="Traditional Arabic" w:eastAsia="Times New Roman" w:hAnsi="Traditional Arabic" w:cs="Traditional Arabic" w:hint="cs"/>
          <w:sz w:val="32"/>
          <w:szCs w:val="32"/>
          <w:rtl/>
          <w:lang w:eastAsia="fr-FR"/>
        </w:rPr>
        <w:t xml:space="preserve"> </w:t>
      </w:r>
      <w:r w:rsidRPr="00662087">
        <w:rPr>
          <w:rFonts w:ascii="Traditional Arabic" w:eastAsia="Times New Roman" w:hAnsi="Traditional Arabic" w:cs="Traditional Arabic" w:hint="cs"/>
          <w:sz w:val="36"/>
          <w:szCs w:val="36"/>
          <w:rtl/>
          <w:lang w:eastAsia="fr-FR"/>
        </w:rPr>
        <w:t>هكتارا</w:t>
      </w:r>
      <w:r w:rsidRPr="00662087">
        <w:rPr>
          <w:rFonts w:ascii="Traditional Arabic" w:eastAsia="Times New Roman" w:hAnsi="Traditional Arabic" w:cs="Traditional Arabic" w:hint="cs"/>
          <w:sz w:val="32"/>
          <w:szCs w:val="32"/>
          <w:rtl/>
          <w:lang w:eastAsia="fr-FR"/>
        </w:rPr>
        <w:t xml:space="preserve"> </w:t>
      </w:r>
      <w:r w:rsidRPr="00662087">
        <w:rPr>
          <w:rFonts w:ascii="Traditional Arabic" w:eastAsia="Times New Roman" w:hAnsi="Traditional Arabic" w:cs="Traditional Arabic" w:hint="cs"/>
          <w:sz w:val="36"/>
          <w:szCs w:val="36"/>
          <w:rtl/>
          <w:lang w:eastAsia="fr-FR"/>
        </w:rPr>
        <w:t xml:space="preserve">فقط بقيت </w:t>
      </w:r>
      <w:r w:rsidR="007A47D0" w:rsidRPr="00662087">
        <w:rPr>
          <w:rFonts w:ascii="Traditional Arabic" w:eastAsia="Times New Roman" w:hAnsi="Traditional Arabic" w:cs="Traditional Arabic" w:hint="cs"/>
          <w:sz w:val="36"/>
          <w:szCs w:val="36"/>
          <w:rtl/>
          <w:lang w:eastAsia="fr-FR"/>
        </w:rPr>
        <w:t>للجزائريين حيث</w:t>
      </w:r>
      <w:r w:rsidRPr="00662087">
        <w:rPr>
          <w:rFonts w:ascii="Traditional Arabic" w:eastAsia="Times New Roman" w:hAnsi="Traditional Arabic" w:cs="Traditional Arabic" w:hint="cs"/>
          <w:sz w:val="36"/>
          <w:szCs w:val="36"/>
          <w:rtl/>
          <w:lang w:eastAsia="fr-FR"/>
        </w:rPr>
        <w:t xml:space="preserve"> اعتبر فيها الكثير من أراضي المرور والحقول المستريحة </w:t>
      </w:r>
      <w:r w:rsidRPr="00662087">
        <w:rPr>
          <w:rFonts w:ascii="Traditional Arabic" w:eastAsia="Times New Roman" w:hAnsi="Traditional Arabic" w:cs="Traditional Arabic" w:hint="cs"/>
          <w:sz w:val="36"/>
          <w:szCs w:val="36"/>
          <w:rtl/>
          <w:lang w:eastAsia="fr-FR"/>
        </w:rPr>
        <w:lastRenderedPageBreak/>
        <w:t xml:space="preserve">ارضا غير مزروعة؛ وبالتالي انتزاعها أصبح </w:t>
      </w:r>
      <w:r w:rsidR="007A47D0" w:rsidRPr="00662087">
        <w:rPr>
          <w:rFonts w:ascii="Traditional Arabic" w:eastAsia="Times New Roman" w:hAnsi="Traditional Arabic" w:cs="Traditional Arabic" w:hint="cs"/>
          <w:sz w:val="36"/>
          <w:szCs w:val="36"/>
          <w:rtl/>
          <w:lang w:eastAsia="fr-FR"/>
        </w:rPr>
        <w:t>مبررا لهذا</w:t>
      </w:r>
      <w:r w:rsidRPr="00662087">
        <w:rPr>
          <w:rFonts w:ascii="Traditional Arabic" w:eastAsia="Times New Roman" w:hAnsi="Traditional Arabic" w:cs="Traditional Arabic" w:hint="cs"/>
          <w:sz w:val="36"/>
          <w:szCs w:val="36"/>
          <w:rtl/>
          <w:lang w:eastAsia="fr-FR"/>
        </w:rPr>
        <w:t xml:space="preserve"> اضطر فقدان المراعي المشاعة عددا من الجزائريين</w:t>
      </w:r>
      <w:r w:rsidRPr="00662087">
        <w:rPr>
          <w:rFonts w:ascii="Traditional Arabic" w:eastAsia="Times New Roman" w:hAnsi="Traditional Arabic" w:cs="Traditional Arabic" w:hint="cs"/>
          <w:b/>
          <w:bCs/>
          <w:sz w:val="36"/>
          <w:szCs w:val="36"/>
          <w:rtl/>
          <w:lang w:eastAsia="fr-FR"/>
        </w:rPr>
        <w:t xml:space="preserve"> </w:t>
      </w:r>
      <w:r w:rsidRPr="00662087">
        <w:rPr>
          <w:rFonts w:ascii="Traditional Arabic" w:eastAsia="Times New Roman" w:hAnsi="Traditional Arabic" w:cs="Traditional Arabic" w:hint="cs"/>
          <w:sz w:val="36"/>
          <w:szCs w:val="36"/>
          <w:rtl/>
          <w:lang w:eastAsia="fr-FR"/>
        </w:rPr>
        <w:t>إلى بيع آخر حصصهم من الأرض والهجرة خارج السهل.</w:t>
      </w:r>
    </w:p>
    <w:p w14:paraId="125F9882" w14:textId="08861277" w:rsidR="00F84C68" w:rsidRDefault="00662087" w:rsidP="00662087">
      <w:pPr>
        <w:tabs>
          <w:tab w:val="left" w:pos="567"/>
        </w:tabs>
        <w:bidi/>
        <w:spacing w:after="0" w:line="240" w:lineRule="auto"/>
        <w:jc w:val="both"/>
        <w:rPr>
          <w:rFonts w:ascii="Traditional Arabic" w:eastAsia="Times New Roman" w:hAnsi="Traditional Arabic" w:cs="Traditional Arabic"/>
          <w:sz w:val="36"/>
          <w:szCs w:val="36"/>
          <w:rtl/>
          <w:lang w:eastAsia="fr-FR"/>
        </w:rPr>
      </w:pPr>
      <w:r w:rsidRPr="00662087">
        <w:rPr>
          <w:rFonts w:ascii="Traditional Arabic" w:eastAsia="Times New Roman" w:hAnsi="Traditional Arabic" w:cs="Traditional Arabic" w:hint="cs"/>
          <w:sz w:val="36"/>
          <w:szCs w:val="36"/>
          <w:rtl/>
          <w:lang w:eastAsia="fr-FR"/>
        </w:rPr>
        <w:t xml:space="preserve">       وبفضل هذه الأراضي التي أحرزت مجانا، أمكن إنشاء و تكبير </w:t>
      </w:r>
      <w:r w:rsidRPr="00662087">
        <w:rPr>
          <w:rFonts w:ascii="Traditional Arabic" w:eastAsia="Times New Roman" w:hAnsi="Traditional Arabic" w:cs="Traditional Arabic" w:hint="cs"/>
          <w:sz w:val="28"/>
          <w:szCs w:val="28"/>
          <w:rtl/>
          <w:lang w:eastAsia="fr-FR"/>
        </w:rPr>
        <w:t>27</w:t>
      </w:r>
      <w:r w:rsidRPr="00662087">
        <w:rPr>
          <w:rFonts w:ascii="Traditional Arabic" w:eastAsia="Times New Roman" w:hAnsi="Traditional Arabic" w:cs="Traditional Arabic" w:hint="cs"/>
          <w:sz w:val="36"/>
          <w:szCs w:val="36"/>
          <w:rtl/>
          <w:lang w:eastAsia="fr-FR"/>
        </w:rPr>
        <w:t xml:space="preserve"> قرية استيطانية جديدة في الساحل والمتيجة </w:t>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sz w:val="36"/>
          <w:szCs w:val="36"/>
          <w:vertAlign w:val="superscript"/>
          <w:rtl/>
          <w:lang w:eastAsia="fr-FR"/>
        </w:rPr>
        <w:footnoteReference w:id="16"/>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hint="cs"/>
          <w:sz w:val="36"/>
          <w:szCs w:val="36"/>
          <w:rtl/>
          <w:lang w:eastAsia="fr-FR"/>
        </w:rPr>
        <w:t xml:space="preserve">،حيث جمعت الأراضي التي كانت تنزل بها القبائل للرعي والزراعة، بعد أن أثقل كاهل الفلاحين </w:t>
      </w:r>
      <w:r w:rsidR="007A47D0" w:rsidRPr="00662087">
        <w:rPr>
          <w:rFonts w:ascii="Traditional Arabic" w:eastAsia="Times New Roman" w:hAnsi="Traditional Arabic" w:cs="Traditional Arabic" w:hint="cs"/>
          <w:sz w:val="36"/>
          <w:szCs w:val="36"/>
          <w:rtl/>
          <w:lang w:eastAsia="fr-FR"/>
        </w:rPr>
        <w:t>بالضرائب وقد</w:t>
      </w:r>
      <w:r w:rsidRPr="00662087">
        <w:rPr>
          <w:rFonts w:ascii="Traditional Arabic" w:eastAsia="Times New Roman" w:hAnsi="Traditional Arabic" w:cs="Traditional Arabic" w:hint="cs"/>
          <w:sz w:val="36"/>
          <w:szCs w:val="36"/>
          <w:rtl/>
          <w:lang w:eastAsia="fr-FR"/>
        </w:rPr>
        <w:t xml:space="preserve"> اثر ذلك سلبا على مستوي المعيشة المرتبط في الأساس بالزراعة والرعي</w:t>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sz w:val="36"/>
          <w:szCs w:val="36"/>
          <w:vertAlign w:val="superscript"/>
          <w:rtl/>
          <w:lang w:eastAsia="fr-FR"/>
        </w:rPr>
        <w:footnoteReference w:id="17"/>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hint="cs"/>
          <w:sz w:val="36"/>
          <w:szCs w:val="36"/>
          <w:rtl/>
          <w:lang w:eastAsia="fr-FR"/>
        </w:rPr>
        <w:t xml:space="preserve">؛مما جعلهم يفكرون أكثر في الهجرة، وكان هذا هو الهدف المتوخي من التضييق أكثر على الجزائريين، على الرغم من أن لجنة العقود والتقسيم قد نظرت فيما بعد في هذه المسألة، إلا أنها كانت مجرد تسوية لذر </w:t>
      </w:r>
      <w:r w:rsidR="007A47D0" w:rsidRPr="00662087">
        <w:rPr>
          <w:rFonts w:ascii="Traditional Arabic" w:eastAsia="Times New Roman" w:hAnsi="Traditional Arabic" w:cs="Traditional Arabic" w:hint="cs"/>
          <w:sz w:val="36"/>
          <w:szCs w:val="36"/>
          <w:rtl/>
          <w:lang w:eastAsia="fr-FR"/>
        </w:rPr>
        <w:t>الرماد إذ</w:t>
      </w:r>
      <w:r w:rsidRPr="00662087">
        <w:rPr>
          <w:rFonts w:ascii="Traditional Arabic" w:eastAsia="Times New Roman" w:hAnsi="Traditional Arabic" w:cs="Traditional Arabic" w:hint="cs"/>
          <w:sz w:val="36"/>
          <w:szCs w:val="36"/>
          <w:rtl/>
          <w:lang w:eastAsia="fr-FR"/>
        </w:rPr>
        <w:t xml:space="preserve"> ما لم يتم التراجع عن هذا القرار الذي دعم فيما بعد بقرارات أخرى أكثر قسوة،</w:t>
      </w:r>
      <w:r w:rsidR="000A6C53">
        <w:rPr>
          <w:rFonts w:ascii="Traditional Arabic" w:eastAsia="Times New Roman" w:hAnsi="Traditional Arabic" w:cs="Traditional Arabic" w:hint="cs"/>
          <w:sz w:val="36"/>
          <w:szCs w:val="36"/>
          <w:rtl/>
          <w:lang w:eastAsia="fr-FR"/>
        </w:rPr>
        <w:t xml:space="preserve"> </w:t>
      </w:r>
      <w:r w:rsidRPr="00662087">
        <w:rPr>
          <w:rFonts w:ascii="Traditional Arabic" w:eastAsia="Times New Roman" w:hAnsi="Traditional Arabic" w:cs="Traditional Arabic" w:hint="cs"/>
          <w:sz w:val="36"/>
          <w:szCs w:val="36"/>
          <w:rtl/>
          <w:lang w:eastAsia="fr-FR"/>
        </w:rPr>
        <w:t>منها</w:t>
      </w:r>
      <w:r w:rsidRPr="00662087">
        <w:rPr>
          <w:rFonts w:ascii="Traditional Arabic" w:eastAsia="Times New Roman" w:hAnsi="Traditional Arabic" w:cs="Traditional Arabic"/>
          <w:sz w:val="36"/>
          <w:szCs w:val="36"/>
          <w:vertAlign w:val="superscript"/>
          <w:rtl/>
          <w:lang w:eastAsia="fr-FR"/>
        </w:rPr>
        <w:t xml:space="preserve"> </w:t>
      </w:r>
      <w:r w:rsidRPr="00662087">
        <w:rPr>
          <w:rFonts w:ascii="Traditional Arabic" w:eastAsia="Times New Roman" w:hAnsi="Traditional Arabic" w:cs="Traditional Arabic" w:hint="cs"/>
          <w:sz w:val="36"/>
          <w:szCs w:val="36"/>
          <w:vertAlign w:val="superscript"/>
          <w:rtl/>
          <w:lang w:eastAsia="fr-FR"/>
        </w:rPr>
        <w:t xml:space="preserve"> </w:t>
      </w:r>
      <w:r w:rsidR="000A6C53">
        <w:rPr>
          <w:rFonts w:ascii="Traditional Arabic" w:eastAsia="Times New Roman" w:hAnsi="Traditional Arabic" w:cs="Traditional Arabic" w:hint="cs"/>
          <w:sz w:val="36"/>
          <w:szCs w:val="36"/>
          <w:rtl/>
          <w:lang w:eastAsia="fr-FR"/>
        </w:rPr>
        <w:t>مرسوم</w:t>
      </w:r>
      <w:r w:rsidRPr="00662087">
        <w:rPr>
          <w:rFonts w:ascii="Traditional Arabic" w:eastAsia="Times New Roman" w:hAnsi="Traditional Arabic" w:cs="Traditional Arabic" w:hint="cs"/>
          <w:sz w:val="36"/>
          <w:szCs w:val="36"/>
          <w:rtl/>
          <w:lang w:eastAsia="fr-FR"/>
        </w:rPr>
        <w:t xml:space="preserve"> </w:t>
      </w:r>
      <w:r w:rsidRPr="00662087">
        <w:rPr>
          <w:rFonts w:ascii="Traditional Arabic" w:eastAsia="Times New Roman" w:hAnsi="Traditional Arabic" w:cs="Traditional Arabic" w:hint="cs"/>
          <w:sz w:val="28"/>
          <w:szCs w:val="28"/>
          <w:rtl/>
          <w:lang w:eastAsia="fr-FR"/>
        </w:rPr>
        <w:t>31</w:t>
      </w:r>
      <w:r w:rsidRPr="00662087">
        <w:rPr>
          <w:rFonts w:ascii="Traditional Arabic" w:eastAsia="Times New Roman" w:hAnsi="Traditional Arabic" w:cs="Traditional Arabic" w:hint="cs"/>
          <w:sz w:val="32"/>
          <w:szCs w:val="32"/>
          <w:rtl/>
          <w:lang w:eastAsia="fr-FR"/>
        </w:rPr>
        <w:t xml:space="preserve"> </w:t>
      </w:r>
      <w:r w:rsidRPr="00662087">
        <w:rPr>
          <w:rFonts w:ascii="Traditional Arabic" w:eastAsia="Times New Roman" w:hAnsi="Traditional Arabic" w:cs="Traditional Arabic" w:hint="cs"/>
          <w:sz w:val="36"/>
          <w:szCs w:val="36"/>
          <w:rtl/>
          <w:lang w:eastAsia="fr-FR"/>
        </w:rPr>
        <w:t>اكتوبر</w:t>
      </w:r>
      <w:r w:rsidRPr="00662087">
        <w:rPr>
          <w:rFonts w:ascii="Traditional Arabic" w:eastAsia="Times New Roman" w:hAnsi="Traditional Arabic" w:cs="Traditional Arabic" w:hint="cs"/>
          <w:sz w:val="28"/>
          <w:szCs w:val="28"/>
          <w:rtl/>
          <w:lang w:eastAsia="fr-FR"/>
        </w:rPr>
        <w:t>1845</w:t>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sz w:val="36"/>
          <w:szCs w:val="36"/>
          <w:vertAlign w:val="superscript"/>
          <w:rtl/>
          <w:lang w:eastAsia="fr-FR"/>
        </w:rPr>
        <w:footnoteReference w:id="18"/>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hint="cs"/>
          <w:sz w:val="36"/>
          <w:szCs w:val="36"/>
          <w:rtl/>
          <w:lang w:eastAsia="fr-FR"/>
        </w:rPr>
        <w:t>.</w:t>
      </w:r>
    </w:p>
    <w:p w14:paraId="5B738C85" w14:textId="00EABE06" w:rsidR="00F84C68" w:rsidRDefault="00F84C68" w:rsidP="00880BC9">
      <w:pPr>
        <w:tabs>
          <w:tab w:val="left" w:pos="567"/>
          <w:tab w:val="right" w:pos="7554"/>
        </w:tabs>
        <w:bidi/>
        <w:spacing w:after="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 xml:space="preserve">       </w:t>
      </w:r>
      <w:r w:rsidR="00C1193F">
        <w:rPr>
          <w:rFonts w:ascii="Traditional Arabic" w:eastAsia="Times New Roman" w:hAnsi="Traditional Arabic" w:cs="Traditional Arabic" w:hint="cs"/>
          <w:sz w:val="36"/>
          <w:szCs w:val="36"/>
          <w:rtl/>
          <w:lang w:eastAsia="fr-FR"/>
        </w:rPr>
        <w:t>وكنتيجة لتطبيق هذا المرسوم يمكن</w:t>
      </w:r>
      <w:r w:rsidRPr="00F84C68">
        <w:rPr>
          <w:rFonts w:ascii="Traditional Arabic" w:eastAsia="Times New Roman" w:hAnsi="Traditional Arabic" w:cs="Traditional Arabic" w:hint="cs"/>
          <w:sz w:val="36"/>
          <w:szCs w:val="36"/>
          <w:rtl/>
          <w:lang w:eastAsia="fr-FR"/>
        </w:rPr>
        <w:t xml:space="preserve"> القول انه نتج عن الاستيطان الأوربي بمنطقة العاصمة والسهل،</w:t>
      </w:r>
      <w:r w:rsidR="008F3707">
        <w:rPr>
          <w:rFonts w:ascii="Traditional Arabic" w:eastAsia="Times New Roman" w:hAnsi="Traditional Arabic" w:cs="Traditional Arabic" w:hint="cs"/>
          <w:sz w:val="36"/>
          <w:szCs w:val="36"/>
          <w:rtl/>
          <w:lang w:eastAsia="fr-FR"/>
        </w:rPr>
        <w:t xml:space="preserve"> </w:t>
      </w:r>
      <w:r w:rsidRPr="00F84C68">
        <w:rPr>
          <w:rFonts w:ascii="Traditional Arabic" w:eastAsia="Times New Roman" w:hAnsi="Traditional Arabic" w:cs="Traditional Arabic" w:hint="cs"/>
          <w:sz w:val="36"/>
          <w:szCs w:val="36"/>
          <w:rtl/>
          <w:lang w:eastAsia="fr-FR"/>
        </w:rPr>
        <w:t xml:space="preserve">خلال هذه الفترة وإلى غاية </w:t>
      </w:r>
      <w:r w:rsidRPr="00F84C68">
        <w:rPr>
          <w:rFonts w:ascii="Traditional Arabic" w:eastAsia="Times New Roman" w:hAnsi="Traditional Arabic" w:cs="Traditional Arabic" w:hint="cs"/>
          <w:sz w:val="28"/>
          <w:szCs w:val="28"/>
          <w:rtl/>
          <w:lang w:eastAsia="fr-FR"/>
        </w:rPr>
        <w:t>1844</w:t>
      </w:r>
      <w:r w:rsidRPr="00F84C68">
        <w:rPr>
          <w:rFonts w:ascii="Traditional Arabic" w:eastAsia="Times New Roman" w:hAnsi="Traditional Arabic" w:cs="Traditional Arabic" w:hint="cs"/>
          <w:sz w:val="36"/>
          <w:szCs w:val="36"/>
          <w:rtl/>
          <w:lang w:eastAsia="fr-FR"/>
        </w:rPr>
        <w:t>،تأسيس</w:t>
      </w:r>
      <w:r w:rsidRPr="00F84C68">
        <w:rPr>
          <w:rFonts w:ascii="Traditional Arabic" w:eastAsia="Times New Roman" w:hAnsi="Traditional Arabic" w:cs="Traditional Arabic" w:hint="cs"/>
          <w:sz w:val="28"/>
          <w:szCs w:val="28"/>
          <w:rtl/>
          <w:lang w:eastAsia="fr-FR"/>
        </w:rPr>
        <w:t>38</w:t>
      </w:r>
      <w:r w:rsidRPr="00F84C68">
        <w:rPr>
          <w:rFonts w:ascii="Traditional Arabic" w:eastAsia="Times New Roman" w:hAnsi="Traditional Arabic" w:cs="Traditional Arabic" w:hint="cs"/>
          <w:sz w:val="36"/>
          <w:szCs w:val="36"/>
          <w:rtl/>
          <w:lang w:eastAsia="fr-FR"/>
        </w:rPr>
        <w:t xml:space="preserve"> مركزا استيطانيا بالساحل والمتيجة، منها </w:t>
      </w:r>
      <w:r w:rsidRPr="00F84C68">
        <w:rPr>
          <w:rFonts w:ascii="Traditional Arabic" w:eastAsia="Times New Roman" w:hAnsi="Traditional Arabic" w:cs="Traditional Arabic" w:hint="cs"/>
          <w:sz w:val="28"/>
          <w:szCs w:val="28"/>
          <w:rtl/>
          <w:lang w:eastAsia="fr-FR"/>
        </w:rPr>
        <w:t>7</w:t>
      </w:r>
      <w:r w:rsidRPr="00F84C68">
        <w:rPr>
          <w:rFonts w:ascii="Traditional Arabic" w:eastAsia="Times New Roman" w:hAnsi="Traditional Arabic" w:cs="Traditional Arabic" w:hint="cs"/>
          <w:sz w:val="36"/>
          <w:szCs w:val="36"/>
          <w:rtl/>
          <w:lang w:eastAsia="fr-FR"/>
        </w:rPr>
        <w:t xml:space="preserve"> مراكز خلال </w:t>
      </w:r>
      <w:r w:rsidRPr="00F84C68">
        <w:rPr>
          <w:rFonts w:ascii="Traditional Arabic" w:eastAsia="Times New Roman" w:hAnsi="Traditional Arabic" w:cs="Traditional Arabic" w:hint="cs"/>
          <w:sz w:val="28"/>
          <w:szCs w:val="28"/>
          <w:rtl/>
          <w:lang w:eastAsia="fr-FR"/>
        </w:rPr>
        <w:t>1842</w:t>
      </w:r>
      <w:r w:rsidRPr="00F84C68">
        <w:rPr>
          <w:rFonts w:ascii="Traditional Arabic" w:eastAsia="Times New Roman" w:hAnsi="Traditional Arabic" w:cs="Traditional Arabic" w:hint="cs"/>
          <w:sz w:val="36"/>
          <w:szCs w:val="36"/>
          <w:rtl/>
          <w:lang w:eastAsia="fr-FR"/>
        </w:rPr>
        <w:t>،</w:t>
      </w:r>
      <w:r w:rsidRPr="00F84C68">
        <w:rPr>
          <w:rFonts w:ascii="Traditional Arabic" w:eastAsia="Times New Roman" w:hAnsi="Traditional Arabic" w:cs="Traditional Arabic" w:hint="cs"/>
          <w:sz w:val="32"/>
          <w:szCs w:val="32"/>
          <w:rtl/>
          <w:lang w:eastAsia="fr-FR"/>
        </w:rPr>
        <w:t xml:space="preserve"> </w:t>
      </w:r>
      <w:r w:rsidR="008B5F21">
        <w:rPr>
          <w:rFonts w:ascii="Traditional Arabic" w:eastAsia="Times New Roman" w:hAnsi="Traditional Arabic" w:cs="Traditional Arabic" w:hint="cs"/>
          <w:sz w:val="28"/>
          <w:szCs w:val="28"/>
          <w:rtl/>
          <w:lang w:eastAsia="fr-FR"/>
        </w:rPr>
        <w:t>و14 خلال 1843</w:t>
      </w:r>
      <w:r w:rsidRPr="00F84C68">
        <w:rPr>
          <w:rFonts w:ascii="Traditional Arabic" w:eastAsia="Times New Roman" w:hAnsi="Traditional Arabic" w:cs="Traditional Arabic" w:hint="cs"/>
          <w:sz w:val="36"/>
          <w:szCs w:val="36"/>
          <w:rtl/>
          <w:lang w:eastAsia="fr-FR"/>
        </w:rPr>
        <w:t xml:space="preserve"> ؛و</w:t>
      </w:r>
      <w:r w:rsidRPr="00F84C68">
        <w:rPr>
          <w:rFonts w:ascii="Traditional Arabic" w:eastAsia="Times New Roman" w:hAnsi="Traditional Arabic" w:cs="Traditional Arabic" w:hint="cs"/>
          <w:sz w:val="28"/>
          <w:szCs w:val="28"/>
          <w:rtl/>
          <w:lang w:eastAsia="fr-FR"/>
        </w:rPr>
        <w:t>17</w:t>
      </w:r>
      <w:r w:rsidRPr="00F84C68">
        <w:rPr>
          <w:rFonts w:ascii="Traditional Arabic" w:eastAsia="Times New Roman" w:hAnsi="Traditional Arabic" w:cs="Traditional Arabic" w:hint="cs"/>
          <w:sz w:val="36"/>
          <w:szCs w:val="36"/>
          <w:rtl/>
          <w:lang w:eastAsia="fr-FR"/>
        </w:rPr>
        <w:t xml:space="preserve">خلال </w:t>
      </w:r>
      <w:r w:rsidRPr="00F84C68">
        <w:rPr>
          <w:rFonts w:ascii="Traditional Arabic" w:eastAsia="Times New Roman" w:hAnsi="Traditional Arabic" w:cs="Traditional Arabic" w:hint="cs"/>
          <w:sz w:val="28"/>
          <w:szCs w:val="28"/>
          <w:rtl/>
          <w:lang w:eastAsia="fr-FR"/>
        </w:rPr>
        <w:t>1844</w:t>
      </w:r>
      <w:r w:rsidRPr="00F84C68">
        <w:rPr>
          <w:rFonts w:ascii="Traditional Arabic" w:eastAsia="Times New Roman" w:hAnsi="Traditional Arabic" w:cs="Traditional Arabic" w:hint="cs"/>
          <w:sz w:val="36"/>
          <w:szCs w:val="36"/>
          <w:rtl/>
          <w:lang w:eastAsia="fr-FR"/>
        </w:rPr>
        <w:t xml:space="preserve"> </w:t>
      </w:r>
      <w:r w:rsidRPr="00F84C68">
        <w:rPr>
          <w:rFonts w:ascii="Traditional Arabic" w:eastAsia="Times New Roman" w:hAnsi="Traditional Arabic" w:cs="Traditional Arabic"/>
          <w:sz w:val="36"/>
          <w:szCs w:val="36"/>
          <w:vertAlign w:val="superscript"/>
          <w:rtl/>
          <w:lang w:eastAsia="fr-FR"/>
        </w:rPr>
        <w:t>(</w:t>
      </w:r>
      <w:r w:rsidRPr="00F84C68">
        <w:rPr>
          <w:rFonts w:ascii="Traditional Arabic" w:eastAsia="Times New Roman" w:hAnsi="Traditional Arabic" w:cs="Traditional Arabic"/>
          <w:sz w:val="36"/>
          <w:szCs w:val="36"/>
          <w:vertAlign w:val="superscript"/>
          <w:rtl/>
          <w:lang w:eastAsia="fr-FR"/>
        </w:rPr>
        <w:footnoteReference w:id="19"/>
      </w:r>
      <w:r w:rsidRPr="00F84C68">
        <w:rPr>
          <w:rFonts w:ascii="Traditional Arabic" w:eastAsia="Times New Roman" w:hAnsi="Traditional Arabic" w:cs="Traditional Arabic"/>
          <w:sz w:val="36"/>
          <w:szCs w:val="36"/>
          <w:vertAlign w:val="superscript"/>
          <w:rtl/>
          <w:lang w:eastAsia="fr-FR"/>
        </w:rPr>
        <w:t>)</w:t>
      </w:r>
      <w:r w:rsidRPr="00F84C68">
        <w:rPr>
          <w:rFonts w:ascii="Traditional Arabic" w:eastAsia="Times New Roman" w:hAnsi="Traditional Arabic" w:cs="Traditional Arabic" w:hint="cs"/>
          <w:sz w:val="36"/>
          <w:szCs w:val="36"/>
          <w:rtl/>
          <w:lang w:eastAsia="fr-FR"/>
        </w:rPr>
        <w:t xml:space="preserve">، ونتيجة استنفاذ الأراضي التي كانت موجودة تحت تصرف مصلحة الدومان لفائدة الاستيطان بها؛ تم التفكير في مشروع قوانين جديدة تتيح الاستيلاء بموجبها على المزيد من أراضي الجزائريين، فكان قرار </w:t>
      </w:r>
      <w:r w:rsidRPr="00F84C68">
        <w:rPr>
          <w:rFonts w:ascii="Traditional Arabic" w:eastAsia="Times New Roman" w:hAnsi="Traditional Arabic" w:cs="Traditional Arabic" w:hint="cs"/>
          <w:sz w:val="28"/>
          <w:szCs w:val="28"/>
          <w:rtl/>
          <w:lang w:eastAsia="fr-FR"/>
        </w:rPr>
        <w:t>1844</w:t>
      </w:r>
      <w:r w:rsidRPr="00F84C68">
        <w:rPr>
          <w:rFonts w:ascii="Traditional Arabic" w:eastAsia="Times New Roman" w:hAnsi="Traditional Arabic" w:cs="Traditional Arabic" w:hint="cs"/>
          <w:sz w:val="36"/>
          <w:szCs w:val="36"/>
          <w:rtl/>
          <w:lang w:eastAsia="fr-FR"/>
        </w:rPr>
        <w:t xml:space="preserve"> بمثابة القناة الرئيسية والقاعدة الأساسية التي</w:t>
      </w:r>
      <w:r w:rsidRPr="00F84C68">
        <w:rPr>
          <w:rFonts w:ascii="Traditional Arabic" w:eastAsia="Times New Roman" w:hAnsi="Traditional Arabic" w:cs="Traditional Arabic" w:hint="cs"/>
          <w:sz w:val="32"/>
          <w:szCs w:val="32"/>
          <w:rtl/>
          <w:lang w:eastAsia="fr-FR"/>
        </w:rPr>
        <w:t xml:space="preserve"> </w:t>
      </w:r>
      <w:r w:rsidRPr="00F84C68">
        <w:rPr>
          <w:rFonts w:ascii="Traditional Arabic" w:eastAsia="Times New Roman" w:hAnsi="Traditional Arabic" w:cs="Traditional Arabic" w:hint="cs"/>
          <w:sz w:val="36"/>
          <w:szCs w:val="36"/>
          <w:rtl/>
          <w:lang w:eastAsia="fr-FR"/>
        </w:rPr>
        <w:t>مرت من خلالها القرارات الأخرى في المستقبل، والتي شرعت أساسا لمعاقبة الجزائريين عن طريق عنصر هام وأساسي في حياتهم، والمتمثل في نزع الأرض وتهيئتها لتعويض العنصر المحلي بالعنصر الأوروبي.</w:t>
      </w:r>
    </w:p>
    <w:p w14:paraId="0B6BE866" w14:textId="0593CE99" w:rsidR="009B5B77" w:rsidRDefault="00957DA1" w:rsidP="00880BC9">
      <w:pPr>
        <w:tabs>
          <w:tab w:val="left" w:pos="567"/>
        </w:tabs>
        <w:bidi/>
        <w:spacing w:after="0" w:line="240" w:lineRule="auto"/>
        <w:jc w:val="both"/>
        <w:rPr>
          <w:rFonts w:ascii="Traditional Arabic" w:eastAsia="Times New Roman" w:hAnsi="Traditional Arabic" w:cs="Traditional Arabic"/>
          <w:b/>
          <w:bCs/>
          <w:sz w:val="36"/>
          <w:szCs w:val="36"/>
          <w:rtl/>
          <w:lang w:eastAsia="fr-FR"/>
        </w:rPr>
      </w:pPr>
      <w:r>
        <w:rPr>
          <w:rFonts w:ascii="Traditional Arabic" w:eastAsia="Times New Roman" w:hAnsi="Traditional Arabic" w:cs="Traditional Arabic"/>
          <w:sz w:val="36"/>
          <w:szCs w:val="36"/>
          <w:lang w:eastAsia="fr-FR"/>
        </w:rPr>
        <w:t>4</w:t>
      </w:r>
      <w:r w:rsidRPr="00957DA1">
        <w:rPr>
          <w:rFonts w:ascii="Traditional Arabic" w:eastAsia="Times New Roman" w:hAnsi="Traditional Arabic" w:cs="Traditional Arabic" w:hint="cs"/>
          <w:b/>
          <w:bCs/>
          <w:sz w:val="36"/>
          <w:szCs w:val="36"/>
          <w:rtl/>
          <w:lang w:eastAsia="fr-FR"/>
        </w:rPr>
        <w:t xml:space="preserve">- </w:t>
      </w:r>
      <w:r w:rsidR="00662087" w:rsidRPr="00662087">
        <w:rPr>
          <w:rFonts w:ascii="Traditional Arabic" w:eastAsia="Times New Roman" w:hAnsi="Traditional Arabic" w:cs="Traditional Arabic" w:hint="cs"/>
          <w:b/>
          <w:bCs/>
          <w:sz w:val="36"/>
          <w:szCs w:val="36"/>
          <w:rtl/>
          <w:lang w:eastAsia="fr-FR"/>
        </w:rPr>
        <w:t xml:space="preserve">  </w:t>
      </w:r>
      <w:r w:rsidR="000A6C53">
        <w:rPr>
          <w:rFonts w:ascii="Traditional Arabic" w:eastAsia="Times New Roman" w:hAnsi="Traditional Arabic" w:cs="Traditional Arabic" w:hint="cs"/>
          <w:b/>
          <w:bCs/>
          <w:sz w:val="36"/>
          <w:szCs w:val="36"/>
          <w:rtl/>
          <w:lang w:eastAsia="fr-FR"/>
        </w:rPr>
        <w:t>مرسوم</w:t>
      </w:r>
      <w:r w:rsidRPr="00662087">
        <w:rPr>
          <w:rFonts w:ascii="Traditional Arabic" w:eastAsia="Times New Roman" w:hAnsi="Traditional Arabic" w:cs="Traditional Arabic" w:hint="cs"/>
          <w:b/>
          <w:bCs/>
          <w:sz w:val="36"/>
          <w:szCs w:val="36"/>
          <w:rtl/>
          <w:lang w:eastAsia="fr-FR"/>
        </w:rPr>
        <w:t xml:space="preserve"> 31 اكتوبر1845</w:t>
      </w:r>
      <w:r w:rsidRPr="00957DA1">
        <w:rPr>
          <w:rFonts w:ascii="Traditional Arabic" w:eastAsia="Times New Roman" w:hAnsi="Traditional Arabic" w:cs="Traditional Arabic" w:hint="cs"/>
          <w:b/>
          <w:bCs/>
          <w:sz w:val="36"/>
          <w:szCs w:val="36"/>
          <w:rtl/>
          <w:lang w:eastAsia="fr-FR"/>
        </w:rPr>
        <w:t>.</w:t>
      </w:r>
      <w:r w:rsidR="00662087" w:rsidRPr="00662087">
        <w:rPr>
          <w:rFonts w:ascii="Traditional Arabic" w:eastAsia="Times New Roman" w:hAnsi="Traditional Arabic" w:cs="Traditional Arabic" w:hint="cs"/>
          <w:b/>
          <w:bCs/>
          <w:sz w:val="36"/>
          <w:szCs w:val="36"/>
          <w:rtl/>
          <w:lang w:eastAsia="fr-FR"/>
        </w:rPr>
        <w:t xml:space="preserve">   </w:t>
      </w:r>
    </w:p>
    <w:p w14:paraId="53C0D493" w14:textId="6F78BA66" w:rsidR="009B5B77" w:rsidRDefault="009B5B77" w:rsidP="00880BC9">
      <w:pPr>
        <w:tabs>
          <w:tab w:val="left" w:pos="567"/>
        </w:tabs>
        <w:bidi/>
        <w:spacing w:after="0" w:line="240" w:lineRule="auto"/>
        <w:jc w:val="both"/>
        <w:rPr>
          <w:rFonts w:ascii="Traditional Arabic" w:eastAsia="Times New Roman" w:hAnsi="Traditional Arabic" w:cs="Traditional Arabic"/>
          <w:b/>
          <w:bCs/>
          <w:sz w:val="36"/>
          <w:szCs w:val="36"/>
          <w:rtl/>
          <w:lang w:eastAsia="fr-FR"/>
        </w:rPr>
      </w:pPr>
      <w:r w:rsidRPr="00662087">
        <w:rPr>
          <w:rFonts w:ascii="Traditional Arabic" w:eastAsia="Times New Roman" w:hAnsi="Traditional Arabic" w:cs="Traditional Arabic" w:hint="cs"/>
          <w:sz w:val="36"/>
          <w:szCs w:val="36"/>
          <w:rtl/>
          <w:lang w:eastAsia="fr-FR"/>
        </w:rPr>
        <w:t xml:space="preserve">       ركز هذا </w:t>
      </w:r>
      <w:r>
        <w:rPr>
          <w:rFonts w:ascii="Traditional Arabic" w:eastAsia="Times New Roman" w:hAnsi="Traditional Arabic" w:cs="Traditional Arabic" w:hint="cs"/>
          <w:sz w:val="36"/>
          <w:szCs w:val="36"/>
          <w:rtl/>
          <w:lang w:eastAsia="fr-FR"/>
        </w:rPr>
        <w:t>ا</w:t>
      </w:r>
      <w:r w:rsidRPr="00662087">
        <w:rPr>
          <w:rFonts w:ascii="Traditional Arabic" w:eastAsia="Times New Roman" w:hAnsi="Traditional Arabic" w:cs="Traditional Arabic" w:hint="cs"/>
          <w:sz w:val="36"/>
          <w:szCs w:val="36"/>
          <w:rtl/>
          <w:lang w:eastAsia="fr-FR"/>
        </w:rPr>
        <w:t xml:space="preserve"> على موضوع المصادرة، أو بتعبير آخ</w:t>
      </w:r>
      <w:r w:rsidRPr="00662087">
        <w:rPr>
          <w:rFonts w:ascii="Traditional Arabic" w:eastAsia="Times New Roman" w:hAnsi="Traditional Arabic" w:cs="Traditional Arabic" w:hint="eastAsia"/>
          <w:sz w:val="36"/>
          <w:szCs w:val="36"/>
          <w:rtl/>
          <w:lang w:eastAsia="fr-FR"/>
        </w:rPr>
        <w:t>ر</w:t>
      </w:r>
      <w:r w:rsidRPr="00662087">
        <w:rPr>
          <w:rFonts w:ascii="Traditional Arabic" w:eastAsia="Times New Roman" w:hAnsi="Traditional Arabic" w:cs="Traditional Arabic" w:hint="cs"/>
          <w:sz w:val="36"/>
          <w:szCs w:val="36"/>
          <w:rtl/>
          <w:lang w:eastAsia="fr-FR"/>
        </w:rPr>
        <w:t xml:space="preserve"> تطبيق الحراسة القضائية على أراضي السكان</w:t>
      </w:r>
    </w:p>
    <w:p w14:paraId="124B1ED2" w14:textId="42DDB8CD" w:rsidR="00DC48C9" w:rsidRDefault="00DC48C9" w:rsidP="00880BC9">
      <w:pPr>
        <w:tabs>
          <w:tab w:val="left" w:pos="567"/>
        </w:tabs>
        <w:bidi/>
        <w:spacing w:after="0" w:line="240" w:lineRule="auto"/>
        <w:jc w:val="both"/>
        <w:rPr>
          <w:rFonts w:ascii="Traditional Arabic" w:eastAsia="Times New Roman" w:hAnsi="Traditional Arabic" w:cs="Traditional Arabic"/>
          <w:sz w:val="36"/>
          <w:szCs w:val="36"/>
          <w:rtl/>
          <w:lang w:eastAsia="fr-FR"/>
        </w:rPr>
      </w:pPr>
      <w:r w:rsidRPr="00662087">
        <w:rPr>
          <w:rFonts w:ascii="Traditional Arabic" w:eastAsia="Times New Roman" w:hAnsi="Traditional Arabic" w:cs="Traditional Arabic" w:hint="cs"/>
          <w:sz w:val="36"/>
          <w:szCs w:val="36"/>
          <w:rtl/>
          <w:lang w:eastAsia="fr-FR"/>
        </w:rPr>
        <w:t>الذين يساندون المقاومين بطريقة مباشرة أو غير مباشرة، حي</w:t>
      </w:r>
      <w:r w:rsidRPr="00662087">
        <w:rPr>
          <w:rFonts w:ascii="Traditional Arabic" w:eastAsia="Times New Roman" w:hAnsi="Traditional Arabic" w:cs="Traditional Arabic" w:hint="eastAsia"/>
          <w:sz w:val="36"/>
          <w:szCs w:val="36"/>
          <w:rtl/>
          <w:lang w:eastAsia="fr-FR"/>
        </w:rPr>
        <w:t>ث</w:t>
      </w:r>
      <w:r w:rsidRPr="00662087">
        <w:rPr>
          <w:rFonts w:ascii="Traditional Arabic" w:eastAsia="Times New Roman" w:hAnsi="Traditional Arabic" w:cs="Traditional Arabic" w:hint="cs"/>
          <w:sz w:val="36"/>
          <w:szCs w:val="36"/>
          <w:rtl/>
          <w:lang w:eastAsia="fr-FR"/>
        </w:rPr>
        <w:t xml:space="preserve"> أكد في المادة العاشرة منه أنه تطبق</w:t>
      </w:r>
    </w:p>
    <w:p w14:paraId="2BF692B7" w14:textId="396FD4FF" w:rsidR="00662087" w:rsidRPr="00662087" w:rsidRDefault="00662087" w:rsidP="00DC48C9">
      <w:pPr>
        <w:tabs>
          <w:tab w:val="left" w:pos="567"/>
        </w:tabs>
        <w:bidi/>
        <w:spacing w:after="0" w:line="240" w:lineRule="auto"/>
        <w:jc w:val="both"/>
        <w:rPr>
          <w:rFonts w:ascii="Traditional Arabic" w:eastAsia="Times New Roman" w:hAnsi="Traditional Arabic" w:cs="Traditional Arabic"/>
          <w:sz w:val="36"/>
          <w:szCs w:val="36"/>
          <w:rtl/>
          <w:lang w:eastAsia="fr-FR"/>
        </w:rPr>
      </w:pPr>
      <w:r w:rsidRPr="00662087">
        <w:rPr>
          <w:rFonts w:ascii="Traditional Arabic" w:eastAsia="Times New Roman" w:hAnsi="Traditional Arabic" w:cs="Traditional Arabic" w:hint="cs"/>
          <w:sz w:val="36"/>
          <w:szCs w:val="36"/>
          <w:rtl/>
          <w:lang w:eastAsia="fr-FR"/>
        </w:rPr>
        <w:lastRenderedPageBreak/>
        <w:t xml:space="preserve">المصادرة على الأملاك المنقولة وغير المنقولة للسكان المحليين الذين:  </w:t>
      </w:r>
    </w:p>
    <w:p w14:paraId="2D67326D" w14:textId="77777777" w:rsidR="00662087" w:rsidRPr="00662087" w:rsidRDefault="00662087" w:rsidP="00662087">
      <w:pPr>
        <w:tabs>
          <w:tab w:val="left" w:pos="567"/>
        </w:tabs>
        <w:bidi/>
        <w:spacing w:after="0" w:line="240" w:lineRule="auto"/>
        <w:jc w:val="both"/>
        <w:rPr>
          <w:rFonts w:ascii="Traditional Arabic" w:eastAsia="Times New Roman" w:hAnsi="Traditional Arabic" w:cs="Traditional Arabic"/>
          <w:sz w:val="36"/>
          <w:szCs w:val="36"/>
          <w:rtl/>
          <w:lang w:eastAsia="fr-FR"/>
        </w:rPr>
      </w:pPr>
      <w:r w:rsidRPr="00662087">
        <w:rPr>
          <w:rFonts w:ascii="Traditional Arabic" w:eastAsia="Times New Roman" w:hAnsi="Traditional Arabic" w:cs="Traditional Arabic" w:hint="cs"/>
          <w:sz w:val="36"/>
          <w:szCs w:val="36"/>
          <w:rtl/>
          <w:lang w:eastAsia="fr-FR"/>
        </w:rPr>
        <w:t xml:space="preserve">    - يقترفون أعمالا عدوانية ضد الفرنسيين، والقبائل الخاضعة للاحتلال، وف</w:t>
      </w:r>
      <w:r w:rsidRPr="00662087">
        <w:rPr>
          <w:rFonts w:ascii="Traditional Arabic" w:eastAsia="Times New Roman" w:hAnsi="Traditional Arabic" w:cs="Traditional Arabic" w:hint="eastAsia"/>
          <w:sz w:val="36"/>
          <w:szCs w:val="36"/>
          <w:rtl/>
          <w:lang w:eastAsia="fr-FR"/>
        </w:rPr>
        <w:t>ي</w:t>
      </w:r>
      <w:r w:rsidRPr="00662087">
        <w:rPr>
          <w:rFonts w:ascii="Traditional Arabic" w:eastAsia="Times New Roman" w:hAnsi="Traditional Arabic" w:cs="Traditional Arabic" w:hint="cs"/>
          <w:sz w:val="36"/>
          <w:szCs w:val="36"/>
          <w:rtl/>
          <w:lang w:eastAsia="fr-FR"/>
        </w:rPr>
        <w:t xml:space="preserve"> حال ما قدموا مساعدة للمقاومة؛ أو يقومون بالاتصال مع عناصرها.</w:t>
      </w:r>
    </w:p>
    <w:p w14:paraId="6B063F0F" w14:textId="77777777" w:rsidR="00662087" w:rsidRPr="00662087" w:rsidRDefault="00662087" w:rsidP="00662087">
      <w:pPr>
        <w:tabs>
          <w:tab w:val="left" w:pos="567"/>
        </w:tabs>
        <w:bidi/>
        <w:spacing w:after="0" w:line="240" w:lineRule="auto"/>
        <w:jc w:val="both"/>
        <w:rPr>
          <w:rFonts w:ascii="Traditional Arabic" w:eastAsia="Times New Roman" w:hAnsi="Traditional Arabic" w:cs="Traditional Arabic"/>
          <w:b/>
          <w:bCs/>
          <w:sz w:val="36"/>
          <w:szCs w:val="36"/>
          <w:rtl/>
          <w:lang w:eastAsia="fr-FR"/>
        </w:rPr>
      </w:pPr>
      <w:r w:rsidRPr="00662087">
        <w:rPr>
          <w:rFonts w:ascii="Traditional Arabic" w:eastAsia="Times New Roman" w:hAnsi="Traditional Arabic" w:cs="Traditional Arabic" w:hint="cs"/>
          <w:sz w:val="36"/>
          <w:szCs w:val="36"/>
          <w:rtl/>
          <w:lang w:eastAsia="fr-FR"/>
        </w:rPr>
        <w:t xml:space="preserve">  - تركوا الأراضي التي يشتغلون فيها والتحقوا بالعدو (المقاومة). </w:t>
      </w:r>
      <w:r w:rsidRPr="00662087">
        <w:rPr>
          <w:rFonts w:ascii="Traditional Arabic" w:eastAsia="Times New Roman" w:hAnsi="Traditional Arabic" w:cs="Traditional Arabic" w:hint="cs"/>
          <w:b/>
          <w:bCs/>
          <w:sz w:val="36"/>
          <w:szCs w:val="36"/>
          <w:rtl/>
          <w:lang w:eastAsia="fr-FR"/>
        </w:rPr>
        <w:t xml:space="preserve">  </w:t>
      </w:r>
    </w:p>
    <w:p w14:paraId="69AE1CE1" w14:textId="77777777" w:rsidR="00662087" w:rsidRPr="00662087" w:rsidRDefault="00662087" w:rsidP="00662087">
      <w:pPr>
        <w:tabs>
          <w:tab w:val="left" w:pos="567"/>
        </w:tabs>
        <w:bidi/>
        <w:spacing w:after="0" w:line="240" w:lineRule="auto"/>
        <w:jc w:val="both"/>
        <w:rPr>
          <w:rFonts w:ascii="Traditional Arabic" w:eastAsia="Times New Roman" w:hAnsi="Traditional Arabic" w:cs="Traditional Arabic"/>
          <w:sz w:val="36"/>
          <w:szCs w:val="36"/>
          <w:rtl/>
          <w:lang w:eastAsia="fr-FR"/>
        </w:rPr>
      </w:pPr>
      <w:r w:rsidRPr="00662087">
        <w:rPr>
          <w:rFonts w:ascii="Traditional Arabic" w:eastAsia="Times New Roman" w:hAnsi="Traditional Arabic" w:cs="Traditional Arabic" w:hint="cs"/>
          <w:sz w:val="36"/>
          <w:szCs w:val="36"/>
          <w:rtl/>
          <w:lang w:eastAsia="fr-FR"/>
        </w:rPr>
        <w:t xml:space="preserve">  - كل من يغيب عن أرضه لمدة تتجاوز الثلاثة أشهر من دون إذن من السلطة الفرنسية </w:t>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sz w:val="36"/>
          <w:szCs w:val="36"/>
          <w:vertAlign w:val="superscript"/>
          <w:rtl/>
          <w:lang w:eastAsia="fr-FR"/>
        </w:rPr>
        <w:footnoteReference w:id="20"/>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hint="cs"/>
          <w:sz w:val="36"/>
          <w:szCs w:val="36"/>
          <w:rtl/>
          <w:lang w:eastAsia="fr-FR"/>
        </w:rPr>
        <w:t>.</w:t>
      </w:r>
    </w:p>
    <w:p w14:paraId="5796DC72" w14:textId="547B6E76" w:rsidR="00662087" w:rsidRPr="00662087" w:rsidRDefault="00662087" w:rsidP="00662087">
      <w:pPr>
        <w:tabs>
          <w:tab w:val="left" w:pos="567"/>
        </w:tabs>
        <w:bidi/>
        <w:spacing w:after="0" w:line="240" w:lineRule="auto"/>
        <w:jc w:val="both"/>
        <w:rPr>
          <w:rFonts w:ascii="Traditional Arabic" w:eastAsia="Times New Roman" w:hAnsi="Traditional Arabic" w:cs="Traditional Arabic"/>
          <w:b/>
          <w:bCs/>
          <w:sz w:val="36"/>
          <w:szCs w:val="36"/>
          <w:rtl/>
          <w:lang w:eastAsia="fr-FR"/>
        </w:rPr>
      </w:pPr>
      <w:r w:rsidRPr="00662087">
        <w:rPr>
          <w:rFonts w:ascii="Traditional Arabic" w:eastAsia="Times New Roman" w:hAnsi="Traditional Arabic" w:cs="Traditional Arabic" w:hint="cs"/>
          <w:sz w:val="36"/>
          <w:szCs w:val="36"/>
          <w:rtl/>
          <w:lang w:eastAsia="fr-FR"/>
        </w:rPr>
        <w:t xml:space="preserve">     وتطبيقا لهذا القرار تم حجز أزيد من </w:t>
      </w:r>
      <w:r w:rsidRPr="00662087">
        <w:rPr>
          <w:rFonts w:ascii="Traditional Arabic" w:eastAsia="Times New Roman" w:hAnsi="Traditional Arabic" w:cs="Traditional Arabic" w:hint="cs"/>
          <w:sz w:val="28"/>
          <w:szCs w:val="28"/>
          <w:rtl/>
          <w:lang w:eastAsia="fr-FR"/>
        </w:rPr>
        <w:t>29</w:t>
      </w:r>
      <w:r w:rsidRPr="00662087">
        <w:rPr>
          <w:rFonts w:ascii="Traditional Arabic" w:eastAsia="Times New Roman" w:hAnsi="Traditional Arabic" w:cs="Traditional Arabic" w:hint="cs"/>
          <w:sz w:val="36"/>
          <w:szCs w:val="36"/>
          <w:rtl/>
          <w:lang w:eastAsia="fr-FR"/>
        </w:rPr>
        <w:t xml:space="preserve"> ملكية بالعاصمة والبليدة والقليعة، يقدر دخلها مجتمعة </w:t>
      </w:r>
      <w:r w:rsidR="007A47D0" w:rsidRPr="00662087">
        <w:rPr>
          <w:rFonts w:ascii="Traditional Arabic" w:eastAsia="Times New Roman" w:hAnsi="Traditional Arabic" w:cs="Traditional Arabic" w:hint="cs"/>
          <w:sz w:val="36"/>
          <w:szCs w:val="36"/>
          <w:rtl/>
          <w:lang w:eastAsia="fr-FR"/>
        </w:rPr>
        <w:t>ب</w:t>
      </w:r>
      <w:r w:rsidR="007A47D0" w:rsidRPr="00662087">
        <w:rPr>
          <w:rFonts w:ascii="Traditional Arabic" w:eastAsia="Times New Roman" w:hAnsi="Traditional Arabic" w:cs="Traditional Arabic" w:hint="cs"/>
          <w:sz w:val="28"/>
          <w:szCs w:val="28"/>
          <w:rtl/>
          <w:lang w:eastAsia="fr-FR"/>
        </w:rPr>
        <w:t xml:space="preserve"> 1452</w:t>
      </w:r>
      <w:r w:rsidR="007A47D0" w:rsidRPr="00662087">
        <w:rPr>
          <w:rFonts w:ascii="Traditional Arabic" w:eastAsia="Times New Roman" w:hAnsi="Traditional Arabic" w:cs="Traditional Arabic"/>
          <w:sz w:val="28"/>
          <w:szCs w:val="28"/>
          <w:rtl/>
          <w:lang w:eastAsia="fr-FR"/>
        </w:rPr>
        <w:t>2</w:t>
      </w:r>
      <w:r w:rsidRPr="00662087">
        <w:rPr>
          <w:rFonts w:ascii="Traditional Arabic" w:eastAsia="Times New Roman" w:hAnsi="Traditional Arabic" w:cs="Traditional Arabic" w:hint="cs"/>
          <w:sz w:val="32"/>
          <w:szCs w:val="32"/>
          <w:rtl/>
          <w:lang w:eastAsia="fr-FR"/>
        </w:rPr>
        <w:t xml:space="preserve"> </w:t>
      </w:r>
      <w:r w:rsidRPr="00662087">
        <w:rPr>
          <w:rFonts w:ascii="Traditional Arabic" w:eastAsia="Times New Roman" w:hAnsi="Traditional Arabic" w:cs="Traditional Arabic" w:hint="cs"/>
          <w:sz w:val="36"/>
          <w:szCs w:val="36"/>
          <w:rtl/>
          <w:lang w:eastAsia="fr-FR"/>
        </w:rPr>
        <w:t xml:space="preserve">فرنكا حسب ما جاء في إحصائيات </w:t>
      </w:r>
      <w:r w:rsidRPr="00662087">
        <w:rPr>
          <w:rFonts w:ascii="Traditional Arabic" w:eastAsia="Times New Roman" w:hAnsi="Traditional Arabic" w:cs="Traditional Arabic" w:hint="cs"/>
          <w:sz w:val="28"/>
          <w:szCs w:val="28"/>
          <w:rtl/>
          <w:lang w:eastAsia="fr-FR"/>
        </w:rPr>
        <w:t>25</w:t>
      </w:r>
      <w:r w:rsidRPr="00662087">
        <w:rPr>
          <w:rFonts w:ascii="Traditional Arabic" w:eastAsia="Times New Roman" w:hAnsi="Traditional Arabic" w:cs="Traditional Arabic" w:hint="cs"/>
          <w:sz w:val="36"/>
          <w:szCs w:val="36"/>
          <w:rtl/>
          <w:lang w:eastAsia="fr-FR"/>
        </w:rPr>
        <w:t xml:space="preserve"> جانفي </w:t>
      </w:r>
      <w:r w:rsidRPr="00662087">
        <w:rPr>
          <w:rFonts w:ascii="Traditional Arabic" w:eastAsia="Times New Roman" w:hAnsi="Traditional Arabic" w:cs="Traditional Arabic" w:hint="cs"/>
          <w:sz w:val="28"/>
          <w:szCs w:val="28"/>
          <w:rtl/>
          <w:lang w:eastAsia="fr-FR"/>
        </w:rPr>
        <w:t>1846</w:t>
      </w:r>
      <w:r w:rsidRPr="00662087">
        <w:rPr>
          <w:rFonts w:ascii="Traditional Arabic" w:eastAsia="Times New Roman" w:hAnsi="Traditional Arabic" w:cs="Traditional Arabic" w:hint="cs"/>
          <w:sz w:val="36"/>
          <w:szCs w:val="36"/>
          <w:rtl/>
          <w:lang w:eastAsia="fr-FR"/>
        </w:rPr>
        <w:t xml:space="preserve"> </w:t>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sz w:val="36"/>
          <w:szCs w:val="36"/>
          <w:vertAlign w:val="superscript"/>
          <w:rtl/>
          <w:lang w:eastAsia="fr-FR"/>
        </w:rPr>
        <w:footnoteReference w:id="21"/>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hint="cs"/>
          <w:sz w:val="36"/>
          <w:szCs w:val="36"/>
          <w:rtl/>
          <w:lang w:eastAsia="fr-FR"/>
        </w:rPr>
        <w:t>.</w:t>
      </w:r>
    </w:p>
    <w:p w14:paraId="5193F328" w14:textId="759DC0D3" w:rsidR="00662087" w:rsidRPr="00662087" w:rsidRDefault="00662087" w:rsidP="00662087">
      <w:pPr>
        <w:tabs>
          <w:tab w:val="left" w:pos="567"/>
        </w:tabs>
        <w:bidi/>
        <w:spacing w:after="0" w:line="240" w:lineRule="auto"/>
        <w:jc w:val="both"/>
        <w:rPr>
          <w:rFonts w:ascii="Traditional Arabic" w:eastAsia="Times New Roman" w:hAnsi="Traditional Arabic" w:cs="Traditional Arabic"/>
          <w:sz w:val="36"/>
          <w:szCs w:val="36"/>
          <w:lang w:eastAsia="fr-FR"/>
        </w:rPr>
      </w:pPr>
      <w:r w:rsidRPr="00662087">
        <w:rPr>
          <w:rFonts w:ascii="Traditional Arabic" w:eastAsia="Times New Roman" w:hAnsi="Traditional Arabic" w:cs="Traditional Arabic" w:hint="cs"/>
          <w:sz w:val="36"/>
          <w:szCs w:val="36"/>
          <w:rtl/>
          <w:lang w:eastAsia="fr-FR"/>
        </w:rPr>
        <w:t xml:space="preserve">       وقد ظهرت أيضا في هذه المرحلة فكرة حصر وتحديد ملكية القبائل من الأراضي؛ كون أن القبائل تملك من الأرض أكثر من حاجتها لنشاطها الاقتصادي حسب رأيهم وخاصة أراضي المرور، وذلك في تقرير مدير الداخلية حول موضوع تأسيس قرية قرواو بالقرب من البليدة</w:t>
      </w:r>
      <w:r w:rsidRPr="00662087">
        <w:rPr>
          <w:rFonts w:ascii="Traditional Arabic" w:eastAsia="Times New Roman" w:hAnsi="Traditional Arabic" w:cs="Traditional Arabic" w:hint="cs"/>
          <w:b/>
          <w:bCs/>
          <w:sz w:val="36"/>
          <w:szCs w:val="36"/>
          <w:rtl/>
          <w:lang w:eastAsia="fr-FR" w:bidi="ar-DZ"/>
        </w:rPr>
        <w:t xml:space="preserve">؛ </w:t>
      </w:r>
      <w:r w:rsidRPr="00662087">
        <w:rPr>
          <w:rFonts w:ascii="Traditional Arabic" w:eastAsia="Times New Roman" w:hAnsi="Traditional Arabic" w:cs="Traditional Arabic" w:hint="cs"/>
          <w:sz w:val="36"/>
          <w:szCs w:val="36"/>
          <w:rtl/>
          <w:lang w:eastAsia="fr-FR"/>
        </w:rPr>
        <w:t xml:space="preserve">الذي يعود إلى سنة </w:t>
      </w:r>
      <w:r w:rsidRPr="00662087">
        <w:rPr>
          <w:rFonts w:ascii="Traditional Arabic" w:eastAsia="Times New Roman" w:hAnsi="Traditional Arabic" w:cs="Traditional Arabic" w:hint="cs"/>
          <w:sz w:val="28"/>
          <w:szCs w:val="28"/>
          <w:rtl/>
          <w:lang w:eastAsia="fr-FR"/>
        </w:rPr>
        <w:t>1845</w:t>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sz w:val="36"/>
          <w:szCs w:val="36"/>
          <w:vertAlign w:val="superscript"/>
          <w:rtl/>
          <w:lang w:eastAsia="fr-FR"/>
        </w:rPr>
        <w:footnoteReference w:id="22"/>
      </w:r>
      <w:r w:rsidR="007A47D0" w:rsidRPr="00662087">
        <w:rPr>
          <w:rFonts w:ascii="Traditional Arabic" w:eastAsia="Times New Roman" w:hAnsi="Traditional Arabic" w:cs="Traditional Arabic" w:hint="cs"/>
          <w:sz w:val="36"/>
          <w:szCs w:val="36"/>
          <w:vertAlign w:val="superscript"/>
          <w:rtl/>
          <w:lang w:eastAsia="fr-FR"/>
        </w:rPr>
        <w:t>)</w:t>
      </w:r>
      <w:r w:rsidR="007A47D0" w:rsidRPr="00662087">
        <w:rPr>
          <w:rFonts w:ascii="Traditional Arabic" w:eastAsia="Times New Roman" w:hAnsi="Traditional Arabic" w:cs="Traditional Arabic" w:hint="cs"/>
          <w:sz w:val="36"/>
          <w:szCs w:val="36"/>
          <w:rtl/>
          <w:lang w:eastAsia="fr-FR"/>
        </w:rPr>
        <w:t>، وأيض</w:t>
      </w:r>
      <w:r w:rsidR="007A47D0" w:rsidRPr="00662087">
        <w:rPr>
          <w:rFonts w:ascii="Traditional Arabic" w:eastAsia="Times New Roman" w:hAnsi="Traditional Arabic" w:cs="Traditional Arabic" w:hint="eastAsia"/>
          <w:sz w:val="36"/>
          <w:szCs w:val="36"/>
          <w:rtl/>
          <w:lang w:eastAsia="fr-FR"/>
        </w:rPr>
        <w:t>ا</w:t>
      </w:r>
      <w:r w:rsidRPr="00662087">
        <w:rPr>
          <w:rFonts w:ascii="Traditional Arabic" w:eastAsia="Times New Roman" w:hAnsi="Traditional Arabic" w:cs="Traditional Arabic" w:hint="cs"/>
          <w:sz w:val="36"/>
          <w:szCs w:val="36"/>
          <w:rtl/>
          <w:lang w:eastAsia="fr-FR"/>
        </w:rPr>
        <w:t xml:space="preserve"> ظهرت عند تأسيس مستوطنة بني مراد حين تم حصر عرب بني خليل، وبالتحديد حوش بن صالح في سنتي </w:t>
      </w:r>
      <w:r w:rsidRPr="00662087">
        <w:rPr>
          <w:rFonts w:ascii="Traditional Arabic" w:eastAsia="Times New Roman" w:hAnsi="Traditional Arabic" w:cs="Traditional Arabic" w:hint="cs"/>
          <w:sz w:val="28"/>
          <w:szCs w:val="28"/>
          <w:rtl/>
          <w:lang w:eastAsia="fr-FR"/>
        </w:rPr>
        <w:t>1845- 1846</w:t>
      </w:r>
      <w:r w:rsidRPr="00662087">
        <w:rPr>
          <w:rFonts w:ascii="Traditional Arabic" w:eastAsia="Times New Roman" w:hAnsi="Traditional Arabic" w:cs="Traditional Arabic" w:hint="cs"/>
          <w:sz w:val="32"/>
          <w:szCs w:val="32"/>
          <w:rtl/>
          <w:lang w:eastAsia="fr-FR"/>
        </w:rPr>
        <w:t xml:space="preserve"> </w:t>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sz w:val="36"/>
          <w:szCs w:val="36"/>
          <w:vertAlign w:val="superscript"/>
          <w:rtl/>
          <w:lang w:eastAsia="fr-FR"/>
        </w:rPr>
        <w:footnoteReference w:id="23"/>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hint="cs"/>
          <w:sz w:val="36"/>
          <w:szCs w:val="36"/>
          <w:rtl/>
          <w:lang w:eastAsia="fr-FR"/>
        </w:rPr>
        <w:t>.</w:t>
      </w:r>
    </w:p>
    <w:p w14:paraId="33E41508" w14:textId="05699887" w:rsidR="00662087" w:rsidRPr="00662087" w:rsidRDefault="00E608FF" w:rsidP="00662087">
      <w:pPr>
        <w:tabs>
          <w:tab w:val="left" w:pos="567"/>
        </w:tabs>
        <w:bidi/>
        <w:spacing w:after="0" w:line="240" w:lineRule="auto"/>
        <w:jc w:val="both"/>
        <w:rPr>
          <w:rFonts w:ascii="Traditional Arabic" w:eastAsia="Times New Roman" w:hAnsi="Traditional Arabic" w:cs="Traditional Arabic"/>
          <w:b/>
          <w:bCs/>
          <w:sz w:val="36"/>
          <w:szCs w:val="36"/>
          <w:rtl/>
          <w:lang w:eastAsia="fr-FR"/>
        </w:rPr>
      </w:pPr>
      <w:r>
        <w:rPr>
          <w:rFonts w:ascii="Traditional Arabic" w:eastAsia="Times New Roman" w:hAnsi="Traditional Arabic" w:cs="Traditional Arabic" w:hint="cs"/>
          <w:sz w:val="36"/>
          <w:szCs w:val="36"/>
          <w:rtl/>
          <w:lang w:eastAsia="fr-FR"/>
        </w:rPr>
        <w:t xml:space="preserve">       5</w:t>
      </w:r>
      <w:r w:rsidR="00662087" w:rsidRPr="00662087">
        <w:rPr>
          <w:rFonts w:ascii="Traditional Arabic" w:eastAsia="Times New Roman" w:hAnsi="Traditional Arabic" w:cs="Traditional Arabic" w:hint="cs"/>
          <w:sz w:val="36"/>
          <w:szCs w:val="36"/>
          <w:rtl/>
          <w:lang w:eastAsia="fr-FR"/>
        </w:rPr>
        <w:t xml:space="preserve">- </w:t>
      </w:r>
      <w:r w:rsidR="00662087" w:rsidRPr="00662087">
        <w:rPr>
          <w:rFonts w:ascii="Traditional Arabic" w:eastAsia="Times New Roman" w:hAnsi="Traditional Arabic" w:cs="Traditional Arabic" w:hint="cs"/>
          <w:b/>
          <w:bCs/>
          <w:sz w:val="36"/>
          <w:szCs w:val="36"/>
          <w:rtl/>
          <w:lang w:eastAsia="fr-FR"/>
        </w:rPr>
        <w:t xml:space="preserve">مرسوم </w:t>
      </w:r>
      <w:r w:rsidR="00662087" w:rsidRPr="00662087">
        <w:rPr>
          <w:rFonts w:ascii="Traditional Arabic" w:eastAsia="Times New Roman" w:hAnsi="Traditional Arabic" w:cs="Traditional Arabic" w:hint="cs"/>
          <w:b/>
          <w:bCs/>
          <w:sz w:val="32"/>
          <w:szCs w:val="32"/>
          <w:rtl/>
          <w:lang w:eastAsia="fr-FR"/>
        </w:rPr>
        <w:t>21</w:t>
      </w:r>
      <w:r w:rsidR="00662087" w:rsidRPr="00662087">
        <w:rPr>
          <w:rFonts w:ascii="Traditional Arabic" w:eastAsia="Times New Roman" w:hAnsi="Traditional Arabic" w:cs="Traditional Arabic" w:hint="cs"/>
          <w:b/>
          <w:bCs/>
          <w:sz w:val="36"/>
          <w:szCs w:val="36"/>
          <w:rtl/>
          <w:lang w:eastAsia="fr-FR"/>
        </w:rPr>
        <w:t xml:space="preserve"> جويلية </w:t>
      </w:r>
      <w:r w:rsidR="00662087" w:rsidRPr="00662087">
        <w:rPr>
          <w:rFonts w:ascii="Traditional Arabic" w:eastAsia="Times New Roman" w:hAnsi="Traditional Arabic" w:cs="Traditional Arabic" w:hint="cs"/>
          <w:b/>
          <w:bCs/>
          <w:sz w:val="32"/>
          <w:szCs w:val="32"/>
          <w:rtl/>
          <w:lang w:eastAsia="fr-FR"/>
        </w:rPr>
        <w:t>1846.</w:t>
      </w:r>
    </w:p>
    <w:p w14:paraId="5007A308" w14:textId="68ED7520" w:rsidR="00662087" w:rsidRPr="00662087" w:rsidRDefault="00662087" w:rsidP="00662087">
      <w:pPr>
        <w:tabs>
          <w:tab w:val="left" w:pos="567"/>
        </w:tabs>
        <w:bidi/>
        <w:spacing w:after="0" w:line="240" w:lineRule="auto"/>
        <w:jc w:val="both"/>
        <w:rPr>
          <w:rFonts w:ascii="Traditional Arabic" w:eastAsia="Times New Roman" w:hAnsi="Traditional Arabic" w:cs="Traditional Arabic"/>
          <w:sz w:val="36"/>
          <w:szCs w:val="36"/>
          <w:rtl/>
          <w:lang w:eastAsia="fr-FR"/>
        </w:rPr>
      </w:pPr>
      <w:r w:rsidRPr="00662087">
        <w:rPr>
          <w:rFonts w:ascii="Traditional Arabic" w:eastAsia="Times New Roman" w:hAnsi="Traditional Arabic" w:cs="Traditional Arabic"/>
          <w:b/>
          <w:bCs/>
          <w:sz w:val="36"/>
          <w:szCs w:val="36"/>
          <w:lang w:eastAsia="fr-FR"/>
        </w:rPr>
        <w:t xml:space="preserve"> </w:t>
      </w:r>
      <w:r w:rsidRPr="00662087">
        <w:rPr>
          <w:rFonts w:ascii="Traditional Arabic" w:eastAsia="Times New Roman" w:hAnsi="Traditional Arabic" w:cs="Traditional Arabic" w:hint="cs"/>
          <w:b/>
          <w:bCs/>
          <w:sz w:val="36"/>
          <w:szCs w:val="36"/>
          <w:rtl/>
          <w:lang w:eastAsia="fr-FR"/>
        </w:rPr>
        <w:t xml:space="preserve">   </w:t>
      </w:r>
      <w:r w:rsidRPr="00662087">
        <w:rPr>
          <w:rFonts w:ascii="Traditional Arabic" w:eastAsia="Times New Roman" w:hAnsi="Traditional Arabic" w:cs="Traditional Arabic" w:hint="cs"/>
          <w:sz w:val="36"/>
          <w:szCs w:val="36"/>
          <w:rtl/>
          <w:lang w:eastAsia="fr-FR"/>
        </w:rPr>
        <w:t xml:space="preserve">   لضمان تسهيل انتقال الأراضي الزراعية للأوربيين، أصدرت السلطات الاستعمارية مرسوم </w:t>
      </w:r>
      <w:r w:rsidRPr="00662087">
        <w:rPr>
          <w:rFonts w:ascii="Traditional Arabic" w:eastAsia="Times New Roman" w:hAnsi="Traditional Arabic" w:cs="Traditional Arabic" w:hint="cs"/>
          <w:sz w:val="28"/>
          <w:szCs w:val="28"/>
          <w:rtl/>
          <w:lang w:eastAsia="fr-FR"/>
        </w:rPr>
        <w:t>21</w:t>
      </w:r>
      <w:r w:rsidRPr="00662087">
        <w:rPr>
          <w:rFonts w:ascii="Traditional Arabic" w:eastAsia="Times New Roman" w:hAnsi="Traditional Arabic" w:cs="Traditional Arabic" w:hint="cs"/>
          <w:sz w:val="36"/>
          <w:szCs w:val="36"/>
          <w:rtl/>
          <w:lang w:eastAsia="fr-FR"/>
        </w:rPr>
        <w:t xml:space="preserve"> </w:t>
      </w:r>
      <w:r w:rsidR="007A47D0" w:rsidRPr="00662087">
        <w:rPr>
          <w:rFonts w:ascii="Traditional Arabic" w:eastAsia="Times New Roman" w:hAnsi="Traditional Arabic" w:cs="Traditional Arabic" w:hint="cs"/>
          <w:sz w:val="36"/>
          <w:szCs w:val="36"/>
          <w:rtl/>
          <w:lang w:eastAsia="fr-FR"/>
        </w:rPr>
        <w:t>جويلية 1846</w:t>
      </w:r>
      <w:r w:rsidRPr="00662087">
        <w:rPr>
          <w:rFonts w:ascii="Traditional Arabic" w:eastAsia="Times New Roman" w:hAnsi="Traditional Arabic" w:cs="Traditional Arabic" w:hint="cs"/>
          <w:sz w:val="36"/>
          <w:szCs w:val="36"/>
          <w:rtl/>
          <w:lang w:eastAsia="fr-FR"/>
        </w:rPr>
        <w:t>، الذي أعطى تفسيرا و</w:t>
      </w:r>
      <w:r w:rsidR="00290665">
        <w:rPr>
          <w:rFonts w:ascii="Traditional Arabic" w:eastAsia="Times New Roman" w:hAnsi="Traditional Arabic" w:cs="Traditional Arabic" w:hint="cs"/>
          <w:sz w:val="36"/>
          <w:szCs w:val="36"/>
          <w:rtl/>
          <w:lang w:eastAsia="fr-FR"/>
        </w:rPr>
        <w:t>ظ</w:t>
      </w:r>
      <w:r w:rsidRPr="00662087">
        <w:rPr>
          <w:rFonts w:ascii="Traditional Arabic" w:eastAsia="Times New Roman" w:hAnsi="Traditional Arabic" w:cs="Traditional Arabic" w:hint="cs"/>
          <w:sz w:val="36"/>
          <w:szCs w:val="36"/>
          <w:rtl/>
          <w:lang w:eastAsia="fr-FR"/>
        </w:rPr>
        <w:t xml:space="preserve">يفيا لحق القبائل في الأرض، خاصة وان هذه النوع كان يشمل أراضي المرور والأرض المستريحة، نظرا لنمط التنظيم الاجتماعي والاقتصادي للقبائل الجزائرية آنذاك </w:t>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sz w:val="36"/>
          <w:szCs w:val="36"/>
          <w:vertAlign w:val="superscript"/>
          <w:rtl/>
          <w:lang w:eastAsia="fr-FR"/>
        </w:rPr>
        <w:footnoteReference w:id="24"/>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hint="cs"/>
          <w:sz w:val="36"/>
          <w:szCs w:val="36"/>
          <w:rtl/>
          <w:lang w:eastAsia="fr-FR"/>
        </w:rPr>
        <w:t xml:space="preserve">، وعلى هذا الأساس شرع مرسوم </w:t>
      </w:r>
      <w:r w:rsidRPr="00662087">
        <w:rPr>
          <w:rFonts w:ascii="Traditional Arabic" w:eastAsia="Times New Roman" w:hAnsi="Traditional Arabic" w:cs="Traditional Arabic" w:hint="cs"/>
          <w:sz w:val="28"/>
          <w:szCs w:val="28"/>
          <w:rtl/>
          <w:lang w:eastAsia="fr-FR"/>
        </w:rPr>
        <w:t>1846</w:t>
      </w:r>
      <w:r w:rsidRPr="00662087">
        <w:rPr>
          <w:rFonts w:ascii="Traditional Arabic" w:eastAsia="Times New Roman" w:hAnsi="Traditional Arabic" w:cs="Traditional Arabic" w:hint="cs"/>
          <w:sz w:val="36"/>
          <w:szCs w:val="36"/>
          <w:rtl/>
          <w:lang w:eastAsia="fr-FR"/>
        </w:rPr>
        <w:t>؛ أن عدم زراعة الأرض سبب كاف الانتزاع ملكيتها</w:t>
      </w:r>
      <w:r w:rsidRPr="00662087">
        <w:rPr>
          <w:rFonts w:ascii="Traditional Arabic" w:eastAsia="Times New Roman" w:hAnsi="Traditional Arabic" w:cs="Traditional Arabic"/>
          <w:b/>
          <w:bCs/>
          <w:sz w:val="36"/>
          <w:szCs w:val="36"/>
          <w:rtl/>
          <w:lang w:eastAsia="fr-FR" w:bidi="ar-DZ"/>
        </w:rPr>
        <w:t xml:space="preserve"> </w:t>
      </w:r>
      <w:r w:rsidRPr="00662087">
        <w:rPr>
          <w:rFonts w:ascii="Traditional Arabic" w:eastAsia="Times New Roman" w:hAnsi="Traditional Arabic" w:cs="Traditional Arabic" w:hint="cs"/>
          <w:sz w:val="36"/>
          <w:szCs w:val="36"/>
          <w:rtl/>
          <w:lang w:eastAsia="fr-FR"/>
        </w:rPr>
        <w:t>ووضعها تحت تصرف المصلحة العامة.</w:t>
      </w:r>
    </w:p>
    <w:p w14:paraId="50063C8D" w14:textId="14AFD6D4" w:rsidR="00662087" w:rsidRPr="00662087" w:rsidRDefault="00662087" w:rsidP="00662087">
      <w:pPr>
        <w:tabs>
          <w:tab w:val="left" w:pos="567"/>
        </w:tabs>
        <w:bidi/>
        <w:spacing w:after="0" w:line="240" w:lineRule="auto"/>
        <w:jc w:val="both"/>
        <w:rPr>
          <w:rFonts w:ascii="Traditional Arabic" w:eastAsia="Times New Roman" w:hAnsi="Traditional Arabic" w:cs="Traditional Arabic"/>
          <w:sz w:val="36"/>
          <w:szCs w:val="36"/>
          <w:rtl/>
          <w:lang w:eastAsia="fr-FR"/>
        </w:rPr>
      </w:pPr>
      <w:r w:rsidRPr="00662087">
        <w:rPr>
          <w:rFonts w:ascii="Traditional Arabic" w:eastAsia="Times New Roman" w:hAnsi="Traditional Arabic" w:cs="Traditional Arabic" w:hint="cs"/>
          <w:sz w:val="36"/>
          <w:szCs w:val="36"/>
          <w:rtl/>
          <w:lang w:eastAsia="fr-FR"/>
        </w:rPr>
        <w:lastRenderedPageBreak/>
        <w:t xml:space="preserve">      بناء على ذلك أقر هذا المرسوم أن تباشر السلطات الاستعمارية إجراءات التحقيق في عقود الملكية العقارية </w:t>
      </w:r>
      <w:r w:rsidR="007A47D0" w:rsidRPr="00662087">
        <w:rPr>
          <w:rFonts w:ascii="Traditional Arabic" w:eastAsia="Times New Roman" w:hAnsi="Traditional Arabic" w:cs="Traditional Arabic" w:hint="cs"/>
          <w:sz w:val="36"/>
          <w:szCs w:val="36"/>
          <w:rtl/>
          <w:lang w:eastAsia="fr-FR"/>
        </w:rPr>
        <w:t>الريفية بتحديد</w:t>
      </w:r>
      <w:r w:rsidRPr="00662087">
        <w:rPr>
          <w:rFonts w:ascii="Traditional Arabic" w:eastAsia="Times New Roman" w:hAnsi="Traditional Arabic" w:cs="Traditional Arabic" w:hint="cs"/>
          <w:sz w:val="36"/>
          <w:szCs w:val="36"/>
          <w:rtl/>
          <w:lang w:eastAsia="fr-FR"/>
        </w:rPr>
        <w:t xml:space="preserve"> مساحتها وفق قرارات خاصة تصدرها وزارة </w:t>
      </w:r>
      <w:r w:rsidR="007A47D0" w:rsidRPr="00662087">
        <w:rPr>
          <w:rFonts w:ascii="Traditional Arabic" w:eastAsia="Times New Roman" w:hAnsi="Traditional Arabic" w:cs="Traditional Arabic" w:hint="cs"/>
          <w:sz w:val="36"/>
          <w:szCs w:val="36"/>
          <w:rtl/>
          <w:lang w:eastAsia="fr-FR"/>
        </w:rPr>
        <w:t>الحربية وكل</w:t>
      </w:r>
      <w:r w:rsidRPr="00662087">
        <w:rPr>
          <w:rFonts w:ascii="Traditional Arabic" w:eastAsia="Times New Roman" w:hAnsi="Traditional Arabic" w:cs="Traditional Arabic" w:hint="cs"/>
          <w:sz w:val="36"/>
          <w:szCs w:val="36"/>
          <w:rtl/>
          <w:lang w:eastAsia="fr-FR"/>
        </w:rPr>
        <w:t xml:space="preserve"> الأراضي التي ليس لها سندات ملكية تتحول إلى ملكية الدولة، وقد مس هذا المرسوم أراضي البور لافتراض أنها دون مالك ؛ أي أن عدم زراعة الأرض سيكون السبب الرئيسي لانتزاعها من أصحابها أو من القبائل ووضعها تحت تصرف المصلحة العامة، وتطبيقيا تم تنفيذ هدا القرار فعليا على أراضي الساحل وسهل متيجة، وسهول عنابة ووهران</w:t>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sz w:val="36"/>
          <w:szCs w:val="36"/>
          <w:vertAlign w:val="superscript"/>
          <w:rtl/>
          <w:lang w:eastAsia="fr-FR"/>
        </w:rPr>
        <w:footnoteReference w:id="25"/>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hint="cs"/>
          <w:sz w:val="36"/>
          <w:szCs w:val="36"/>
          <w:rtl/>
          <w:lang w:eastAsia="fr-FR"/>
        </w:rPr>
        <w:t xml:space="preserve">،التي اعتبرت بمثابة الأراضي الجيدة والجاهزة للاستيطان في هذه المرحلة.     </w:t>
      </w:r>
    </w:p>
    <w:p w14:paraId="1A4DD47A" w14:textId="091D0305" w:rsidR="00662087" w:rsidRPr="00662087" w:rsidRDefault="00662087" w:rsidP="00662087">
      <w:pPr>
        <w:tabs>
          <w:tab w:val="left" w:pos="567"/>
        </w:tabs>
        <w:bidi/>
        <w:spacing w:after="0" w:line="240" w:lineRule="auto"/>
        <w:jc w:val="both"/>
        <w:rPr>
          <w:rFonts w:ascii="Traditional Arabic" w:eastAsia="Times New Roman" w:hAnsi="Traditional Arabic" w:cs="Traditional Arabic"/>
          <w:sz w:val="36"/>
          <w:szCs w:val="36"/>
          <w:rtl/>
          <w:lang w:eastAsia="fr-FR"/>
        </w:rPr>
      </w:pPr>
      <w:r w:rsidRPr="00662087">
        <w:rPr>
          <w:rFonts w:ascii="Traditional Arabic" w:eastAsia="Times New Roman" w:hAnsi="Traditional Arabic" w:cs="Traditional Arabic" w:hint="cs"/>
          <w:sz w:val="36"/>
          <w:szCs w:val="36"/>
          <w:rtl/>
          <w:lang w:eastAsia="fr-FR"/>
        </w:rPr>
        <w:t xml:space="preserve">      وتذكر بعض المراجع انه تم انتزاع </w:t>
      </w:r>
      <w:r w:rsidRPr="00662087">
        <w:rPr>
          <w:rFonts w:ascii="Traditional Arabic" w:eastAsia="Times New Roman" w:hAnsi="Traditional Arabic" w:cs="Traditional Arabic" w:hint="cs"/>
          <w:sz w:val="28"/>
          <w:szCs w:val="28"/>
          <w:rtl/>
          <w:lang w:eastAsia="fr-FR"/>
        </w:rPr>
        <w:t>78</w:t>
      </w:r>
      <w:r w:rsidRPr="00662087">
        <w:rPr>
          <w:rFonts w:ascii="Traditional Arabic" w:eastAsia="Times New Roman" w:hAnsi="Traditional Arabic" w:cs="Traditional Arabic" w:hint="cs"/>
          <w:sz w:val="32"/>
          <w:szCs w:val="32"/>
          <w:rtl/>
          <w:lang w:eastAsia="fr-FR"/>
        </w:rPr>
        <w:t xml:space="preserve"> </w:t>
      </w:r>
      <w:r w:rsidRPr="00662087">
        <w:rPr>
          <w:rFonts w:ascii="Traditional Arabic" w:eastAsia="Times New Roman" w:hAnsi="Traditional Arabic" w:cs="Traditional Arabic" w:hint="cs"/>
          <w:sz w:val="36"/>
          <w:szCs w:val="36"/>
          <w:rtl/>
          <w:lang w:eastAsia="fr-FR"/>
        </w:rPr>
        <w:t xml:space="preserve">ألف هكتار في المتيجة لوحدها بحجة أن أصحابها غير   حائزين على عقود </w:t>
      </w:r>
      <w:r w:rsidR="007A47D0" w:rsidRPr="00662087">
        <w:rPr>
          <w:rFonts w:ascii="Traditional Arabic" w:eastAsia="Times New Roman" w:hAnsi="Traditional Arabic" w:cs="Traditional Arabic" w:hint="cs"/>
          <w:sz w:val="36"/>
          <w:szCs w:val="36"/>
          <w:rtl/>
          <w:lang w:eastAsia="fr-FR"/>
        </w:rPr>
        <w:t>تؤيد</w:t>
      </w:r>
      <w:r w:rsidRPr="00662087">
        <w:rPr>
          <w:rFonts w:ascii="Traditional Arabic" w:eastAsia="Times New Roman" w:hAnsi="Traditional Arabic" w:cs="Traditional Arabic" w:hint="cs"/>
          <w:sz w:val="36"/>
          <w:szCs w:val="36"/>
          <w:rtl/>
          <w:lang w:eastAsia="fr-FR"/>
        </w:rPr>
        <w:t xml:space="preserve"> ملكيتهم لها، بحيث مست المصادرة </w:t>
      </w:r>
      <w:r w:rsidRPr="00662087">
        <w:rPr>
          <w:rFonts w:ascii="Traditional Arabic" w:eastAsia="Times New Roman" w:hAnsi="Traditional Arabic" w:cs="Traditional Arabic" w:hint="cs"/>
          <w:sz w:val="28"/>
          <w:szCs w:val="28"/>
          <w:rtl/>
          <w:lang w:eastAsia="fr-FR"/>
        </w:rPr>
        <w:t>2000</w:t>
      </w:r>
      <w:r w:rsidRPr="00662087">
        <w:rPr>
          <w:rFonts w:ascii="Traditional Arabic" w:eastAsia="Times New Roman" w:hAnsi="Traditional Arabic" w:cs="Traditional Arabic" w:hint="cs"/>
          <w:sz w:val="36"/>
          <w:szCs w:val="36"/>
          <w:rtl/>
          <w:lang w:eastAsia="fr-FR"/>
        </w:rPr>
        <w:t xml:space="preserve"> أسرة، أما عملية فحص العقود ومراقبتها فإنها مست بوجه خاص مساحات قدرت </w:t>
      </w:r>
      <w:r w:rsidRPr="00662087">
        <w:rPr>
          <w:rFonts w:ascii="Traditional Arabic" w:eastAsia="Times New Roman" w:hAnsi="Traditional Arabic" w:cs="Traditional Arabic" w:hint="cs"/>
          <w:sz w:val="28"/>
          <w:szCs w:val="28"/>
          <w:rtl/>
          <w:lang w:eastAsia="fr-FR"/>
        </w:rPr>
        <w:t>2600</w:t>
      </w:r>
      <w:r w:rsidRPr="00662087">
        <w:rPr>
          <w:rFonts w:ascii="Traditional Arabic" w:eastAsia="Times New Roman" w:hAnsi="Traditional Arabic" w:cs="Traditional Arabic" w:hint="cs"/>
          <w:sz w:val="36"/>
          <w:szCs w:val="36"/>
          <w:rtl/>
          <w:lang w:eastAsia="fr-FR"/>
        </w:rPr>
        <w:t>كلم</w:t>
      </w:r>
      <w:r w:rsidRPr="00662087">
        <w:rPr>
          <w:rFonts w:ascii="Traditional Arabic" w:eastAsia="Times New Roman" w:hAnsi="Traditional Arabic" w:cs="Traditional Arabic"/>
          <w:sz w:val="36"/>
          <w:szCs w:val="36"/>
          <w:rtl/>
          <w:lang w:eastAsia="fr-FR"/>
        </w:rPr>
        <w:t>²</w:t>
      </w:r>
      <w:r w:rsidRPr="00662087">
        <w:rPr>
          <w:rFonts w:ascii="Traditional Arabic" w:eastAsia="Times New Roman" w:hAnsi="Traditional Arabic" w:cs="Traditional Arabic" w:hint="cs"/>
          <w:sz w:val="36"/>
          <w:szCs w:val="36"/>
          <w:rtl/>
          <w:lang w:eastAsia="fr-FR"/>
        </w:rPr>
        <w:t xml:space="preserve"> في سواحل الجزائر العاصمة متيجة وضواحي عنابة ووهران</w:t>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sz w:val="36"/>
          <w:szCs w:val="36"/>
          <w:vertAlign w:val="superscript"/>
          <w:rtl/>
          <w:lang w:eastAsia="fr-FR"/>
        </w:rPr>
        <w:footnoteReference w:id="26"/>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hint="cs"/>
          <w:sz w:val="36"/>
          <w:szCs w:val="36"/>
          <w:rtl/>
          <w:lang w:eastAsia="fr-FR"/>
        </w:rPr>
        <w:t xml:space="preserve">، واعتبرت هذه الخيانة العقارية أكبر نجاح أحرزته السلطات الاستعمارية لصالح الاحتلال ضد الفلاحين الجزائريين في نظر </w:t>
      </w:r>
      <w:r w:rsidR="007A47D0" w:rsidRPr="00662087">
        <w:rPr>
          <w:rFonts w:ascii="Traditional Arabic" w:eastAsia="Times New Roman" w:hAnsi="Traditional Arabic" w:cs="Traditional Arabic" w:hint="cs"/>
          <w:sz w:val="36"/>
          <w:szCs w:val="36"/>
          <w:rtl/>
          <w:lang w:eastAsia="fr-FR"/>
        </w:rPr>
        <w:t>الفرنسيين حيث</w:t>
      </w:r>
      <w:r w:rsidRPr="00662087">
        <w:rPr>
          <w:rFonts w:ascii="Traditional Arabic" w:eastAsia="Times New Roman" w:hAnsi="Traditional Arabic" w:cs="Traditional Arabic" w:hint="cs"/>
          <w:sz w:val="36"/>
          <w:szCs w:val="36"/>
          <w:rtl/>
          <w:lang w:eastAsia="fr-FR"/>
        </w:rPr>
        <w:t xml:space="preserve"> يذكر أحد القانونيين الفرنسيين في إطار الاحتفال بالذكري المئوية لاحتلال الجزائر؛ انه إذا كان هناك شيء يستحق الثناء، </w:t>
      </w:r>
      <w:r w:rsidR="007A47D0" w:rsidRPr="00662087">
        <w:rPr>
          <w:rFonts w:ascii="Traditional Arabic" w:eastAsia="Times New Roman" w:hAnsi="Traditional Arabic" w:cs="Traditional Arabic" w:hint="cs"/>
          <w:sz w:val="36"/>
          <w:szCs w:val="36"/>
          <w:rtl/>
          <w:lang w:eastAsia="fr-FR"/>
        </w:rPr>
        <w:t>فل</w:t>
      </w:r>
      <w:r w:rsidR="007A47D0">
        <w:rPr>
          <w:rFonts w:ascii="Traditional Arabic" w:eastAsia="Times New Roman" w:hAnsi="Traditional Arabic" w:cs="Traditional Arabic" w:hint="cs"/>
          <w:sz w:val="36"/>
          <w:szCs w:val="36"/>
          <w:rtl/>
          <w:lang w:eastAsia="fr-FR"/>
        </w:rPr>
        <w:t xml:space="preserve">ا </w:t>
      </w:r>
      <w:r w:rsidR="007A47D0" w:rsidRPr="00662087">
        <w:rPr>
          <w:rFonts w:ascii="Traditional Arabic" w:eastAsia="Times New Roman" w:hAnsi="Traditional Arabic" w:cs="Traditional Arabic" w:hint="cs"/>
          <w:sz w:val="36"/>
          <w:szCs w:val="36"/>
          <w:rtl/>
          <w:lang w:eastAsia="fr-FR"/>
        </w:rPr>
        <w:t>يو</w:t>
      </w:r>
      <w:r w:rsidR="007A47D0">
        <w:rPr>
          <w:rFonts w:ascii="Traditional Arabic" w:eastAsia="Times New Roman" w:hAnsi="Traditional Arabic" w:cs="Traditional Arabic" w:hint="cs"/>
          <w:sz w:val="36"/>
          <w:szCs w:val="36"/>
          <w:rtl/>
          <w:lang w:eastAsia="fr-FR"/>
        </w:rPr>
        <w:t>ج</w:t>
      </w:r>
      <w:r w:rsidR="007A47D0" w:rsidRPr="00662087">
        <w:rPr>
          <w:rFonts w:ascii="Traditional Arabic" w:eastAsia="Times New Roman" w:hAnsi="Traditional Arabic" w:cs="Traditional Arabic" w:hint="cs"/>
          <w:sz w:val="36"/>
          <w:szCs w:val="36"/>
          <w:rtl/>
          <w:lang w:eastAsia="fr-FR"/>
        </w:rPr>
        <w:t>د</w:t>
      </w:r>
      <w:r w:rsidRPr="00662087">
        <w:rPr>
          <w:rFonts w:ascii="Traditional Arabic" w:eastAsia="Times New Roman" w:hAnsi="Traditional Arabic" w:cs="Traditional Arabic" w:hint="cs"/>
          <w:sz w:val="36"/>
          <w:szCs w:val="36"/>
          <w:rtl/>
          <w:lang w:eastAsia="fr-FR"/>
        </w:rPr>
        <w:t xml:space="preserve"> أفضل من هذه النظرية، ـ يقصد ب</w:t>
      </w:r>
      <w:r w:rsidR="00290665">
        <w:rPr>
          <w:rFonts w:ascii="Traditional Arabic" w:eastAsia="Times New Roman" w:hAnsi="Traditional Arabic" w:cs="Traditional Arabic" w:hint="cs"/>
          <w:sz w:val="36"/>
          <w:szCs w:val="36"/>
          <w:rtl/>
          <w:lang w:eastAsia="fr-FR"/>
        </w:rPr>
        <w:t>ه</w:t>
      </w:r>
      <w:r w:rsidRPr="00662087">
        <w:rPr>
          <w:rFonts w:ascii="Traditional Arabic" w:eastAsia="Times New Roman" w:hAnsi="Traditional Arabic" w:cs="Traditional Arabic" w:hint="cs"/>
          <w:sz w:val="36"/>
          <w:szCs w:val="36"/>
          <w:rtl/>
          <w:lang w:eastAsia="fr-FR"/>
        </w:rPr>
        <w:t xml:space="preserve">ا القرارين العقاريين لسنتي </w:t>
      </w:r>
      <w:r w:rsidRPr="00662087">
        <w:rPr>
          <w:rFonts w:ascii="Traditional Arabic" w:eastAsia="Times New Roman" w:hAnsi="Traditional Arabic" w:cs="Traditional Arabic" w:hint="cs"/>
          <w:sz w:val="28"/>
          <w:szCs w:val="28"/>
          <w:rtl/>
          <w:lang w:eastAsia="fr-FR"/>
        </w:rPr>
        <w:t>1844ـ    1846ـ</w:t>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sz w:val="36"/>
          <w:szCs w:val="36"/>
          <w:vertAlign w:val="superscript"/>
          <w:rtl/>
          <w:lang w:eastAsia="fr-FR"/>
        </w:rPr>
        <w:footnoteReference w:id="27"/>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hint="cs"/>
          <w:sz w:val="36"/>
          <w:szCs w:val="36"/>
          <w:rtl/>
          <w:lang w:eastAsia="fr-FR"/>
        </w:rPr>
        <w:t xml:space="preserve">.             </w:t>
      </w:r>
    </w:p>
    <w:p w14:paraId="36DD0B56" w14:textId="35AC0641" w:rsidR="00662087" w:rsidRPr="00662087" w:rsidRDefault="00662087" w:rsidP="00662087">
      <w:pPr>
        <w:tabs>
          <w:tab w:val="left" w:pos="567"/>
        </w:tabs>
        <w:bidi/>
        <w:spacing w:after="0" w:line="240" w:lineRule="auto"/>
        <w:jc w:val="both"/>
        <w:rPr>
          <w:rFonts w:ascii="Traditional Arabic" w:eastAsia="Times New Roman" w:hAnsi="Traditional Arabic" w:cs="Traditional Arabic"/>
          <w:sz w:val="36"/>
          <w:szCs w:val="36"/>
          <w:rtl/>
          <w:lang w:eastAsia="fr-FR"/>
        </w:rPr>
      </w:pPr>
      <w:r w:rsidRPr="00662087">
        <w:rPr>
          <w:rFonts w:ascii="Traditional Arabic" w:eastAsia="Times New Roman" w:hAnsi="Traditional Arabic" w:cs="Traditional Arabic" w:hint="cs"/>
          <w:sz w:val="36"/>
          <w:szCs w:val="36"/>
          <w:rtl/>
          <w:lang w:eastAsia="fr-FR"/>
        </w:rPr>
        <w:t xml:space="preserve">        وعلى هذا الأساس يمكن القول أن هذين المرسومين</w:t>
      </w:r>
      <w:r w:rsidR="00021C2D">
        <w:rPr>
          <w:rFonts w:ascii="Traditional Arabic" w:eastAsia="Times New Roman" w:hAnsi="Traditional Arabic" w:cs="Traditional Arabic" w:hint="cs"/>
          <w:sz w:val="36"/>
          <w:szCs w:val="36"/>
          <w:rtl/>
          <w:lang w:eastAsia="fr-FR"/>
        </w:rPr>
        <w:t xml:space="preserve"> </w:t>
      </w:r>
      <w:r w:rsidRPr="00662087">
        <w:rPr>
          <w:rFonts w:ascii="Traditional Arabic" w:eastAsia="Times New Roman" w:hAnsi="Traditional Arabic" w:cs="Traditional Arabic" w:hint="cs"/>
          <w:sz w:val="36"/>
          <w:szCs w:val="36"/>
          <w:rtl/>
          <w:lang w:eastAsia="fr-FR"/>
        </w:rPr>
        <w:t xml:space="preserve">اعتبرا القاعدة الأساسية للاحتلال العقاري الذي عرفته الجزائر لاحقا، ويعتبران أيضا بداية الانطلاق الفعلي لتجسيد فكرة الاستيطان على أوسع نطاق، وما ساهم أكثر في التجريد الحقيقي لسكان المتيحة، وضع أجال قانونية قصيرة لإحضار عقود الملكية هذا إن توفرت أصلا، نتيجة طريقة الاستغلال المعروفة آنذاك القائمة على مبدأ الاستغلال الجماعي، وضياع الكثير منها بسبب النهب الذي عرفته الإدارات العمومية بعد الاحتلال، إضافة إلى عدم تمكن الكثير من سماع خبر القرار وحتى فهمه في بعض </w:t>
      </w:r>
      <w:r w:rsidR="007A47D0" w:rsidRPr="00662087">
        <w:rPr>
          <w:rFonts w:ascii="Traditional Arabic" w:eastAsia="Times New Roman" w:hAnsi="Traditional Arabic" w:cs="Traditional Arabic" w:hint="cs"/>
          <w:sz w:val="36"/>
          <w:szCs w:val="36"/>
          <w:rtl/>
          <w:lang w:eastAsia="fr-FR"/>
        </w:rPr>
        <w:t>الأحيان كما</w:t>
      </w:r>
      <w:r w:rsidRPr="00662087">
        <w:rPr>
          <w:rFonts w:ascii="Traditional Arabic" w:eastAsia="Times New Roman" w:hAnsi="Traditional Arabic" w:cs="Traditional Arabic" w:hint="cs"/>
          <w:sz w:val="36"/>
          <w:szCs w:val="36"/>
          <w:rtl/>
          <w:lang w:eastAsia="fr-FR"/>
        </w:rPr>
        <w:t xml:space="preserve"> أن الكثير منهم </w:t>
      </w:r>
      <w:r w:rsidR="007A47D0" w:rsidRPr="00662087">
        <w:rPr>
          <w:rFonts w:ascii="Traditional Arabic" w:eastAsia="Times New Roman" w:hAnsi="Traditional Arabic" w:cs="Traditional Arabic" w:hint="cs"/>
          <w:sz w:val="36"/>
          <w:szCs w:val="36"/>
          <w:rtl/>
          <w:lang w:eastAsia="fr-FR"/>
        </w:rPr>
        <w:t>هاجر أما</w:t>
      </w:r>
      <w:r w:rsidRPr="00662087">
        <w:rPr>
          <w:rFonts w:ascii="Traditional Arabic" w:eastAsia="Times New Roman" w:hAnsi="Traditional Arabic" w:cs="Traditional Arabic" w:hint="cs"/>
          <w:sz w:val="36"/>
          <w:szCs w:val="36"/>
          <w:rtl/>
          <w:lang w:eastAsia="fr-FR"/>
        </w:rPr>
        <w:t xml:space="preserve"> نتيجة مشاركته في مقاومة الأمير عبد القادر؛ أو خوفا من الوقوع في أيدي السلطات </w:t>
      </w:r>
      <w:r w:rsidR="007A47D0" w:rsidRPr="00662087">
        <w:rPr>
          <w:rFonts w:ascii="Traditional Arabic" w:eastAsia="Times New Roman" w:hAnsi="Traditional Arabic" w:cs="Traditional Arabic" w:hint="cs"/>
          <w:sz w:val="36"/>
          <w:szCs w:val="36"/>
          <w:rtl/>
          <w:lang w:eastAsia="fr-FR"/>
        </w:rPr>
        <w:t>الاستعمارية حيث</w:t>
      </w:r>
      <w:r w:rsidRPr="00662087">
        <w:rPr>
          <w:rFonts w:ascii="Traditional Arabic" w:eastAsia="Times New Roman" w:hAnsi="Traditional Arabic" w:cs="Traditional Arabic" w:hint="cs"/>
          <w:sz w:val="36"/>
          <w:szCs w:val="36"/>
          <w:rtl/>
          <w:lang w:eastAsia="fr-FR"/>
        </w:rPr>
        <w:t xml:space="preserve"> حرمت أزيد من </w:t>
      </w:r>
      <w:r w:rsidRPr="00662087">
        <w:rPr>
          <w:rFonts w:ascii="Traditional Arabic" w:eastAsia="Times New Roman" w:hAnsi="Traditional Arabic" w:cs="Traditional Arabic" w:hint="cs"/>
          <w:sz w:val="28"/>
          <w:szCs w:val="28"/>
          <w:rtl/>
          <w:lang w:eastAsia="fr-FR"/>
        </w:rPr>
        <w:t>2000</w:t>
      </w:r>
      <w:r w:rsidRPr="00662087">
        <w:rPr>
          <w:rFonts w:ascii="Traditional Arabic" w:eastAsia="Times New Roman" w:hAnsi="Traditional Arabic" w:cs="Traditional Arabic" w:hint="cs"/>
          <w:sz w:val="36"/>
          <w:szCs w:val="36"/>
          <w:rtl/>
          <w:lang w:eastAsia="fr-FR"/>
        </w:rPr>
        <w:t xml:space="preserve"> أسرة في المتيجة من ملكياتها بعد أن جمعت في مساحة لا تتعدي </w:t>
      </w:r>
      <w:r w:rsidRPr="00662087">
        <w:rPr>
          <w:rFonts w:ascii="Traditional Arabic" w:eastAsia="Times New Roman" w:hAnsi="Traditional Arabic" w:cs="Traditional Arabic" w:hint="cs"/>
          <w:sz w:val="28"/>
          <w:szCs w:val="28"/>
          <w:rtl/>
          <w:lang w:eastAsia="fr-FR"/>
        </w:rPr>
        <w:lastRenderedPageBreak/>
        <w:t>27636</w:t>
      </w:r>
      <w:r w:rsidRPr="00662087">
        <w:rPr>
          <w:rFonts w:ascii="Traditional Arabic" w:eastAsia="Times New Roman" w:hAnsi="Traditional Arabic" w:cs="Traditional Arabic" w:hint="cs"/>
          <w:sz w:val="36"/>
          <w:szCs w:val="36"/>
          <w:rtl/>
          <w:lang w:eastAsia="fr-FR"/>
        </w:rPr>
        <w:t>هكتارا</w:t>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sz w:val="36"/>
          <w:szCs w:val="36"/>
          <w:vertAlign w:val="superscript"/>
          <w:rtl/>
          <w:lang w:eastAsia="fr-FR"/>
        </w:rPr>
        <w:footnoteReference w:id="28"/>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hint="cs"/>
          <w:sz w:val="36"/>
          <w:szCs w:val="36"/>
          <w:rtl/>
          <w:lang w:eastAsia="fr-FR"/>
        </w:rPr>
        <w:t>، معناه</w:t>
      </w:r>
      <w:r w:rsidRPr="00662087">
        <w:rPr>
          <w:rFonts w:ascii="Traditional Arabic" w:eastAsia="Times New Roman" w:hAnsi="Traditional Arabic" w:cs="Traditional Arabic" w:hint="cs"/>
          <w:sz w:val="36"/>
          <w:szCs w:val="36"/>
          <w:vertAlign w:val="superscript"/>
          <w:rtl/>
          <w:lang w:eastAsia="fr-FR"/>
        </w:rPr>
        <w:t xml:space="preserve"> </w:t>
      </w:r>
      <w:r w:rsidRPr="00662087">
        <w:rPr>
          <w:rFonts w:ascii="Traditional Arabic" w:eastAsia="Times New Roman" w:hAnsi="Traditional Arabic" w:cs="Traditional Arabic" w:hint="cs"/>
          <w:sz w:val="36"/>
          <w:szCs w:val="36"/>
          <w:rtl/>
          <w:lang w:eastAsia="fr-FR"/>
        </w:rPr>
        <w:t>أن هذين القرارين مهدا للاحتلال الواسع بالسهول الكبرى بالمنطقة الشمالية من الجزائر عموم</w:t>
      </w:r>
      <w:r w:rsidRPr="00662087">
        <w:rPr>
          <w:rFonts w:ascii="Traditional Arabic" w:eastAsia="Times New Roman" w:hAnsi="Traditional Arabic" w:cs="Traditional Arabic" w:hint="eastAsia"/>
          <w:sz w:val="36"/>
          <w:szCs w:val="36"/>
          <w:rtl/>
          <w:lang w:eastAsia="fr-FR"/>
        </w:rPr>
        <w:t>ا</w:t>
      </w:r>
      <w:r w:rsidRPr="00662087">
        <w:rPr>
          <w:rFonts w:ascii="Traditional Arabic" w:eastAsia="Times New Roman" w:hAnsi="Traditional Arabic" w:cs="Traditional Arabic" w:hint="cs"/>
          <w:sz w:val="36"/>
          <w:szCs w:val="36"/>
          <w:rtl/>
          <w:lang w:eastAsia="fr-FR"/>
        </w:rPr>
        <w:t>.</w:t>
      </w:r>
    </w:p>
    <w:p w14:paraId="3DC2B335" w14:textId="6BD1329C" w:rsidR="00662087" w:rsidRPr="00662087" w:rsidRDefault="00662087" w:rsidP="00662087">
      <w:pPr>
        <w:tabs>
          <w:tab w:val="left" w:pos="567"/>
        </w:tabs>
        <w:bidi/>
        <w:spacing w:after="0" w:line="240" w:lineRule="auto"/>
        <w:jc w:val="both"/>
        <w:rPr>
          <w:rFonts w:ascii="Traditional Arabic" w:eastAsia="Times New Roman" w:hAnsi="Traditional Arabic" w:cs="Traditional Arabic"/>
          <w:sz w:val="36"/>
          <w:szCs w:val="36"/>
          <w:rtl/>
          <w:lang w:eastAsia="fr-FR"/>
        </w:rPr>
      </w:pPr>
      <w:r w:rsidRPr="00662087">
        <w:rPr>
          <w:rFonts w:ascii="Traditional Arabic" w:eastAsia="Times New Roman" w:hAnsi="Traditional Arabic" w:cs="Traditional Arabic" w:hint="cs"/>
          <w:sz w:val="36"/>
          <w:szCs w:val="36"/>
          <w:rtl/>
          <w:lang w:eastAsia="fr-FR"/>
        </w:rPr>
        <w:t xml:space="preserve">      ونتيجة الأوضاع التي سادت الجزائر بصفة عامة والمنطقة على وجه الخصوص، على أثر انسحاب الكثير من القبائل التابعة للسهل إلى مناطق ابعد،</w:t>
      </w:r>
      <w:r w:rsidR="00C7045E">
        <w:rPr>
          <w:rFonts w:ascii="Traditional Arabic" w:eastAsia="Times New Roman" w:hAnsi="Traditional Arabic" w:cs="Traditional Arabic" w:hint="cs"/>
          <w:sz w:val="36"/>
          <w:szCs w:val="36"/>
          <w:rtl/>
          <w:lang w:eastAsia="fr-FR"/>
        </w:rPr>
        <w:t xml:space="preserve"> </w:t>
      </w:r>
      <w:r w:rsidRPr="00662087">
        <w:rPr>
          <w:rFonts w:ascii="Traditional Arabic" w:eastAsia="Times New Roman" w:hAnsi="Traditional Arabic" w:cs="Traditional Arabic" w:hint="cs"/>
          <w:sz w:val="36"/>
          <w:szCs w:val="36"/>
          <w:rtl/>
          <w:lang w:eastAsia="fr-FR"/>
        </w:rPr>
        <w:t xml:space="preserve">مثل بعض قبائل الخشنة، وبني موسى والحجوط، لهذا يتعذر عليهم تقديم كل المستندات، إلى جانب ذلك كان من ضمن الفلاحين من عجز عن إثبات ملكيته أراضيه بسبب ضياع الوثائق أو انعدامها بالنسبة لأراضي الاستغلال الجماعي، إذن فالهدف الرئيسي من كل هذه الإجراءات المرتبطة بالتصنيف، التحقق من السندات هو نفسه بالنسبة للقرارات السابقة المرتبطة بمصادرة أراضي الدومان والأوقاف، وهو إيجاد الأراضي الكافية لإنشاء المراكز الاستيطانية، وتطوير الاحتلال على حساب ملكيات الفلاحين.  </w:t>
      </w:r>
    </w:p>
    <w:p w14:paraId="7161D9CF" w14:textId="5EE2A9A4" w:rsidR="00662087" w:rsidRPr="00662087" w:rsidRDefault="00662087" w:rsidP="00662087">
      <w:pPr>
        <w:tabs>
          <w:tab w:val="left" w:pos="567"/>
        </w:tabs>
        <w:bidi/>
        <w:spacing w:after="0" w:line="240" w:lineRule="auto"/>
        <w:jc w:val="both"/>
        <w:rPr>
          <w:rFonts w:ascii="Traditional Arabic" w:eastAsia="Times New Roman" w:hAnsi="Traditional Arabic" w:cs="Traditional Arabic"/>
          <w:sz w:val="36"/>
          <w:szCs w:val="36"/>
          <w:rtl/>
          <w:lang w:eastAsia="fr-FR"/>
        </w:rPr>
      </w:pPr>
      <w:r w:rsidRPr="00662087">
        <w:rPr>
          <w:rFonts w:ascii="Traditional Arabic" w:eastAsia="Times New Roman" w:hAnsi="Traditional Arabic" w:cs="Traditional Arabic" w:hint="cs"/>
          <w:sz w:val="36"/>
          <w:szCs w:val="36"/>
          <w:rtl/>
          <w:lang w:eastAsia="fr-FR"/>
        </w:rPr>
        <w:t xml:space="preserve">        يمكن القول أن الجنرال بيجو كان له الفضل الكبير في التمهيد للاحتلال الاستيطاني الواسع بالجزائر عموما، بناء على التشريعات العقارية الهامة والقاعدية التي عرفتها الجزائر خلال حكمه وتطبيقاتها على ارض الواقع، المبنية في جزء كبير منها على أسس السياسة العقابية المطبقة على القبائل التي قدمت المساعدة للثوار بشتى الطرق</w:t>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sz w:val="36"/>
          <w:szCs w:val="36"/>
          <w:vertAlign w:val="superscript"/>
          <w:rtl/>
          <w:lang w:eastAsia="fr-FR"/>
        </w:rPr>
        <w:footnoteReference w:id="29"/>
      </w:r>
      <w:r w:rsidRPr="00662087">
        <w:rPr>
          <w:rFonts w:ascii="Traditional Arabic" w:eastAsia="Times New Roman" w:hAnsi="Traditional Arabic" w:cs="Traditional Arabic"/>
          <w:sz w:val="36"/>
          <w:szCs w:val="36"/>
          <w:vertAlign w:val="superscript"/>
          <w:rtl/>
          <w:lang w:eastAsia="fr-FR"/>
        </w:rPr>
        <w:t>)</w:t>
      </w:r>
      <w:r w:rsidRPr="00662087">
        <w:rPr>
          <w:rFonts w:ascii="Traditional Arabic" w:eastAsia="Times New Roman" w:hAnsi="Traditional Arabic" w:cs="Traditional Arabic" w:hint="cs"/>
          <w:sz w:val="36"/>
          <w:szCs w:val="36"/>
          <w:rtl/>
          <w:lang w:eastAsia="fr-FR"/>
        </w:rPr>
        <w:t xml:space="preserve">، إلى جانب اختياره أيضا للسهول الخصبة بشمال الجزائر، من اجل أن تكون القاعدة الأساسية لاستقرار الأوربيين بها، ومن ثمة التوسع نحو المناطق الداخلية للجزائر، ولهذا كانت هذه </w:t>
      </w:r>
      <w:r w:rsidR="006049AE" w:rsidRPr="00662087">
        <w:rPr>
          <w:rFonts w:ascii="Traditional Arabic" w:eastAsia="Times New Roman" w:hAnsi="Traditional Arabic" w:cs="Traditional Arabic" w:hint="cs"/>
          <w:sz w:val="36"/>
          <w:szCs w:val="36"/>
          <w:rtl/>
          <w:lang w:eastAsia="fr-FR"/>
        </w:rPr>
        <w:t>السهول</w:t>
      </w:r>
      <w:r w:rsidR="00C7045E">
        <w:rPr>
          <w:rFonts w:ascii="Traditional Arabic" w:eastAsia="Times New Roman" w:hAnsi="Traditional Arabic" w:cs="Traditional Arabic" w:hint="cs"/>
          <w:sz w:val="36"/>
          <w:szCs w:val="36"/>
          <w:rtl/>
          <w:lang w:eastAsia="fr-FR"/>
        </w:rPr>
        <w:t xml:space="preserve"> </w:t>
      </w:r>
      <w:r w:rsidRPr="00662087">
        <w:rPr>
          <w:rFonts w:ascii="Traditional Arabic" w:eastAsia="Times New Roman" w:hAnsi="Traditional Arabic" w:cs="Traditional Arabic" w:hint="cs"/>
          <w:sz w:val="36"/>
          <w:szCs w:val="36"/>
          <w:rtl/>
          <w:lang w:eastAsia="fr-FR"/>
        </w:rPr>
        <w:t>منها سهل متيجة الذي كان أول مجال خصب لتجريب طرق الاستغلال؛</w:t>
      </w:r>
      <w:r w:rsidR="00C7045E">
        <w:rPr>
          <w:rFonts w:ascii="Traditional Arabic" w:eastAsia="Times New Roman" w:hAnsi="Traditional Arabic" w:cs="Traditional Arabic" w:hint="cs"/>
          <w:sz w:val="36"/>
          <w:szCs w:val="36"/>
          <w:rtl/>
          <w:lang w:eastAsia="fr-FR"/>
        </w:rPr>
        <w:t xml:space="preserve"> </w:t>
      </w:r>
      <w:r w:rsidRPr="00662087">
        <w:rPr>
          <w:rFonts w:ascii="Traditional Arabic" w:eastAsia="Times New Roman" w:hAnsi="Traditional Arabic" w:cs="Traditional Arabic" w:hint="cs"/>
          <w:sz w:val="36"/>
          <w:szCs w:val="36"/>
          <w:rtl/>
          <w:lang w:eastAsia="fr-FR"/>
        </w:rPr>
        <w:t>كيفيتها، وتكاليفها؛ ومدي تجاوب المستوطنين مع البيئة الجزائرية والجزائريين أيضا.</w:t>
      </w:r>
    </w:p>
    <w:p w14:paraId="51EDC712" w14:textId="6A19BAAE" w:rsidR="00662087" w:rsidRDefault="00662087" w:rsidP="00662087">
      <w:pPr>
        <w:tabs>
          <w:tab w:val="left" w:pos="567"/>
        </w:tabs>
        <w:bidi/>
        <w:spacing w:after="0" w:line="240" w:lineRule="auto"/>
        <w:jc w:val="both"/>
        <w:rPr>
          <w:rFonts w:ascii="Traditional Arabic" w:eastAsia="Times New Roman" w:hAnsi="Traditional Arabic" w:cs="Traditional Arabic"/>
          <w:sz w:val="36"/>
          <w:szCs w:val="36"/>
          <w:rtl/>
          <w:lang w:eastAsia="fr-FR"/>
        </w:rPr>
      </w:pPr>
      <w:r w:rsidRPr="00662087">
        <w:rPr>
          <w:rFonts w:ascii="Traditional Arabic" w:eastAsia="Times New Roman" w:hAnsi="Traditional Arabic" w:cs="Traditional Arabic" w:hint="cs"/>
          <w:sz w:val="36"/>
          <w:szCs w:val="36"/>
          <w:rtl/>
          <w:lang w:eastAsia="fr-FR"/>
        </w:rPr>
        <w:t xml:space="preserve">      وبناء على ذلك فتح المجال للمستوطنين والمشرعين الأوربيين، لإظهار مهاراتهم في هذا الجانب مثلما ورد في أراء المستوطن مارسيي الذي كانت له خبرة في أمريكا، ودي توكفيل أيضا الذي أبدي أفكاره عن تجربته في أمريكا، وزار الجزائر وسهل متيجة؛ وأبدي ملاحظاته حول الموضوع وحتى الحاكم </w:t>
      </w:r>
      <w:r w:rsidRPr="00662087">
        <w:rPr>
          <w:rFonts w:ascii="Traditional Arabic" w:eastAsia="Times New Roman" w:hAnsi="Traditional Arabic" w:cs="Traditional Arabic" w:hint="cs"/>
          <w:sz w:val="36"/>
          <w:szCs w:val="36"/>
          <w:rtl/>
          <w:lang w:eastAsia="fr-FR"/>
        </w:rPr>
        <w:lastRenderedPageBreak/>
        <w:t>العام نفسه استغل أفكاره وطبقها فيما عرف بتجربة الاستيطان العسكري وقد حاول من خلالها اكتشاف الأفضل من بينها لتطبيقها في البداية على المناطق الواقعة تحت الاحتلال والتوسع بعدها إلى المناطق الداخلية الأخرى بالجزائر.</w:t>
      </w:r>
    </w:p>
    <w:p w14:paraId="781BA32A" w14:textId="4F41DBEF" w:rsidR="00C7045E" w:rsidRDefault="00AC0C3E" w:rsidP="00C7045E">
      <w:pPr>
        <w:tabs>
          <w:tab w:val="left" w:pos="567"/>
        </w:tabs>
        <w:bidi/>
        <w:spacing w:after="0" w:line="240" w:lineRule="auto"/>
        <w:jc w:val="both"/>
        <w:rPr>
          <w:rFonts w:ascii="Traditional Arabic" w:eastAsia="Times New Roman" w:hAnsi="Traditional Arabic" w:cs="Traditional Arabic"/>
          <w:b/>
          <w:bCs/>
          <w:sz w:val="36"/>
          <w:szCs w:val="36"/>
          <w:rtl/>
          <w:lang w:eastAsia="fr-FR"/>
        </w:rPr>
      </w:pPr>
      <w:r>
        <w:rPr>
          <w:rFonts w:ascii="Traditional Arabic" w:eastAsia="Times New Roman" w:hAnsi="Traditional Arabic" w:cs="Traditional Arabic" w:hint="cs"/>
          <w:sz w:val="36"/>
          <w:szCs w:val="36"/>
          <w:rtl/>
          <w:lang w:eastAsia="fr-FR"/>
        </w:rPr>
        <w:t xml:space="preserve">6- </w:t>
      </w:r>
      <w:r w:rsidRPr="00AC0C3E">
        <w:rPr>
          <w:rFonts w:ascii="Traditional Arabic" w:eastAsia="Times New Roman" w:hAnsi="Traditional Arabic" w:cs="Traditional Arabic" w:hint="cs"/>
          <w:b/>
          <w:bCs/>
          <w:sz w:val="36"/>
          <w:szCs w:val="36"/>
          <w:rtl/>
          <w:lang w:eastAsia="fr-FR"/>
        </w:rPr>
        <w:t>نتائج تطبيق القرارات العقارية على سكان السهل</w:t>
      </w:r>
      <w:r w:rsidR="009C0EB5">
        <w:rPr>
          <w:rFonts w:ascii="Traditional Arabic" w:eastAsia="Times New Roman" w:hAnsi="Traditional Arabic" w:cs="Traditional Arabic" w:hint="cs"/>
          <w:b/>
          <w:bCs/>
          <w:sz w:val="36"/>
          <w:szCs w:val="36"/>
          <w:rtl/>
          <w:lang w:eastAsia="fr-FR"/>
        </w:rPr>
        <w:t xml:space="preserve"> خلال حكم الجنرال بيجو</w:t>
      </w:r>
      <w:r w:rsidRPr="00AC0C3E">
        <w:rPr>
          <w:rFonts w:ascii="Traditional Arabic" w:eastAsia="Times New Roman" w:hAnsi="Traditional Arabic" w:cs="Traditional Arabic" w:hint="cs"/>
          <w:b/>
          <w:bCs/>
          <w:sz w:val="36"/>
          <w:szCs w:val="36"/>
          <w:rtl/>
          <w:lang w:eastAsia="fr-FR"/>
        </w:rPr>
        <w:t>.</w:t>
      </w:r>
    </w:p>
    <w:p w14:paraId="03296B27" w14:textId="0DF6CA08" w:rsidR="009C0EB5" w:rsidRPr="009C0EB5" w:rsidRDefault="009C0EB5" w:rsidP="009C0EB5">
      <w:pPr>
        <w:tabs>
          <w:tab w:val="left" w:pos="567"/>
          <w:tab w:val="left" w:pos="594"/>
        </w:tabs>
        <w:bidi/>
        <w:spacing w:before="120" w:after="120" w:line="240" w:lineRule="auto"/>
        <w:jc w:val="both"/>
        <w:rPr>
          <w:rFonts w:ascii="Traditional Arabic" w:eastAsia="Times New Roman" w:hAnsi="Traditional Arabic" w:cs="Traditional Arabic"/>
          <w:sz w:val="36"/>
          <w:szCs w:val="36"/>
          <w:rtl/>
          <w:lang w:eastAsia="fr-FR"/>
        </w:rPr>
      </w:pPr>
      <w:r w:rsidRPr="009C0EB5">
        <w:rPr>
          <w:rFonts w:ascii="Traditional Arabic" w:eastAsia="Times New Roman" w:hAnsi="Traditional Arabic" w:cs="Traditional Arabic" w:hint="cs"/>
          <w:sz w:val="36"/>
          <w:szCs w:val="36"/>
          <w:rtl/>
          <w:lang w:eastAsia="fr-FR"/>
        </w:rPr>
        <w:t xml:space="preserve">   لقد نتج عن تطبيق القوانين العقارية الفرنسية بالجزائر أن اتسع نطاق المصادرات، ومس الكثير من قبائل الساحل وسهل متيجة بمنطقة </w:t>
      </w:r>
      <w:r w:rsidR="006049AE" w:rsidRPr="009C0EB5">
        <w:rPr>
          <w:rFonts w:ascii="Traditional Arabic" w:eastAsia="Times New Roman" w:hAnsi="Traditional Arabic" w:cs="Traditional Arabic" w:hint="cs"/>
          <w:sz w:val="36"/>
          <w:szCs w:val="36"/>
          <w:rtl/>
          <w:lang w:eastAsia="fr-FR"/>
        </w:rPr>
        <w:t>الوسط خاصة</w:t>
      </w:r>
      <w:r w:rsidRPr="009C0EB5">
        <w:rPr>
          <w:rFonts w:ascii="Traditional Arabic" w:eastAsia="Times New Roman" w:hAnsi="Traditional Arabic" w:cs="Traditional Arabic" w:hint="cs"/>
          <w:sz w:val="36"/>
          <w:szCs w:val="36"/>
          <w:rtl/>
          <w:lang w:eastAsia="fr-FR"/>
        </w:rPr>
        <w:t xml:space="preserve"> بعد مجيء الجنرال بيجو الذي أولي عناية خاصة لمسألة الاحتلال والاستيطان، ومن ورائها قطاع الفلاحة الذي أدرج فيه كل المهاجرين الأوربيين بدون تردد، قصد دعم فكرة الاحتلال سياسيا وعسكريا واقتصاديا؛ وحتى استراتيجيا،</w:t>
      </w:r>
      <w:r w:rsidR="003041F2">
        <w:rPr>
          <w:rFonts w:ascii="Traditional Arabic" w:eastAsia="Times New Roman" w:hAnsi="Traditional Arabic" w:cs="Traditional Arabic" w:hint="cs"/>
          <w:sz w:val="36"/>
          <w:szCs w:val="36"/>
          <w:rtl/>
          <w:lang w:eastAsia="fr-FR"/>
        </w:rPr>
        <w:t xml:space="preserve"> </w:t>
      </w:r>
      <w:r w:rsidRPr="009C0EB5">
        <w:rPr>
          <w:rFonts w:ascii="Traditional Arabic" w:eastAsia="Times New Roman" w:hAnsi="Traditional Arabic" w:cs="Traditional Arabic" w:hint="cs"/>
          <w:sz w:val="36"/>
          <w:szCs w:val="36"/>
          <w:rtl/>
          <w:lang w:eastAsia="fr-FR"/>
        </w:rPr>
        <w:t>وذلك من خلال فتح باب الهجرة للأوربيين دون استثناء.</w:t>
      </w:r>
    </w:p>
    <w:p w14:paraId="67005EA7" w14:textId="7443CFB1" w:rsidR="009C0EB5" w:rsidRPr="009C0EB5" w:rsidRDefault="009C0EB5" w:rsidP="009C0EB5">
      <w:pPr>
        <w:tabs>
          <w:tab w:val="left" w:pos="567"/>
          <w:tab w:val="left" w:pos="594"/>
        </w:tabs>
        <w:bidi/>
        <w:spacing w:before="120" w:after="120" w:line="240" w:lineRule="auto"/>
        <w:jc w:val="both"/>
        <w:rPr>
          <w:rFonts w:ascii="Traditional Arabic" w:eastAsia="Times New Roman" w:hAnsi="Traditional Arabic" w:cs="Traditional Arabic"/>
          <w:sz w:val="36"/>
          <w:szCs w:val="36"/>
          <w:rtl/>
          <w:lang w:eastAsia="fr-FR"/>
        </w:rPr>
      </w:pPr>
      <w:r w:rsidRPr="009C0EB5">
        <w:rPr>
          <w:rFonts w:ascii="Traditional Arabic" w:eastAsia="Times New Roman" w:hAnsi="Traditional Arabic" w:cs="Traditional Arabic" w:hint="cs"/>
          <w:sz w:val="36"/>
          <w:szCs w:val="36"/>
          <w:rtl/>
          <w:lang w:eastAsia="fr-FR"/>
        </w:rPr>
        <w:t xml:space="preserve">       وقد آمن بفكرة الاستيطان العسكري، من خلال قناعاته أن المستوطن يجب أن يكون فلاحا وعسكريا في الوقت نفسه،</w:t>
      </w:r>
      <w:r w:rsidR="003041F2">
        <w:rPr>
          <w:rFonts w:ascii="Traditional Arabic" w:eastAsia="Times New Roman" w:hAnsi="Traditional Arabic" w:cs="Traditional Arabic" w:hint="cs"/>
          <w:sz w:val="36"/>
          <w:szCs w:val="36"/>
          <w:rtl/>
          <w:lang w:eastAsia="fr-FR"/>
        </w:rPr>
        <w:t xml:space="preserve"> </w:t>
      </w:r>
      <w:r w:rsidRPr="009C0EB5">
        <w:rPr>
          <w:rFonts w:ascii="Traditional Arabic" w:eastAsia="Times New Roman" w:hAnsi="Traditional Arabic" w:cs="Traditional Arabic" w:hint="cs"/>
          <w:sz w:val="36"/>
          <w:szCs w:val="36"/>
          <w:rtl/>
          <w:lang w:eastAsia="fr-FR"/>
        </w:rPr>
        <w:t xml:space="preserve">وهو القادر على الدفاع عن الإقليم والمستوطنين المنخرطين في إطار الاستيطان الحر </w:t>
      </w:r>
      <w:r w:rsidR="006049AE" w:rsidRPr="009C0EB5">
        <w:rPr>
          <w:rFonts w:ascii="Traditional Arabic" w:eastAsia="Times New Roman" w:hAnsi="Traditional Arabic" w:cs="Traditional Arabic" w:hint="cs"/>
          <w:sz w:val="36"/>
          <w:szCs w:val="36"/>
          <w:rtl/>
          <w:lang w:eastAsia="fr-FR"/>
        </w:rPr>
        <w:t>والمدني مع</w:t>
      </w:r>
      <w:r w:rsidRPr="009C0EB5">
        <w:rPr>
          <w:rFonts w:ascii="Traditional Arabic" w:eastAsia="Times New Roman" w:hAnsi="Traditional Arabic" w:cs="Traditional Arabic" w:hint="cs"/>
          <w:sz w:val="36"/>
          <w:szCs w:val="36"/>
          <w:rtl/>
          <w:lang w:eastAsia="fr-FR"/>
        </w:rPr>
        <w:t xml:space="preserve"> استغلال باقي وقته في النشاط الفلاحي، في إطار المستعمرات العسكرية النموذجية الكثيرة التي تم إنشاؤها في الساحل وسهل متيحة،وفي نفس الوقت يقومون بمحاربة الجزائريين المنخرطين في صفوف المقاومة </w:t>
      </w:r>
      <w:r w:rsidR="006049AE" w:rsidRPr="009C0EB5">
        <w:rPr>
          <w:rFonts w:ascii="Traditional Arabic" w:eastAsia="Times New Roman" w:hAnsi="Traditional Arabic" w:cs="Traditional Arabic" w:hint="cs"/>
          <w:sz w:val="36"/>
          <w:szCs w:val="36"/>
          <w:rtl/>
          <w:lang w:eastAsia="fr-FR"/>
        </w:rPr>
        <w:t>عموما ومقاومة</w:t>
      </w:r>
      <w:r w:rsidRPr="009C0EB5">
        <w:rPr>
          <w:rFonts w:ascii="Traditional Arabic" w:eastAsia="Times New Roman" w:hAnsi="Traditional Arabic" w:cs="Traditional Arabic" w:hint="cs"/>
          <w:sz w:val="36"/>
          <w:szCs w:val="36"/>
          <w:rtl/>
          <w:lang w:eastAsia="fr-FR"/>
        </w:rPr>
        <w:t xml:space="preserve"> الأمير عبد القادر </w:t>
      </w:r>
      <w:r w:rsidR="006049AE" w:rsidRPr="009C0EB5">
        <w:rPr>
          <w:rFonts w:ascii="Traditional Arabic" w:eastAsia="Times New Roman" w:hAnsi="Traditional Arabic" w:cs="Traditional Arabic" w:hint="cs"/>
          <w:sz w:val="36"/>
          <w:szCs w:val="36"/>
          <w:rtl/>
          <w:lang w:eastAsia="fr-FR"/>
        </w:rPr>
        <w:t>خاصة والتي</w:t>
      </w:r>
      <w:r w:rsidRPr="009C0EB5">
        <w:rPr>
          <w:rFonts w:ascii="Traditional Arabic" w:eastAsia="Times New Roman" w:hAnsi="Traditional Arabic" w:cs="Traditional Arabic" w:hint="cs"/>
          <w:sz w:val="36"/>
          <w:szCs w:val="36"/>
          <w:rtl/>
          <w:lang w:eastAsia="fr-FR"/>
        </w:rPr>
        <w:t xml:space="preserve"> أضحي عناصرها يهددون الوجود الأوربي بمنطقة العاصمة خلال بداية الأربعينيات، وقد وضع برنامجه ليطبق على ثلاث مراحل أساسية وهي:</w:t>
      </w:r>
    </w:p>
    <w:p w14:paraId="143C2250" w14:textId="77777777" w:rsidR="009C0EB5" w:rsidRPr="009C0EB5" w:rsidRDefault="009C0EB5" w:rsidP="009C0EB5">
      <w:pPr>
        <w:tabs>
          <w:tab w:val="left" w:pos="567"/>
          <w:tab w:val="left" w:pos="594"/>
        </w:tabs>
        <w:bidi/>
        <w:spacing w:before="120" w:after="120" w:line="240" w:lineRule="auto"/>
        <w:jc w:val="both"/>
        <w:rPr>
          <w:rFonts w:ascii="Traditional Arabic" w:eastAsia="Times New Roman" w:hAnsi="Traditional Arabic" w:cs="Traditional Arabic"/>
          <w:sz w:val="36"/>
          <w:szCs w:val="36"/>
          <w:rtl/>
          <w:lang w:eastAsia="fr-FR"/>
        </w:rPr>
      </w:pPr>
      <w:r w:rsidRPr="009C0EB5">
        <w:rPr>
          <w:rFonts w:ascii="Traditional Arabic" w:eastAsia="Times New Roman" w:hAnsi="Traditional Arabic" w:cs="Traditional Arabic" w:hint="cs"/>
          <w:b/>
          <w:bCs/>
          <w:sz w:val="36"/>
          <w:szCs w:val="36"/>
          <w:rtl/>
          <w:lang w:eastAsia="fr-FR"/>
        </w:rPr>
        <w:t>المرحلة</w:t>
      </w:r>
      <w:r w:rsidRPr="009C0EB5">
        <w:rPr>
          <w:rFonts w:ascii="Traditional Arabic" w:eastAsia="Times New Roman" w:hAnsi="Traditional Arabic" w:cs="Traditional Arabic" w:hint="cs"/>
          <w:sz w:val="36"/>
          <w:szCs w:val="36"/>
          <w:rtl/>
          <w:lang w:eastAsia="fr-FR"/>
        </w:rPr>
        <w:t xml:space="preserve"> </w:t>
      </w:r>
      <w:r w:rsidRPr="009C0EB5">
        <w:rPr>
          <w:rFonts w:ascii="Traditional Arabic" w:eastAsia="Times New Roman" w:hAnsi="Traditional Arabic" w:cs="Traditional Arabic" w:hint="cs"/>
          <w:b/>
          <w:bCs/>
          <w:sz w:val="36"/>
          <w:szCs w:val="36"/>
          <w:rtl/>
          <w:lang w:eastAsia="fr-FR"/>
        </w:rPr>
        <w:t>الأولى:</w:t>
      </w:r>
      <w:r w:rsidRPr="009C0EB5">
        <w:rPr>
          <w:rFonts w:ascii="Traditional Arabic" w:eastAsia="Times New Roman" w:hAnsi="Traditional Arabic" w:cs="Traditional Arabic" w:hint="cs"/>
          <w:sz w:val="36"/>
          <w:szCs w:val="36"/>
          <w:rtl/>
          <w:lang w:eastAsia="fr-FR"/>
        </w:rPr>
        <w:t xml:space="preserve"> تمتد من </w:t>
      </w:r>
      <w:r w:rsidRPr="009C0EB5">
        <w:rPr>
          <w:rFonts w:ascii="Traditional Arabic" w:eastAsia="Times New Roman" w:hAnsi="Traditional Arabic" w:cs="Traditional Arabic" w:hint="cs"/>
          <w:sz w:val="28"/>
          <w:szCs w:val="28"/>
          <w:rtl/>
          <w:lang w:eastAsia="fr-FR"/>
        </w:rPr>
        <w:t xml:space="preserve">1841ـ </w:t>
      </w:r>
      <w:r w:rsidRPr="009C0EB5">
        <w:rPr>
          <w:rFonts w:ascii="Traditional Arabic" w:eastAsia="Times New Roman" w:hAnsi="Traditional Arabic" w:cs="Traditional Arabic" w:hint="cs"/>
          <w:sz w:val="36"/>
          <w:szCs w:val="36"/>
          <w:rtl/>
          <w:lang w:eastAsia="fr-FR"/>
        </w:rPr>
        <w:t>إلى</w:t>
      </w:r>
      <w:r w:rsidRPr="009C0EB5">
        <w:rPr>
          <w:rFonts w:ascii="Traditional Arabic" w:eastAsia="Times New Roman" w:hAnsi="Traditional Arabic" w:cs="Traditional Arabic" w:hint="cs"/>
          <w:sz w:val="28"/>
          <w:szCs w:val="28"/>
          <w:rtl/>
          <w:lang w:eastAsia="fr-FR"/>
        </w:rPr>
        <w:t>1843</w:t>
      </w:r>
      <w:r w:rsidRPr="009C0EB5">
        <w:rPr>
          <w:rFonts w:ascii="Traditional Arabic" w:eastAsia="Times New Roman" w:hAnsi="Traditional Arabic" w:cs="Traditional Arabic" w:hint="cs"/>
          <w:sz w:val="32"/>
          <w:szCs w:val="32"/>
          <w:rtl/>
          <w:lang w:eastAsia="fr-FR"/>
        </w:rPr>
        <w:t xml:space="preserve"> </w:t>
      </w:r>
      <w:r w:rsidRPr="009C0EB5">
        <w:rPr>
          <w:rFonts w:ascii="Traditional Arabic" w:eastAsia="Times New Roman" w:hAnsi="Traditional Arabic" w:cs="Traditional Arabic" w:hint="cs"/>
          <w:sz w:val="36"/>
          <w:szCs w:val="36"/>
          <w:rtl/>
          <w:lang w:eastAsia="fr-FR"/>
        </w:rPr>
        <w:t>يتم خلالها القضاء على المقاومة الوطنية، تهدئ</w:t>
      </w:r>
      <w:r w:rsidRPr="009C0EB5">
        <w:rPr>
          <w:rFonts w:ascii="Traditional Arabic" w:eastAsia="Times New Roman" w:hAnsi="Traditional Arabic" w:cs="Traditional Arabic" w:hint="eastAsia"/>
          <w:sz w:val="36"/>
          <w:szCs w:val="36"/>
          <w:rtl/>
          <w:lang w:eastAsia="fr-FR"/>
        </w:rPr>
        <w:t>ة</w:t>
      </w:r>
      <w:r w:rsidRPr="009C0EB5">
        <w:rPr>
          <w:rFonts w:ascii="Traditional Arabic" w:eastAsia="Times New Roman" w:hAnsi="Traditional Arabic" w:cs="Traditional Arabic" w:hint="cs"/>
          <w:sz w:val="36"/>
          <w:szCs w:val="36"/>
          <w:rtl/>
          <w:lang w:eastAsia="fr-FR"/>
        </w:rPr>
        <w:t xml:space="preserve"> السهل والشروع في توزيع الأراضي على المعمرين مجانا.</w:t>
      </w:r>
    </w:p>
    <w:p w14:paraId="61FD01EB" w14:textId="58541414" w:rsidR="009C0EB5" w:rsidRPr="009C0EB5" w:rsidRDefault="009C0EB5" w:rsidP="009C0EB5">
      <w:pPr>
        <w:tabs>
          <w:tab w:val="left" w:pos="567"/>
          <w:tab w:val="left" w:pos="594"/>
        </w:tabs>
        <w:bidi/>
        <w:spacing w:before="120" w:after="120" w:line="240" w:lineRule="auto"/>
        <w:jc w:val="both"/>
        <w:rPr>
          <w:rFonts w:ascii="Traditional Arabic" w:eastAsia="Times New Roman" w:hAnsi="Traditional Arabic" w:cs="Traditional Arabic"/>
          <w:sz w:val="36"/>
          <w:szCs w:val="36"/>
          <w:rtl/>
          <w:lang w:eastAsia="fr-FR"/>
        </w:rPr>
      </w:pPr>
      <w:r w:rsidRPr="009C0EB5">
        <w:rPr>
          <w:rFonts w:ascii="Traditional Arabic" w:eastAsia="Times New Roman" w:hAnsi="Traditional Arabic" w:cs="Traditional Arabic" w:hint="cs"/>
          <w:b/>
          <w:bCs/>
          <w:sz w:val="36"/>
          <w:szCs w:val="36"/>
          <w:rtl/>
          <w:lang w:eastAsia="fr-FR"/>
        </w:rPr>
        <w:t>المرحلة الثانية:</w:t>
      </w:r>
      <w:r w:rsidRPr="009C0EB5">
        <w:rPr>
          <w:rFonts w:ascii="Traditional Arabic" w:eastAsia="Times New Roman" w:hAnsi="Traditional Arabic" w:cs="Traditional Arabic" w:hint="cs"/>
          <w:sz w:val="36"/>
          <w:szCs w:val="36"/>
          <w:rtl/>
          <w:lang w:eastAsia="fr-FR"/>
        </w:rPr>
        <w:t xml:space="preserve"> من </w:t>
      </w:r>
      <w:r w:rsidRPr="009C0EB5">
        <w:rPr>
          <w:rFonts w:ascii="Traditional Arabic" w:eastAsia="Times New Roman" w:hAnsi="Traditional Arabic" w:cs="Traditional Arabic" w:hint="cs"/>
          <w:sz w:val="28"/>
          <w:szCs w:val="28"/>
          <w:rtl/>
          <w:lang w:eastAsia="fr-FR"/>
        </w:rPr>
        <w:t>1843</w:t>
      </w:r>
      <w:r w:rsidRPr="009C0EB5">
        <w:rPr>
          <w:rFonts w:ascii="Traditional Arabic" w:eastAsia="Times New Roman" w:hAnsi="Traditional Arabic" w:cs="Traditional Arabic" w:hint="cs"/>
          <w:sz w:val="36"/>
          <w:szCs w:val="36"/>
          <w:rtl/>
          <w:lang w:eastAsia="fr-FR"/>
        </w:rPr>
        <w:t xml:space="preserve"> ـ إلى </w:t>
      </w:r>
      <w:r w:rsidR="00103F47" w:rsidRPr="009C0EB5">
        <w:rPr>
          <w:rFonts w:ascii="Traditional Arabic" w:eastAsia="Times New Roman" w:hAnsi="Traditional Arabic" w:cs="Traditional Arabic" w:hint="cs"/>
          <w:sz w:val="28"/>
          <w:szCs w:val="28"/>
          <w:rtl/>
          <w:lang w:eastAsia="fr-FR"/>
        </w:rPr>
        <w:t>1845</w:t>
      </w:r>
      <w:r w:rsidR="00103F47" w:rsidRPr="009C0EB5">
        <w:rPr>
          <w:rFonts w:ascii="Traditional Arabic" w:eastAsia="Times New Roman" w:hAnsi="Traditional Arabic" w:cs="Traditional Arabic" w:hint="cs"/>
          <w:sz w:val="36"/>
          <w:szCs w:val="36"/>
          <w:rtl/>
          <w:lang w:eastAsia="fr-FR"/>
        </w:rPr>
        <w:t>، يت</w:t>
      </w:r>
      <w:r w:rsidR="00103F47" w:rsidRPr="009C0EB5">
        <w:rPr>
          <w:rFonts w:ascii="Traditional Arabic" w:eastAsia="Times New Roman" w:hAnsi="Traditional Arabic" w:cs="Traditional Arabic" w:hint="eastAsia"/>
          <w:sz w:val="36"/>
          <w:szCs w:val="36"/>
          <w:rtl/>
          <w:lang w:eastAsia="fr-FR"/>
        </w:rPr>
        <w:t>م</w:t>
      </w:r>
      <w:r w:rsidRPr="009C0EB5">
        <w:rPr>
          <w:rFonts w:ascii="Traditional Arabic" w:eastAsia="Times New Roman" w:hAnsi="Traditional Arabic" w:cs="Traditional Arabic" w:hint="cs"/>
          <w:sz w:val="36"/>
          <w:szCs w:val="36"/>
          <w:rtl/>
          <w:lang w:eastAsia="fr-FR"/>
        </w:rPr>
        <w:t xml:space="preserve"> فيها تهيئة الأرض لاستقبال المهاجرين الأوربيين من خلال تطبيق القرارات الخاصة بنزع الملكية بعد معاقبتهم جراء مشاركتهم في المقاومة الوطنية وقد ظهرت الكثير من الأسماء في قوائم المنتور</w:t>
      </w:r>
      <w:r w:rsidR="00E705AA">
        <w:rPr>
          <w:rFonts w:ascii="Traditional Arabic" w:eastAsia="Times New Roman" w:hAnsi="Traditional Arabic" w:cs="Traditional Arabic"/>
          <w:sz w:val="36"/>
          <w:szCs w:val="36"/>
          <w:lang w:eastAsia="fr-FR"/>
        </w:rPr>
        <w:t xml:space="preserve"> </w:t>
      </w:r>
      <w:r w:rsidR="006049AE">
        <w:rPr>
          <w:rFonts w:ascii="Traditional Arabic" w:eastAsia="Times New Roman" w:hAnsi="Traditional Arabic" w:cs="Traditional Arabic" w:hint="cs"/>
          <w:sz w:val="36"/>
          <w:szCs w:val="36"/>
          <w:rtl/>
          <w:lang w:eastAsia="fr-FR"/>
        </w:rPr>
        <w:t>(</w:t>
      </w:r>
      <w:r w:rsidR="006049AE">
        <w:rPr>
          <w:rFonts w:ascii="Traditional Arabic" w:eastAsia="Times New Roman" w:hAnsi="Traditional Arabic" w:cs="Traditional Arabic"/>
          <w:sz w:val="36"/>
          <w:szCs w:val="36"/>
          <w:lang w:eastAsia="fr-FR"/>
        </w:rPr>
        <w:t xml:space="preserve">le </w:t>
      </w:r>
      <w:r w:rsidR="00E705AA">
        <w:rPr>
          <w:rFonts w:ascii="Traditional Arabic" w:eastAsia="Times New Roman" w:hAnsi="Traditional Arabic" w:cs="Traditional Arabic"/>
          <w:sz w:val="36"/>
          <w:szCs w:val="36"/>
          <w:lang w:eastAsia="fr-FR"/>
        </w:rPr>
        <w:t>M</w:t>
      </w:r>
      <w:r w:rsidR="006049AE">
        <w:rPr>
          <w:rFonts w:ascii="Traditional Arabic" w:eastAsia="Times New Roman" w:hAnsi="Traditional Arabic" w:cs="Traditional Arabic"/>
          <w:sz w:val="36"/>
          <w:szCs w:val="36"/>
          <w:lang w:eastAsia="fr-FR"/>
        </w:rPr>
        <w:t>oniteur</w:t>
      </w:r>
      <w:r w:rsidR="006049AE">
        <w:rPr>
          <w:rFonts w:ascii="Traditional Arabic" w:eastAsia="Times New Roman" w:hAnsi="Traditional Arabic" w:cs="Traditional Arabic" w:hint="cs"/>
          <w:sz w:val="36"/>
          <w:szCs w:val="36"/>
          <w:rtl/>
          <w:lang w:eastAsia="fr-FR"/>
        </w:rPr>
        <w:t xml:space="preserve">) </w:t>
      </w:r>
      <w:r w:rsidRPr="009C0EB5">
        <w:rPr>
          <w:rFonts w:ascii="Traditional Arabic" w:eastAsia="Times New Roman" w:hAnsi="Traditional Arabic" w:cs="Traditional Arabic" w:hint="cs"/>
          <w:sz w:val="36"/>
          <w:szCs w:val="36"/>
          <w:rtl/>
          <w:lang w:eastAsia="fr-FR"/>
        </w:rPr>
        <w:t xml:space="preserve">تشير فيها السلطات الاستعمارية إلى تطبيق الحجز على ممتلكاتهم بسبب تهمة التمرد، أو بسبب مسألة الوثائق التي يتعذر على الكثير من الجزائريين إثباتها نتيجة عدم وجودها </w:t>
      </w:r>
      <w:r w:rsidR="00103F47" w:rsidRPr="009C0EB5">
        <w:rPr>
          <w:rFonts w:ascii="Traditional Arabic" w:eastAsia="Times New Roman" w:hAnsi="Traditional Arabic" w:cs="Traditional Arabic" w:hint="cs"/>
          <w:sz w:val="36"/>
          <w:szCs w:val="36"/>
          <w:rtl/>
          <w:lang w:eastAsia="fr-FR"/>
        </w:rPr>
        <w:t>أصلا كون</w:t>
      </w:r>
      <w:r w:rsidRPr="009C0EB5">
        <w:rPr>
          <w:rFonts w:ascii="Traditional Arabic" w:eastAsia="Times New Roman" w:hAnsi="Traditional Arabic" w:cs="Traditional Arabic" w:hint="cs"/>
          <w:sz w:val="36"/>
          <w:szCs w:val="36"/>
          <w:rtl/>
          <w:lang w:eastAsia="fr-FR"/>
        </w:rPr>
        <w:t xml:space="preserve"> هذا الإجراء لم يكن معمولا به في غالب الأحيان بسبب طابع الملكية بالجزائر عموما.</w:t>
      </w:r>
    </w:p>
    <w:p w14:paraId="423F90AD" w14:textId="27859945" w:rsidR="009C0EB5" w:rsidRPr="009C0EB5" w:rsidRDefault="009C0EB5" w:rsidP="009C0EB5">
      <w:pPr>
        <w:tabs>
          <w:tab w:val="left" w:pos="567"/>
          <w:tab w:val="left" w:pos="594"/>
        </w:tabs>
        <w:bidi/>
        <w:spacing w:before="120" w:after="120" w:line="240" w:lineRule="auto"/>
        <w:jc w:val="both"/>
        <w:rPr>
          <w:rFonts w:ascii="Traditional Arabic" w:eastAsia="Times New Roman" w:hAnsi="Traditional Arabic" w:cs="Traditional Arabic"/>
          <w:sz w:val="24"/>
          <w:szCs w:val="36"/>
          <w:rtl/>
          <w:lang w:eastAsia="fr-FR"/>
        </w:rPr>
      </w:pPr>
      <w:r w:rsidRPr="009C0EB5">
        <w:rPr>
          <w:rFonts w:ascii="Traditional Arabic" w:eastAsia="Times New Roman" w:hAnsi="Traditional Arabic" w:cs="Traditional Arabic" w:hint="cs"/>
          <w:b/>
          <w:bCs/>
          <w:sz w:val="36"/>
          <w:szCs w:val="36"/>
          <w:rtl/>
          <w:lang w:eastAsia="fr-FR"/>
        </w:rPr>
        <w:lastRenderedPageBreak/>
        <w:t>المرحلة الثالثة:</w:t>
      </w:r>
      <w:r w:rsidRPr="009C0EB5">
        <w:rPr>
          <w:rFonts w:ascii="Traditional Arabic" w:eastAsia="Times New Roman" w:hAnsi="Traditional Arabic" w:cs="Traditional Arabic" w:hint="cs"/>
          <w:sz w:val="36"/>
          <w:szCs w:val="36"/>
          <w:rtl/>
          <w:lang w:eastAsia="fr-FR"/>
        </w:rPr>
        <w:t xml:space="preserve"> من </w:t>
      </w:r>
      <w:r w:rsidRPr="009C0EB5">
        <w:rPr>
          <w:rFonts w:ascii="Traditional Arabic" w:eastAsia="Times New Roman" w:hAnsi="Traditional Arabic" w:cs="Traditional Arabic" w:hint="cs"/>
          <w:sz w:val="28"/>
          <w:szCs w:val="28"/>
          <w:rtl/>
          <w:lang w:eastAsia="fr-FR"/>
        </w:rPr>
        <w:t>1846</w:t>
      </w:r>
      <w:r w:rsidRPr="009C0EB5">
        <w:rPr>
          <w:rFonts w:ascii="Traditional Arabic" w:eastAsia="Times New Roman" w:hAnsi="Traditional Arabic" w:cs="Traditional Arabic" w:hint="cs"/>
          <w:sz w:val="36"/>
          <w:szCs w:val="36"/>
          <w:rtl/>
          <w:lang w:eastAsia="fr-FR"/>
        </w:rPr>
        <w:t xml:space="preserve"> ـ إلى </w:t>
      </w:r>
      <w:r w:rsidR="00103F47" w:rsidRPr="009C0EB5">
        <w:rPr>
          <w:rFonts w:ascii="Traditional Arabic" w:eastAsia="Times New Roman" w:hAnsi="Traditional Arabic" w:cs="Traditional Arabic" w:hint="cs"/>
          <w:sz w:val="28"/>
          <w:szCs w:val="28"/>
          <w:rtl/>
          <w:lang w:eastAsia="fr-FR"/>
        </w:rPr>
        <w:t>1847</w:t>
      </w:r>
      <w:r w:rsidR="00103F47" w:rsidRPr="009C0EB5">
        <w:rPr>
          <w:rFonts w:ascii="Traditional Arabic" w:eastAsia="Times New Roman" w:hAnsi="Traditional Arabic" w:cs="Traditional Arabic" w:hint="cs"/>
          <w:sz w:val="36"/>
          <w:szCs w:val="36"/>
          <w:rtl/>
          <w:lang w:eastAsia="fr-FR"/>
        </w:rPr>
        <w:t>، خلا</w:t>
      </w:r>
      <w:r w:rsidR="00103F47" w:rsidRPr="009C0EB5">
        <w:rPr>
          <w:rFonts w:ascii="Traditional Arabic" w:eastAsia="Times New Roman" w:hAnsi="Traditional Arabic" w:cs="Traditional Arabic" w:hint="eastAsia"/>
          <w:sz w:val="36"/>
          <w:szCs w:val="36"/>
          <w:rtl/>
          <w:lang w:eastAsia="fr-FR"/>
        </w:rPr>
        <w:t>ل</w:t>
      </w:r>
      <w:r w:rsidRPr="009C0EB5">
        <w:rPr>
          <w:rFonts w:ascii="Traditional Arabic" w:eastAsia="Times New Roman" w:hAnsi="Traditional Arabic" w:cs="Traditional Arabic" w:hint="cs"/>
          <w:sz w:val="36"/>
          <w:szCs w:val="36"/>
          <w:rtl/>
          <w:lang w:eastAsia="fr-FR"/>
        </w:rPr>
        <w:t xml:space="preserve"> هذه الفترة يتم إنشاء القرى الاستيطانية الفلاحية على المدى الواسع، وبالفعل تم وضع قرار </w:t>
      </w:r>
      <w:r w:rsidRPr="009C0EB5">
        <w:rPr>
          <w:rFonts w:ascii="Traditional Arabic" w:eastAsia="Times New Roman" w:hAnsi="Traditional Arabic" w:cs="Traditional Arabic" w:hint="cs"/>
          <w:sz w:val="28"/>
          <w:szCs w:val="28"/>
          <w:rtl/>
          <w:lang w:eastAsia="fr-FR"/>
        </w:rPr>
        <w:t>1846</w:t>
      </w:r>
      <w:r w:rsidRPr="009C0EB5">
        <w:rPr>
          <w:rFonts w:ascii="Traditional Arabic" w:eastAsia="Times New Roman" w:hAnsi="Traditional Arabic" w:cs="Traditional Arabic" w:hint="cs"/>
          <w:sz w:val="36"/>
          <w:szCs w:val="36"/>
          <w:rtl/>
          <w:lang w:eastAsia="fr-FR"/>
        </w:rPr>
        <w:t xml:space="preserve"> حيز التنفيذ، ومهد الأرضية للحصول على الأراضي </w:t>
      </w:r>
      <w:r w:rsidR="00103F47" w:rsidRPr="009C0EB5">
        <w:rPr>
          <w:rFonts w:ascii="Traditional Arabic" w:eastAsia="Times New Roman" w:hAnsi="Traditional Arabic" w:cs="Traditional Arabic" w:hint="cs"/>
          <w:sz w:val="36"/>
          <w:szCs w:val="36"/>
          <w:rtl/>
          <w:lang w:eastAsia="fr-FR"/>
        </w:rPr>
        <w:t>اللازمة التي</w:t>
      </w:r>
      <w:r w:rsidRPr="009C0EB5">
        <w:rPr>
          <w:rFonts w:ascii="Traditional Arabic" w:eastAsia="Times New Roman" w:hAnsi="Traditional Arabic" w:cs="Traditional Arabic" w:hint="cs"/>
          <w:sz w:val="36"/>
          <w:szCs w:val="36"/>
          <w:rtl/>
          <w:lang w:eastAsia="fr-FR"/>
        </w:rPr>
        <w:t xml:space="preserve"> ساهمت في إيجاد حل جيد للازمة التي وقعت فيها فرنسا </w:t>
      </w:r>
      <w:r w:rsidR="00103F47" w:rsidRPr="009C0EB5">
        <w:rPr>
          <w:rFonts w:ascii="Traditional Arabic" w:eastAsia="Times New Roman" w:hAnsi="Traditional Arabic" w:cs="Traditional Arabic" w:hint="cs"/>
          <w:sz w:val="36"/>
          <w:szCs w:val="36"/>
          <w:rtl/>
          <w:lang w:eastAsia="fr-FR"/>
        </w:rPr>
        <w:t>إثر</w:t>
      </w:r>
      <w:r w:rsidRPr="009C0EB5">
        <w:rPr>
          <w:rFonts w:ascii="Traditional Arabic" w:eastAsia="Times New Roman" w:hAnsi="Traditional Arabic" w:cs="Traditional Arabic" w:hint="cs"/>
          <w:sz w:val="36"/>
          <w:szCs w:val="36"/>
          <w:rtl/>
          <w:lang w:eastAsia="fr-FR"/>
        </w:rPr>
        <w:t xml:space="preserve"> ثورة </w:t>
      </w:r>
      <w:r w:rsidR="00103F47" w:rsidRPr="009C0EB5">
        <w:rPr>
          <w:rFonts w:ascii="Traditional Arabic" w:eastAsia="Times New Roman" w:hAnsi="Traditional Arabic" w:cs="Traditional Arabic" w:hint="cs"/>
          <w:sz w:val="28"/>
          <w:szCs w:val="28"/>
          <w:rtl/>
          <w:lang w:eastAsia="fr-FR"/>
        </w:rPr>
        <w:t>1848</w:t>
      </w:r>
      <w:r w:rsidR="00103F47" w:rsidRPr="009C0EB5">
        <w:rPr>
          <w:rFonts w:ascii="Traditional Arabic" w:eastAsia="Times New Roman" w:hAnsi="Traditional Arabic" w:cs="Traditional Arabic" w:hint="cs"/>
          <w:sz w:val="36"/>
          <w:szCs w:val="36"/>
          <w:rtl/>
          <w:lang w:eastAsia="fr-FR"/>
        </w:rPr>
        <w:t>، وذل</w:t>
      </w:r>
      <w:r w:rsidR="00103F47" w:rsidRPr="009C0EB5">
        <w:rPr>
          <w:rFonts w:ascii="Traditional Arabic" w:eastAsia="Times New Roman" w:hAnsi="Traditional Arabic" w:cs="Traditional Arabic" w:hint="eastAsia"/>
          <w:sz w:val="36"/>
          <w:szCs w:val="36"/>
          <w:rtl/>
          <w:lang w:eastAsia="fr-FR"/>
        </w:rPr>
        <w:t>ك</w:t>
      </w:r>
      <w:r w:rsidRPr="009C0EB5">
        <w:rPr>
          <w:rFonts w:ascii="Traditional Arabic" w:eastAsia="Times New Roman" w:hAnsi="Traditional Arabic" w:cs="Traditional Arabic" w:hint="cs"/>
          <w:sz w:val="36"/>
          <w:szCs w:val="36"/>
          <w:rtl/>
          <w:lang w:eastAsia="fr-FR"/>
        </w:rPr>
        <w:t xml:space="preserve"> عن طريق إنشاء العديد من المستوطنات الفلاحية بسهل متيجة، وكذا يمكن القول </w:t>
      </w:r>
      <w:r w:rsidR="00103F47" w:rsidRPr="009C0EB5">
        <w:rPr>
          <w:rFonts w:ascii="Traditional Arabic" w:eastAsia="Times New Roman" w:hAnsi="Traditional Arabic" w:cs="Traditional Arabic" w:hint="cs"/>
          <w:sz w:val="36"/>
          <w:szCs w:val="36"/>
          <w:rtl/>
          <w:lang w:eastAsia="fr-FR"/>
        </w:rPr>
        <w:t>إن</w:t>
      </w:r>
      <w:r w:rsidRPr="009C0EB5">
        <w:rPr>
          <w:rFonts w:ascii="Traditional Arabic" w:eastAsia="Times New Roman" w:hAnsi="Traditional Arabic" w:cs="Traditional Arabic" w:hint="cs"/>
          <w:sz w:val="36"/>
          <w:szCs w:val="36"/>
          <w:rtl/>
          <w:lang w:eastAsia="fr-FR"/>
        </w:rPr>
        <w:t xml:space="preserve"> هذه القرارات جاءت لإثبات ما تملكه الأوربيون بدون حق، وفي المقابل طالبت أصحاب الحق الشرعيين إثبات حقوقهم بطريقة وحيدة وتعجيزية وهي المستندات.   </w:t>
      </w:r>
      <w:r w:rsidRPr="009C0EB5">
        <w:rPr>
          <w:rFonts w:ascii="Traditional Arabic" w:eastAsia="Times New Roman" w:hAnsi="Traditional Arabic" w:cs="Traditional Arabic" w:hint="cs"/>
          <w:sz w:val="24"/>
          <w:szCs w:val="36"/>
          <w:rtl/>
          <w:lang w:eastAsia="fr-FR"/>
        </w:rPr>
        <w:t xml:space="preserve">   </w:t>
      </w:r>
    </w:p>
    <w:p w14:paraId="1B9E23CD" w14:textId="2FD0D053" w:rsidR="009C0EB5" w:rsidRPr="009C0EB5" w:rsidRDefault="009C0EB5" w:rsidP="009C0EB5">
      <w:pPr>
        <w:tabs>
          <w:tab w:val="left" w:pos="567"/>
          <w:tab w:val="left" w:pos="594"/>
        </w:tabs>
        <w:bidi/>
        <w:spacing w:before="120" w:after="120" w:line="240" w:lineRule="auto"/>
        <w:jc w:val="both"/>
        <w:rPr>
          <w:rFonts w:ascii="Traditional Arabic" w:eastAsia="Times New Roman" w:hAnsi="Traditional Arabic" w:cs="Traditional Arabic"/>
          <w:sz w:val="36"/>
          <w:szCs w:val="36"/>
          <w:rtl/>
          <w:lang w:eastAsia="fr-FR"/>
        </w:rPr>
      </w:pPr>
      <w:r w:rsidRPr="009C0EB5">
        <w:rPr>
          <w:rFonts w:ascii="Traditional Arabic" w:eastAsia="Times New Roman" w:hAnsi="Traditional Arabic" w:cs="Traditional Arabic" w:hint="cs"/>
          <w:sz w:val="24"/>
          <w:szCs w:val="36"/>
          <w:rtl/>
          <w:lang w:eastAsia="fr-FR"/>
        </w:rPr>
        <w:t xml:space="preserve">        إن </w:t>
      </w:r>
      <w:r w:rsidRPr="009C0EB5">
        <w:rPr>
          <w:rFonts w:ascii="Traditional Arabic" w:eastAsia="Times New Roman" w:hAnsi="Traditional Arabic" w:cs="Traditional Arabic"/>
          <w:sz w:val="24"/>
          <w:szCs w:val="36"/>
          <w:rtl/>
          <w:lang w:eastAsia="fr-FR"/>
        </w:rPr>
        <w:t xml:space="preserve">أهم </w:t>
      </w:r>
      <w:r w:rsidRPr="009C0EB5">
        <w:rPr>
          <w:rFonts w:ascii="Traditional Arabic" w:eastAsia="Times New Roman" w:hAnsi="Traditional Arabic" w:cs="Traditional Arabic" w:hint="cs"/>
          <w:sz w:val="24"/>
          <w:szCs w:val="36"/>
          <w:rtl/>
          <w:lang w:eastAsia="fr-FR"/>
        </w:rPr>
        <w:t>شيء</w:t>
      </w:r>
      <w:r w:rsidRPr="009C0EB5">
        <w:rPr>
          <w:rFonts w:ascii="Traditional Arabic" w:eastAsia="Times New Roman" w:hAnsi="Traditional Arabic" w:cs="Traditional Arabic"/>
          <w:sz w:val="24"/>
          <w:szCs w:val="36"/>
          <w:rtl/>
          <w:lang w:eastAsia="fr-FR"/>
        </w:rPr>
        <w:t xml:space="preserve"> نجح فيه الجنرال بيجو</w:t>
      </w:r>
      <w:r w:rsidRPr="009C0EB5">
        <w:rPr>
          <w:rFonts w:ascii="Traditional Arabic" w:eastAsia="Times New Roman" w:hAnsi="Traditional Arabic" w:cs="Traditional Arabic"/>
          <w:b/>
          <w:bCs/>
          <w:sz w:val="24"/>
          <w:szCs w:val="36"/>
          <w:rtl/>
          <w:lang w:eastAsia="fr-FR"/>
        </w:rPr>
        <w:t xml:space="preserve"> </w:t>
      </w:r>
      <w:r w:rsidRPr="009C0EB5">
        <w:rPr>
          <w:rFonts w:ascii="Traditional Arabic" w:eastAsia="Times New Roman" w:hAnsi="Traditional Arabic" w:cs="Traditional Arabic"/>
          <w:sz w:val="24"/>
          <w:szCs w:val="36"/>
          <w:rtl/>
          <w:lang w:eastAsia="fr-FR"/>
        </w:rPr>
        <w:t>هو استخدام الجيش في بناء المستوطنات</w:t>
      </w:r>
      <w:r w:rsidRPr="009C0EB5">
        <w:rPr>
          <w:rFonts w:ascii="Traditional Arabic" w:eastAsia="Times New Roman" w:hAnsi="Traditional Arabic" w:cs="Traditional Arabic" w:hint="cs"/>
          <w:sz w:val="24"/>
          <w:szCs w:val="36"/>
          <w:rtl/>
          <w:lang w:eastAsia="fr-FR"/>
        </w:rPr>
        <w:t>،</w:t>
      </w:r>
      <w:r w:rsidR="00A6770C">
        <w:rPr>
          <w:rFonts w:ascii="Traditional Arabic" w:eastAsia="Times New Roman" w:hAnsi="Traditional Arabic" w:cs="Traditional Arabic" w:hint="cs"/>
          <w:sz w:val="24"/>
          <w:szCs w:val="36"/>
          <w:rtl/>
          <w:lang w:eastAsia="fr-FR"/>
        </w:rPr>
        <w:t xml:space="preserve"> </w:t>
      </w:r>
      <w:r w:rsidRPr="009C0EB5">
        <w:rPr>
          <w:rFonts w:ascii="Traditional Arabic" w:eastAsia="Times New Roman" w:hAnsi="Traditional Arabic" w:cs="Traditional Arabic"/>
          <w:sz w:val="24"/>
          <w:szCs w:val="36"/>
          <w:rtl/>
          <w:lang w:eastAsia="fr-FR"/>
        </w:rPr>
        <w:t>وفي استصلاح</w:t>
      </w:r>
      <w:r w:rsidRPr="009C0EB5">
        <w:rPr>
          <w:rFonts w:ascii="Traditional Arabic" w:eastAsia="Times New Roman" w:hAnsi="Traditional Arabic" w:cs="Traditional Arabic" w:hint="cs"/>
          <w:sz w:val="24"/>
          <w:szCs w:val="36"/>
          <w:rtl/>
          <w:lang w:eastAsia="fr-FR"/>
        </w:rPr>
        <w:t xml:space="preserve"> </w:t>
      </w:r>
      <w:r w:rsidRPr="009C0EB5">
        <w:rPr>
          <w:rFonts w:ascii="Traditional Arabic" w:eastAsia="Times New Roman" w:hAnsi="Traditional Arabic" w:cs="Traditional Arabic"/>
          <w:sz w:val="24"/>
          <w:szCs w:val="36"/>
          <w:rtl/>
          <w:lang w:eastAsia="fr-FR"/>
        </w:rPr>
        <w:t>الأراضي</w:t>
      </w:r>
      <w:r w:rsidRPr="009C0EB5">
        <w:rPr>
          <w:rFonts w:ascii="Traditional Arabic" w:eastAsia="Times New Roman" w:hAnsi="Traditional Arabic" w:cs="Traditional Arabic" w:hint="cs"/>
          <w:sz w:val="24"/>
          <w:szCs w:val="36"/>
          <w:rtl/>
          <w:lang w:eastAsia="fr-FR"/>
        </w:rPr>
        <w:t xml:space="preserve">؛ </w:t>
      </w:r>
      <w:r w:rsidRPr="009C0EB5">
        <w:rPr>
          <w:rFonts w:ascii="Traditional Arabic" w:eastAsia="Times New Roman" w:hAnsi="Traditional Arabic" w:cs="Traditional Arabic"/>
          <w:sz w:val="24"/>
          <w:szCs w:val="36"/>
          <w:rtl/>
          <w:lang w:eastAsia="fr-FR"/>
        </w:rPr>
        <w:t>وغرس الأشجار</w:t>
      </w:r>
      <w:r w:rsidRPr="009C0EB5">
        <w:rPr>
          <w:rFonts w:ascii="Traditional Arabic" w:eastAsia="Times New Roman" w:hAnsi="Traditional Arabic" w:cs="Traditional Arabic" w:hint="cs"/>
          <w:sz w:val="24"/>
          <w:szCs w:val="36"/>
          <w:rtl/>
          <w:lang w:eastAsia="fr-FR"/>
        </w:rPr>
        <w:t xml:space="preserve">، </w:t>
      </w:r>
      <w:r w:rsidRPr="009C0EB5">
        <w:rPr>
          <w:rFonts w:ascii="Traditional Arabic" w:eastAsia="Times New Roman" w:hAnsi="Traditional Arabic" w:cs="Traditional Arabic"/>
          <w:sz w:val="24"/>
          <w:szCs w:val="36"/>
          <w:rtl/>
          <w:lang w:eastAsia="fr-FR"/>
        </w:rPr>
        <w:t xml:space="preserve">في </w:t>
      </w:r>
      <w:r w:rsidR="00103F47" w:rsidRPr="009C0EB5">
        <w:rPr>
          <w:rFonts w:ascii="Traditional Arabic" w:eastAsia="Times New Roman" w:hAnsi="Traditional Arabic" w:cs="Traditional Arabic" w:hint="cs"/>
          <w:sz w:val="24"/>
          <w:szCs w:val="36"/>
          <w:rtl/>
          <w:lang w:eastAsia="fr-FR"/>
        </w:rPr>
        <w:t>انتظار وصول</w:t>
      </w:r>
      <w:r w:rsidRPr="009C0EB5">
        <w:rPr>
          <w:rFonts w:ascii="Traditional Arabic" w:eastAsia="Times New Roman" w:hAnsi="Traditional Arabic" w:cs="Traditional Arabic"/>
          <w:sz w:val="24"/>
          <w:szCs w:val="36"/>
          <w:rtl/>
          <w:lang w:eastAsia="fr-FR"/>
        </w:rPr>
        <w:t xml:space="preserve"> المستوطنين</w:t>
      </w:r>
      <w:r w:rsidRPr="009C0EB5">
        <w:rPr>
          <w:rFonts w:ascii="Traditional Arabic" w:eastAsia="Times New Roman" w:hAnsi="Traditional Arabic" w:cs="Traditional Arabic" w:hint="cs"/>
          <w:sz w:val="24"/>
          <w:szCs w:val="36"/>
          <w:rtl/>
          <w:lang w:eastAsia="fr-FR"/>
        </w:rPr>
        <w:t xml:space="preserve">، </w:t>
      </w:r>
      <w:r w:rsidRPr="009C0EB5">
        <w:rPr>
          <w:rFonts w:ascii="Traditional Arabic" w:eastAsia="Times New Roman" w:hAnsi="Traditional Arabic" w:cs="Traditional Arabic"/>
          <w:sz w:val="24"/>
          <w:szCs w:val="36"/>
          <w:rtl/>
          <w:lang w:eastAsia="fr-FR"/>
        </w:rPr>
        <w:t xml:space="preserve">وقد اشتدت </w:t>
      </w:r>
      <w:r w:rsidRPr="009C0EB5">
        <w:rPr>
          <w:rFonts w:ascii="Traditional Arabic" w:eastAsia="Times New Roman" w:hAnsi="Traditional Arabic" w:cs="Traditional Arabic" w:hint="cs"/>
          <w:sz w:val="24"/>
          <w:szCs w:val="36"/>
          <w:rtl/>
          <w:lang w:eastAsia="fr-FR"/>
        </w:rPr>
        <w:t xml:space="preserve">حركة </w:t>
      </w:r>
      <w:r w:rsidRPr="009C0EB5">
        <w:rPr>
          <w:rFonts w:ascii="Traditional Arabic" w:eastAsia="Times New Roman" w:hAnsi="Traditional Arabic" w:cs="Traditional Arabic"/>
          <w:sz w:val="24"/>
          <w:szCs w:val="36"/>
          <w:rtl/>
          <w:lang w:eastAsia="fr-FR"/>
        </w:rPr>
        <w:t>الهجرة الأوربية نحو الجزائر في عهده،</w:t>
      </w:r>
      <w:r w:rsidRPr="009C0EB5">
        <w:rPr>
          <w:rFonts w:ascii="Traditional Arabic" w:eastAsia="Times New Roman" w:hAnsi="Traditional Arabic" w:cs="Traditional Arabic" w:hint="cs"/>
          <w:sz w:val="24"/>
          <w:szCs w:val="36"/>
          <w:rtl/>
          <w:lang w:eastAsia="fr-FR"/>
        </w:rPr>
        <w:t xml:space="preserve"> فخلال سنة</w:t>
      </w:r>
      <w:r w:rsidRPr="009C0EB5">
        <w:rPr>
          <w:rFonts w:ascii="Traditional Arabic" w:eastAsia="Times New Roman" w:hAnsi="Traditional Arabic" w:cs="Traditional Arabic"/>
          <w:sz w:val="24"/>
          <w:szCs w:val="36"/>
          <w:rtl/>
          <w:lang w:eastAsia="fr-FR"/>
        </w:rPr>
        <w:t xml:space="preserve"> </w:t>
      </w:r>
      <w:r w:rsidRPr="009C0EB5">
        <w:rPr>
          <w:rFonts w:ascii="Traditional Arabic" w:eastAsia="Times New Roman" w:hAnsi="Traditional Arabic" w:cs="Traditional Arabic"/>
          <w:sz w:val="28"/>
          <w:szCs w:val="28"/>
          <w:rtl/>
          <w:lang w:eastAsia="fr-FR"/>
        </w:rPr>
        <w:t>1843</w:t>
      </w:r>
      <w:r w:rsidRPr="009C0EB5">
        <w:rPr>
          <w:rFonts w:ascii="Traditional Arabic" w:eastAsia="Times New Roman" w:hAnsi="Traditional Arabic" w:cs="Traditional Arabic"/>
          <w:sz w:val="24"/>
          <w:szCs w:val="36"/>
          <w:rtl/>
          <w:lang w:eastAsia="fr-FR"/>
        </w:rPr>
        <w:t xml:space="preserve"> وحدها</w:t>
      </w:r>
      <w:r w:rsidRPr="009C0EB5">
        <w:rPr>
          <w:rFonts w:ascii="Traditional Arabic" w:eastAsia="Times New Roman" w:hAnsi="Traditional Arabic" w:cs="Traditional Arabic" w:hint="cs"/>
          <w:sz w:val="24"/>
          <w:szCs w:val="36"/>
          <w:rtl/>
          <w:lang w:eastAsia="fr-FR"/>
        </w:rPr>
        <w:t xml:space="preserve">، </w:t>
      </w:r>
      <w:r w:rsidRPr="009C0EB5">
        <w:rPr>
          <w:rFonts w:ascii="Traditional Arabic" w:eastAsia="Times New Roman" w:hAnsi="Traditional Arabic" w:cs="Traditional Arabic"/>
          <w:sz w:val="24"/>
          <w:szCs w:val="36"/>
          <w:rtl/>
          <w:lang w:eastAsia="fr-FR"/>
        </w:rPr>
        <w:t xml:space="preserve">وصل </w:t>
      </w:r>
      <w:r w:rsidRPr="009C0EB5">
        <w:rPr>
          <w:rFonts w:ascii="Traditional Arabic" w:eastAsia="Times New Roman" w:hAnsi="Traditional Arabic" w:cs="Traditional Arabic" w:hint="cs"/>
          <w:sz w:val="24"/>
          <w:szCs w:val="36"/>
          <w:rtl/>
          <w:lang w:eastAsia="fr-FR"/>
        </w:rPr>
        <w:t>إلى</w:t>
      </w:r>
      <w:r w:rsidRPr="009C0EB5">
        <w:rPr>
          <w:rFonts w:ascii="Traditional Arabic" w:eastAsia="Times New Roman" w:hAnsi="Traditional Arabic" w:cs="Traditional Arabic"/>
          <w:sz w:val="24"/>
          <w:szCs w:val="36"/>
          <w:rtl/>
          <w:lang w:eastAsia="fr-FR"/>
        </w:rPr>
        <w:t xml:space="preserve"> الموانئ </w:t>
      </w:r>
      <w:r w:rsidR="00103F47" w:rsidRPr="009C0EB5">
        <w:rPr>
          <w:rFonts w:ascii="Traditional Arabic" w:eastAsia="Times New Roman" w:hAnsi="Traditional Arabic" w:cs="Traditional Arabic" w:hint="cs"/>
          <w:sz w:val="24"/>
          <w:szCs w:val="36"/>
          <w:rtl/>
          <w:lang w:eastAsia="fr-FR"/>
        </w:rPr>
        <w:t>الجزائرية 14</w:t>
      </w:r>
      <w:r w:rsidRPr="009C0EB5">
        <w:rPr>
          <w:rFonts w:ascii="Traditional Arabic" w:eastAsia="Times New Roman" w:hAnsi="Traditional Arabic" w:cs="Traditional Arabic"/>
          <w:sz w:val="24"/>
          <w:szCs w:val="36"/>
          <w:rtl/>
          <w:lang w:eastAsia="fr-FR"/>
        </w:rPr>
        <w:t xml:space="preserve"> ألف و</w:t>
      </w:r>
      <w:r w:rsidRPr="009C0EB5">
        <w:rPr>
          <w:rFonts w:ascii="Traditional Arabic" w:eastAsia="Times New Roman" w:hAnsi="Traditional Arabic" w:cs="Traditional Arabic"/>
          <w:sz w:val="28"/>
          <w:szCs w:val="28"/>
          <w:rtl/>
          <w:lang w:eastAsia="fr-FR"/>
        </w:rPr>
        <w:t>137</w:t>
      </w:r>
      <w:r w:rsidRPr="009C0EB5">
        <w:rPr>
          <w:rFonts w:ascii="Traditional Arabic" w:eastAsia="Times New Roman" w:hAnsi="Traditional Arabic" w:cs="Traditional Arabic"/>
          <w:sz w:val="24"/>
          <w:szCs w:val="36"/>
          <w:rtl/>
          <w:lang w:eastAsia="fr-FR"/>
        </w:rPr>
        <w:t xml:space="preserve"> </w:t>
      </w:r>
      <w:r w:rsidR="00103F47" w:rsidRPr="009C0EB5">
        <w:rPr>
          <w:rFonts w:ascii="Traditional Arabic" w:eastAsia="Times New Roman" w:hAnsi="Traditional Arabic" w:cs="Traditional Arabic" w:hint="cs"/>
          <w:sz w:val="24"/>
          <w:szCs w:val="36"/>
          <w:rtl/>
          <w:lang w:eastAsia="fr-FR"/>
        </w:rPr>
        <w:t>مهاجرا بينهم</w:t>
      </w:r>
      <w:r w:rsidRPr="009C0EB5">
        <w:rPr>
          <w:rFonts w:ascii="Traditional Arabic" w:eastAsia="Times New Roman" w:hAnsi="Traditional Arabic" w:cs="Traditional Arabic" w:hint="cs"/>
          <w:sz w:val="24"/>
          <w:szCs w:val="36"/>
          <w:rtl/>
          <w:lang w:eastAsia="fr-FR"/>
        </w:rPr>
        <w:t xml:space="preserve"> </w:t>
      </w:r>
      <w:r w:rsidRPr="009C0EB5">
        <w:rPr>
          <w:rFonts w:ascii="Traditional Arabic" w:eastAsia="Times New Roman" w:hAnsi="Traditional Arabic" w:cs="Traditional Arabic"/>
          <w:sz w:val="24"/>
          <w:szCs w:val="36"/>
          <w:rtl/>
          <w:lang w:eastAsia="fr-FR"/>
        </w:rPr>
        <w:t>أكثرمن</w:t>
      </w:r>
      <w:r w:rsidRPr="009C0EB5">
        <w:rPr>
          <w:rFonts w:ascii="Traditional Arabic" w:eastAsia="Times New Roman" w:hAnsi="Traditional Arabic" w:cs="Traditional Arabic"/>
          <w:sz w:val="28"/>
          <w:szCs w:val="28"/>
          <w:rtl/>
          <w:lang w:eastAsia="fr-FR"/>
        </w:rPr>
        <w:t>12.006</w:t>
      </w:r>
      <w:r w:rsidRPr="009C0EB5">
        <w:rPr>
          <w:rFonts w:ascii="Traditional Arabic" w:eastAsia="Times New Roman" w:hAnsi="Traditional Arabic" w:cs="Traditional Arabic" w:hint="cs"/>
          <w:sz w:val="28"/>
          <w:szCs w:val="28"/>
          <w:rtl/>
          <w:lang w:eastAsia="fr-FR"/>
        </w:rPr>
        <w:t xml:space="preserve"> </w:t>
      </w:r>
      <w:r w:rsidRPr="009C0EB5">
        <w:rPr>
          <w:rFonts w:ascii="Traditional Arabic" w:eastAsia="Times New Roman" w:hAnsi="Traditional Arabic" w:cs="Traditional Arabic"/>
          <w:sz w:val="24"/>
          <w:szCs w:val="36"/>
          <w:rtl/>
          <w:lang w:eastAsia="fr-FR"/>
        </w:rPr>
        <w:t>فرنسيين</w:t>
      </w:r>
      <w:r w:rsidRPr="009C0EB5">
        <w:rPr>
          <w:rFonts w:ascii="Traditional Arabic" w:eastAsia="Times New Roman" w:hAnsi="Traditional Arabic" w:cs="Traditional Arabic" w:hint="cs"/>
          <w:sz w:val="24"/>
          <w:szCs w:val="36"/>
          <w:rtl/>
          <w:lang w:eastAsia="fr-FR"/>
        </w:rPr>
        <w:t xml:space="preserve">، </w:t>
      </w:r>
      <w:r w:rsidRPr="009C0EB5">
        <w:rPr>
          <w:rFonts w:ascii="Traditional Arabic" w:eastAsia="Times New Roman" w:hAnsi="Traditional Arabic" w:cs="Traditional Arabic"/>
          <w:sz w:val="24"/>
          <w:szCs w:val="36"/>
          <w:rtl/>
          <w:lang w:eastAsia="fr-FR"/>
        </w:rPr>
        <w:t xml:space="preserve">والباقي من الألمان </w:t>
      </w:r>
      <w:r w:rsidR="00103F47" w:rsidRPr="009C0EB5">
        <w:rPr>
          <w:rFonts w:ascii="Traditional Arabic" w:eastAsia="Times New Roman" w:hAnsi="Traditional Arabic" w:cs="Traditional Arabic" w:hint="cs"/>
          <w:sz w:val="24"/>
          <w:szCs w:val="36"/>
          <w:rtl/>
          <w:lang w:eastAsia="fr-FR"/>
        </w:rPr>
        <w:t>و</w:t>
      </w:r>
      <w:r w:rsidR="00103F47">
        <w:rPr>
          <w:rFonts w:ascii="Traditional Arabic" w:eastAsia="Times New Roman" w:hAnsi="Traditional Arabic" w:cs="Traditional Arabic" w:hint="cs"/>
          <w:sz w:val="24"/>
          <w:szCs w:val="36"/>
          <w:rtl/>
          <w:lang w:eastAsia="fr-FR"/>
        </w:rPr>
        <w:t>الأيرلنديين</w:t>
      </w:r>
      <w:r w:rsidRPr="009C0EB5">
        <w:rPr>
          <w:rFonts w:ascii="Traditional Arabic" w:eastAsia="Times New Roman" w:hAnsi="Traditional Arabic" w:cs="Traditional Arabic" w:hint="cs"/>
          <w:sz w:val="24"/>
          <w:szCs w:val="36"/>
          <w:rtl/>
          <w:lang w:eastAsia="fr-FR"/>
        </w:rPr>
        <w:t xml:space="preserve"> </w:t>
      </w:r>
      <w:r w:rsidRPr="009C0EB5">
        <w:rPr>
          <w:rFonts w:ascii="Traditional Arabic" w:eastAsia="Times New Roman" w:hAnsi="Traditional Arabic" w:cs="Traditional Arabic"/>
          <w:sz w:val="24"/>
          <w:szCs w:val="36"/>
          <w:rtl/>
          <w:lang w:eastAsia="fr-FR"/>
        </w:rPr>
        <w:t>والسويسريين</w:t>
      </w:r>
      <w:r w:rsidRPr="009C0EB5">
        <w:rPr>
          <w:rFonts w:ascii="Traditional Arabic" w:eastAsia="Times New Roman" w:hAnsi="Traditional Arabic" w:cs="Traditional Arabic" w:hint="cs"/>
          <w:sz w:val="24"/>
          <w:szCs w:val="36"/>
          <w:rtl/>
          <w:lang w:eastAsia="fr-FR"/>
        </w:rPr>
        <w:t>،</w:t>
      </w:r>
      <w:r w:rsidR="00A6770C">
        <w:rPr>
          <w:rFonts w:ascii="Traditional Arabic" w:eastAsia="Times New Roman" w:hAnsi="Traditional Arabic" w:cs="Traditional Arabic" w:hint="cs"/>
          <w:sz w:val="24"/>
          <w:szCs w:val="36"/>
          <w:rtl/>
          <w:lang w:eastAsia="fr-FR"/>
        </w:rPr>
        <w:t xml:space="preserve"> </w:t>
      </w:r>
      <w:r w:rsidRPr="009C0EB5">
        <w:rPr>
          <w:rFonts w:ascii="Traditional Arabic" w:eastAsia="Times New Roman" w:hAnsi="Traditional Arabic" w:cs="Traditional Arabic"/>
          <w:sz w:val="24"/>
          <w:szCs w:val="36"/>
          <w:rtl/>
          <w:lang w:eastAsia="fr-FR"/>
        </w:rPr>
        <w:t xml:space="preserve">وبلغ عدد المستوطنات </w:t>
      </w:r>
      <w:r w:rsidR="00103F47" w:rsidRPr="009C0EB5">
        <w:rPr>
          <w:rFonts w:ascii="Traditional Arabic" w:eastAsia="Times New Roman" w:hAnsi="Traditional Arabic" w:cs="Traditional Arabic" w:hint="cs"/>
          <w:sz w:val="24"/>
          <w:szCs w:val="36"/>
          <w:rtl/>
          <w:lang w:eastAsia="fr-FR"/>
        </w:rPr>
        <w:t>سنة 1844</w:t>
      </w:r>
      <w:r w:rsidRPr="009C0EB5">
        <w:rPr>
          <w:rFonts w:ascii="Traditional Arabic" w:eastAsia="Times New Roman" w:hAnsi="Traditional Arabic" w:cs="Traditional Arabic" w:hint="cs"/>
          <w:sz w:val="28"/>
          <w:szCs w:val="28"/>
          <w:rtl/>
          <w:lang w:eastAsia="fr-FR"/>
        </w:rPr>
        <w:t xml:space="preserve">، </w:t>
      </w:r>
      <w:r w:rsidRPr="009C0EB5">
        <w:rPr>
          <w:rFonts w:ascii="Traditional Arabic" w:eastAsia="Times New Roman" w:hAnsi="Traditional Arabic" w:cs="Traditional Arabic"/>
          <w:sz w:val="28"/>
          <w:szCs w:val="28"/>
          <w:rtl/>
          <w:lang w:eastAsia="fr-FR"/>
        </w:rPr>
        <w:t>28</w:t>
      </w:r>
      <w:r w:rsidRPr="009C0EB5">
        <w:rPr>
          <w:rFonts w:ascii="Traditional Arabic" w:eastAsia="Times New Roman" w:hAnsi="Traditional Arabic" w:cs="Traditional Arabic"/>
          <w:sz w:val="24"/>
          <w:szCs w:val="36"/>
          <w:rtl/>
          <w:lang w:eastAsia="fr-FR"/>
        </w:rPr>
        <w:t xml:space="preserve"> مستوطنة </w:t>
      </w:r>
      <w:r w:rsidRPr="009C0EB5">
        <w:rPr>
          <w:rFonts w:ascii="Traditional Arabic" w:eastAsia="Times New Roman" w:hAnsi="Traditional Arabic" w:cs="Traditional Arabic" w:hint="cs"/>
          <w:sz w:val="24"/>
          <w:szCs w:val="36"/>
          <w:rtl/>
          <w:lang w:eastAsia="fr-FR"/>
        </w:rPr>
        <w:t>ب</w:t>
      </w:r>
      <w:r w:rsidRPr="009C0EB5">
        <w:rPr>
          <w:rFonts w:ascii="Traditional Arabic" w:eastAsia="Times New Roman" w:hAnsi="Traditional Arabic" w:cs="Traditional Arabic"/>
          <w:sz w:val="24"/>
          <w:szCs w:val="36"/>
          <w:rtl/>
          <w:lang w:eastAsia="fr-FR"/>
        </w:rPr>
        <w:t>المتيجة والساحل</w:t>
      </w:r>
      <w:r w:rsidRPr="009C0EB5">
        <w:rPr>
          <w:rFonts w:ascii="Traditional Arabic" w:eastAsia="Times New Roman" w:hAnsi="Traditional Arabic" w:cs="Traditional Arabic" w:hint="cs"/>
          <w:sz w:val="24"/>
          <w:szCs w:val="36"/>
          <w:rtl/>
          <w:lang w:eastAsia="fr-FR"/>
        </w:rPr>
        <w:t>.</w:t>
      </w:r>
      <w:r w:rsidRPr="009C0EB5">
        <w:rPr>
          <w:rFonts w:ascii="Traditional Arabic" w:eastAsia="Times New Roman" w:hAnsi="Traditional Arabic" w:cs="Traditional Arabic" w:hint="cs"/>
          <w:sz w:val="36"/>
          <w:szCs w:val="36"/>
          <w:rtl/>
          <w:lang w:eastAsia="fr-FR"/>
        </w:rPr>
        <w:t xml:space="preserve">        </w:t>
      </w:r>
    </w:p>
    <w:p w14:paraId="1CD038FB" w14:textId="7BFEB052" w:rsidR="009C0EB5" w:rsidRPr="009C0EB5" w:rsidRDefault="009C0EB5" w:rsidP="009C0EB5">
      <w:pPr>
        <w:tabs>
          <w:tab w:val="left" w:pos="567"/>
          <w:tab w:val="left" w:pos="594"/>
        </w:tabs>
        <w:bidi/>
        <w:spacing w:before="120" w:after="120" w:line="240" w:lineRule="auto"/>
        <w:jc w:val="both"/>
        <w:rPr>
          <w:rFonts w:ascii="Traditional Arabic" w:eastAsia="Times New Roman" w:hAnsi="Traditional Arabic" w:cs="Traditional Arabic"/>
          <w:sz w:val="36"/>
          <w:szCs w:val="36"/>
          <w:lang w:eastAsia="fr-FR"/>
        </w:rPr>
      </w:pPr>
      <w:r w:rsidRPr="009C0EB5">
        <w:rPr>
          <w:rFonts w:ascii="Traditional Arabic" w:eastAsia="Times New Roman" w:hAnsi="Traditional Arabic" w:cs="Traditional Arabic" w:hint="cs"/>
          <w:sz w:val="36"/>
          <w:szCs w:val="36"/>
          <w:rtl/>
          <w:lang w:eastAsia="fr-FR"/>
        </w:rPr>
        <w:t xml:space="preserve">          وقد ترتب عن هذه السياسة عموما تدفقا غزيرا للمستوطنين</w:t>
      </w:r>
      <w:r w:rsidRPr="009C0EB5">
        <w:rPr>
          <w:rFonts w:ascii="Times New Roman" w:eastAsia="Times New Roman" w:hAnsi="Times New Roman" w:cs="Times New Roman"/>
          <w:sz w:val="24"/>
          <w:szCs w:val="36"/>
          <w:rtl/>
          <w:lang w:eastAsia="fr-FR"/>
        </w:rPr>
        <w:t xml:space="preserve"> </w:t>
      </w:r>
      <w:r w:rsidRPr="009C0EB5">
        <w:rPr>
          <w:rFonts w:ascii="Traditional Arabic" w:eastAsia="Times New Roman" w:hAnsi="Traditional Arabic" w:cs="Traditional Arabic" w:hint="cs"/>
          <w:sz w:val="24"/>
          <w:szCs w:val="36"/>
          <w:rtl/>
          <w:lang w:eastAsia="fr-FR"/>
        </w:rPr>
        <w:t>حيث</w:t>
      </w:r>
      <w:r w:rsidRPr="009C0EB5">
        <w:rPr>
          <w:rFonts w:ascii="Traditional Arabic" w:eastAsia="Times New Roman" w:hAnsi="Traditional Arabic" w:cs="Traditional Arabic"/>
          <w:sz w:val="24"/>
          <w:szCs w:val="36"/>
          <w:rtl/>
          <w:lang w:eastAsia="fr-FR"/>
        </w:rPr>
        <w:t xml:space="preserve"> وصل عدد الأوربيين في عهد الجنرال بيجو </w:t>
      </w:r>
      <w:r w:rsidRPr="009C0EB5">
        <w:rPr>
          <w:rFonts w:ascii="Traditional Arabic" w:eastAsia="Times New Roman" w:hAnsi="Traditional Arabic" w:cs="Traditional Arabic" w:hint="cs"/>
          <w:sz w:val="24"/>
          <w:szCs w:val="36"/>
          <w:rtl/>
          <w:lang w:eastAsia="fr-FR"/>
        </w:rPr>
        <w:t>إلى</w:t>
      </w:r>
      <w:r w:rsidRPr="009C0EB5">
        <w:rPr>
          <w:rFonts w:ascii="Traditional Arabic" w:eastAsia="Times New Roman" w:hAnsi="Traditional Arabic" w:cs="Traditional Arabic"/>
          <w:sz w:val="24"/>
          <w:szCs w:val="36"/>
          <w:rtl/>
          <w:lang w:eastAsia="fr-FR"/>
        </w:rPr>
        <w:t xml:space="preserve"> </w:t>
      </w:r>
      <w:r w:rsidRPr="009C0EB5">
        <w:rPr>
          <w:rFonts w:ascii="Traditional Arabic" w:eastAsia="Times New Roman" w:hAnsi="Traditional Arabic" w:cs="Traditional Arabic"/>
          <w:sz w:val="28"/>
          <w:szCs w:val="28"/>
          <w:rtl/>
          <w:lang w:eastAsia="fr-FR"/>
        </w:rPr>
        <w:t xml:space="preserve">100.000 </w:t>
      </w:r>
      <w:r w:rsidRPr="009C0EB5">
        <w:rPr>
          <w:rFonts w:ascii="Traditional Arabic" w:eastAsia="Times New Roman" w:hAnsi="Traditional Arabic" w:cs="Traditional Arabic"/>
          <w:sz w:val="24"/>
          <w:szCs w:val="36"/>
          <w:rtl/>
          <w:lang w:eastAsia="fr-FR"/>
        </w:rPr>
        <w:t>ألف مهاجر</w:t>
      </w:r>
      <w:r w:rsidRPr="009C0EB5">
        <w:rPr>
          <w:rFonts w:ascii="Traditional Arabic" w:eastAsia="Times New Roman" w:hAnsi="Traditional Arabic" w:cs="Traditional Arabic" w:hint="cs"/>
          <w:sz w:val="24"/>
          <w:szCs w:val="36"/>
          <w:rtl/>
          <w:lang w:eastAsia="fr-FR"/>
        </w:rPr>
        <w:t xml:space="preserve">، </w:t>
      </w:r>
      <w:r w:rsidRPr="009C0EB5">
        <w:rPr>
          <w:rFonts w:ascii="Traditional Arabic" w:eastAsia="Times New Roman" w:hAnsi="Traditional Arabic" w:cs="Traditional Arabic"/>
          <w:sz w:val="24"/>
          <w:szCs w:val="36"/>
          <w:rtl/>
          <w:lang w:eastAsia="fr-FR"/>
        </w:rPr>
        <w:t xml:space="preserve">أي بزيادة </w:t>
      </w:r>
      <w:r w:rsidRPr="009C0EB5">
        <w:rPr>
          <w:rFonts w:ascii="Traditional Arabic" w:eastAsia="Times New Roman" w:hAnsi="Traditional Arabic" w:cs="Traditional Arabic"/>
          <w:sz w:val="28"/>
          <w:szCs w:val="28"/>
          <w:rtl/>
          <w:lang w:eastAsia="fr-FR"/>
        </w:rPr>
        <w:t>42</w:t>
      </w:r>
      <w:r w:rsidRPr="009C0EB5">
        <w:rPr>
          <w:rFonts w:ascii="Traditional Arabic" w:eastAsia="Times New Roman" w:hAnsi="Traditional Arabic" w:cs="Traditional Arabic"/>
          <w:sz w:val="24"/>
          <w:szCs w:val="36"/>
          <w:rtl/>
          <w:lang w:eastAsia="fr-FR"/>
        </w:rPr>
        <w:t xml:space="preserve"> في المائة </w:t>
      </w:r>
      <w:r w:rsidRPr="009C0EB5">
        <w:rPr>
          <w:rFonts w:ascii="Traditional Arabic" w:eastAsia="Times New Roman" w:hAnsi="Traditional Arabic" w:cs="Traditional Arabic" w:hint="cs"/>
          <w:sz w:val="24"/>
          <w:szCs w:val="36"/>
          <w:rtl/>
          <w:lang w:eastAsia="fr-FR"/>
        </w:rPr>
        <w:t xml:space="preserve">مقارنة بما </w:t>
      </w:r>
      <w:r w:rsidRPr="009C0EB5">
        <w:rPr>
          <w:rFonts w:ascii="Traditional Arabic" w:eastAsia="Times New Roman" w:hAnsi="Traditional Arabic" w:cs="Traditional Arabic"/>
          <w:sz w:val="24"/>
          <w:szCs w:val="36"/>
          <w:rtl/>
          <w:lang w:eastAsia="fr-FR"/>
        </w:rPr>
        <w:t xml:space="preserve">كان عليه سنة </w:t>
      </w:r>
      <w:r w:rsidRPr="009C0EB5">
        <w:rPr>
          <w:rFonts w:ascii="Traditional Arabic" w:eastAsia="Times New Roman" w:hAnsi="Traditional Arabic" w:cs="Traditional Arabic"/>
          <w:sz w:val="28"/>
          <w:szCs w:val="28"/>
          <w:rtl/>
          <w:lang w:eastAsia="fr-FR"/>
        </w:rPr>
        <w:t>1839</w:t>
      </w:r>
      <w:r w:rsidRPr="009C0EB5">
        <w:rPr>
          <w:rFonts w:ascii="Traditional Arabic" w:eastAsia="Times New Roman" w:hAnsi="Traditional Arabic" w:cs="Traditional Arabic" w:hint="cs"/>
          <w:sz w:val="36"/>
          <w:szCs w:val="36"/>
          <w:rtl/>
          <w:lang w:eastAsia="fr-FR"/>
        </w:rPr>
        <w:t>،</w:t>
      </w:r>
      <w:r w:rsidR="0047797A">
        <w:rPr>
          <w:rFonts w:ascii="Traditional Arabic" w:eastAsia="Times New Roman" w:hAnsi="Traditional Arabic" w:cs="Traditional Arabic" w:hint="cs"/>
          <w:sz w:val="36"/>
          <w:szCs w:val="36"/>
          <w:rtl/>
          <w:lang w:eastAsia="fr-FR"/>
        </w:rPr>
        <w:t xml:space="preserve"> </w:t>
      </w:r>
      <w:r w:rsidRPr="009C0EB5">
        <w:rPr>
          <w:rFonts w:ascii="Traditional Arabic" w:eastAsia="Times New Roman" w:hAnsi="Traditional Arabic" w:cs="Traditional Arabic" w:hint="cs"/>
          <w:sz w:val="36"/>
          <w:szCs w:val="36"/>
          <w:rtl/>
          <w:lang w:eastAsia="fr-FR"/>
        </w:rPr>
        <w:t>حيث عززوا كثيرا عدد المعمرين بالجزائر،</w:t>
      </w:r>
      <w:r w:rsidR="0047797A">
        <w:rPr>
          <w:rFonts w:ascii="Traditional Arabic" w:eastAsia="Times New Roman" w:hAnsi="Traditional Arabic" w:cs="Traditional Arabic" w:hint="cs"/>
          <w:sz w:val="36"/>
          <w:szCs w:val="36"/>
          <w:rtl/>
          <w:lang w:eastAsia="fr-FR"/>
        </w:rPr>
        <w:t xml:space="preserve"> </w:t>
      </w:r>
      <w:r w:rsidRPr="009C0EB5">
        <w:rPr>
          <w:rFonts w:ascii="Traditional Arabic" w:eastAsia="Times New Roman" w:hAnsi="Traditional Arabic" w:cs="Traditional Arabic" w:hint="cs"/>
          <w:sz w:val="36"/>
          <w:szCs w:val="36"/>
          <w:rtl/>
          <w:lang w:eastAsia="fr-FR"/>
        </w:rPr>
        <w:t>وهنا برزت الحاجة إلى ضرورة إيجاد حلول لهم عن طريق إدراجهم في الجيش، واستخدامهم في قهر الجزائريين من جهة،</w:t>
      </w:r>
      <w:r w:rsidR="0047797A">
        <w:rPr>
          <w:rFonts w:ascii="Traditional Arabic" w:eastAsia="Times New Roman" w:hAnsi="Traditional Arabic" w:cs="Traditional Arabic" w:hint="cs"/>
          <w:sz w:val="36"/>
          <w:szCs w:val="36"/>
          <w:rtl/>
          <w:lang w:eastAsia="fr-FR"/>
        </w:rPr>
        <w:t xml:space="preserve"> </w:t>
      </w:r>
      <w:r w:rsidRPr="009C0EB5">
        <w:rPr>
          <w:rFonts w:ascii="Traditional Arabic" w:eastAsia="Times New Roman" w:hAnsi="Traditional Arabic" w:cs="Traditional Arabic" w:hint="cs"/>
          <w:sz w:val="36"/>
          <w:szCs w:val="36"/>
          <w:rtl/>
          <w:lang w:eastAsia="fr-FR"/>
        </w:rPr>
        <w:t xml:space="preserve">وتوظيفهم في إطار نزع ملكياتهم من جهة </w:t>
      </w:r>
      <w:r w:rsidR="00103F47" w:rsidRPr="009C0EB5">
        <w:rPr>
          <w:rFonts w:ascii="Traditional Arabic" w:eastAsia="Times New Roman" w:hAnsi="Traditional Arabic" w:cs="Traditional Arabic" w:hint="cs"/>
          <w:sz w:val="36"/>
          <w:szCs w:val="36"/>
          <w:rtl/>
          <w:lang w:eastAsia="fr-FR"/>
        </w:rPr>
        <w:t>أخرى،</w:t>
      </w:r>
      <w:r w:rsidR="00103F47">
        <w:rPr>
          <w:rFonts w:ascii="Traditional Arabic" w:eastAsia="Times New Roman" w:hAnsi="Traditional Arabic" w:cs="Traditional Arabic" w:hint="cs"/>
          <w:sz w:val="36"/>
          <w:szCs w:val="36"/>
          <w:rtl/>
          <w:lang w:eastAsia="fr-FR"/>
        </w:rPr>
        <w:t xml:space="preserve"> لتعويض</w:t>
      </w:r>
      <w:r w:rsidRPr="009C0EB5">
        <w:rPr>
          <w:rFonts w:ascii="Traditional Arabic" w:eastAsia="Times New Roman" w:hAnsi="Traditional Arabic" w:cs="Traditional Arabic" w:hint="cs"/>
          <w:sz w:val="36"/>
          <w:szCs w:val="36"/>
          <w:rtl/>
          <w:lang w:eastAsia="fr-FR"/>
        </w:rPr>
        <w:t xml:space="preserve"> العنصر المحلي بهم، وطرد الجزائريين خارج الأقاليم المحتلة بعد تطبيق قوانين المصادرة ونزع الملكية.</w:t>
      </w:r>
    </w:p>
    <w:p w14:paraId="7B26AFED" w14:textId="79D331E5" w:rsidR="009C0EB5" w:rsidRDefault="009C0EB5" w:rsidP="009C0EB5">
      <w:pPr>
        <w:tabs>
          <w:tab w:val="left" w:pos="567"/>
          <w:tab w:val="left" w:pos="594"/>
        </w:tabs>
        <w:bidi/>
        <w:spacing w:before="120" w:after="120" w:line="240" w:lineRule="auto"/>
        <w:jc w:val="both"/>
        <w:rPr>
          <w:rFonts w:ascii="Traditional Arabic" w:eastAsia="Times New Roman" w:hAnsi="Traditional Arabic" w:cs="Traditional Arabic"/>
          <w:sz w:val="36"/>
          <w:szCs w:val="36"/>
          <w:rtl/>
          <w:lang w:eastAsia="fr-FR"/>
        </w:rPr>
      </w:pPr>
      <w:r w:rsidRPr="009C0EB5">
        <w:rPr>
          <w:rFonts w:ascii="Traditional Arabic" w:eastAsia="Times New Roman" w:hAnsi="Traditional Arabic" w:cs="Traditional Arabic"/>
          <w:sz w:val="36"/>
          <w:szCs w:val="36"/>
          <w:lang w:eastAsia="fr-FR"/>
        </w:rPr>
        <w:t xml:space="preserve">        </w:t>
      </w:r>
      <w:r w:rsidRPr="009C0EB5">
        <w:rPr>
          <w:rFonts w:ascii="Traditional Arabic" w:eastAsia="Times New Roman" w:hAnsi="Traditional Arabic" w:cs="Traditional Arabic" w:hint="cs"/>
          <w:sz w:val="36"/>
          <w:szCs w:val="36"/>
          <w:rtl/>
          <w:lang w:eastAsia="fr-FR"/>
        </w:rPr>
        <w:t>بل وصل الأمر بهم إلى التخلص من بعضهم عن طريق النفي إلى الجزر البعيدة، وفي عهده تم سن هذه القوانين الجائرة في حق الجزائريين،</w:t>
      </w:r>
      <w:r w:rsidR="0047797A">
        <w:rPr>
          <w:rFonts w:ascii="Traditional Arabic" w:eastAsia="Times New Roman" w:hAnsi="Traditional Arabic" w:cs="Traditional Arabic" w:hint="cs"/>
          <w:sz w:val="36"/>
          <w:szCs w:val="36"/>
          <w:rtl/>
          <w:lang w:eastAsia="fr-FR"/>
        </w:rPr>
        <w:t xml:space="preserve"> </w:t>
      </w:r>
      <w:r w:rsidRPr="009C0EB5">
        <w:rPr>
          <w:rFonts w:ascii="Traditional Arabic" w:eastAsia="Times New Roman" w:hAnsi="Traditional Arabic" w:cs="Traditional Arabic" w:hint="cs"/>
          <w:sz w:val="36"/>
          <w:szCs w:val="36"/>
          <w:rtl/>
          <w:lang w:eastAsia="fr-FR"/>
        </w:rPr>
        <w:t>وبدا في تطبيقها أيضا كما تمت الإشارة إليه سابقا عن طريق الإبعاد إلى خارج الجزائر عموما، وإلى فرنسا في الكثير من الأحيان خلال هذه الفترة، ومنها إلى باقي البلدان الأخرى حسب إرادة السلطات الفرنسية، حسب ما تبديه الكثير من رسائل الاستعطاف التي كان يطلب أصحابها الموافقة على النفي إلى أي بلاد عربية دون الجزائر</w:t>
      </w:r>
      <w:r w:rsidR="0047797A">
        <w:rPr>
          <w:rFonts w:ascii="Traditional Arabic" w:eastAsia="Times New Roman" w:hAnsi="Traditional Arabic" w:cs="Traditional Arabic" w:hint="cs"/>
          <w:sz w:val="36"/>
          <w:szCs w:val="36"/>
          <w:rtl/>
          <w:lang w:eastAsia="fr-FR"/>
        </w:rPr>
        <w:t xml:space="preserve"> </w:t>
      </w:r>
      <w:r w:rsidRPr="009C0EB5">
        <w:rPr>
          <w:rFonts w:ascii="Traditional Arabic" w:eastAsia="Times New Roman" w:hAnsi="Traditional Arabic" w:cs="Traditional Arabic"/>
          <w:sz w:val="36"/>
          <w:szCs w:val="36"/>
          <w:vertAlign w:val="superscript"/>
          <w:rtl/>
          <w:lang w:eastAsia="fr-FR"/>
        </w:rPr>
        <w:t>(</w:t>
      </w:r>
      <w:r w:rsidRPr="009C0EB5">
        <w:rPr>
          <w:rFonts w:ascii="Traditional Arabic" w:eastAsia="Times New Roman" w:hAnsi="Traditional Arabic" w:cs="Traditional Arabic"/>
          <w:sz w:val="36"/>
          <w:szCs w:val="36"/>
          <w:vertAlign w:val="superscript"/>
          <w:rtl/>
          <w:lang w:eastAsia="fr-FR"/>
        </w:rPr>
        <w:footnoteReference w:id="30"/>
      </w:r>
      <w:r w:rsidRPr="009C0EB5">
        <w:rPr>
          <w:rFonts w:ascii="Traditional Arabic" w:eastAsia="Times New Roman" w:hAnsi="Traditional Arabic" w:cs="Traditional Arabic"/>
          <w:sz w:val="36"/>
          <w:szCs w:val="36"/>
          <w:vertAlign w:val="superscript"/>
          <w:rtl/>
          <w:lang w:eastAsia="fr-FR"/>
        </w:rPr>
        <w:t>)</w:t>
      </w:r>
      <w:r w:rsidRPr="009C0EB5">
        <w:rPr>
          <w:rFonts w:ascii="Traditional Arabic" w:eastAsia="Times New Roman" w:hAnsi="Traditional Arabic" w:cs="Traditional Arabic"/>
          <w:sz w:val="36"/>
          <w:szCs w:val="36"/>
          <w:lang w:eastAsia="fr-FR"/>
        </w:rPr>
        <w:t>.</w:t>
      </w:r>
      <w:r w:rsidRPr="009C0EB5">
        <w:rPr>
          <w:rFonts w:ascii="Traditional Arabic" w:eastAsia="Times New Roman" w:hAnsi="Traditional Arabic" w:cs="Traditional Arabic" w:hint="cs"/>
          <w:sz w:val="36"/>
          <w:szCs w:val="36"/>
          <w:rtl/>
          <w:lang w:eastAsia="fr-FR"/>
        </w:rPr>
        <w:t xml:space="preserve"> </w:t>
      </w:r>
    </w:p>
    <w:p w14:paraId="77BBC9F5" w14:textId="34434B8E" w:rsidR="00244C48" w:rsidRPr="00244C48" w:rsidRDefault="00244C48" w:rsidP="00244C48">
      <w:pPr>
        <w:tabs>
          <w:tab w:val="left" w:pos="567"/>
        </w:tabs>
        <w:bidi/>
        <w:spacing w:before="120" w:after="12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b/>
          <w:bCs/>
          <w:sz w:val="36"/>
          <w:szCs w:val="36"/>
          <w:rtl/>
          <w:lang w:eastAsia="fr-FR"/>
        </w:rPr>
        <w:lastRenderedPageBreak/>
        <w:t xml:space="preserve">7- </w:t>
      </w:r>
      <w:r w:rsidRPr="00244C48">
        <w:rPr>
          <w:rFonts w:ascii="Traditional Arabic" w:eastAsia="Times New Roman" w:hAnsi="Traditional Arabic" w:cs="Traditional Arabic" w:hint="cs"/>
          <w:b/>
          <w:bCs/>
          <w:sz w:val="36"/>
          <w:szCs w:val="36"/>
          <w:rtl/>
          <w:lang w:eastAsia="fr-FR"/>
        </w:rPr>
        <w:t>آثار ونتائج السياسة الاستيطانية على سكان السهل</w:t>
      </w:r>
      <w:r w:rsidRPr="00244C48">
        <w:rPr>
          <w:rFonts w:ascii="Traditional Arabic" w:eastAsia="Times New Roman" w:hAnsi="Traditional Arabic" w:cs="Traditional Arabic" w:hint="cs"/>
          <w:sz w:val="36"/>
          <w:szCs w:val="36"/>
          <w:rtl/>
          <w:lang w:eastAsia="fr-FR"/>
        </w:rPr>
        <w:t>.</w:t>
      </w:r>
    </w:p>
    <w:p w14:paraId="7A3FBFBA" w14:textId="78A277A9" w:rsidR="00244C48" w:rsidRPr="00244C48" w:rsidRDefault="00244C48" w:rsidP="00244C48">
      <w:pPr>
        <w:tabs>
          <w:tab w:val="left" w:pos="567"/>
        </w:tabs>
        <w:bidi/>
        <w:spacing w:before="120" w:after="120" w:line="240" w:lineRule="auto"/>
        <w:jc w:val="both"/>
        <w:rPr>
          <w:rFonts w:ascii="Traditional Arabic" w:eastAsia="Times New Roman" w:hAnsi="Traditional Arabic" w:cs="Traditional Arabic"/>
          <w:sz w:val="36"/>
          <w:szCs w:val="36"/>
          <w:rtl/>
          <w:lang w:eastAsia="fr-FR"/>
        </w:rPr>
      </w:pPr>
      <w:r w:rsidRPr="00244C48">
        <w:rPr>
          <w:rFonts w:ascii="Traditional Arabic" w:eastAsia="Times New Roman" w:hAnsi="Traditional Arabic" w:cs="Traditional Arabic" w:hint="cs"/>
          <w:sz w:val="36"/>
          <w:szCs w:val="36"/>
          <w:rtl/>
          <w:lang w:eastAsia="fr-FR"/>
        </w:rPr>
        <w:t xml:space="preserve">      تعتبر التقارير والمعطيات التي جمعت من طرف لجان تطبيق مرسوم </w:t>
      </w:r>
      <w:r w:rsidRPr="00244C48">
        <w:rPr>
          <w:rFonts w:ascii="Traditional Arabic" w:eastAsia="Times New Roman" w:hAnsi="Traditional Arabic" w:cs="Traditional Arabic" w:hint="cs"/>
          <w:sz w:val="28"/>
          <w:szCs w:val="28"/>
          <w:rtl/>
          <w:lang w:eastAsia="fr-FR"/>
        </w:rPr>
        <w:t>21</w:t>
      </w:r>
      <w:r w:rsidRPr="00244C48">
        <w:rPr>
          <w:rFonts w:ascii="Traditional Arabic" w:eastAsia="Times New Roman" w:hAnsi="Traditional Arabic" w:cs="Traditional Arabic" w:hint="cs"/>
          <w:sz w:val="36"/>
          <w:szCs w:val="36"/>
          <w:rtl/>
          <w:lang w:eastAsia="fr-FR"/>
        </w:rPr>
        <w:t xml:space="preserve"> جويلية </w:t>
      </w:r>
      <w:r w:rsidRPr="00244C48">
        <w:rPr>
          <w:rFonts w:ascii="Traditional Arabic" w:eastAsia="Times New Roman" w:hAnsi="Traditional Arabic" w:cs="Traditional Arabic" w:hint="cs"/>
          <w:sz w:val="28"/>
          <w:szCs w:val="28"/>
          <w:rtl/>
          <w:lang w:eastAsia="fr-FR"/>
        </w:rPr>
        <w:t>1846</w:t>
      </w:r>
      <w:r w:rsidRPr="00244C48">
        <w:rPr>
          <w:rFonts w:ascii="Traditional Arabic" w:eastAsia="Times New Roman" w:hAnsi="Traditional Arabic" w:cs="Traditional Arabic" w:hint="cs"/>
          <w:sz w:val="36"/>
          <w:szCs w:val="36"/>
          <w:rtl/>
          <w:lang w:eastAsia="fr-FR"/>
        </w:rPr>
        <w:t>،</w:t>
      </w:r>
      <w:r w:rsidRPr="00244C48">
        <w:rPr>
          <w:rFonts w:ascii="Traditional Arabic" w:eastAsia="Times New Roman" w:hAnsi="Traditional Arabic" w:cs="Traditional Arabic"/>
          <w:sz w:val="36"/>
          <w:szCs w:val="36"/>
          <w:lang w:eastAsia="fr-FR"/>
        </w:rPr>
        <w:t xml:space="preserve"> </w:t>
      </w:r>
      <w:r w:rsidRPr="00244C48">
        <w:rPr>
          <w:rFonts w:ascii="Traditional Arabic" w:eastAsia="Times New Roman" w:hAnsi="Traditional Arabic" w:cs="Traditional Arabic" w:hint="cs"/>
          <w:sz w:val="36"/>
          <w:szCs w:val="36"/>
          <w:rtl/>
          <w:lang w:eastAsia="fr-FR"/>
        </w:rPr>
        <w:t xml:space="preserve">ومن طرف لجان العقود والتقسيم في خمسينيات وستينيات القرن </w:t>
      </w:r>
      <w:r w:rsidRPr="00244C48">
        <w:rPr>
          <w:rFonts w:ascii="Traditional Arabic" w:eastAsia="Times New Roman" w:hAnsi="Traditional Arabic" w:cs="Traditional Arabic" w:hint="cs"/>
          <w:sz w:val="28"/>
          <w:szCs w:val="28"/>
          <w:rtl/>
          <w:lang w:eastAsia="fr-FR"/>
        </w:rPr>
        <w:t>19</w:t>
      </w:r>
      <w:r w:rsidRPr="00244C48">
        <w:rPr>
          <w:rFonts w:ascii="Traditional Arabic" w:eastAsia="Times New Roman" w:hAnsi="Traditional Arabic" w:cs="Traditional Arabic" w:hint="cs"/>
          <w:sz w:val="36"/>
          <w:szCs w:val="36"/>
          <w:rtl/>
          <w:lang w:eastAsia="fr-FR"/>
        </w:rPr>
        <w:t>م</w:t>
      </w:r>
      <w:r w:rsidRPr="00244C48">
        <w:rPr>
          <w:rFonts w:ascii="Traditional Arabic" w:eastAsia="Times New Roman" w:hAnsi="Traditional Arabic" w:cs="Traditional Arabic"/>
          <w:sz w:val="36"/>
          <w:szCs w:val="36"/>
          <w:vertAlign w:val="superscript"/>
          <w:rtl/>
          <w:lang w:eastAsia="fr-FR"/>
        </w:rPr>
        <w:t>(</w:t>
      </w:r>
      <w:r w:rsidRPr="00244C48">
        <w:rPr>
          <w:rFonts w:ascii="Traditional Arabic" w:eastAsia="Times New Roman" w:hAnsi="Traditional Arabic" w:cs="Traditional Arabic"/>
          <w:sz w:val="36"/>
          <w:szCs w:val="36"/>
          <w:vertAlign w:val="superscript"/>
          <w:rtl/>
          <w:lang w:eastAsia="fr-FR"/>
        </w:rPr>
        <w:footnoteReference w:id="31"/>
      </w:r>
      <w:r w:rsidRPr="00244C48">
        <w:rPr>
          <w:rFonts w:ascii="Traditional Arabic" w:eastAsia="Times New Roman" w:hAnsi="Traditional Arabic" w:cs="Traditional Arabic"/>
          <w:sz w:val="36"/>
          <w:szCs w:val="36"/>
          <w:vertAlign w:val="superscript"/>
          <w:rtl/>
          <w:lang w:eastAsia="fr-FR"/>
        </w:rPr>
        <w:t>)</w:t>
      </w:r>
      <w:r w:rsidRPr="00244C48">
        <w:rPr>
          <w:rFonts w:ascii="Traditional Arabic" w:eastAsia="Times New Roman" w:hAnsi="Traditional Arabic" w:cs="Traditional Arabic" w:hint="cs"/>
          <w:sz w:val="36"/>
          <w:szCs w:val="36"/>
          <w:rtl/>
          <w:lang w:eastAsia="fr-FR"/>
        </w:rPr>
        <w:t>، مادة أساسية وحقيقية عن الوضعية الاقتصادية والاجتماعية التي أصبحت عليها أحوال سكان السهل بعد الاحتلال، وخاصة في أحد الجوانب المتعلقة بمسألة الملكية، إلى جانب أنها تمثل قاعدة معطيات حقيقية أيضا</w:t>
      </w:r>
      <w:r w:rsidRPr="00244C48">
        <w:rPr>
          <w:rFonts w:ascii="Traditional Arabic" w:eastAsia="Times New Roman" w:hAnsi="Traditional Arabic" w:cs="Traditional Arabic" w:hint="cs"/>
          <w:sz w:val="36"/>
          <w:szCs w:val="36"/>
          <w:lang w:eastAsia="fr-FR"/>
        </w:rPr>
        <w:t xml:space="preserve"> </w:t>
      </w:r>
      <w:r w:rsidRPr="00244C48">
        <w:rPr>
          <w:rFonts w:ascii="Traditional Arabic" w:eastAsia="Times New Roman" w:hAnsi="Traditional Arabic" w:cs="Traditional Arabic" w:hint="cs"/>
          <w:sz w:val="36"/>
          <w:szCs w:val="36"/>
          <w:rtl/>
          <w:lang w:eastAsia="fr-FR"/>
        </w:rPr>
        <w:t xml:space="preserve">للتعرف على الوضع الذي آل إليه السهل بعد انتقال الملكية من أيدي الجزائريين، ووضعها في أيدي الأوربيين، إلا أنها لا تحصي كل الظواهر الأساسية والجانبية، وفي جميع المجالات التي أوجدها الاستعمار بصفة عامة، والاستيطان بالسهل بصفة خاصة، وهو المسؤول عن ظهورها وانتشارها كظاهرة جديدة في المجتمع، فمن المستحيل إحصاؤها بصفة علمية دقيقة لكن نحاول تسليط الضوء على بعض العناصر الأساسية منها دون التعمق فيها . </w:t>
      </w:r>
    </w:p>
    <w:p w14:paraId="7AAB28FE" w14:textId="3B9714ED" w:rsidR="00244C48" w:rsidRPr="00244C48" w:rsidRDefault="00244C48" w:rsidP="00244C48">
      <w:pPr>
        <w:tabs>
          <w:tab w:val="left" w:pos="567"/>
        </w:tabs>
        <w:bidi/>
        <w:spacing w:before="120" w:after="120" w:line="240" w:lineRule="auto"/>
        <w:jc w:val="both"/>
        <w:rPr>
          <w:rFonts w:ascii="Traditional Arabic" w:eastAsia="Times New Roman" w:hAnsi="Traditional Arabic" w:cs="Traditional Arabic"/>
          <w:sz w:val="36"/>
          <w:szCs w:val="36"/>
          <w:rtl/>
          <w:lang w:eastAsia="fr-FR"/>
        </w:rPr>
      </w:pPr>
      <w:r w:rsidRPr="00244C48">
        <w:rPr>
          <w:rFonts w:ascii="Traditional Arabic" w:eastAsia="Times New Roman" w:hAnsi="Traditional Arabic" w:cs="Traditional Arabic" w:hint="cs"/>
          <w:sz w:val="36"/>
          <w:szCs w:val="36"/>
          <w:rtl/>
          <w:lang w:eastAsia="fr-FR"/>
        </w:rPr>
        <w:t xml:space="preserve">       ففي إحدى الظواهر البارزة نتج عن هذا الوضع الجديد، أن أصبح الجزائريون عبارة عن خماسه في أراضيهم لدى الأوروبيين، ولنأخذ على سبيل المثال ما حدث لسكان حمر العين مباشرة بعد تسليم أراضيهم للعائلات </w:t>
      </w:r>
      <w:r w:rsidR="00103F47" w:rsidRPr="00244C48">
        <w:rPr>
          <w:rFonts w:ascii="Traditional Arabic" w:eastAsia="Times New Roman" w:hAnsi="Traditional Arabic" w:cs="Traditional Arabic" w:hint="cs"/>
          <w:sz w:val="36"/>
          <w:szCs w:val="36"/>
          <w:rtl/>
          <w:lang w:eastAsia="fr-FR"/>
        </w:rPr>
        <w:t>السويسرية كما</w:t>
      </w:r>
      <w:r w:rsidRPr="00244C48">
        <w:rPr>
          <w:rFonts w:ascii="Traditional Arabic" w:eastAsia="Times New Roman" w:hAnsi="Traditional Arabic" w:cs="Traditional Arabic" w:hint="cs"/>
          <w:sz w:val="36"/>
          <w:szCs w:val="36"/>
          <w:rtl/>
          <w:lang w:eastAsia="fr-FR"/>
        </w:rPr>
        <w:t xml:space="preserve"> أصبح عدد الجزائريين الموجودين بالسهل لا يمكن مقارنته بعدد الأوروبيين الذين منحوا الامتيازات به وتم إقرار حقوق ملكيتهم لهذه الأراضي من طرف الإدارة الاستعمارية، وتمثل هذه المعطيات أيضا قاعدة أساسية للتعرف على وضعية سكان السهل مطلع القرن العشرين حيث تم الانتقال شبه الكلي للملكية بالسهل إلى الأوروبيين من جهة </w:t>
      </w:r>
    </w:p>
    <w:p w14:paraId="1350A42B" w14:textId="77777777" w:rsidR="00244C48" w:rsidRPr="00244C48" w:rsidRDefault="00244C48" w:rsidP="00244C48">
      <w:pPr>
        <w:tabs>
          <w:tab w:val="left" w:pos="567"/>
        </w:tabs>
        <w:bidi/>
        <w:spacing w:before="120" w:after="120" w:line="240" w:lineRule="auto"/>
        <w:jc w:val="both"/>
        <w:rPr>
          <w:rFonts w:ascii="Traditional Arabic" w:eastAsia="Times New Roman" w:hAnsi="Traditional Arabic" w:cs="Traditional Arabic"/>
          <w:sz w:val="36"/>
          <w:szCs w:val="36"/>
          <w:rtl/>
          <w:lang w:eastAsia="fr-FR"/>
        </w:rPr>
      </w:pPr>
      <w:r w:rsidRPr="00244C48">
        <w:rPr>
          <w:rFonts w:ascii="Traditional Arabic" w:eastAsia="Times New Roman" w:hAnsi="Traditional Arabic" w:cs="Traditional Arabic" w:hint="cs"/>
          <w:sz w:val="36"/>
          <w:szCs w:val="36"/>
          <w:rtl/>
          <w:lang w:eastAsia="fr-FR"/>
        </w:rPr>
        <w:t xml:space="preserve">      ومن جهة أخرى لا يمكن التسليم فقط بما وجدته اللجان أثناء تحقيقاتها بالسهل، ليس من باب التشكيك في أعمالها لأن هدفها كان خدمة الاستيطان بالدرجة الأولى، وليس خدمة الجزائريين، ولهذا لا يمكن لها أن تخرج بنتائج مغلوطة، ولكن من باب أن العدد الحقيقي للسكان الجزائريين ليس ما عبرت عنه تحقيقات اللجان، من حيث اعتمادها على مبدأ الوثائق التي كان لا يملكها الكثير من السكان بسبب الطابع العام للملكية آنذاك، ولهذا اعتبر هؤلاء خارج تطبيق القانون، أي تم إخراجهم من مسالة الحقوق والمطالبة بها في السهل.</w:t>
      </w:r>
    </w:p>
    <w:p w14:paraId="17B6BDE5" w14:textId="3883D58B" w:rsidR="00244C48" w:rsidRPr="00244C48" w:rsidRDefault="00244C48" w:rsidP="00244C48">
      <w:pPr>
        <w:tabs>
          <w:tab w:val="left" w:pos="567"/>
        </w:tabs>
        <w:bidi/>
        <w:spacing w:before="120" w:after="120" w:line="240" w:lineRule="auto"/>
        <w:jc w:val="both"/>
        <w:rPr>
          <w:rFonts w:ascii="Traditional Arabic" w:eastAsia="Times New Roman" w:hAnsi="Traditional Arabic" w:cs="Traditional Arabic"/>
          <w:sz w:val="36"/>
          <w:szCs w:val="36"/>
          <w:rtl/>
          <w:lang w:eastAsia="fr-FR"/>
        </w:rPr>
      </w:pPr>
      <w:r w:rsidRPr="00244C48">
        <w:rPr>
          <w:rFonts w:ascii="Traditional Arabic" w:eastAsia="Times New Roman" w:hAnsi="Traditional Arabic" w:cs="Traditional Arabic" w:hint="cs"/>
          <w:sz w:val="36"/>
          <w:szCs w:val="36"/>
          <w:rtl/>
          <w:lang w:eastAsia="fr-FR"/>
        </w:rPr>
        <w:lastRenderedPageBreak/>
        <w:t xml:space="preserve">      كما أن الملاحظات والأرقام المسجلة على عدد السكان بكل حوش، لا تعبر عن العدد الحقيقي للسكان أيضا، فلا يعقل أن يكون حوش مساحته أزيد من </w:t>
      </w:r>
      <w:r w:rsidRPr="00244C48">
        <w:rPr>
          <w:rFonts w:ascii="Traditional Arabic" w:eastAsia="Times New Roman" w:hAnsi="Traditional Arabic" w:cs="Traditional Arabic" w:hint="cs"/>
          <w:sz w:val="28"/>
          <w:szCs w:val="28"/>
          <w:rtl/>
          <w:lang w:eastAsia="fr-FR"/>
        </w:rPr>
        <w:t>100</w:t>
      </w:r>
      <w:r w:rsidRPr="00244C48">
        <w:rPr>
          <w:rFonts w:ascii="Traditional Arabic" w:eastAsia="Times New Roman" w:hAnsi="Traditional Arabic" w:cs="Traditional Arabic" w:hint="cs"/>
          <w:sz w:val="36"/>
          <w:szCs w:val="36"/>
          <w:rtl/>
          <w:lang w:eastAsia="fr-FR"/>
        </w:rPr>
        <w:t xml:space="preserve">هكتار توجد به أقل من </w:t>
      </w:r>
      <w:r w:rsidRPr="00244C48">
        <w:rPr>
          <w:rFonts w:ascii="Traditional Arabic" w:eastAsia="Times New Roman" w:hAnsi="Traditional Arabic" w:cs="Traditional Arabic" w:hint="cs"/>
          <w:sz w:val="28"/>
          <w:szCs w:val="28"/>
          <w:rtl/>
          <w:lang w:eastAsia="fr-FR"/>
        </w:rPr>
        <w:t>10</w:t>
      </w:r>
      <w:r w:rsidRPr="00244C48">
        <w:rPr>
          <w:rFonts w:ascii="Traditional Arabic" w:eastAsia="Times New Roman" w:hAnsi="Traditional Arabic" w:cs="Traditional Arabic" w:hint="cs"/>
          <w:sz w:val="36"/>
          <w:szCs w:val="36"/>
          <w:rtl/>
          <w:lang w:eastAsia="fr-FR"/>
        </w:rPr>
        <w:t xml:space="preserve"> </w:t>
      </w:r>
      <w:r w:rsidR="00103F47" w:rsidRPr="00244C48">
        <w:rPr>
          <w:rFonts w:ascii="Traditional Arabic" w:eastAsia="Times New Roman" w:hAnsi="Traditional Arabic" w:cs="Traditional Arabic" w:hint="cs"/>
          <w:sz w:val="36"/>
          <w:szCs w:val="36"/>
          <w:rtl/>
          <w:lang w:eastAsia="fr-FR"/>
        </w:rPr>
        <w:t>عائلات حتى</w:t>
      </w:r>
      <w:r w:rsidRPr="00244C48">
        <w:rPr>
          <w:rFonts w:ascii="Traditional Arabic" w:eastAsia="Times New Roman" w:hAnsi="Traditional Arabic" w:cs="Traditional Arabic" w:hint="cs"/>
          <w:sz w:val="36"/>
          <w:szCs w:val="36"/>
          <w:rtl/>
          <w:lang w:eastAsia="fr-FR"/>
        </w:rPr>
        <w:t xml:space="preserve"> ولو كانوا من الخماسين الذين يشتغلون عند صاحب الأرض، يفترض أن يكون العدد أكثر، بناء على مساحة الأرض وإمكانيات الاستغلال آنذاك، وهذا ما يشير إشارة واضحة إلى نقص كبير في تعداد السكان بالأحواش، مما يدل على أن أصحاب الأرض حتى وان كانوا من الخماسين أيضا خرجوا من أراضيهم أو اخرجوا منها نتيجة الحملات العسكرية؛ إلى جانب ما عرف السهل خلال الخمسة عشر سنة الأولى من الاحتلال؛ من انتشار المقاومة به، وردود الفعل الفرنسية التي تميزت بالعنف الكبير الذي مورس ضد سكان السهل من تقتيل وتشريد، ومن مصادرة أراضيهم. </w:t>
      </w:r>
    </w:p>
    <w:p w14:paraId="589FBD7A" w14:textId="122447FD" w:rsidR="00244C48" w:rsidRPr="00244C48" w:rsidRDefault="00244C48" w:rsidP="00244C48">
      <w:pPr>
        <w:tabs>
          <w:tab w:val="left" w:pos="567"/>
        </w:tabs>
        <w:bidi/>
        <w:spacing w:before="120" w:after="120" w:line="240" w:lineRule="auto"/>
        <w:jc w:val="both"/>
        <w:rPr>
          <w:rFonts w:ascii="Traditional Arabic" w:eastAsia="Times New Roman" w:hAnsi="Traditional Arabic" w:cs="Traditional Arabic"/>
          <w:sz w:val="36"/>
          <w:szCs w:val="36"/>
          <w:rtl/>
          <w:lang w:eastAsia="fr-FR"/>
        </w:rPr>
      </w:pPr>
      <w:r w:rsidRPr="00244C48">
        <w:rPr>
          <w:rFonts w:ascii="Traditional Arabic" w:eastAsia="Times New Roman" w:hAnsi="Traditional Arabic" w:cs="Traditional Arabic" w:hint="cs"/>
          <w:sz w:val="36"/>
          <w:szCs w:val="36"/>
          <w:rtl/>
          <w:lang w:eastAsia="fr-FR"/>
        </w:rPr>
        <w:t xml:space="preserve">       دون نسيان أيضا أن سكان السهل الذين عرفوا في نهاية العهد العثماني بتحولهم عن النشاط الزراعي؛ إلى الاشتغال بتربية الحيوانات كبديل عن الزراعة، لكي يسهل عليهم الانتقال إلى مناطق ابعد عند حملات جمع الضرائب من طرف السلطة، إذن ليس غريبا أن ينتقل سكان السهل إلى المناطق الداخلية أمام التوسع الاستعماري الاستيطاني، وغزوات الجيش الفرنسي التي كانت تستهدف التوسع على حساب الأراضي والاستيطان بها، وسلب ممتلكات السكان التي كانت قائمة أساسا على تربية الحيوانات، من أجل تزويد قوات الاحتلال بها في العاصمة، والترقب لما تسفر عنه نتائج المقاومة والاحتلال في البداية، قصد العودة مجددا</w:t>
      </w:r>
      <w:r w:rsidRPr="00244C48">
        <w:rPr>
          <w:rFonts w:ascii="Traditional Arabic" w:eastAsia="Times New Roman" w:hAnsi="Traditional Arabic" w:cs="Traditional Arabic" w:hint="cs"/>
          <w:sz w:val="36"/>
          <w:szCs w:val="36"/>
          <w:vertAlign w:val="superscript"/>
          <w:rtl/>
          <w:lang w:eastAsia="fr-FR"/>
        </w:rPr>
        <w:t>(</w:t>
      </w:r>
      <w:r w:rsidRPr="00244C48">
        <w:rPr>
          <w:rFonts w:ascii="Traditional Arabic" w:eastAsia="Times New Roman" w:hAnsi="Traditional Arabic" w:cs="Traditional Arabic"/>
          <w:sz w:val="36"/>
          <w:szCs w:val="36"/>
          <w:vertAlign w:val="superscript"/>
          <w:rtl/>
          <w:lang w:eastAsia="fr-FR"/>
        </w:rPr>
        <w:footnoteReference w:id="32"/>
      </w:r>
      <w:r w:rsidRPr="00244C48">
        <w:rPr>
          <w:rFonts w:ascii="Traditional Arabic" w:eastAsia="Times New Roman" w:hAnsi="Traditional Arabic" w:cs="Traditional Arabic" w:hint="cs"/>
          <w:sz w:val="36"/>
          <w:szCs w:val="36"/>
          <w:vertAlign w:val="superscript"/>
          <w:rtl/>
          <w:lang w:eastAsia="fr-FR"/>
        </w:rPr>
        <w:t>)</w:t>
      </w:r>
      <w:r w:rsidRPr="00244C48">
        <w:rPr>
          <w:rFonts w:ascii="Traditional Arabic" w:eastAsia="Times New Roman" w:hAnsi="Traditional Arabic" w:cs="Traditional Arabic" w:hint="cs"/>
          <w:sz w:val="36"/>
          <w:szCs w:val="36"/>
          <w:rtl/>
          <w:lang w:eastAsia="fr-FR"/>
        </w:rPr>
        <w:t xml:space="preserve">، ولكن ما إن انتهت أو خفت نوعا ما حركة المقاومة بالسهل، حتى أعلن عن إجراءات تصب في اتجاه الحجز العام للأراضي، التي حسب أصحابها ضمن المقاومة، سواء بالمشاركة أو </w:t>
      </w:r>
      <w:r w:rsidR="00103F47" w:rsidRPr="00244C48">
        <w:rPr>
          <w:rFonts w:ascii="Traditional Arabic" w:eastAsia="Times New Roman" w:hAnsi="Traditional Arabic" w:cs="Traditional Arabic" w:hint="cs"/>
          <w:sz w:val="36"/>
          <w:szCs w:val="36"/>
          <w:rtl/>
          <w:lang w:eastAsia="fr-FR"/>
        </w:rPr>
        <w:t>بدونها وصبت</w:t>
      </w:r>
      <w:r w:rsidRPr="00244C48">
        <w:rPr>
          <w:rFonts w:ascii="Traditional Arabic" w:eastAsia="Times New Roman" w:hAnsi="Traditional Arabic" w:cs="Traditional Arabic" w:hint="cs"/>
          <w:sz w:val="36"/>
          <w:szCs w:val="36"/>
          <w:rtl/>
          <w:lang w:eastAsia="fr-FR"/>
        </w:rPr>
        <w:t xml:space="preserve"> أراضيهم ضمن ممتلكات الدولة التي تم تحويلها لمصلحة المعمرين مباشرة.</w:t>
      </w:r>
    </w:p>
    <w:p w14:paraId="0334CF82" w14:textId="035105FF" w:rsidR="00244C48" w:rsidRPr="00244C48" w:rsidRDefault="00244C48" w:rsidP="00244C48">
      <w:pPr>
        <w:tabs>
          <w:tab w:val="left" w:pos="567"/>
        </w:tabs>
        <w:bidi/>
        <w:spacing w:before="120" w:after="120" w:line="240" w:lineRule="auto"/>
        <w:jc w:val="both"/>
        <w:rPr>
          <w:rFonts w:ascii="Traditional Arabic" w:eastAsia="Times New Roman" w:hAnsi="Traditional Arabic" w:cs="Traditional Arabic"/>
          <w:sz w:val="36"/>
          <w:szCs w:val="36"/>
          <w:rtl/>
          <w:lang w:eastAsia="fr-FR"/>
        </w:rPr>
      </w:pPr>
      <w:r w:rsidRPr="00244C48">
        <w:rPr>
          <w:rFonts w:ascii="Traditional Arabic" w:eastAsia="Times New Roman" w:hAnsi="Traditional Arabic" w:cs="Traditional Arabic" w:hint="cs"/>
          <w:sz w:val="36"/>
          <w:szCs w:val="36"/>
          <w:rtl/>
          <w:lang w:eastAsia="fr-FR"/>
        </w:rPr>
        <w:t xml:space="preserve">         وقد كان لهذا التغير المفاجئ أثر كبير على جميع مناحي الحياة بالنسبة لسكان سهل المتيجة، ولم تمر هذه التغيرات الجذرية على سكانه من دون مقاومة، في شقيها المسلحة التي انطلقت ضد التوسع الاستعماري منذ بداية الاحتلال، في إطار ما سمي بمقاومة المتيجة خاصة خلال المرحلة الأولى من الاحتلال، في شقها السياسي السلمي المنظم الذي انطلق أيضا منذ بداية الاحتلال  وقد استمر هذا </w:t>
      </w:r>
      <w:r w:rsidRPr="00244C48">
        <w:rPr>
          <w:rFonts w:ascii="Traditional Arabic" w:eastAsia="Times New Roman" w:hAnsi="Traditional Arabic" w:cs="Traditional Arabic" w:hint="cs"/>
          <w:sz w:val="36"/>
          <w:szCs w:val="36"/>
          <w:rtl/>
          <w:lang w:eastAsia="fr-FR"/>
        </w:rPr>
        <w:lastRenderedPageBreak/>
        <w:t xml:space="preserve">النوع لدى سكان المتيجة على شكل احتجاجات فرديا وجماعيا </w:t>
      </w:r>
      <w:r w:rsidR="00103F47" w:rsidRPr="00244C48">
        <w:rPr>
          <w:rFonts w:ascii="Traditional Arabic" w:eastAsia="Times New Roman" w:hAnsi="Traditional Arabic" w:cs="Traditional Arabic" w:hint="cs"/>
          <w:sz w:val="36"/>
          <w:szCs w:val="36"/>
          <w:rtl/>
          <w:lang w:eastAsia="fr-FR"/>
        </w:rPr>
        <w:t>أحيانا للمطالبة</w:t>
      </w:r>
      <w:r w:rsidRPr="00244C48">
        <w:rPr>
          <w:rFonts w:ascii="Traditional Arabic" w:eastAsia="Times New Roman" w:hAnsi="Traditional Arabic" w:cs="Traditional Arabic" w:hint="cs"/>
          <w:sz w:val="36"/>
          <w:szCs w:val="36"/>
          <w:rtl/>
          <w:lang w:eastAsia="fr-FR"/>
        </w:rPr>
        <w:t xml:space="preserve"> باسترجاع الملكيات من الأراضي، التي تم اغتصابها من أصحابها، وذلك على شكل عرائض ومراسلات لدى السلطات الاستعمارية قصد استرجاعها أو التعويض عنها، أو التحقيق في التقسيم غير العادل، هذا إلى جانب الهجرة كرد فعل اختياري وأحيانا إجباري لأصحاب الأراضي، إلى خارج الجزائر أو نفيهم منها حيث اختار الكثير منهم فيما بعد الإقامة ببلدان إسلامية، إلى جانب الهجرة الداخلية فيما يخص الفلاحين الصغار من أصحاب الأراضي خارج السهل</w:t>
      </w:r>
      <w:r w:rsidRPr="00244C48">
        <w:rPr>
          <w:rFonts w:ascii="Traditional Arabic" w:eastAsia="Times New Roman" w:hAnsi="Traditional Arabic" w:cs="Traditional Arabic" w:hint="cs"/>
          <w:sz w:val="36"/>
          <w:szCs w:val="36"/>
          <w:vertAlign w:val="superscript"/>
          <w:rtl/>
          <w:lang w:eastAsia="fr-FR"/>
        </w:rPr>
        <w:t>(</w:t>
      </w:r>
      <w:r w:rsidRPr="00244C48">
        <w:rPr>
          <w:rFonts w:ascii="Traditional Arabic" w:eastAsia="Times New Roman" w:hAnsi="Traditional Arabic" w:cs="Traditional Arabic"/>
          <w:sz w:val="36"/>
          <w:szCs w:val="36"/>
          <w:vertAlign w:val="superscript"/>
          <w:rtl/>
          <w:lang w:eastAsia="fr-FR"/>
        </w:rPr>
        <w:footnoteReference w:id="33"/>
      </w:r>
      <w:r w:rsidRPr="00244C48">
        <w:rPr>
          <w:rFonts w:ascii="Traditional Arabic" w:eastAsia="Times New Roman" w:hAnsi="Traditional Arabic" w:cs="Traditional Arabic" w:hint="cs"/>
          <w:sz w:val="36"/>
          <w:szCs w:val="36"/>
          <w:vertAlign w:val="superscript"/>
          <w:rtl/>
          <w:lang w:eastAsia="fr-FR"/>
        </w:rPr>
        <w:t>)</w:t>
      </w:r>
      <w:r w:rsidRPr="00244C48">
        <w:rPr>
          <w:rFonts w:ascii="Traditional Arabic" w:eastAsia="Times New Roman" w:hAnsi="Traditional Arabic" w:cs="Traditional Arabic" w:hint="cs"/>
          <w:sz w:val="36"/>
          <w:szCs w:val="36"/>
          <w:rtl/>
          <w:lang w:eastAsia="fr-FR"/>
        </w:rPr>
        <w:t xml:space="preserve">.    </w:t>
      </w:r>
    </w:p>
    <w:p w14:paraId="1C096E11" w14:textId="33E47ED4" w:rsidR="00244C48" w:rsidRPr="00244C48" w:rsidRDefault="00244C48" w:rsidP="00244C48">
      <w:pPr>
        <w:tabs>
          <w:tab w:val="left" w:pos="567"/>
        </w:tabs>
        <w:bidi/>
        <w:spacing w:before="120" w:after="120" w:line="240" w:lineRule="auto"/>
        <w:jc w:val="both"/>
        <w:rPr>
          <w:rFonts w:ascii="Traditional Arabic" w:eastAsia="Times New Roman" w:hAnsi="Traditional Arabic" w:cs="Traditional Arabic"/>
          <w:sz w:val="36"/>
          <w:szCs w:val="36"/>
          <w:rtl/>
          <w:lang w:eastAsia="fr-FR"/>
        </w:rPr>
      </w:pPr>
      <w:r w:rsidRPr="00244C48">
        <w:rPr>
          <w:rFonts w:ascii="Traditional Arabic" w:eastAsia="Times New Roman" w:hAnsi="Traditional Arabic" w:cs="Traditional Arabic" w:hint="cs"/>
          <w:sz w:val="36"/>
          <w:szCs w:val="36"/>
          <w:rtl/>
          <w:lang w:eastAsia="fr-FR"/>
        </w:rPr>
        <w:t xml:space="preserve">        ففي الجوانب السياسية عرفت الجزائر منذ سقوطها في يد الاحتلال انتقالا جذريا في السلطة من يد الأتراك وممثليهم إلى يد الفرنسيين الذين عينوا ممثليهم عن الجزائريي</w:t>
      </w:r>
      <w:r w:rsidRPr="00244C48">
        <w:rPr>
          <w:rFonts w:ascii="Traditional Arabic" w:eastAsia="Times New Roman" w:hAnsi="Traditional Arabic" w:cs="Traditional Arabic" w:hint="eastAsia"/>
          <w:sz w:val="36"/>
          <w:szCs w:val="36"/>
          <w:rtl/>
          <w:lang w:eastAsia="fr-FR"/>
        </w:rPr>
        <w:t>ن</w:t>
      </w:r>
      <w:r w:rsidRPr="00244C48">
        <w:rPr>
          <w:rFonts w:ascii="Traditional Arabic" w:eastAsia="Times New Roman" w:hAnsi="Traditional Arabic" w:cs="Traditional Arabic" w:hint="cs"/>
          <w:sz w:val="36"/>
          <w:szCs w:val="36"/>
          <w:rtl/>
          <w:lang w:eastAsia="fr-FR"/>
        </w:rPr>
        <w:t xml:space="preserve"> بالسهل ضمن إدارة المكتب العربي منذ بداية الاحتلال، وقد أحدثت النظم الإدارية الاستعمارية انتقالا جذريا في الجانب السياسي والاقتصادي، الذي أعطيت فيه الأهمية للعنصر الأوربي فقط دون العناصر المحلية حيث سخرت كل القوانين والتنظيمات التي أحدثتها السلطات الاستعمارية لخدمة </w:t>
      </w:r>
      <w:r w:rsidR="00103F47" w:rsidRPr="00244C48">
        <w:rPr>
          <w:rFonts w:ascii="Traditional Arabic" w:eastAsia="Times New Roman" w:hAnsi="Traditional Arabic" w:cs="Traditional Arabic" w:hint="cs"/>
          <w:sz w:val="36"/>
          <w:szCs w:val="36"/>
          <w:rtl/>
          <w:lang w:eastAsia="fr-FR"/>
        </w:rPr>
        <w:t>المعمرين.</w:t>
      </w:r>
    </w:p>
    <w:p w14:paraId="30D052BA" w14:textId="1A1E77D7" w:rsidR="00244C48" w:rsidRPr="00244C48" w:rsidRDefault="00244C48" w:rsidP="00244C48">
      <w:pPr>
        <w:tabs>
          <w:tab w:val="left" w:pos="567"/>
        </w:tabs>
        <w:bidi/>
        <w:spacing w:before="120" w:after="120" w:line="240" w:lineRule="auto"/>
        <w:jc w:val="both"/>
        <w:rPr>
          <w:rFonts w:ascii="Traditional Arabic" w:eastAsia="Times New Roman" w:hAnsi="Traditional Arabic" w:cs="Traditional Arabic"/>
          <w:sz w:val="36"/>
          <w:szCs w:val="36"/>
          <w:rtl/>
          <w:lang w:val="en-US" w:eastAsia="fr-FR"/>
        </w:rPr>
      </w:pPr>
      <w:r w:rsidRPr="00244C48">
        <w:rPr>
          <w:rFonts w:ascii="Traditional Arabic" w:eastAsia="Times New Roman" w:hAnsi="Traditional Arabic" w:cs="Traditional Arabic" w:hint="cs"/>
          <w:sz w:val="36"/>
          <w:szCs w:val="36"/>
          <w:rtl/>
          <w:lang w:eastAsia="fr-FR"/>
        </w:rPr>
        <w:t xml:space="preserve">       فمنذ بداية الاحتلال استهدفت هذه التنظيمات أراضي السهل، ووضعتها في يد الأوربيين الذين حلوا محل الجزائريين، بناء على جملة القوانين العقارية التي مهدت لانتقال الملكية، وقد أثر احتلال الأوربيين لهذه الأراضي على النظام الاقتصادي والتجاري، الذي كان قائما على الرعي والهجرة الموسمية، </w:t>
      </w:r>
      <w:r w:rsidRPr="00244C48">
        <w:rPr>
          <w:rFonts w:ascii="Traditional Arabic" w:eastAsia="Times New Roman" w:hAnsi="Traditional Arabic" w:cs="Traditional Arabic" w:hint="cs"/>
          <w:sz w:val="36"/>
          <w:szCs w:val="36"/>
          <w:rtl/>
          <w:lang w:val="en-US" w:eastAsia="fr-FR"/>
        </w:rPr>
        <w:t xml:space="preserve">التي كان يقوم بها سكان التل من أجل الرعي في سهل متيجة، وفي هذا الوقت يتم أيضا التبادل التجاري بين سكان الشمال والبدو </w:t>
      </w:r>
      <w:r w:rsidR="00103F47" w:rsidRPr="00244C48">
        <w:rPr>
          <w:rFonts w:ascii="Traditional Arabic" w:eastAsia="Times New Roman" w:hAnsi="Traditional Arabic" w:cs="Traditional Arabic" w:hint="cs"/>
          <w:sz w:val="36"/>
          <w:szCs w:val="36"/>
          <w:rtl/>
          <w:lang w:val="en-US" w:eastAsia="fr-FR"/>
        </w:rPr>
        <w:t>الرحل</w:t>
      </w:r>
      <w:r w:rsidR="00103F47" w:rsidRPr="00244C48">
        <w:rPr>
          <w:rFonts w:ascii="Traditional Arabic" w:eastAsia="Times New Roman" w:hAnsi="Traditional Arabic" w:cs="Traditional Arabic" w:hint="cs"/>
          <w:sz w:val="36"/>
          <w:szCs w:val="36"/>
          <w:vertAlign w:val="superscript"/>
          <w:rtl/>
          <w:lang w:eastAsia="fr-FR"/>
        </w:rPr>
        <w:t xml:space="preserve"> </w:t>
      </w:r>
      <w:r w:rsidR="00103F47" w:rsidRPr="00244C48">
        <w:rPr>
          <w:rFonts w:ascii="Traditional Arabic" w:eastAsia="Times New Roman" w:hAnsi="Traditional Arabic" w:cs="Traditional Arabic"/>
          <w:sz w:val="36"/>
          <w:szCs w:val="36"/>
          <w:vertAlign w:val="superscript"/>
          <w:rtl/>
          <w:lang w:eastAsia="fr-FR"/>
        </w:rPr>
        <w:t>(</w:t>
      </w:r>
      <w:r w:rsidRPr="00244C48">
        <w:rPr>
          <w:rFonts w:ascii="Traditional Arabic" w:eastAsia="Times New Roman" w:hAnsi="Traditional Arabic" w:cs="Traditional Arabic"/>
          <w:sz w:val="36"/>
          <w:szCs w:val="36"/>
          <w:vertAlign w:val="superscript"/>
          <w:rtl/>
          <w:lang w:eastAsia="fr-FR"/>
        </w:rPr>
        <w:footnoteReference w:id="34"/>
      </w:r>
      <w:r w:rsidR="00103F47" w:rsidRPr="00244C48">
        <w:rPr>
          <w:rFonts w:ascii="Traditional Arabic" w:eastAsia="Times New Roman" w:hAnsi="Traditional Arabic" w:cs="Traditional Arabic" w:hint="cs"/>
          <w:sz w:val="36"/>
          <w:szCs w:val="36"/>
          <w:vertAlign w:val="superscript"/>
          <w:rtl/>
          <w:lang w:eastAsia="fr-FR"/>
        </w:rPr>
        <w:t>).</w:t>
      </w:r>
    </w:p>
    <w:p w14:paraId="40DA0539" w14:textId="43D23837" w:rsidR="00D649D0" w:rsidRPr="00244C48" w:rsidRDefault="00244C48" w:rsidP="00D649D0">
      <w:pPr>
        <w:tabs>
          <w:tab w:val="left" w:pos="567"/>
        </w:tabs>
        <w:bidi/>
        <w:spacing w:before="120" w:after="120" w:line="240" w:lineRule="auto"/>
        <w:jc w:val="both"/>
        <w:rPr>
          <w:rFonts w:ascii="Traditional Arabic" w:eastAsia="Times New Roman" w:hAnsi="Traditional Arabic" w:cs="Traditional Arabic"/>
          <w:sz w:val="36"/>
          <w:szCs w:val="36"/>
          <w:rtl/>
          <w:lang w:eastAsia="fr-FR"/>
        </w:rPr>
      </w:pPr>
      <w:r w:rsidRPr="00244C48">
        <w:rPr>
          <w:rFonts w:ascii="Traditional Arabic" w:eastAsia="Times New Roman" w:hAnsi="Traditional Arabic" w:cs="Traditional Arabic" w:hint="cs"/>
          <w:sz w:val="36"/>
          <w:szCs w:val="36"/>
          <w:rtl/>
          <w:lang w:val="en-US" w:eastAsia="fr-FR"/>
        </w:rPr>
        <w:t xml:space="preserve">     </w:t>
      </w:r>
      <w:r w:rsidRPr="00244C48">
        <w:rPr>
          <w:rFonts w:ascii="Traditional Arabic" w:eastAsia="Times New Roman" w:hAnsi="Traditional Arabic" w:cs="Traditional Arabic" w:hint="cs"/>
          <w:sz w:val="36"/>
          <w:szCs w:val="36"/>
          <w:rtl/>
          <w:lang w:eastAsia="fr-FR"/>
        </w:rPr>
        <w:t xml:space="preserve">   وقد مهد انتقال الأراضي إلى يد الأوربيين، لظهور الاحتكار الاقتصادي الزراعي بالسهل الذي تركز في يد الكولون، والموجه خصيصا لخدمة السوق الفرنسية، ومهد أيضا لظهور المؤسسا</w:t>
      </w:r>
      <w:r w:rsidRPr="00244C48">
        <w:rPr>
          <w:rFonts w:ascii="Traditional Arabic" w:eastAsia="Times New Roman" w:hAnsi="Traditional Arabic" w:cs="Traditional Arabic" w:hint="eastAsia"/>
          <w:sz w:val="36"/>
          <w:szCs w:val="36"/>
          <w:rtl/>
          <w:lang w:eastAsia="fr-FR"/>
        </w:rPr>
        <w:t>ت</w:t>
      </w:r>
      <w:r w:rsidRPr="00244C48">
        <w:rPr>
          <w:rFonts w:ascii="Traditional Arabic" w:eastAsia="Times New Roman" w:hAnsi="Traditional Arabic" w:cs="Traditional Arabic" w:hint="cs"/>
          <w:sz w:val="36"/>
          <w:szCs w:val="36"/>
          <w:rtl/>
          <w:lang w:eastAsia="fr-FR"/>
        </w:rPr>
        <w:t xml:space="preserve"> </w:t>
      </w:r>
      <w:r w:rsidR="00103F47" w:rsidRPr="00244C48">
        <w:rPr>
          <w:rFonts w:ascii="Traditional Arabic" w:eastAsia="Times New Roman" w:hAnsi="Traditional Arabic" w:cs="Traditional Arabic" w:hint="cs"/>
          <w:sz w:val="36"/>
          <w:szCs w:val="36"/>
          <w:rtl/>
          <w:lang w:eastAsia="fr-FR"/>
        </w:rPr>
        <w:t>الكولونيا لي</w:t>
      </w:r>
      <w:r w:rsidR="00103F47" w:rsidRPr="00244C48">
        <w:rPr>
          <w:rFonts w:ascii="Traditional Arabic" w:eastAsia="Times New Roman" w:hAnsi="Traditional Arabic" w:cs="Traditional Arabic" w:hint="eastAsia"/>
          <w:sz w:val="36"/>
          <w:szCs w:val="36"/>
          <w:rtl/>
          <w:lang w:eastAsia="fr-FR"/>
        </w:rPr>
        <w:t>ة</w:t>
      </w:r>
      <w:r w:rsidRPr="00244C48">
        <w:rPr>
          <w:rFonts w:ascii="Traditional Arabic" w:eastAsia="Times New Roman" w:hAnsi="Traditional Arabic" w:cs="Traditional Arabic" w:hint="cs"/>
          <w:sz w:val="36"/>
          <w:szCs w:val="36"/>
          <w:rtl/>
          <w:lang w:eastAsia="fr-FR"/>
        </w:rPr>
        <w:t xml:space="preserve"> الأولى بالجزائر، حيث اهتم الكولون، في الدرجة الأولى بالزراعات التجارية التي تخدم السوق الفرنسية؛ دون إعارة أي اهتمام لحاجيات الجزائريين منها، مما تسبب في وقوع أزمات خطيرة، أدت إلى فقدان </w:t>
      </w:r>
      <w:r w:rsidRPr="00244C48">
        <w:rPr>
          <w:rFonts w:ascii="Traditional Arabic" w:eastAsia="Times New Roman" w:hAnsi="Traditional Arabic" w:cs="Traditional Arabic" w:hint="cs"/>
          <w:sz w:val="36"/>
          <w:szCs w:val="36"/>
          <w:rtl/>
          <w:lang w:eastAsia="fr-FR"/>
        </w:rPr>
        <w:lastRenderedPageBreak/>
        <w:t xml:space="preserve">أعداد معتبرة من الجزائريين بسبب المجاعة، وأمام الاستيلاء على الأراضي وتطبيق السناتس كونسلت، تراجعت مكانة الأسر الكبرى بالريف التي كانت لها مكانة في المجتمع الجزائري أمام تقدم إدارة الاحتلال التي سعت إلى القضاء نهائيا عن مكانة الأسر المعروفة، أما باستمالتها أو عن طريق إبعادها عن السهل، للقضاء على جاذبيتها و مكانتها، ولهذا فبحلول سنة </w:t>
      </w:r>
      <w:r w:rsidRPr="00244C48">
        <w:rPr>
          <w:rFonts w:ascii="Traditional Arabic" w:eastAsia="Times New Roman" w:hAnsi="Traditional Arabic" w:cs="Traditional Arabic" w:hint="cs"/>
          <w:sz w:val="28"/>
          <w:szCs w:val="28"/>
          <w:rtl/>
          <w:lang w:eastAsia="fr-FR"/>
        </w:rPr>
        <w:t>1870</w:t>
      </w:r>
      <w:r w:rsidRPr="00244C48">
        <w:rPr>
          <w:rFonts w:ascii="Traditional Arabic" w:eastAsia="Times New Roman" w:hAnsi="Traditional Arabic" w:cs="Traditional Arabic" w:hint="cs"/>
          <w:sz w:val="36"/>
          <w:szCs w:val="36"/>
          <w:rtl/>
          <w:lang w:eastAsia="fr-FR"/>
        </w:rPr>
        <w:t xml:space="preserve"> كان النظام الاستعماري قد انتهى نهائيا من حل التجمعات السكانية المحافظة على النظام القبلي من السهل  وأذابها وسط الإدارة الاستعمارية.  </w:t>
      </w:r>
    </w:p>
    <w:p w14:paraId="372CB199" w14:textId="24E053E0" w:rsidR="00AC0C3E" w:rsidRPr="00662087" w:rsidRDefault="00E51CC2" w:rsidP="00AC0C3E">
      <w:pPr>
        <w:tabs>
          <w:tab w:val="left" w:pos="567"/>
        </w:tabs>
        <w:bidi/>
        <w:spacing w:after="0" w:line="240" w:lineRule="auto"/>
        <w:jc w:val="both"/>
        <w:rPr>
          <w:rFonts w:ascii="Traditional Arabic" w:eastAsia="Times New Roman" w:hAnsi="Traditional Arabic" w:cs="Traditional Arabic"/>
          <w:b/>
          <w:bCs/>
          <w:sz w:val="36"/>
          <w:szCs w:val="36"/>
          <w:rtl/>
          <w:lang w:eastAsia="fr-FR"/>
        </w:rPr>
      </w:pPr>
      <w:r w:rsidRPr="00E51CC2">
        <w:rPr>
          <w:rFonts w:ascii="Traditional Arabic" w:eastAsia="Times New Roman" w:hAnsi="Traditional Arabic" w:cs="Traditional Arabic" w:hint="cs"/>
          <w:b/>
          <w:bCs/>
          <w:sz w:val="36"/>
          <w:szCs w:val="36"/>
          <w:rtl/>
          <w:lang w:eastAsia="fr-FR"/>
        </w:rPr>
        <w:t>خاتمة</w:t>
      </w:r>
      <w:r>
        <w:rPr>
          <w:rFonts w:ascii="Traditional Arabic" w:eastAsia="Times New Roman" w:hAnsi="Traditional Arabic" w:cs="Traditional Arabic" w:hint="cs"/>
          <w:b/>
          <w:bCs/>
          <w:sz w:val="36"/>
          <w:szCs w:val="36"/>
          <w:rtl/>
          <w:lang w:eastAsia="fr-FR"/>
        </w:rPr>
        <w:t>.</w:t>
      </w:r>
    </w:p>
    <w:p w14:paraId="197D03A4" w14:textId="498C3E2F" w:rsidR="00845F49" w:rsidRDefault="00734FC6" w:rsidP="00734FC6">
      <w:pPr>
        <w:tabs>
          <w:tab w:val="left" w:pos="567"/>
        </w:tabs>
        <w:bidi/>
        <w:spacing w:after="0" w:line="240" w:lineRule="auto"/>
        <w:jc w:val="both"/>
        <w:rPr>
          <w:rFonts w:ascii="Traditional Arabic" w:eastAsia="Times New Roman" w:hAnsi="Traditional Arabic" w:cs="Traditional Arabic"/>
          <w:sz w:val="36"/>
          <w:szCs w:val="36"/>
          <w:rtl/>
          <w:lang w:eastAsia="fr-FR"/>
        </w:rPr>
      </w:pPr>
      <w:r w:rsidRPr="00662087">
        <w:rPr>
          <w:rFonts w:ascii="Traditional Arabic" w:eastAsia="Times New Roman" w:hAnsi="Traditional Arabic" w:cs="Traditional Arabic"/>
          <w:sz w:val="36"/>
          <w:szCs w:val="36"/>
          <w:lang w:eastAsia="fr-FR"/>
        </w:rPr>
        <w:t xml:space="preserve"> </w:t>
      </w:r>
      <w:r w:rsidRPr="00662087">
        <w:rPr>
          <w:rFonts w:ascii="Traditional Arabic" w:eastAsia="Times New Roman" w:hAnsi="Traditional Arabic" w:cs="Traditional Arabic" w:hint="cs"/>
          <w:sz w:val="36"/>
          <w:szCs w:val="36"/>
          <w:rtl/>
          <w:lang w:eastAsia="fr-FR"/>
        </w:rPr>
        <w:t xml:space="preserve">   </w:t>
      </w:r>
      <w:r w:rsidRPr="00662087">
        <w:rPr>
          <w:rFonts w:ascii="Traditional Arabic" w:eastAsia="Times New Roman" w:hAnsi="Traditional Arabic" w:cs="Traditional Arabic"/>
          <w:sz w:val="36"/>
          <w:szCs w:val="36"/>
          <w:lang w:eastAsia="fr-FR"/>
        </w:rPr>
        <w:t xml:space="preserve">   </w:t>
      </w:r>
      <w:r w:rsidRPr="00662087">
        <w:rPr>
          <w:rFonts w:ascii="Traditional Arabic" w:eastAsia="Times New Roman" w:hAnsi="Traditional Arabic" w:cs="Traditional Arabic" w:hint="cs"/>
          <w:sz w:val="36"/>
          <w:szCs w:val="36"/>
          <w:rtl/>
          <w:lang w:eastAsia="fr-FR"/>
        </w:rPr>
        <w:t xml:space="preserve">وكخلاصة يمكن القول </w:t>
      </w:r>
      <w:r w:rsidR="00103F47" w:rsidRPr="00662087">
        <w:rPr>
          <w:rFonts w:ascii="Traditional Arabic" w:eastAsia="Times New Roman" w:hAnsi="Traditional Arabic" w:cs="Traditional Arabic" w:hint="cs"/>
          <w:sz w:val="36"/>
          <w:szCs w:val="36"/>
          <w:rtl/>
          <w:lang w:eastAsia="fr-FR"/>
        </w:rPr>
        <w:t>إن</w:t>
      </w:r>
      <w:r w:rsidRPr="00662087">
        <w:rPr>
          <w:rFonts w:ascii="Traditional Arabic" w:eastAsia="Times New Roman" w:hAnsi="Traditional Arabic" w:cs="Traditional Arabic" w:hint="cs"/>
          <w:sz w:val="36"/>
          <w:szCs w:val="36"/>
          <w:rtl/>
          <w:lang w:eastAsia="fr-FR"/>
        </w:rPr>
        <w:t xml:space="preserve"> </w:t>
      </w:r>
      <w:r>
        <w:rPr>
          <w:rFonts w:ascii="Traditional Arabic" w:eastAsia="Times New Roman" w:hAnsi="Traditional Arabic" w:cs="Traditional Arabic" w:hint="cs"/>
          <w:sz w:val="36"/>
          <w:szCs w:val="36"/>
          <w:rtl/>
          <w:lang w:eastAsia="fr-FR"/>
        </w:rPr>
        <w:t xml:space="preserve">القرارات والمراسيم الفرنسية الصادرة بخصوص الجزائر منذ الاحتلال كان الهدف الأول والأخير نزع ملكية الأراضي من الجزائريين وتعويضهم </w:t>
      </w:r>
      <w:r w:rsidR="002E35B3">
        <w:rPr>
          <w:rFonts w:ascii="Traditional Arabic" w:eastAsia="Times New Roman" w:hAnsi="Traditional Arabic" w:cs="Traditional Arabic" w:hint="cs"/>
          <w:sz w:val="36"/>
          <w:szCs w:val="36"/>
          <w:rtl/>
          <w:lang w:eastAsia="fr-FR"/>
        </w:rPr>
        <w:t>بالأوروبيين</w:t>
      </w:r>
      <w:r>
        <w:rPr>
          <w:rFonts w:ascii="Traditional Arabic" w:eastAsia="Times New Roman" w:hAnsi="Traditional Arabic" w:cs="Traditional Arabic" w:hint="cs"/>
          <w:sz w:val="36"/>
          <w:szCs w:val="36"/>
          <w:rtl/>
          <w:lang w:eastAsia="fr-FR"/>
        </w:rPr>
        <w:t>،</w:t>
      </w:r>
      <w:r w:rsidR="002E35B3">
        <w:rPr>
          <w:rFonts w:ascii="Traditional Arabic" w:eastAsia="Times New Roman" w:hAnsi="Traditional Arabic" w:cs="Traditional Arabic" w:hint="cs"/>
          <w:sz w:val="36"/>
          <w:szCs w:val="36"/>
          <w:rtl/>
          <w:lang w:eastAsia="fr-FR"/>
        </w:rPr>
        <w:t xml:space="preserve"> </w:t>
      </w:r>
      <w:r>
        <w:rPr>
          <w:rFonts w:ascii="Traditional Arabic" w:eastAsia="Times New Roman" w:hAnsi="Traditional Arabic" w:cs="Traditional Arabic" w:hint="cs"/>
          <w:sz w:val="36"/>
          <w:szCs w:val="36"/>
          <w:rtl/>
          <w:lang w:eastAsia="fr-FR"/>
        </w:rPr>
        <w:t xml:space="preserve">وقد تم تطبيقها بسهل متيجة كونه </w:t>
      </w:r>
      <w:r w:rsidR="00103F47">
        <w:rPr>
          <w:rFonts w:ascii="Traditional Arabic" w:eastAsia="Times New Roman" w:hAnsi="Traditional Arabic" w:cs="Traditional Arabic" w:hint="cs"/>
          <w:sz w:val="36"/>
          <w:szCs w:val="36"/>
          <w:rtl/>
          <w:lang w:eastAsia="fr-FR"/>
        </w:rPr>
        <w:t>أقرب</w:t>
      </w:r>
      <w:r>
        <w:rPr>
          <w:rFonts w:ascii="Traditional Arabic" w:eastAsia="Times New Roman" w:hAnsi="Traditional Arabic" w:cs="Traditional Arabic" w:hint="cs"/>
          <w:sz w:val="36"/>
          <w:szCs w:val="36"/>
          <w:rtl/>
          <w:lang w:eastAsia="fr-FR"/>
        </w:rPr>
        <w:t xml:space="preserve"> نقطة للجزائر العاصمة </w:t>
      </w:r>
      <w:r w:rsidR="00103F47">
        <w:rPr>
          <w:rFonts w:ascii="Traditional Arabic" w:eastAsia="Times New Roman" w:hAnsi="Traditional Arabic" w:cs="Traditional Arabic" w:hint="cs"/>
          <w:sz w:val="36"/>
          <w:szCs w:val="36"/>
          <w:rtl/>
          <w:lang w:eastAsia="fr-FR"/>
        </w:rPr>
        <w:t>على</w:t>
      </w:r>
      <w:r>
        <w:rPr>
          <w:rFonts w:ascii="Traditional Arabic" w:eastAsia="Times New Roman" w:hAnsi="Traditional Arabic" w:cs="Traditional Arabic" w:hint="cs"/>
          <w:sz w:val="36"/>
          <w:szCs w:val="36"/>
          <w:rtl/>
          <w:lang w:eastAsia="fr-FR"/>
        </w:rPr>
        <w:t xml:space="preserve"> سبيل التجربة من اجل اختيار نهج الاحتلال المناسب للجزائر، وبغض النظر عن أهمية القرارات الصادرة منذ بداية الاحتلال الا ان مرسومي </w:t>
      </w:r>
      <w:r w:rsidRPr="00845F49">
        <w:rPr>
          <w:rFonts w:ascii="Traditional Arabic" w:eastAsia="Times New Roman" w:hAnsi="Traditional Arabic" w:cs="Traditional Arabic" w:hint="cs"/>
          <w:sz w:val="32"/>
          <w:szCs w:val="32"/>
          <w:rtl/>
          <w:lang w:eastAsia="fr-FR"/>
        </w:rPr>
        <w:t>1844</w:t>
      </w:r>
      <w:r>
        <w:rPr>
          <w:rFonts w:ascii="Traditional Arabic" w:eastAsia="Times New Roman" w:hAnsi="Traditional Arabic" w:cs="Traditional Arabic" w:hint="cs"/>
          <w:sz w:val="36"/>
          <w:szCs w:val="36"/>
          <w:rtl/>
          <w:lang w:eastAsia="fr-FR"/>
        </w:rPr>
        <w:t xml:space="preserve"> و</w:t>
      </w:r>
      <w:r w:rsidRPr="00845F49">
        <w:rPr>
          <w:rFonts w:ascii="Traditional Arabic" w:eastAsia="Times New Roman" w:hAnsi="Traditional Arabic" w:cs="Traditional Arabic" w:hint="cs"/>
          <w:sz w:val="32"/>
          <w:szCs w:val="32"/>
          <w:rtl/>
          <w:lang w:eastAsia="fr-FR"/>
        </w:rPr>
        <w:t>1846</w:t>
      </w:r>
      <w:r>
        <w:rPr>
          <w:rFonts w:ascii="Traditional Arabic" w:eastAsia="Times New Roman" w:hAnsi="Traditional Arabic" w:cs="Traditional Arabic" w:hint="cs"/>
          <w:sz w:val="36"/>
          <w:szCs w:val="36"/>
          <w:rtl/>
          <w:lang w:eastAsia="fr-FR"/>
        </w:rPr>
        <w:t xml:space="preserve"> كان لهاما اثرا كبيرا </w:t>
      </w:r>
      <w:r w:rsidR="00103F47">
        <w:rPr>
          <w:rFonts w:ascii="Traditional Arabic" w:eastAsia="Times New Roman" w:hAnsi="Traditional Arabic" w:cs="Traditional Arabic" w:hint="cs"/>
          <w:sz w:val="36"/>
          <w:szCs w:val="36"/>
          <w:rtl/>
          <w:lang w:eastAsia="fr-FR"/>
        </w:rPr>
        <w:t>على</w:t>
      </w:r>
      <w:r>
        <w:rPr>
          <w:rFonts w:ascii="Traditional Arabic" w:eastAsia="Times New Roman" w:hAnsi="Traditional Arabic" w:cs="Traditional Arabic" w:hint="cs"/>
          <w:sz w:val="36"/>
          <w:szCs w:val="36"/>
          <w:rtl/>
          <w:lang w:eastAsia="fr-FR"/>
        </w:rPr>
        <w:t xml:space="preserve"> الجزائريين في مسالة نزع الملكية </w:t>
      </w:r>
      <w:r w:rsidR="00103F47">
        <w:rPr>
          <w:rFonts w:ascii="Traditional Arabic" w:eastAsia="Times New Roman" w:hAnsi="Traditional Arabic" w:cs="Traditional Arabic" w:hint="cs"/>
          <w:sz w:val="36"/>
          <w:szCs w:val="36"/>
          <w:rtl/>
          <w:lang w:eastAsia="fr-FR"/>
        </w:rPr>
        <w:t>وتقنينها.</w:t>
      </w:r>
    </w:p>
    <w:p w14:paraId="180B2FC6" w14:textId="27FA08EB" w:rsidR="00734FC6" w:rsidRPr="00662087" w:rsidRDefault="00845F49" w:rsidP="00845F49">
      <w:pPr>
        <w:tabs>
          <w:tab w:val="left" w:pos="567"/>
        </w:tabs>
        <w:bidi/>
        <w:spacing w:after="0"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 xml:space="preserve">    </w:t>
      </w:r>
      <w:r w:rsidR="00734FC6">
        <w:rPr>
          <w:rFonts w:ascii="Traditional Arabic" w:eastAsia="Times New Roman" w:hAnsi="Traditional Arabic" w:cs="Traditional Arabic" w:hint="cs"/>
          <w:sz w:val="36"/>
          <w:szCs w:val="36"/>
          <w:rtl/>
          <w:lang w:eastAsia="fr-FR"/>
        </w:rPr>
        <w:t>ف</w:t>
      </w:r>
      <w:r w:rsidR="00734FC6" w:rsidRPr="00662087">
        <w:rPr>
          <w:rFonts w:ascii="Traditional Arabic" w:eastAsia="Times New Roman" w:hAnsi="Traditional Arabic" w:cs="Traditional Arabic" w:hint="cs"/>
          <w:sz w:val="36"/>
          <w:szCs w:val="36"/>
          <w:rtl/>
          <w:lang w:eastAsia="fr-FR"/>
        </w:rPr>
        <w:t xml:space="preserve">مرسوم </w:t>
      </w:r>
      <w:r w:rsidR="00734FC6" w:rsidRPr="00662087">
        <w:rPr>
          <w:rFonts w:ascii="Traditional Arabic" w:eastAsia="Times New Roman" w:hAnsi="Traditional Arabic" w:cs="Traditional Arabic" w:hint="cs"/>
          <w:sz w:val="28"/>
          <w:szCs w:val="28"/>
          <w:rtl/>
          <w:lang w:eastAsia="fr-FR"/>
        </w:rPr>
        <w:t>1844</w:t>
      </w:r>
      <w:r w:rsidR="00734FC6" w:rsidRPr="00662087">
        <w:rPr>
          <w:rFonts w:ascii="Traditional Arabic" w:eastAsia="Times New Roman" w:hAnsi="Traditional Arabic" w:cs="Traditional Arabic" w:hint="cs"/>
          <w:sz w:val="36"/>
          <w:szCs w:val="36"/>
          <w:rtl/>
          <w:lang w:eastAsia="fr-FR"/>
        </w:rPr>
        <w:t xml:space="preserve"> مهد لمرسوم </w:t>
      </w:r>
      <w:r w:rsidR="00734FC6" w:rsidRPr="00662087">
        <w:rPr>
          <w:rFonts w:ascii="Traditional Arabic" w:eastAsia="Times New Roman" w:hAnsi="Traditional Arabic" w:cs="Traditional Arabic" w:hint="cs"/>
          <w:sz w:val="28"/>
          <w:szCs w:val="28"/>
          <w:rtl/>
          <w:lang w:eastAsia="fr-FR"/>
        </w:rPr>
        <w:t>1846</w:t>
      </w:r>
      <w:r w:rsidR="00734FC6" w:rsidRPr="00662087">
        <w:rPr>
          <w:rFonts w:ascii="Traditional Arabic" w:eastAsia="Times New Roman" w:hAnsi="Traditional Arabic" w:cs="Traditional Arabic" w:hint="cs"/>
          <w:sz w:val="32"/>
          <w:szCs w:val="32"/>
          <w:rtl/>
          <w:lang w:eastAsia="fr-FR"/>
        </w:rPr>
        <w:t>،</w:t>
      </w:r>
      <w:r w:rsidR="00734FC6" w:rsidRPr="00662087">
        <w:rPr>
          <w:rFonts w:ascii="Traditional Arabic" w:eastAsia="Times New Roman" w:hAnsi="Traditional Arabic" w:cs="Traditional Arabic" w:hint="cs"/>
          <w:sz w:val="36"/>
          <w:szCs w:val="36"/>
          <w:rtl/>
          <w:lang w:eastAsia="fr-FR"/>
        </w:rPr>
        <w:t>وهذا الأخير أعطى الشرعية لعملية سلب الأراضي من أصحابها بصفة رسمية، فالأول ثبت الملكية لأصحابها بصفة قانونية على الطريقة الاستعمارية الفرنسية؛</w:t>
      </w:r>
      <w:r w:rsidR="00734FC6">
        <w:rPr>
          <w:rFonts w:ascii="Traditional Arabic" w:eastAsia="Times New Roman" w:hAnsi="Traditional Arabic" w:cs="Traditional Arabic" w:hint="cs"/>
          <w:sz w:val="36"/>
          <w:szCs w:val="36"/>
          <w:rtl/>
          <w:lang w:eastAsia="fr-FR"/>
        </w:rPr>
        <w:t xml:space="preserve"> </w:t>
      </w:r>
      <w:r w:rsidR="00734FC6" w:rsidRPr="00662087">
        <w:rPr>
          <w:rFonts w:ascii="Traditional Arabic" w:eastAsia="Times New Roman" w:hAnsi="Traditional Arabic" w:cs="Traditional Arabic" w:hint="cs"/>
          <w:sz w:val="36"/>
          <w:szCs w:val="36"/>
          <w:rtl/>
          <w:lang w:eastAsia="fr-FR"/>
        </w:rPr>
        <w:t>والثاني حقق في عقود الملكية بصفة نهائية للوقوف على الأراضي الشاغرة حسب ما كانوا يعتقدون لتحويلها بصفة نهائية لصالح الاستيطان،</w:t>
      </w:r>
      <w:r w:rsidR="00734FC6">
        <w:rPr>
          <w:rFonts w:ascii="Traditional Arabic" w:eastAsia="Times New Roman" w:hAnsi="Traditional Arabic" w:cs="Traditional Arabic" w:hint="cs"/>
          <w:sz w:val="36"/>
          <w:szCs w:val="36"/>
          <w:rtl/>
          <w:lang w:eastAsia="fr-FR"/>
        </w:rPr>
        <w:t xml:space="preserve"> </w:t>
      </w:r>
      <w:r w:rsidR="00734FC6" w:rsidRPr="00662087">
        <w:rPr>
          <w:rFonts w:ascii="Traditional Arabic" w:eastAsia="Times New Roman" w:hAnsi="Traditional Arabic" w:cs="Traditional Arabic" w:hint="cs"/>
          <w:sz w:val="36"/>
          <w:szCs w:val="36"/>
          <w:rtl/>
          <w:lang w:eastAsia="fr-FR"/>
        </w:rPr>
        <w:t>هذا في الظاهر،</w:t>
      </w:r>
      <w:r w:rsidR="00734FC6">
        <w:rPr>
          <w:rFonts w:ascii="Traditional Arabic" w:eastAsia="Times New Roman" w:hAnsi="Traditional Arabic" w:cs="Traditional Arabic" w:hint="cs"/>
          <w:sz w:val="36"/>
          <w:szCs w:val="36"/>
          <w:rtl/>
          <w:lang w:eastAsia="fr-FR"/>
        </w:rPr>
        <w:t xml:space="preserve"> </w:t>
      </w:r>
      <w:r w:rsidR="00734FC6" w:rsidRPr="00662087">
        <w:rPr>
          <w:rFonts w:ascii="Traditional Arabic" w:eastAsia="Times New Roman" w:hAnsi="Traditional Arabic" w:cs="Traditional Arabic" w:hint="cs"/>
          <w:sz w:val="36"/>
          <w:szCs w:val="36"/>
          <w:rtl/>
          <w:lang w:eastAsia="fr-FR"/>
        </w:rPr>
        <w:t>ولكن في الواقع أن اللجان المكلفة بتطبيق القوانين تحاول أولا وقبل كل شيء تحديد الأراضي الضرورية للاستعمار، وفي الحقيقة تقر الاعتماد للأوربيين مما اكتسبوه سابقا من الأراضي، وتطالب الفلاحين الجزائريين بالمستندات.</w:t>
      </w:r>
    </w:p>
    <w:p w14:paraId="4790038C" w14:textId="7118B9AF" w:rsidR="00734FC6" w:rsidRDefault="00734FC6" w:rsidP="00734FC6">
      <w:pPr>
        <w:tabs>
          <w:tab w:val="left" w:pos="1066"/>
          <w:tab w:val="right" w:pos="9070"/>
        </w:tabs>
        <w:bidi/>
        <w:spacing w:before="120" w:after="120" w:line="240" w:lineRule="auto"/>
        <w:jc w:val="lowKashida"/>
        <w:rPr>
          <w:rFonts w:ascii="Traditional Arabic" w:eastAsia="Times New Roman" w:hAnsi="Traditional Arabic" w:cs="Traditional Arabic"/>
          <w:sz w:val="36"/>
          <w:szCs w:val="36"/>
          <w:rtl/>
          <w:lang w:eastAsia="fr-FR" w:bidi="ar-DZ"/>
        </w:rPr>
      </w:pPr>
      <w:r w:rsidRPr="009C0EB5">
        <w:rPr>
          <w:rFonts w:ascii="Traditional Arabic" w:eastAsia="Times New Roman" w:hAnsi="Traditional Arabic" w:cs="Traditional Arabic" w:hint="cs"/>
          <w:b/>
          <w:bCs/>
          <w:sz w:val="36"/>
          <w:szCs w:val="36"/>
          <w:rtl/>
          <w:lang w:eastAsia="fr-FR"/>
        </w:rPr>
        <w:t xml:space="preserve">     </w:t>
      </w:r>
      <w:r w:rsidRPr="009C0EB5">
        <w:rPr>
          <w:rFonts w:ascii="Traditional Arabic" w:eastAsia="Times New Roman" w:hAnsi="Traditional Arabic" w:cs="Traditional Arabic"/>
          <w:b/>
          <w:bCs/>
          <w:sz w:val="36"/>
          <w:szCs w:val="36"/>
          <w:lang w:eastAsia="fr-FR"/>
        </w:rPr>
        <w:t xml:space="preserve">  </w:t>
      </w:r>
      <w:r w:rsidRPr="009C0EB5">
        <w:rPr>
          <w:rFonts w:ascii="Traditional Arabic" w:eastAsia="Times New Roman" w:hAnsi="Traditional Arabic" w:cs="Traditional Arabic" w:hint="cs"/>
          <w:b/>
          <w:bCs/>
          <w:sz w:val="36"/>
          <w:szCs w:val="36"/>
          <w:rtl/>
          <w:lang w:eastAsia="fr-FR"/>
        </w:rPr>
        <w:t xml:space="preserve"> </w:t>
      </w:r>
      <w:r w:rsidR="0034620A">
        <w:rPr>
          <w:rFonts w:ascii="Traditional Arabic" w:eastAsia="Times New Roman" w:hAnsi="Traditional Arabic" w:cs="Traditional Arabic" w:hint="cs"/>
          <w:sz w:val="36"/>
          <w:szCs w:val="36"/>
          <w:rtl/>
          <w:lang w:eastAsia="fr-FR"/>
        </w:rPr>
        <w:t xml:space="preserve">وكان لسياسة </w:t>
      </w:r>
      <w:r w:rsidRPr="009C0EB5">
        <w:rPr>
          <w:rFonts w:ascii="Traditional Arabic" w:eastAsia="Times New Roman" w:hAnsi="Traditional Arabic" w:cs="Traditional Arabic" w:hint="cs"/>
          <w:sz w:val="36"/>
          <w:szCs w:val="36"/>
          <w:rtl/>
          <w:lang w:eastAsia="fr-FR"/>
        </w:rPr>
        <w:t xml:space="preserve"> الجنرال بيجو وزن</w:t>
      </w:r>
      <w:r w:rsidR="0034620A">
        <w:rPr>
          <w:rFonts w:ascii="Traditional Arabic" w:eastAsia="Times New Roman" w:hAnsi="Traditional Arabic" w:cs="Traditional Arabic" w:hint="cs"/>
          <w:sz w:val="36"/>
          <w:szCs w:val="36"/>
          <w:rtl/>
          <w:lang w:eastAsia="fr-FR"/>
        </w:rPr>
        <w:t>ا</w:t>
      </w:r>
      <w:r w:rsidRPr="009C0EB5">
        <w:rPr>
          <w:rFonts w:ascii="Traditional Arabic" w:eastAsia="Times New Roman" w:hAnsi="Traditional Arabic" w:cs="Traditional Arabic" w:hint="cs"/>
          <w:sz w:val="36"/>
          <w:szCs w:val="36"/>
          <w:rtl/>
          <w:lang w:eastAsia="fr-FR"/>
        </w:rPr>
        <w:t xml:space="preserve"> هام</w:t>
      </w:r>
      <w:r w:rsidR="0034620A">
        <w:rPr>
          <w:rFonts w:ascii="Traditional Arabic" w:eastAsia="Times New Roman" w:hAnsi="Traditional Arabic" w:cs="Traditional Arabic" w:hint="cs"/>
          <w:sz w:val="36"/>
          <w:szCs w:val="36"/>
          <w:rtl/>
          <w:lang w:eastAsia="fr-FR"/>
        </w:rPr>
        <w:t>ا</w:t>
      </w:r>
      <w:r w:rsidRPr="009C0EB5">
        <w:rPr>
          <w:rFonts w:ascii="Traditional Arabic" w:eastAsia="Times New Roman" w:hAnsi="Traditional Arabic" w:cs="Traditional Arabic" w:hint="cs"/>
          <w:sz w:val="36"/>
          <w:szCs w:val="36"/>
          <w:rtl/>
          <w:lang w:eastAsia="fr-FR"/>
        </w:rPr>
        <w:t xml:space="preserve"> في تحديد مصير الجزائر أثناء حكمه؛</w:t>
      </w:r>
      <w:r>
        <w:rPr>
          <w:rFonts w:ascii="Traditional Arabic" w:eastAsia="Times New Roman" w:hAnsi="Traditional Arabic" w:cs="Traditional Arabic" w:hint="cs"/>
          <w:sz w:val="36"/>
          <w:szCs w:val="36"/>
          <w:rtl/>
          <w:lang w:eastAsia="fr-FR"/>
        </w:rPr>
        <w:t xml:space="preserve"> </w:t>
      </w:r>
      <w:r w:rsidRPr="009C0EB5">
        <w:rPr>
          <w:rFonts w:ascii="Traditional Arabic" w:eastAsia="Times New Roman" w:hAnsi="Traditional Arabic" w:cs="Traditional Arabic" w:hint="cs"/>
          <w:sz w:val="36"/>
          <w:szCs w:val="36"/>
          <w:rtl/>
          <w:lang w:eastAsia="fr-FR"/>
        </w:rPr>
        <w:t xml:space="preserve">كما كان لها آثار على مستقبلها كمستعمرة فرنسية، ويترجم هذا من خلال ذلك الكم الهائل من المراسلات الوزارية، والنقاشات البرلمانية الحادة التي جرت حول موضوع احتلال الجزائر، والمناهج المطبقة فيها، مما دفع بالبرلمان إلى إرسال دي توكفيل لإجراء تحقيق حول الجزائر، وفي النهاية أعد جملة من الملاحظات، وتحقيقين سنة </w:t>
      </w:r>
      <w:r w:rsidRPr="009C0EB5">
        <w:rPr>
          <w:rFonts w:ascii="Traditional Arabic" w:eastAsia="Times New Roman" w:hAnsi="Traditional Arabic" w:cs="Traditional Arabic" w:hint="cs"/>
          <w:sz w:val="28"/>
          <w:szCs w:val="28"/>
          <w:rtl/>
          <w:lang w:eastAsia="fr-FR"/>
        </w:rPr>
        <w:t>1847</w:t>
      </w:r>
      <w:r w:rsidRPr="009C0EB5">
        <w:rPr>
          <w:rFonts w:ascii="Traditional Arabic" w:eastAsia="Times New Roman" w:hAnsi="Traditional Arabic" w:cs="Traditional Arabic" w:hint="cs"/>
          <w:sz w:val="36"/>
          <w:szCs w:val="36"/>
          <w:rtl/>
          <w:lang w:eastAsia="fr-FR"/>
        </w:rPr>
        <w:t>، وتمثل هذه التحقيقات أهم وثيقتين موجودتين عن الجزائر خلال فترة حكم الجنرال بيجو بالجزائر</w:t>
      </w:r>
      <w:r w:rsidR="00067077">
        <w:rPr>
          <w:rFonts w:ascii="Traditional Arabic" w:eastAsia="Times New Roman" w:hAnsi="Traditional Arabic" w:cs="Traditional Arabic" w:hint="cs"/>
          <w:sz w:val="36"/>
          <w:szCs w:val="36"/>
          <w:rtl/>
          <w:lang w:eastAsia="fr-FR" w:bidi="ar-DZ"/>
        </w:rPr>
        <w:t xml:space="preserve">،تناولتا بدقة الوضع الاستعماري بالسهل </w:t>
      </w:r>
      <w:r w:rsidR="00103F47">
        <w:rPr>
          <w:rFonts w:ascii="Traditional Arabic" w:eastAsia="Times New Roman" w:hAnsi="Traditional Arabic" w:cs="Traditional Arabic" w:hint="cs"/>
          <w:sz w:val="36"/>
          <w:szCs w:val="36"/>
          <w:rtl/>
          <w:lang w:eastAsia="fr-FR" w:bidi="ar-DZ"/>
        </w:rPr>
        <w:t>ونتائجه</w:t>
      </w:r>
      <w:r w:rsidR="00067077">
        <w:rPr>
          <w:rFonts w:ascii="Traditional Arabic" w:eastAsia="Times New Roman" w:hAnsi="Traditional Arabic" w:cs="Traditional Arabic" w:hint="cs"/>
          <w:sz w:val="36"/>
          <w:szCs w:val="36"/>
          <w:rtl/>
          <w:lang w:eastAsia="fr-FR" w:bidi="ar-DZ"/>
        </w:rPr>
        <w:t xml:space="preserve"> والعلاقات مع السكان المحليين.</w:t>
      </w:r>
    </w:p>
    <w:p w14:paraId="02015B90" w14:textId="449B3F04" w:rsidR="006D5A51" w:rsidRDefault="006D5A51" w:rsidP="00AD37E3">
      <w:pPr>
        <w:tabs>
          <w:tab w:val="left" w:pos="1066"/>
          <w:tab w:val="right" w:pos="9070"/>
        </w:tabs>
        <w:bidi/>
        <w:spacing w:before="120" w:after="120" w:line="240" w:lineRule="auto"/>
        <w:jc w:val="lowKashida"/>
        <w:rPr>
          <w:rFonts w:ascii="Traditional Arabic" w:eastAsia="Times New Roman" w:hAnsi="Traditional Arabic" w:cs="Traditional Arabic"/>
          <w:sz w:val="36"/>
          <w:szCs w:val="36"/>
          <w:rtl/>
          <w:lang w:eastAsia="fr-FR" w:bidi="ar-DZ"/>
        </w:rPr>
      </w:pPr>
    </w:p>
    <w:p w14:paraId="12CD570B" w14:textId="77777777" w:rsidR="00916B7F" w:rsidRDefault="00916B7F" w:rsidP="00916B7F">
      <w:pPr>
        <w:tabs>
          <w:tab w:val="left" w:pos="1066"/>
          <w:tab w:val="right" w:pos="9070"/>
        </w:tabs>
        <w:bidi/>
        <w:spacing w:before="120" w:after="120" w:line="240" w:lineRule="auto"/>
        <w:jc w:val="lowKashida"/>
        <w:rPr>
          <w:rFonts w:ascii="Traditional Arabic" w:eastAsia="Times New Roman" w:hAnsi="Traditional Arabic" w:cs="Traditional Arabic"/>
          <w:sz w:val="36"/>
          <w:szCs w:val="36"/>
          <w:rtl/>
          <w:lang w:eastAsia="fr-FR" w:bidi="ar-DZ"/>
        </w:rPr>
      </w:pPr>
    </w:p>
    <w:p w14:paraId="5977CFAA" w14:textId="6466A517" w:rsidR="00916B7F" w:rsidRPr="00797A69" w:rsidRDefault="002E35B3" w:rsidP="00916B7F">
      <w:pPr>
        <w:tabs>
          <w:tab w:val="left" w:pos="1066"/>
          <w:tab w:val="right" w:pos="9070"/>
        </w:tabs>
        <w:bidi/>
        <w:spacing w:before="120" w:after="120" w:line="240" w:lineRule="auto"/>
        <w:jc w:val="lowKashida"/>
        <w:rPr>
          <w:rFonts w:ascii="Traditional Arabic" w:eastAsia="Times New Roman" w:hAnsi="Traditional Arabic" w:cs="Traditional Arabic"/>
          <w:sz w:val="36"/>
          <w:szCs w:val="36"/>
          <w:u w:val="single"/>
          <w:rtl/>
          <w:lang w:eastAsia="fr-FR" w:bidi="ar-DZ"/>
        </w:rPr>
      </w:pPr>
      <w:r w:rsidRPr="00797A69">
        <w:rPr>
          <w:rFonts w:ascii="Traditional Arabic" w:eastAsia="Times New Roman" w:hAnsi="Traditional Arabic" w:cs="Traditional Arabic" w:hint="cs"/>
          <w:b/>
          <w:bCs/>
          <w:sz w:val="36"/>
          <w:szCs w:val="36"/>
          <w:u w:val="single"/>
          <w:rtl/>
          <w:lang w:eastAsia="fr-FR" w:bidi="ar-DZ"/>
        </w:rPr>
        <w:lastRenderedPageBreak/>
        <w:t>قائمة المراجع والمصادر</w:t>
      </w:r>
      <w:r w:rsidRPr="00797A69">
        <w:rPr>
          <w:rFonts w:ascii="Traditional Arabic" w:eastAsia="Times New Roman" w:hAnsi="Traditional Arabic" w:cs="Traditional Arabic" w:hint="cs"/>
          <w:sz w:val="36"/>
          <w:szCs w:val="36"/>
          <w:u w:val="single"/>
          <w:rtl/>
          <w:lang w:eastAsia="fr-FR" w:bidi="ar-DZ"/>
        </w:rPr>
        <w:t>.</w:t>
      </w:r>
    </w:p>
    <w:p w14:paraId="63AEA4AE" w14:textId="29869281" w:rsidR="0057181D" w:rsidRDefault="00651FAE" w:rsidP="0057181D">
      <w:pPr>
        <w:tabs>
          <w:tab w:val="left" w:pos="2006"/>
        </w:tabs>
        <w:bidi/>
        <w:spacing w:before="120" w:after="120" w:line="240" w:lineRule="auto"/>
        <w:jc w:val="both"/>
        <w:rPr>
          <w:rFonts w:ascii="Traditional Arabic" w:eastAsia="Times New Roman" w:hAnsi="Traditional Arabic" w:cs="Traditional Arabic"/>
          <w:b/>
          <w:bCs/>
          <w:sz w:val="36"/>
          <w:szCs w:val="36"/>
          <w:u w:val="single"/>
          <w:rtl/>
          <w:lang w:eastAsia="fr-FR" w:bidi="ar-DZ"/>
        </w:rPr>
      </w:pPr>
      <w:r w:rsidRPr="00797A69">
        <w:rPr>
          <w:rFonts w:ascii="Traditional Arabic" w:eastAsia="Times New Roman" w:hAnsi="Traditional Arabic" w:cs="Traditional Arabic" w:hint="cs"/>
          <w:b/>
          <w:bCs/>
          <w:sz w:val="36"/>
          <w:szCs w:val="36"/>
          <w:u w:val="single"/>
          <w:rtl/>
          <w:lang w:eastAsia="fr-FR" w:bidi="ar-DZ"/>
        </w:rPr>
        <w:t>-الوثائق الارشيفية.</w:t>
      </w:r>
    </w:p>
    <w:p w14:paraId="2AAF351B" w14:textId="77777777" w:rsidR="00916B7F" w:rsidRPr="00797A69" w:rsidRDefault="00916B7F" w:rsidP="00916B7F">
      <w:pPr>
        <w:tabs>
          <w:tab w:val="left" w:pos="2006"/>
        </w:tabs>
        <w:bidi/>
        <w:spacing w:before="120" w:after="120" w:line="240" w:lineRule="auto"/>
        <w:jc w:val="both"/>
        <w:rPr>
          <w:rFonts w:ascii="Traditional Arabic" w:eastAsia="Times New Roman" w:hAnsi="Traditional Arabic" w:cs="Traditional Arabic"/>
          <w:b/>
          <w:bCs/>
          <w:sz w:val="36"/>
          <w:szCs w:val="36"/>
          <w:u w:val="single"/>
          <w:rtl/>
          <w:lang w:eastAsia="fr-FR" w:bidi="ar-DZ"/>
        </w:rPr>
      </w:pPr>
    </w:p>
    <w:p w14:paraId="7E9486F3" w14:textId="4E656CF7" w:rsidR="00C33E33" w:rsidRPr="0057181D" w:rsidRDefault="0057181D" w:rsidP="0057181D">
      <w:pPr>
        <w:tabs>
          <w:tab w:val="left" w:pos="2006"/>
        </w:tabs>
        <w:bidi/>
        <w:spacing w:before="120" w:after="120" w:line="240" w:lineRule="auto"/>
        <w:jc w:val="both"/>
        <w:rPr>
          <w:rFonts w:ascii="Traditional Arabic" w:eastAsia="Times New Roman" w:hAnsi="Traditional Arabic" w:cs="Traditional Arabic"/>
          <w:b/>
          <w:bCs/>
          <w:sz w:val="36"/>
          <w:szCs w:val="36"/>
          <w:rtl/>
          <w:lang w:eastAsia="fr-FR" w:bidi="ar-DZ"/>
        </w:rPr>
      </w:pPr>
      <w:r>
        <w:rPr>
          <w:rFonts w:ascii="Traditional Arabic" w:eastAsia="Times New Roman" w:hAnsi="Traditional Arabic" w:cs="Traditional Arabic" w:hint="cs"/>
          <w:b/>
          <w:bCs/>
          <w:sz w:val="36"/>
          <w:szCs w:val="36"/>
          <w:rtl/>
          <w:lang w:eastAsia="fr-FR" w:bidi="ar-DZ"/>
        </w:rPr>
        <w:t xml:space="preserve">- </w:t>
      </w:r>
      <w:r w:rsidR="00C33E33">
        <w:rPr>
          <w:vertAlign w:val="superscript"/>
          <w:lang w:bidi="ar-DZ"/>
        </w:rPr>
        <w:t xml:space="preserve">- </w:t>
      </w:r>
      <w:r w:rsidR="00C33E33" w:rsidRPr="00A041AD">
        <w:rPr>
          <w:rFonts w:ascii="Traditional Arabic" w:hAnsi="Traditional Arabic" w:cs="Traditional Arabic" w:hint="cs"/>
          <w:sz w:val="28"/>
          <w:szCs w:val="28"/>
          <w:rtl/>
        </w:rPr>
        <w:t xml:space="preserve">أرشيف </w:t>
      </w:r>
      <w:r w:rsidR="00103F47" w:rsidRPr="00A041AD">
        <w:rPr>
          <w:rFonts w:ascii="Traditional Arabic" w:hAnsi="Traditional Arabic" w:cs="Traditional Arabic" w:hint="cs"/>
          <w:sz w:val="28"/>
          <w:szCs w:val="28"/>
          <w:rtl/>
        </w:rPr>
        <w:t>الدومان مصلحة</w:t>
      </w:r>
      <w:r w:rsidR="00C33E33" w:rsidRPr="00A041AD">
        <w:rPr>
          <w:rFonts w:ascii="Traditional Arabic" w:hAnsi="Traditional Arabic" w:cs="Traditional Arabic" w:hint="cs"/>
          <w:sz w:val="28"/>
          <w:szCs w:val="28"/>
          <w:rtl/>
        </w:rPr>
        <w:t xml:space="preserve"> سيدي أمحمد، الجزائر العاصمة،</w:t>
      </w:r>
      <w:r w:rsidR="00C33E33" w:rsidRPr="00083F1E">
        <w:rPr>
          <w:rFonts w:ascii="Traditional Arabic" w:eastAsia="Times New Roman" w:hAnsi="Traditional Arabic" w:cs="Traditional Arabic" w:hint="cs"/>
          <w:sz w:val="28"/>
          <w:szCs w:val="28"/>
          <w:rtl/>
          <w:lang w:eastAsia="fr-FR"/>
        </w:rPr>
        <w:t xml:space="preserve"> </w:t>
      </w:r>
      <w:r w:rsidR="00C33E33" w:rsidRPr="00A041AD">
        <w:rPr>
          <w:rFonts w:ascii="Traditional Arabic" w:eastAsia="Times New Roman" w:hAnsi="Traditional Arabic" w:cs="Traditional Arabic" w:hint="cs"/>
          <w:sz w:val="28"/>
          <w:szCs w:val="28"/>
          <w:rtl/>
          <w:lang w:eastAsia="fr-FR"/>
        </w:rPr>
        <w:t>سنوات</w:t>
      </w:r>
      <w:r w:rsidR="00C33E33" w:rsidRPr="00A041AD">
        <w:rPr>
          <w:rFonts w:ascii="Traditional Arabic" w:eastAsia="Times New Roman" w:hAnsi="Traditional Arabic" w:cs="Traditional Arabic"/>
          <w:sz w:val="28"/>
          <w:szCs w:val="28"/>
          <w:lang w:eastAsia="fr-FR"/>
        </w:rPr>
        <w:t xml:space="preserve"> </w:t>
      </w:r>
      <w:r w:rsidR="00C33E33" w:rsidRPr="00A041AD">
        <w:rPr>
          <w:rFonts w:ascii="Traditional Arabic" w:eastAsia="Times New Roman" w:hAnsi="Traditional Arabic" w:cs="Traditional Arabic" w:hint="cs"/>
          <w:sz w:val="28"/>
          <w:szCs w:val="28"/>
          <w:rtl/>
          <w:lang w:eastAsia="fr-FR"/>
        </w:rPr>
        <w:t>1842</w:t>
      </w:r>
      <w:r w:rsidR="00C33E33" w:rsidRPr="00A041AD">
        <w:rPr>
          <w:rFonts w:ascii="Traditional Arabic" w:eastAsia="Times New Roman" w:hAnsi="Traditional Arabic" w:cs="Traditional Arabic"/>
          <w:sz w:val="28"/>
          <w:szCs w:val="28"/>
          <w:lang w:eastAsia="fr-FR"/>
        </w:rPr>
        <w:t xml:space="preserve"> </w:t>
      </w:r>
      <w:r w:rsidR="00C33E33" w:rsidRPr="00A041AD">
        <w:rPr>
          <w:rFonts w:ascii="Traditional Arabic" w:eastAsia="Times New Roman" w:hAnsi="Traditional Arabic" w:cs="Traditional Arabic" w:hint="cs"/>
          <w:sz w:val="28"/>
          <w:szCs w:val="28"/>
          <w:rtl/>
          <w:lang w:eastAsia="fr-FR"/>
        </w:rPr>
        <w:t>ـ 1843 ـ 1844 ـ 1845 ـ1846 ـ 1847.</w:t>
      </w:r>
      <w:r w:rsidR="00C33E33" w:rsidRPr="00A041AD">
        <w:rPr>
          <w:rFonts w:ascii="Traditional Arabic" w:hAnsi="Traditional Arabic" w:cs="Traditional Arabic" w:hint="cs"/>
          <w:sz w:val="28"/>
          <w:szCs w:val="28"/>
          <w:rtl/>
        </w:rPr>
        <w:t xml:space="preserve"> </w:t>
      </w:r>
      <w:r w:rsidR="00C33E33">
        <w:rPr>
          <w:rFonts w:ascii="Traditional Arabic" w:hAnsi="Traditional Arabic" w:cs="Traditional Arabic" w:hint="cs"/>
          <w:sz w:val="28"/>
          <w:szCs w:val="28"/>
          <w:rtl/>
        </w:rPr>
        <w:t xml:space="preserve">تحت عنوان </w:t>
      </w:r>
      <w:r w:rsidR="00103F47">
        <w:rPr>
          <w:rFonts w:ascii="Traditional Arabic" w:hAnsi="Traditional Arabic" w:cs="Traditional Arabic" w:hint="cs"/>
          <w:sz w:val="28"/>
          <w:szCs w:val="28"/>
          <w:rtl/>
        </w:rPr>
        <w:t>-</w:t>
      </w:r>
      <w:r w:rsidR="00103F47" w:rsidRPr="00A041AD">
        <w:rPr>
          <w:rFonts w:ascii="Traditional Arabic" w:eastAsia="Times New Roman" w:hAnsi="Traditional Arabic" w:cs="Traditional Arabic" w:hint="cs"/>
          <w:sz w:val="24"/>
          <w:szCs w:val="24"/>
          <w:rtl/>
          <w:lang w:eastAsia="fr-FR"/>
        </w:rPr>
        <w:t xml:space="preserve"> </w:t>
      </w:r>
      <w:r w:rsidR="00103F47" w:rsidRPr="00A041AD">
        <w:rPr>
          <w:rFonts w:ascii="Traditional Arabic" w:eastAsia="Times New Roman" w:hAnsi="Traditional Arabic" w:cs="Traditional Arabic"/>
          <w:sz w:val="24"/>
          <w:szCs w:val="24"/>
          <w:rtl/>
          <w:lang w:eastAsia="fr-FR"/>
        </w:rPr>
        <w:t>(</w:t>
      </w:r>
      <w:r w:rsidR="00C33E33" w:rsidRPr="00A041AD">
        <w:rPr>
          <w:rFonts w:ascii="Traditional Arabic" w:eastAsia="Times New Roman" w:hAnsi="Traditional Arabic" w:cs="Traditional Arabic"/>
          <w:sz w:val="24"/>
          <w:szCs w:val="24"/>
          <w:lang w:eastAsia="fr-FR"/>
        </w:rPr>
        <w:t xml:space="preserve">Répertoire du secrétaire de L’administration des </w:t>
      </w:r>
      <w:r w:rsidR="00103F47" w:rsidRPr="00A041AD">
        <w:rPr>
          <w:rFonts w:ascii="Traditional Arabic" w:eastAsia="Times New Roman" w:hAnsi="Traditional Arabic" w:cs="Traditional Arabic"/>
          <w:sz w:val="24"/>
          <w:szCs w:val="24"/>
          <w:lang w:eastAsia="fr-FR"/>
        </w:rPr>
        <w:t>Domaines)</w:t>
      </w:r>
      <w:r w:rsidR="00C33E33" w:rsidRPr="00A041AD">
        <w:rPr>
          <w:rFonts w:ascii="Traditional Arabic" w:eastAsia="Times New Roman" w:hAnsi="Traditional Arabic" w:cs="Traditional Arabic" w:hint="cs"/>
          <w:sz w:val="24"/>
          <w:szCs w:val="24"/>
          <w:rtl/>
          <w:lang w:eastAsia="fr-FR"/>
        </w:rPr>
        <w:t xml:space="preserve"> </w:t>
      </w:r>
      <w:r w:rsidR="00C33E33">
        <w:rPr>
          <w:rFonts w:ascii="Traditional Arabic" w:eastAsia="Times New Roman" w:hAnsi="Traditional Arabic" w:cs="Traditional Arabic" w:hint="cs"/>
          <w:sz w:val="24"/>
          <w:szCs w:val="24"/>
          <w:rtl/>
          <w:lang w:eastAsia="fr-FR"/>
        </w:rPr>
        <w:t>-.</w:t>
      </w:r>
    </w:p>
    <w:p w14:paraId="32931A2A" w14:textId="502D022F" w:rsidR="006E6C1C" w:rsidRDefault="006E6C1C" w:rsidP="006E6C1C">
      <w:pPr>
        <w:tabs>
          <w:tab w:val="left" w:pos="2006"/>
        </w:tabs>
        <w:spacing w:before="120" w:after="120" w:line="240" w:lineRule="auto"/>
        <w:rPr>
          <w:rFonts w:ascii="Traditional Arabic" w:hAnsi="Traditional Arabic" w:cs="Traditional Arabic"/>
          <w:sz w:val="24"/>
          <w:szCs w:val="24"/>
        </w:rPr>
      </w:pPr>
      <w:r w:rsidRPr="00F92263">
        <w:rPr>
          <w:rFonts w:ascii="Traditional Arabic" w:hAnsi="Traditional Arabic" w:cs="Traditional Arabic"/>
          <w:b/>
          <w:bCs/>
          <w:sz w:val="24"/>
          <w:szCs w:val="24"/>
        </w:rPr>
        <w:t>- Recueil des actes du gouvernement de L’Algérie</w:t>
      </w:r>
      <w:r w:rsidRPr="00F92263">
        <w:rPr>
          <w:rFonts w:ascii="Traditional Arabic" w:hAnsi="Traditional Arabic" w:cs="Traditional Arabic"/>
          <w:sz w:val="24"/>
          <w:szCs w:val="24"/>
        </w:rPr>
        <w:t xml:space="preserve">,1830 _1854 </w:t>
      </w:r>
      <w:r>
        <w:rPr>
          <w:rFonts w:ascii="Traditional Arabic" w:hAnsi="Traditional Arabic" w:cs="Traditional Arabic" w:hint="cs"/>
          <w:sz w:val="24"/>
          <w:szCs w:val="24"/>
          <w:rtl/>
          <w:lang w:bidi="ar-DZ"/>
        </w:rPr>
        <w:t xml:space="preserve">، </w:t>
      </w:r>
      <w:r w:rsidRPr="00F92263">
        <w:rPr>
          <w:rFonts w:ascii="Traditional Arabic" w:hAnsi="Traditional Arabic" w:cs="Traditional Arabic"/>
          <w:sz w:val="24"/>
          <w:szCs w:val="24"/>
        </w:rPr>
        <w:t>imprimerie du</w:t>
      </w:r>
    </w:p>
    <w:p w14:paraId="6A3BDE1B" w14:textId="5354C761" w:rsidR="003F796C" w:rsidRPr="00ED4AEE" w:rsidRDefault="00C33E33" w:rsidP="006E6C1C">
      <w:pPr>
        <w:tabs>
          <w:tab w:val="left" w:pos="2006"/>
        </w:tabs>
        <w:bidi/>
        <w:spacing w:before="120" w:after="120" w:line="240" w:lineRule="auto"/>
        <w:jc w:val="right"/>
        <w:rPr>
          <w:rFonts w:ascii="Traditional Arabic" w:eastAsia="Times New Roman" w:hAnsi="Traditional Arabic" w:cs="Traditional Arabic"/>
          <w:b/>
          <w:bCs/>
          <w:sz w:val="36"/>
          <w:szCs w:val="36"/>
          <w:rtl/>
          <w:lang w:eastAsia="fr-FR" w:bidi="ar-DZ"/>
        </w:rPr>
      </w:pPr>
      <w:r w:rsidRPr="00F92263">
        <w:rPr>
          <w:rFonts w:ascii="Traditional Arabic" w:hAnsi="Traditional Arabic" w:cs="Traditional Arabic"/>
          <w:sz w:val="24"/>
          <w:szCs w:val="24"/>
        </w:rPr>
        <w:t xml:space="preserve"> </w:t>
      </w:r>
      <w:r w:rsidR="00103F47" w:rsidRPr="00F92263">
        <w:rPr>
          <w:rFonts w:ascii="Traditional Arabic" w:hAnsi="Traditional Arabic" w:cs="Traditional Arabic"/>
          <w:sz w:val="24"/>
          <w:szCs w:val="24"/>
        </w:rPr>
        <w:t>Gouvernement,</w:t>
      </w:r>
      <w:r w:rsidRPr="00F92263">
        <w:rPr>
          <w:rFonts w:ascii="Traditional Arabic" w:hAnsi="Traditional Arabic" w:cs="Traditional Arabic"/>
          <w:b/>
          <w:bCs/>
          <w:sz w:val="24"/>
          <w:szCs w:val="24"/>
        </w:rPr>
        <w:t xml:space="preserve"> </w:t>
      </w:r>
      <w:r w:rsidRPr="00F92263">
        <w:rPr>
          <w:rFonts w:ascii="Traditional Arabic" w:hAnsi="Traditional Arabic" w:cs="Traditional Arabic"/>
          <w:sz w:val="24"/>
          <w:szCs w:val="24"/>
        </w:rPr>
        <w:t>Ordonnance</w:t>
      </w:r>
      <w:r w:rsidR="006E6C1C">
        <w:rPr>
          <w:rFonts w:ascii="Traditional Arabic" w:hAnsi="Traditional Arabic" w:cs="Traditional Arabic"/>
          <w:sz w:val="24"/>
          <w:szCs w:val="24"/>
        </w:rPr>
        <w:t xml:space="preserve"> 1856.</w:t>
      </w:r>
    </w:p>
    <w:p w14:paraId="15C4A739" w14:textId="6E31D849" w:rsidR="003F796C" w:rsidRPr="00F92263" w:rsidRDefault="003F796C" w:rsidP="00A766C0">
      <w:pPr>
        <w:pStyle w:val="Notedebasdepage"/>
        <w:bidi/>
        <w:jc w:val="right"/>
        <w:rPr>
          <w:rFonts w:ascii="Traditional Arabic" w:hAnsi="Traditional Arabic" w:cs="Traditional Arabic"/>
          <w:sz w:val="24"/>
          <w:szCs w:val="24"/>
          <w:rtl/>
        </w:rPr>
      </w:pPr>
      <w:r w:rsidRPr="00F92263">
        <w:rPr>
          <w:rFonts w:ascii="Traditional Arabic" w:hAnsi="Traditional Arabic" w:cs="Traditional Arabic"/>
          <w:sz w:val="24"/>
          <w:szCs w:val="24"/>
        </w:rPr>
        <w:t>8M9</w:t>
      </w:r>
      <w:r w:rsidR="00C604F4">
        <w:rPr>
          <w:rFonts w:ascii="Traditional Arabic" w:hAnsi="Traditional Arabic" w:cs="Traditional Arabic"/>
          <w:sz w:val="24"/>
          <w:szCs w:val="24"/>
        </w:rPr>
        <w:t>.</w:t>
      </w:r>
      <w:r w:rsidRPr="00F92263">
        <w:rPr>
          <w:rFonts w:ascii="Traditional Arabic" w:hAnsi="Traditional Arabic" w:cs="Traditional Arabic"/>
          <w:sz w:val="24"/>
          <w:szCs w:val="24"/>
        </w:rPr>
        <w:t> </w:t>
      </w:r>
      <w:r w:rsidRPr="00F92263">
        <w:rPr>
          <w:rFonts w:ascii="Traditional Arabic" w:hAnsi="Traditional Arabic" w:cs="Traditional Arabic"/>
          <w:sz w:val="24"/>
          <w:szCs w:val="24"/>
          <w:rtl/>
        </w:rPr>
        <w:t xml:space="preserve">،   </w:t>
      </w:r>
      <w:r w:rsidRPr="00F92263">
        <w:rPr>
          <w:rFonts w:ascii="Traditional Arabic" w:hAnsi="Traditional Arabic" w:cs="Traditional Arabic"/>
          <w:sz w:val="24"/>
          <w:szCs w:val="24"/>
        </w:rPr>
        <w:t>8M8</w:t>
      </w:r>
      <w:r w:rsidRPr="00F92263">
        <w:rPr>
          <w:rFonts w:ascii="Traditional Arabic" w:hAnsi="Traditional Arabic" w:cs="Traditional Arabic"/>
          <w:sz w:val="24"/>
          <w:szCs w:val="24"/>
          <w:rtl/>
        </w:rPr>
        <w:t xml:space="preserve"> ـ </w:t>
      </w:r>
      <w:r w:rsidR="00103F47" w:rsidRPr="00F92263">
        <w:rPr>
          <w:rFonts w:ascii="Traditional Arabic" w:hAnsi="Traditional Arabic" w:cs="Traditional Arabic"/>
          <w:sz w:val="24"/>
          <w:szCs w:val="24"/>
        </w:rPr>
        <w:t>FR, C</w:t>
      </w:r>
      <w:r w:rsidR="00A766C0" w:rsidRPr="00F92263">
        <w:rPr>
          <w:rFonts w:ascii="Traditional Arabic" w:hAnsi="Traditional Arabic" w:cs="Traditional Arabic"/>
          <w:sz w:val="24"/>
          <w:szCs w:val="24"/>
        </w:rPr>
        <w:t xml:space="preserve"> AOM, GGA</w:t>
      </w:r>
      <w:r w:rsidR="00A766C0" w:rsidRPr="00F92263">
        <w:rPr>
          <w:rFonts w:ascii="Traditional Arabic" w:hAnsi="Traditional Arabic" w:cs="Traditional Arabic" w:hint="cs"/>
          <w:sz w:val="24"/>
          <w:szCs w:val="24"/>
          <w:rtl/>
        </w:rPr>
        <w:t>-</w:t>
      </w:r>
    </w:p>
    <w:p w14:paraId="7C51F7F8" w14:textId="79F06A2F" w:rsidR="003F796C" w:rsidRPr="00F92263" w:rsidRDefault="003F796C" w:rsidP="005B04A3">
      <w:pPr>
        <w:bidi/>
        <w:spacing w:line="276" w:lineRule="auto"/>
        <w:jc w:val="right"/>
        <w:rPr>
          <w:rFonts w:ascii="Traditional Arabic" w:hAnsi="Traditional Arabic" w:cs="Traditional Arabic"/>
          <w:b/>
          <w:bCs/>
          <w:sz w:val="24"/>
          <w:szCs w:val="24"/>
          <w:rtl/>
        </w:rPr>
      </w:pPr>
      <w:r w:rsidRPr="00F92263">
        <w:rPr>
          <w:rFonts w:ascii="Traditional Arabic" w:hAnsi="Traditional Arabic" w:cs="Traditional Arabic"/>
          <w:sz w:val="24"/>
          <w:szCs w:val="24"/>
        </w:rPr>
        <w:t xml:space="preserve">_ </w:t>
      </w:r>
      <w:bookmarkStart w:id="6" w:name="_Hlk119675555"/>
      <w:r w:rsidR="00103F47" w:rsidRPr="00F92263">
        <w:rPr>
          <w:rFonts w:ascii="Traditional Arabic" w:hAnsi="Traditional Arabic" w:cs="Traditional Arabic"/>
          <w:sz w:val="24"/>
          <w:szCs w:val="24"/>
        </w:rPr>
        <w:t>FR, C</w:t>
      </w:r>
      <w:r w:rsidRPr="00F92263">
        <w:rPr>
          <w:rFonts w:ascii="Traditional Arabic" w:hAnsi="Traditional Arabic" w:cs="Traditional Arabic"/>
          <w:sz w:val="24"/>
          <w:szCs w:val="24"/>
        </w:rPr>
        <w:t xml:space="preserve"> AOM, GGA</w:t>
      </w:r>
      <w:bookmarkEnd w:id="6"/>
      <w:r w:rsidRPr="00F92263">
        <w:rPr>
          <w:rFonts w:ascii="Traditional Arabic" w:hAnsi="Traditional Arabic" w:cs="Traditional Arabic"/>
          <w:sz w:val="24"/>
          <w:szCs w:val="24"/>
        </w:rPr>
        <w:t xml:space="preserve">, 2 X 103-27, 8M8, N69 ,9 juillet 1840, </w:t>
      </w:r>
      <w:r w:rsidRPr="00F92263">
        <w:rPr>
          <w:rFonts w:ascii="Traditional Arabic" w:hAnsi="Traditional Arabic" w:cs="Traditional Arabic"/>
          <w:b/>
          <w:bCs/>
          <w:sz w:val="24"/>
          <w:szCs w:val="24"/>
        </w:rPr>
        <w:t>lettre d’Ibrahim ben Mostafa</w:t>
      </w:r>
      <w:r w:rsidRPr="00F92263">
        <w:rPr>
          <w:rFonts w:ascii="Traditional Arabic" w:hAnsi="Traditional Arabic" w:cs="Traditional Arabic"/>
          <w:sz w:val="24"/>
          <w:szCs w:val="24"/>
        </w:rPr>
        <w:t xml:space="preserve"> </w:t>
      </w:r>
      <w:r w:rsidRPr="00F92263">
        <w:rPr>
          <w:rFonts w:ascii="Traditional Arabic" w:hAnsi="Traditional Arabic" w:cs="Traditional Arabic"/>
          <w:b/>
          <w:bCs/>
          <w:sz w:val="24"/>
          <w:szCs w:val="24"/>
        </w:rPr>
        <w:t>bacha à M le Ministre</w:t>
      </w:r>
      <w:r w:rsidR="00C604F4">
        <w:rPr>
          <w:rFonts w:ascii="Traditional Arabic" w:hAnsi="Traditional Arabic" w:cs="Traditional Arabic"/>
          <w:b/>
          <w:bCs/>
          <w:sz w:val="24"/>
          <w:szCs w:val="24"/>
        </w:rPr>
        <w:t>.</w:t>
      </w:r>
    </w:p>
    <w:p w14:paraId="334453A5" w14:textId="48181DB4" w:rsidR="00F92263" w:rsidRPr="00F92263" w:rsidRDefault="00F92263" w:rsidP="00F92263">
      <w:pPr>
        <w:pStyle w:val="Notedebasdepage"/>
        <w:rPr>
          <w:sz w:val="24"/>
          <w:szCs w:val="24"/>
          <w:rtl/>
          <w:lang w:bidi="ar-DZ"/>
        </w:rPr>
      </w:pPr>
      <w:r w:rsidRPr="00F92263">
        <w:rPr>
          <w:rFonts w:ascii="Traditional Arabic" w:hAnsi="Traditional Arabic" w:cs="Traditional Arabic" w:hint="cs"/>
          <w:sz w:val="24"/>
          <w:szCs w:val="24"/>
          <w:rtl/>
        </w:rPr>
        <w:t xml:space="preserve">- </w:t>
      </w:r>
      <w:r w:rsidRPr="00F92263">
        <w:rPr>
          <w:rFonts w:ascii="Traditional Arabic" w:hAnsi="Traditional Arabic" w:cs="Traditional Arabic"/>
          <w:sz w:val="24"/>
          <w:szCs w:val="24"/>
        </w:rPr>
        <w:t>FR,</w:t>
      </w:r>
      <w:r w:rsidRPr="00F92263">
        <w:rPr>
          <w:rFonts w:ascii="Traditional Arabic" w:hAnsi="Traditional Arabic" w:cs="Traditional Arabic" w:hint="cs"/>
          <w:sz w:val="24"/>
          <w:szCs w:val="24"/>
          <w:rtl/>
        </w:rPr>
        <w:t xml:space="preserve"> </w:t>
      </w:r>
      <w:r w:rsidRPr="00F92263">
        <w:rPr>
          <w:rFonts w:ascii="Traditional Arabic" w:hAnsi="Traditional Arabic" w:cs="Traditional Arabic"/>
          <w:sz w:val="24"/>
          <w:szCs w:val="24"/>
        </w:rPr>
        <w:t>C AO M, GGA, Carton,</w:t>
      </w:r>
      <w:r w:rsidRPr="00F92263">
        <w:rPr>
          <w:rFonts w:ascii="Traditional Arabic" w:hAnsi="Traditional Arabic" w:cs="Traditional Arabic" w:hint="cs"/>
          <w:sz w:val="24"/>
          <w:szCs w:val="24"/>
          <w:rtl/>
        </w:rPr>
        <w:t xml:space="preserve"> </w:t>
      </w:r>
      <w:r w:rsidRPr="00F92263">
        <w:rPr>
          <w:rFonts w:ascii="Traditional Arabic" w:hAnsi="Traditional Arabic" w:cs="Traditional Arabic"/>
          <w:sz w:val="24"/>
          <w:szCs w:val="24"/>
        </w:rPr>
        <w:t xml:space="preserve">8 m1, </w:t>
      </w:r>
      <w:r w:rsidRPr="00F92263">
        <w:rPr>
          <w:rFonts w:ascii="Traditional Arabic" w:hAnsi="Traditional Arabic" w:cs="Traditional Arabic"/>
          <w:b/>
          <w:bCs/>
          <w:sz w:val="24"/>
          <w:szCs w:val="24"/>
        </w:rPr>
        <w:t>situation du 31/12/1846,</w:t>
      </w:r>
      <w:r w:rsidRPr="00F92263">
        <w:rPr>
          <w:rFonts w:ascii="Traditional Arabic" w:hAnsi="Traditional Arabic" w:cs="Traditional Arabic" w:hint="cs"/>
          <w:b/>
          <w:bCs/>
          <w:sz w:val="24"/>
          <w:szCs w:val="24"/>
          <w:rtl/>
        </w:rPr>
        <w:t xml:space="preserve"> </w:t>
      </w:r>
      <w:r w:rsidRPr="00F92263">
        <w:rPr>
          <w:rFonts w:ascii="Traditional Arabic" w:hAnsi="Traditional Arabic" w:cs="Traditional Arabic"/>
          <w:b/>
          <w:bCs/>
          <w:sz w:val="24"/>
          <w:szCs w:val="24"/>
        </w:rPr>
        <w:t>demandes de main levés ...exécution de l’ordonnance royale du, 31/11/1845</w:t>
      </w:r>
    </w:p>
    <w:p w14:paraId="709E17EE" w14:textId="7C08E644" w:rsidR="00940779" w:rsidRPr="00307659" w:rsidRDefault="00940779" w:rsidP="00940779">
      <w:pPr>
        <w:pStyle w:val="Notedebasdepage"/>
        <w:rPr>
          <w:sz w:val="24"/>
          <w:szCs w:val="24"/>
          <w:lang w:bidi="ar-DZ"/>
        </w:rPr>
      </w:pPr>
      <w:r w:rsidRPr="00307659">
        <w:rPr>
          <w:color w:val="000000"/>
          <w:sz w:val="24"/>
          <w:szCs w:val="24"/>
          <w:lang w:bidi="ar-DZ"/>
        </w:rPr>
        <w:t xml:space="preserve">- </w:t>
      </w:r>
      <w:r w:rsidRPr="00307659">
        <w:rPr>
          <w:rFonts w:ascii="Traditional Arabic" w:hAnsi="Traditional Arabic" w:cs="Traditional Arabic"/>
          <w:color w:val="000000"/>
          <w:sz w:val="24"/>
          <w:szCs w:val="24"/>
        </w:rPr>
        <w:t>FR,</w:t>
      </w:r>
      <w:r w:rsidRPr="00307659">
        <w:rPr>
          <w:rFonts w:ascii="Traditional Arabic" w:hAnsi="Traditional Arabic" w:cs="Traditional Arabic" w:hint="cs"/>
          <w:color w:val="000000"/>
          <w:sz w:val="24"/>
          <w:szCs w:val="24"/>
          <w:rtl/>
        </w:rPr>
        <w:t xml:space="preserve"> </w:t>
      </w:r>
      <w:r w:rsidRPr="00307659">
        <w:rPr>
          <w:rFonts w:ascii="Traditional Arabic" w:hAnsi="Traditional Arabic" w:cs="Traditional Arabic"/>
          <w:color w:val="000000"/>
          <w:sz w:val="24"/>
          <w:szCs w:val="24"/>
        </w:rPr>
        <w:t>C AO M, GGA, Carton,</w:t>
      </w:r>
      <w:r w:rsidRPr="00307659">
        <w:rPr>
          <w:rFonts w:ascii="Traditional Arabic" w:hAnsi="Traditional Arabic" w:cs="Traditional Arabic" w:hint="cs"/>
          <w:color w:val="000000"/>
          <w:sz w:val="24"/>
          <w:szCs w:val="24"/>
          <w:rtl/>
        </w:rPr>
        <w:t xml:space="preserve"> </w:t>
      </w:r>
      <w:r w:rsidRPr="00307659">
        <w:rPr>
          <w:rFonts w:ascii="Traditional Arabic" w:hAnsi="Traditional Arabic" w:cs="Traditional Arabic"/>
          <w:color w:val="000000"/>
          <w:sz w:val="24"/>
          <w:szCs w:val="24"/>
          <w:rtl/>
        </w:rPr>
        <w:t>4</w:t>
      </w:r>
      <w:r w:rsidRPr="00307659">
        <w:rPr>
          <w:rFonts w:ascii="Traditional Arabic" w:hAnsi="Traditional Arabic" w:cs="Traditional Arabic"/>
          <w:color w:val="000000"/>
          <w:sz w:val="24"/>
          <w:szCs w:val="24"/>
        </w:rPr>
        <w:t xml:space="preserve"> m5, </w:t>
      </w:r>
      <w:r w:rsidRPr="00307659">
        <w:rPr>
          <w:rFonts w:ascii="Traditional Arabic" w:hAnsi="Traditional Arabic" w:cs="Traditional Arabic"/>
          <w:b/>
          <w:bCs/>
          <w:color w:val="000000"/>
          <w:sz w:val="24"/>
          <w:szCs w:val="24"/>
        </w:rPr>
        <w:t>Cantonnement du arabes Béni Kélil, haouch ben Salah</w:t>
      </w:r>
      <w:r>
        <w:rPr>
          <w:rFonts w:ascii="Traditional Arabic" w:hAnsi="Traditional Arabic" w:cs="Traditional Arabic" w:hint="cs"/>
          <w:b/>
          <w:bCs/>
          <w:color w:val="000000"/>
          <w:sz w:val="24"/>
          <w:szCs w:val="24"/>
          <w:rtl/>
        </w:rPr>
        <w:t>.</w:t>
      </w:r>
    </w:p>
    <w:p w14:paraId="6EABBDAF" w14:textId="685A1E22" w:rsidR="00192C66" w:rsidRDefault="00192C66" w:rsidP="00192C66">
      <w:pPr>
        <w:spacing w:line="80" w:lineRule="atLeast"/>
        <w:jc w:val="both"/>
        <w:rPr>
          <w:rFonts w:ascii="Traditional Arabic" w:hAnsi="Traditional Arabic" w:cs="Traditional Arabic"/>
          <w:lang w:val="en-GB"/>
        </w:rPr>
      </w:pPr>
      <w:r w:rsidRPr="003C2C4B">
        <w:rPr>
          <w:rFonts w:ascii="Traditional Arabic" w:hAnsi="Traditional Arabic" w:cs="Traditional Arabic"/>
          <w:sz w:val="28"/>
          <w:szCs w:val="28"/>
          <w:lang w:val="en-GB"/>
        </w:rPr>
        <w:t>_</w:t>
      </w:r>
      <w:r w:rsidRPr="00D66660">
        <w:rPr>
          <w:rFonts w:ascii="Traditional Arabic" w:hAnsi="Traditional Arabic" w:cs="Traditional Arabic"/>
          <w:lang w:val="en-GB"/>
        </w:rPr>
        <w:t xml:space="preserve"> </w:t>
      </w:r>
      <w:bookmarkStart w:id="7" w:name="_Hlk119676913"/>
      <w:r w:rsidRPr="00AF340C">
        <w:rPr>
          <w:rFonts w:ascii="Traditional Arabic" w:hAnsi="Traditional Arabic" w:cs="Traditional Arabic"/>
          <w:lang w:val="en-GB"/>
        </w:rPr>
        <w:t>FR,</w:t>
      </w:r>
      <w:r w:rsidRPr="000B3966">
        <w:rPr>
          <w:rFonts w:ascii="Traditional Arabic" w:hAnsi="Traditional Arabic" w:cs="Traditional Arabic"/>
          <w:rtl/>
        </w:rPr>
        <w:t xml:space="preserve"> </w:t>
      </w:r>
      <w:r w:rsidRPr="00AF340C">
        <w:rPr>
          <w:rFonts w:ascii="Traditional Arabic" w:hAnsi="Traditional Arabic" w:cs="Traditional Arabic"/>
          <w:lang w:val="en-GB"/>
        </w:rPr>
        <w:t>C AOM, GGA,</w:t>
      </w:r>
      <w:r>
        <w:rPr>
          <w:rFonts w:ascii="Traditional Arabic" w:hAnsi="Traditional Arabic" w:cs="Traditional Arabic" w:hint="cs"/>
          <w:rtl/>
          <w:lang w:val="en-GB"/>
        </w:rPr>
        <w:t xml:space="preserve"> </w:t>
      </w:r>
      <w:bookmarkEnd w:id="7"/>
      <w:r>
        <w:rPr>
          <w:rFonts w:ascii="Traditional Arabic" w:hAnsi="Traditional Arabic" w:cs="Traditional Arabic"/>
          <w:lang w:val="en-GB"/>
        </w:rPr>
        <w:t>1H1_1H2_</w:t>
      </w:r>
      <w:r w:rsidRPr="00AF340C">
        <w:rPr>
          <w:rFonts w:ascii="Traditional Arabic" w:hAnsi="Traditional Arabic" w:cs="Traditional Arabic"/>
          <w:lang w:val="en-GB"/>
        </w:rPr>
        <w:t xml:space="preserve"> 1H3</w:t>
      </w:r>
      <w:r>
        <w:rPr>
          <w:rFonts w:ascii="Traditional Arabic" w:hAnsi="Traditional Arabic" w:cs="Traditional Arabic"/>
          <w:lang w:val="en-GB"/>
        </w:rPr>
        <w:t>_1H5_1H6</w:t>
      </w:r>
      <w:r>
        <w:rPr>
          <w:rFonts w:ascii="Traditional Arabic" w:hAnsi="Traditional Arabic" w:cs="Traditional Arabic" w:hint="cs"/>
          <w:rtl/>
          <w:lang w:val="en-GB"/>
        </w:rPr>
        <w:t xml:space="preserve"> </w:t>
      </w:r>
      <w:r>
        <w:rPr>
          <w:rFonts w:ascii="Traditional Arabic" w:hAnsi="Traditional Arabic" w:cs="Traditional Arabic"/>
          <w:lang w:val="en-GB"/>
        </w:rPr>
        <w:t>_1H7.</w:t>
      </w:r>
    </w:p>
    <w:p w14:paraId="414F5835" w14:textId="08D20171" w:rsidR="00192C66" w:rsidRPr="00F24CC8" w:rsidRDefault="009D16BA" w:rsidP="00192C66">
      <w:pPr>
        <w:spacing w:line="80" w:lineRule="atLeast"/>
        <w:rPr>
          <w:rFonts w:ascii="Traditional Arabic" w:hAnsi="Traditional Arabic" w:cs="Traditional Arabic"/>
          <w:b/>
          <w:bCs/>
        </w:rPr>
      </w:pPr>
      <w:r w:rsidRPr="00F24CC8">
        <w:rPr>
          <w:rFonts w:ascii="Traditional Arabic" w:hAnsi="Traditional Arabic" w:cs="Traditional Arabic"/>
          <w:b/>
          <w:bCs/>
        </w:rPr>
        <w:t>-</w:t>
      </w:r>
      <w:r w:rsidR="00C604F4" w:rsidRPr="001669D1">
        <w:rPr>
          <w:rFonts w:ascii="Traditional Arabic" w:hAnsi="Traditional Arabic" w:cs="Traditional Arabic"/>
        </w:rPr>
        <w:t xml:space="preserve"> FR,</w:t>
      </w:r>
      <w:r w:rsidR="00C604F4" w:rsidRPr="000B3966">
        <w:rPr>
          <w:rFonts w:ascii="Traditional Arabic" w:hAnsi="Traditional Arabic" w:cs="Traditional Arabic"/>
          <w:rtl/>
        </w:rPr>
        <w:t xml:space="preserve"> </w:t>
      </w:r>
      <w:r w:rsidR="00C604F4" w:rsidRPr="001669D1">
        <w:rPr>
          <w:rFonts w:ascii="Traditional Arabic" w:hAnsi="Traditional Arabic" w:cs="Traditional Arabic"/>
        </w:rPr>
        <w:t xml:space="preserve">C AOM, </w:t>
      </w:r>
      <w:r w:rsidR="00103F47" w:rsidRPr="001669D1">
        <w:rPr>
          <w:rFonts w:ascii="Traditional Arabic" w:hAnsi="Traditional Arabic" w:cs="Traditional Arabic"/>
        </w:rPr>
        <w:t>GGA</w:t>
      </w:r>
      <w:r w:rsidR="00103F47">
        <w:rPr>
          <w:rFonts w:ascii="Traditional Arabic" w:hAnsi="Traditional Arabic" w:cs="Traditional Arabic" w:hint="cs"/>
          <w:b/>
          <w:bCs/>
          <w:rtl/>
        </w:rPr>
        <w:t>,</w:t>
      </w:r>
      <w:r w:rsidR="00192C66" w:rsidRPr="00C604F4">
        <w:rPr>
          <w:rFonts w:ascii="Traditional Arabic" w:hAnsi="Traditional Arabic" w:cs="Traditional Arabic"/>
          <w:sz w:val="24"/>
          <w:szCs w:val="24"/>
        </w:rPr>
        <w:t xml:space="preserve"> série </w:t>
      </w:r>
      <w:r w:rsidR="00103F47" w:rsidRPr="00C604F4">
        <w:rPr>
          <w:rFonts w:ascii="Traditional Arabic" w:hAnsi="Traditional Arabic" w:cs="Traditional Arabic"/>
          <w:sz w:val="24"/>
          <w:szCs w:val="24"/>
        </w:rPr>
        <w:t>M, colonisation</w:t>
      </w:r>
      <w:r w:rsidR="00192C66" w:rsidRPr="00C604F4">
        <w:rPr>
          <w:rFonts w:ascii="Traditional Arabic" w:hAnsi="Traditional Arabic" w:cs="Traditional Arabic" w:hint="cs"/>
          <w:sz w:val="24"/>
          <w:szCs w:val="24"/>
          <w:rtl/>
        </w:rPr>
        <w:t>.</w:t>
      </w:r>
      <w:r w:rsidR="00192C66" w:rsidRPr="00F24CC8">
        <w:rPr>
          <w:rFonts w:ascii="Traditional Arabic" w:hAnsi="Traditional Arabic" w:cs="Traditional Arabic"/>
          <w:b/>
          <w:bCs/>
          <w:sz w:val="36"/>
          <w:szCs w:val="36"/>
        </w:rPr>
        <w:t xml:space="preserve"> </w:t>
      </w:r>
    </w:p>
    <w:p w14:paraId="73CC54E5" w14:textId="50D8589E" w:rsidR="00B523B8" w:rsidRDefault="009D16BA" w:rsidP="00916B7F">
      <w:pPr>
        <w:spacing w:line="80" w:lineRule="atLeast"/>
        <w:jc w:val="both"/>
        <w:rPr>
          <w:rFonts w:ascii="Traditional Arabic" w:hAnsi="Traditional Arabic" w:cs="Traditional Arabic"/>
          <w:b/>
          <w:bCs/>
          <w:lang w:val="en-GB"/>
        </w:rPr>
      </w:pPr>
      <w:r w:rsidRPr="006918F7">
        <w:rPr>
          <w:rFonts w:ascii="Traditional Arabic" w:hAnsi="Traditional Arabic" w:cs="Traditional Arabic"/>
          <w:b/>
          <w:bCs/>
          <w:lang w:val="en-GB"/>
        </w:rPr>
        <w:t>_</w:t>
      </w:r>
      <w:r>
        <w:rPr>
          <w:rFonts w:ascii="Traditional Arabic" w:hAnsi="Traditional Arabic" w:cs="Traditional Arabic" w:hint="cs"/>
          <w:rtl/>
        </w:rPr>
        <w:t xml:space="preserve"> </w:t>
      </w:r>
      <w:r w:rsidRPr="00EE564D">
        <w:rPr>
          <w:rFonts w:ascii="Traditional Arabic" w:hAnsi="Traditional Arabic" w:cs="Traditional Arabic"/>
          <w:lang w:val="en-GB"/>
        </w:rPr>
        <w:t xml:space="preserve">FR, CAOM, </w:t>
      </w:r>
      <w:r w:rsidR="00103F47" w:rsidRPr="00EE564D">
        <w:rPr>
          <w:rFonts w:ascii="Traditional Arabic" w:hAnsi="Traditional Arabic" w:cs="Traditional Arabic"/>
          <w:lang w:val="en-GB"/>
        </w:rPr>
        <w:t>GGA</w:t>
      </w:r>
      <w:r w:rsidR="00103F47">
        <w:rPr>
          <w:rFonts w:ascii="Traditional Arabic" w:hAnsi="Traditional Arabic" w:cs="Traditional Arabic" w:hint="cs"/>
          <w:rtl/>
          <w:lang w:val="en-GB"/>
        </w:rPr>
        <w:t>,</w:t>
      </w:r>
      <w:r>
        <w:rPr>
          <w:rFonts w:ascii="Traditional Arabic" w:hAnsi="Traditional Arabic" w:cs="Traditional Arabic" w:hint="cs"/>
          <w:rtl/>
          <w:lang w:val="en-GB"/>
        </w:rPr>
        <w:t xml:space="preserve"> </w:t>
      </w:r>
      <w:r>
        <w:rPr>
          <w:rFonts w:ascii="Traditional Arabic" w:hAnsi="Traditional Arabic" w:cs="Traditional Arabic" w:hint="cs"/>
          <w:rtl/>
        </w:rPr>
        <w:t>1</w:t>
      </w:r>
      <w:r w:rsidRPr="00EE564D">
        <w:rPr>
          <w:rFonts w:ascii="Traditional Arabic" w:hAnsi="Traditional Arabic" w:cs="Traditional Arabic"/>
          <w:lang w:val="en-GB"/>
        </w:rPr>
        <w:t>M</w:t>
      </w:r>
      <w:r w:rsidR="00103F47">
        <w:rPr>
          <w:rFonts w:ascii="Traditional Arabic" w:hAnsi="Traditional Arabic" w:cs="Traditional Arabic" w:hint="cs"/>
          <w:rtl/>
        </w:rPr>
        <w:t>18</w:t>
      </w:r>
      <w:r w:rsidR="00103F47">
        <w:rPr>
          <w:rFonts w:ascii="Traditional Arabic" w:hAnsi="Traditional Arabic" w:cs="Traditional Arabic" w:hint="cs"/>
          <w:rtl/>
          <w:lang w:val="en-GB"/>
        </w:rPr>
        <w:t xml:space="preserve">, </w:t>
      </w:r>
      <w:r w:rsidR="00103F47" w:rsidRPr="006918F7">
        <w:rPr>
          <w:rFonts w:ascii="Traditional Arabic" w:hAnsi="Traditional Arabic" w:cs="Traditional Arabic"/>
          <w:b/>
          <w:bCs/>
          <w:lang w:val="en-GB"/>
        </w:rPr>
        <w:t>haounches</w:t>
      </w:r>
      <w:r w:rsidRPr="006918F7">
        <w:rPr>
          <w:rFonts w:ascii="Traditional Arabic" w:hAnsi="Traditional Arabic" w:cs="Traditional Arabic"/>
          <w:b/>
          <w:bCs/>
          <w:lang w:val="en-GB"/>
        </w:rPr>
        <w:t xml:space="preserve"> </w:t>
      </w:r>
      <w:r w:rsidR="00103F47" w:rsidRPr="006918F7">
        <w:rPr>
          <w:rFonts w:ascii="Traditional Arabic" w:hAnsi="Traditional Arabic" w:cs="Traditional Arabic"/>
          <w:b/>
          <w:bCs/>
          <w:lang w:val="en-GB"/>
        </w:rPr>
        <w:t>Sidi</w:t>
      </w:r>
      <w:r w:rsidRPr="006918F7">
        <w:rPr>
          <w:rFonts w:ascii="Traditional Arabic" w:hAnsi="Traditional Arabic" w:cs="Traditional Arabic"/>
          <w:b/>
          <w:bCs/>
          <w:lang w:val="en-GB"/>
        </w:rPr>
        <w:t xml:space="preserve"> </w:t>
      </w:r>
      <w:r w:rsidR="00103F47" w:rsidRPr="006918F7">
        <w:rPr>
          <w:rFonts w:ascii="Traditional Arabic" w:hAnsi="Traditional Arabic" w:cs="Traditional Arabic"/>
          <w:b/>
          <w:bCs/>
          <w:lang w:val="en-GB"/>
        </w:rPr>
        <w:t>Salem</w:t>
      </w:r>
      <w:r w:rsidR="00103F47">
        <w:rPr>
          <w:rFonts w:ascii="Traditional Arabic" w:hAnsi="Traditional Arabic" w:cs="Traditional Arabic"/>
          <w:b/>
          <w:bCs/>
          <w:lang w:val="en-GB"/>
        </w:rPr>
        <w:t>,</w:t>
      </w:r>
      <w:r w:rsidRPr="006918F7">
        <w:rPr>
          <w:rFonts w:ascii="Traditional Arabic" w:hAnsi="Traditional Arabic" w:cs="Traditional Arabic"/>
          <w:b/>
          <w:bCs/>
          <w:lang w:val="en-GB"/>
        </w:rPr>
        <w:t xml:space="preserve"> Ali ben Mokdad</w:t>
      </w:r>
      <w:r w:rsidR="00886D23">
        <w:rPr>
          <w:rFonts w:ascii="Traditional Arabic" w:hAnsi="Traditional Arabic" w:cs="Traditional Arabic"/>
          <w:b/>
          <w:bCs/>
          <w:lang w:val="en-GB"/>
        </w:rPr>
        <w:t>.</w:t>
      </w:r>
    </w:p>
    <w:p w14:paraId="6BABE4FC" w14:textId="1E952946" w:rsidR="00AD37E3" w:rsidRDefault="00AD37E3" w:rsidP="00CF7D12">
      <w:pPr>
        <w:bidi/>
        <w:spacing w:line="240" w:lineRule="auto"/>
        <w:jc w:val="both"/>
        <w:rPr>
          <w:rFonts w:ascii="Traditional Arabic" w:eastAsia="Times New Roman" w:hAnsi="Traditional Arabic" w:cs="Traditional Arabic"/>
          <w:b/>
          <w:bCs/>
          <w:sz w:val="36"/>
          <w:szCs w:val="36"/>
          <w:u w:val="single"/>
          <w:rtl/>
          <w:lang w:eastAsia="fr-FR" w:bidi="ar-DZ"/>
        </w:rPr>
      </w:pPr>
      <w:r>
        <w:rPr>
          <w:rFonts w:ascii="Traditional Arabic" w:eastAsia="Times New Roman" w:hAnsi="Traditional Arabic" w:cs="Traditional Arabic" w:hint="cs"/>
          <w:b/>
          <w:bCs/>
          <w:sz w:val="36"/>
          <w:szCs w:val="36"/>
          <w:rtl/>
          <w:lang w:eastAsia="fr-FR" w:bidi="ar-DZ"/>
        </w:rPr>
        <w:t>-</w:t>
      </w:r>
      <w:r w:rsidRPr="00B3208D">
        <w:rPr>
          <w:rFonts w:ascii="Traditional Arabic" w:eastAsia="Times New Roman" w:hAnsi="Traditional Arabic" w:cs="Traditional Arabic" w:hint="cs"/>
          <w:b/>
          <w:bCs/>
          <w:sz w:val="36"/>
          <w:szCs w:val="36"/>
          <w:u w:val="single"/>
          <w:rtl/>
          <w:lang w:eastAsia="fr-FR" w:bidi="ar-DZ"/>
        </w:rPr>
        <w:t xml:space="preserve">المصادر باللغة </w:t>
      </w:r>
      <w:r w:rsidR="00103F47" w:rsidRPr="00B3208D">
        <w:rPr>
          <w:rFonts w:ascii="Traditional Arabic" w:eastAsia="Times New Roman" w:hAnsi="Traditional Arabic" w:cs="Traditional Arabic" w:hint="cs"/>
          <w:b/>
          <w:bCs/>
          <w:sz w:val="36"/>
          <w:szCs w:val="36"/>
          <w:u w:val="single"/>
          <w:rtl/>
          <w:lang w:eastAsia="fr-FR" w:bidi="ar-DZ"/>
        </w:rPr>
        <w:t>العربية.</w:t>
      </w:r>
    </w:p>
    <w:p w14:paraId="5B5D1B73" w14:textId="77777777" w:rsidR="00916B7F" w:rsidRDefault="00916B7F" w:rsidP="00916B7F">
      <w:pPr>
        <w:bidi/>
        <w:spacing w:line="240" w:lineRule="auto"/>
        <w:jc w:val="both"/>
        <w:rPr>
          <w:rFonts w:ascii="Traditional Arabic" w:eastAsia="Times New Roman" w:hAnsi="Traditional Arabic" w:cs="Traditional Arabic"/>
          <w:b/>
          <w:bCs/>
          <w:sz w:val="36"/>
          <w:szCs w:val="36"/>
          <w:rtl/>
          <w:lang w:eastAsia="fr-FR" w:bidi="ar-DZ"/>
        </w:rPr>
      </w:pPr>
    </w:p>
    <w:p w14:paraId="375802EE" w14:textId="5D4E5AA9" w:rsidR="00AD37E3" w:rsidRPr="00916B7F" w:rsidRDefault="00BC1740" w:rsidP="00916B7F">
      <w:pPr>
        <w:pStyle w:val="Paragraphedeliste"/>
        <w:numPr>
          <w:ilvl w:val="0"/>
          <w:numId w:val="6"/>
        </w:numPr>
        <w:tabs>
          <w:tab w:val="left" w:pos="2006"/>
        </w:tabs>
        <w:bidi/>
        <w:spacing w:before="120" w:after="120" w:line="240" w:lineRule="auto"/>
        <w:jc w:val="both"/>
        <w:rPr>
          <w:rFonts w:ascii="Traditional Arabic" w:eastAsia="Times New Roman" w:hAnsi="Traditional Arabic" w:cs="Traditional Arabic"/>
          <w:b/>
          <w:bCs/>
          <w:sz w:val="36"/>
          <w:szCs w:val="36"/>
          <w:rtl/>
          <w:lang w:eastAsia="fr-FR" w:bidi="ar-DZ"/>
        </w:rPr>
      </w:pPr>
      <w:r>
        <w:rPr>
          <w:rFonts w:ascii="Traditional Arabic" w:hAnsi="Traditional Arabic" w:cs="Traditional Arabic" w:hint="cs"/>
          <w:sz w:val="28"/>
          <w:szCs w:val="28"/>
          <w:rtl/>
        </w:rPr>
        <w:t>خوجة ح</w:t>
      </w:r>
      <w:r w:rsidR="003568DF" w:rsidRPr="003568DF">
        <w:rPr>
          <w:rFonts w:ascii="Traditional Arabic" w:hAnsi="Traditional Arabic" w:cs="Traditional Arabic"/>
          <w:sz w:val="28"/>
          <w:szCs w:val="28"/>
          <w:rtl/>
        </w:rPr>
        <w:t xml:space="preserve">مدان بن </w:t>
      </w:r>
      <w:r w:rsidR="00103F47" w:rsidRPr="003568DF">
        <w:rPr>
          <w:rFonts w:ascii="Traditional Arabic" w:hAnsi="Traditional Arabic" w:cs="Traditional Arabic" w:hint="cs"/>
          <w:sz w:val="28"/>
          <w:szCs w:val="28"/>
          <w:rtl/>
        </w:rPr>
        <w:t>عثمان،</w:t>
      </w:r>
      <w:r w:rsidR="003568DF" w:rsidRPr="003568DF">
        <w:rPr>
          <w:rFonts w:ascii="Traditional Arabic" w:hAnsi="Traditional Arabic" w:cs="Traditional Arabic"/>
          <w:sz w:val="28"/>
          <w:szCs w:val="28"/>
          <w:rtl/>
        </w:rPr>
        <w:t xml:space="preserve"> </w:t>
      </w:r>
      <w:r w:rsidR="00103F47" w:rsidRPr="003568DF">
        <w:rPr>
          <w:rFonts w:ascii="Traditional Arabic" w:hAnsi="Traditional Arabic" w:cs="Traditional Arabic" w:hint="cs"/>
          <w:sz w:val="28"/>
          <w:szCs w:val="28"/>
          <w:rtl/>
          <w:lang w:bidi="ar-DZ"/>
        </w:rPr>
        <w:t>المر</w:t>
      </w:r>
      <w:r w:rsidR="00103F47">
        <w:rPr>
          <w:rFonts w:ascii="Traditional Arabic" w:hAnsi="Traditional Arabic" w:cs="Traditional Arabic" w:hint="cs"/>
          <w:sz w:val="28"/>
          <w:szCs w:val="28"/>
          <w:rtl/>
          <w:lang w:bidi="ar-DZ"/>
        </w:rPr>
        <w:t>آة</w:t>
      </w:r>
      <w:r w:rsidR="00103F47" w:rsidRPr="003568DF">
        <w:rPr>
          <w:rFonts w:ascii="Traditional Arabic" w:hAnsi="Traditional Arabic" w:cs="Traditional Arabic" w:hint="cs"/>
          <w:sz w:val="28"/>
          <w:szCs w:val="28"/>
          <w:rtl/>
          <w:lang w:bidi="ar-DZ"/>
        </w:rPr>
        <w:t>، تحقيق</w:t>
      </w:r>
      <w:r w:rsidR="003568DF" w:rsidRPr="003568DF">
        <w:rPr>
          <w:rFonts w:ascii="Traditional Arabic" w:hAnsi="Traditional Arabic" w:cs="Traditional Arabic" w:hint="cs"/>
          <w:sz w:val="28"/>
          <w:szCs w:val="28"/>
          <w:rtl/>
        </w:rPr>
        <w:t xml:space="preserve"> وتقديم محمد العربي </w:t>
      </w:r>
      <w:r w:rsidR="00103F47" w:rsidRPr="003568DF">
        <w:rPr>
          <w:rFonts w:ascii="Traditional Arabic" w:hAnsi="Traditional Arabic" w:cs="Traditional Arabic" w:hint="cs"/>
          <w:sz w:val="28"/>
          <w:szCs w:val="28"/>
          <w:rtl/>
        </w:rPr>
        <w:t>الزبيري المؤسسة</w:t>
      </w:r>
      <w:r w:rsidR="003568DF" w:rsidRPr="003568DF">
        <w:rPr>
          <w:rFonts w:ascii="Traditional Arabic" w:hAnsi="Traditional Arabic" w:cs="Traditional Arabic" w:hint="cs"/>
          <w:sz w:val="28"/>
          <w:szCs w:val="28"/>
          <w:rtl/>
        </w:rPr>
        <w:t xml:space="preserve"> الوطنية </w:t>
      </w:r>
      <w:r w:rsidR="00103F47" w:rsidRPr="003568DF">
        <w:rPr>
          <w:rFonts w:ascii="Traditional Arabic" w:hAnsi="Traditional Arabic" w:cs="Traditional Arabic" w:hint="cs"/>
          <w:sz w:val="28"/>
          <w:szCs w:val="28"/>
          <w:rtl/>
        </w:rPr>
        <w:t>للفنون</w:t>
      </w:r>
      <w:r w:rsidR="003568DF" w:rsidRPr="003568DF">
        <w:rPr>
          <w:rFonts w:ascii="Traditional Arabic" w:hAnsi="Traditional Arabic" w:cs="Traditional Arabic" w:hint="cs"/>
          <w:sz w:val="28"/>
          <w:szCs w:val="28"/>
          <w:rtl/>
        </w:rPr>
        <w:t xml:space="preserve"> </w:t>
      </w:r>
      <w:r w:rsidR="00103F47" w:rsidRPr="003568DF">
        <w:rPr>
          <w:rFonts w:ascii="Traditional Arabic" w:hAnsi="Traditional Arabic" w:cs="Traditional Arabic" w:hint="cs"/>
          <w:sz w:val="28"/>
          <w:szCs w:val="28"/>
          <w:rtl/>
        </w:rPr>
        <w:t>المطبعية الجزائر</w:t>
      </w:r>
      <w:r w:rsidR="003568DF" w:rsidRPr="003568DF">
        <w:rPr>
          <w:rFonts w:ascii="Traditional Arabic" w:hAnsi="Traditional Arabic" w:cs="Traditional Arabic" w:hint="cs"/>
          <w:sz w:val="28"/>
          <w:szCs w:val="28"/>
          <w:rtl/>
        </w:rPr>
        <w:t xml:space="preserve"> ،2006</w:t>
      </w:r>
      <w:r w:rsidR="00886D23" w:rsidRPr="00916B7F">
        <w:rPr>
          <w:rFonts w:ascii="Traditional Arabic" w:hAnsi="Traditional Arabic" w:cs="Traditional Arabic"/>
          <w:sz w:val="28"/>
          <w:szCs w:val="28"/>
        </w:rPr>
        <w:t>.</w:t>
      </w:r>
    </w:p>
    <w:p w14:paraId="33D5114B" w14:textId="1DF2ED63" w:rsidR="00695702" w:rsidRDefault="00B3208D" w:rsidP="007A6238">
      <w:pPr>
        <w:tabs>
          <w:tab w:val="left" w:pos="2006"/>
        </w:tabs>
        <w:bidi/>
        <w:spacing w:before="120" w:after="120" w:line="240" w:lineRule="auto"/>
        <w:jc w:val="both"/>
        <w:rPr>
          <w:rFonts w:ascii="Traditional Arabic" w:hAnsi="Traditional Arabic" w:cs="Traditional Arabic"/>
          <w:sz w:val="28"/>
          <w:szCs w:val="28"/>
          <w:rtl/>
        </w:rPr>
      </w:pPr>
      <w:r>
        <w:rPr>
          <w:rFonts w:ascii="Traditional Arabic" w:eastAsia="Times New Roman" w:hAnsi="Traditional Arabic" w:cs="Traditional Arabic" w:hint="cs"/>
          <w:b/>
          <w:bCs/>
          <w:sz w:val="36"/>
          <w:szCs w:val="36"/>
          <w:rtl/>
          <w:lang w:eastAsia="fr-FR" w:bidi="ar-DZ"/>
        </w:rPr>
        <w:t>-</w:t>
      </w:r>
      <w:r w:rsidR="00AD37E3">
        <w:rPr>
          <w:rFonts w:ascii="Traditional Arabic" w:eastAsia="Times New Roman" w:hAnsi="Traditional Arabic" w:cs="Traditional Arabic" w:hint="cs"/>
          <w:b/>
          <w:bCs/>
          <w:sz w:val="36"/>
          <w:szCs w:val="36"/>
          <w:rtl/>
          <w:lang w:eastAsia="fr-FR" w:bidi="ar-DZ"/>
        </w:rPr>
        <w:t xml:space="preserve"> </w:t>
      </w:r>
      <w:r w:rsidR="00AD37E3" w:rsidRPr="00B3208D">
        <w:rPr>
          <w:rFonts w:ascii="Traditional Arabic" w:eastAsia="Times New Roman" w:hAnsi="Traditional Arabic" w:cs="Traditional Arabic" w:hint="cs"/>
          <w:b/>
          <w:bCs/>
          <w:sz w:val="36"/>
          <w:szCs w:val="36"/>
          <w:u w:val="single"/>
          <w:rtl/>
          <w:lang w:eastAsia="fr-FR" w:bidi="ar-DZ"/>
        </w:rPr>
        <w:t>المراجع باللغة العربية.</w:t>
      </w:r>
      <w:r w:rsidR="00551E6A" w:rsidRPr="00551E6A">
        <w:rPr>
          <w:rFonts w:ascii="Traditional Arabic" w:hAnsi="Traditional Arabic" w:cs="Traditional Arabic"/>
          <w:sz w:val="28"/>
          <w:szCs w:val="28"/>
        </w:rPr>
        <w:t xml:space="preserve"> </w:t>
      </w:r>
    </w:p>
    <w:p w14:paraId="0B89A3F1" w14:textId="77777777" w:rsidR="00916B7F" w:rsidRDefault="00916B7F" w:rsidP="00916B7F">
      <w:pPr>
        <w:tabs>
          <w:tab w:val="left" w:pos="2006"/>
        </w:tabs>
        <w:bidi/>
        <w:spacing w:before="120" w:after="120" w:line="240" w:lineRule="auto"/>
        <w:jc w:val="both"/>
        <w:rPr>
          <w:rFonts w:ascii="Traditional Arabic" w:hAnsi="Traditional Arabic" w:cs="Traditional Arabic"/>
          <w:sz w:val="28"/>
          <w:szCs w:val="28"/>
        </w:rPr>
      </w:pPr>
    </w:p>
    <w:p w14:paraId="27E3B42D" w14:textId="23DB890B" w:rsidR="00695702" w:rsidRPr="00695702" w:rsidRDefault="00695702" w:rsidP="00695702">
      <w:pPr>
        <w:tabs>
          <w:tab w:val="left" w:pos="435"/>
          <w:tab w:val="left" w:pos="6310"/>
        </w:tabs>
        <w:bidi/>
        <w:spacing w:line="80" w:lineRule="atLeast"/>
        <w:rPr>
          <w:rFonts w:cs="Traditional Arabic"/>
          <w:color w:val="000000"/>
          <w:sz w:val="28"/>
          <w:szCs w:val="28"/>
        </w:rPr>
      </w:pPr>
      <w:r>
        <w:rPr>
          <w:rFonts w:ascii="Traditional Arabic" w:hAnsi="Traditional Arabic" w:cs="Traditional Arabic" w:hint="cs"/>
          <w:sz w:val="28"/>
          <w:szCs w:val="28"/>
          <w:rtl/>
        </w:rPr>
        <w:t xml:space="preserve"> - </w:t>
      </w:r>
      <w:r w:rsidR="00103F47">
        <w:rPr>
          <w:rFonts w:ascii="Traditional Arabic" w:hAnsi="Traditional Arabic" w:cs="Traditional Arabic" w:hint="cs"/>
          <w:sz w:val="28"/>
          <w:szCs w:val="28"/>
          <w:rtl/>
        </w:rPr>
        <w:t>بن اشنهو</w:t>
      </w:r>
      <w:r>
        <w:rPr>
          <w:rFonts w:ascii="Traditional Arabic" w:hAnsi="Traditional Arabic" w:cs="Traditional Arabic" w:hint="cs"/>
          <w:sz w:val="28"/>
          <w:szCs w:val="28"/>
          <w:rtl/>
        </w:rPr>
        <w:t xml:space="preserve"> عبد </w:t>
      </w:r>
      <w:r w:rsidR="00103F47">
        <w:rPr>
          <w:rFonts w:ascii="Traditional Arabic" w:hAnsi="Traditional Arabic" w:cs="Traditional Arabic" w:hint="cs"/>
          <w:sz w:val="28"/>
          <w:szCs w:val="28"/>
          <w:rtl/>
        </w:rPr>
        <w:t>اللطيف،</w:t>
      </w:r>
      <w:r w:rsidRPr="00C15026">
        <w:rPr>
          <w:rFonts w:ascii="Traditional Arabic" w:hAnsi="Traditional Arabic" w:cs="Traditional Arabic" w:hint="cs"/>
          <w:sz w:val="28"/>
          <w:szCs w:val="28"/>
          <w:rtl/>
        </w:rPr>
        <w:t xml:space="preserve"> </w:t>
      </w:r>
      <w:r w:rsidRPr="00C15026">
        <w:rPr>
          <w:rFonts w:ascii="Traditional Arabic" w:hAnsi="Traditional Arabic" w:cs="Traditional Arabic" w:hint="cs"/>
          <w:b/>
          <w:bCs/>
          <w:sz w:val="28"/>
          <w:szCs w:val="28"/>
          <w:rtl/>
        </w:rPr>
        <w:t xml:space="preserve">تكوين التخلف في </w:t>
      </w:r>
      <w:r w:rsidR="00103F47" w:rsidRPr="00C15026">
        <w:rPr>
          <w:rFonts w:ascii="Traditional Arabic" w:hAnsi="Traditional Arabic" w:cs="Traditional Arabic" w:hint="cs"/>
          <w:b/>
          <w:bCs/>
          <w:sz w:val="28"/>
          <w:szCs w:val="28"/>
          <w:rtl/>
        </w:rPr>
        <w:t>الجزائر</w:t>
      </w:r>
      <w:r w:rsidR="00103F47" w:rsidRPr="00C15026">
        <w:rPr>
          <w:rFonts w:ascii="Traditional Arabic" w:hAnsi="Traditional Arabic" w:cs="Traditional Arabic" w:hint="cs"/>
          <w:sz w:val="28"/>
          <w:szCs w:val="28"/>
          <w:rtl/>
        </w:rPr>
        <w:t>،</w:t>
      </w:r>
      <w:r w:rsidRPr="00C15026">
        <w:rPr>
          <w:rFonts w:ascii="Traditional Arabic" w:hAnsi="Traditional Arabic" w:cs="Traditional Arabic" w:hint="cs"/>
          <w:sz w:val="28"/>
          <w:szCs w:val="28"/>
          <w:rtl/>
        </w:rPr>
        <w:t xml:space="preserve"> </w:t>
      </w:r>
      <w:r w:rsidR="00103F47" w:rsidRPr="00C15026">
        <w:rPr>
          <w:rFonts w:ascii="Traditional Arabic" w:hAnsi="Traditional Arabic" w:cs="Traditional Arabic" w:hint="cs"/>
          <w:sz w:val="28"/>
          <w:szCs w:val="28"/>
          <w:rtl/>
        </w:rPr>
        <w:t>ش، و، ن، ت،</w:t>
      </w:r>
      <w:r w:rsidRPr="00C15026">
        <w:rPr>
          <w:rFonts w:ascii="Traditional Arabic" w:hAnsi="Traditional Arabic" w:cs="Traditional Arabic" w:hint="cs"/>
          <w:sz w:val="28"/>
          <w:szCs w:val="28"/>
          <w:rtl/>
        </w:rPr>
        <w:t xml:space="preserve"> الجزائر ،1979</w:t>
      </w:r>
      <w:r w:rsidRPr="00C15026">
        <w:rPr>
          <w:rFonts w:ascii="Traditional Arabic" w:hAnsi="Traditional Arabic" w:cs="Traditional Arabic"/>
          <w:sz w:val="28"/>
          <w:szCs w:val="28"/>
        </w:rPr>
        <w:t>.</w:t>
      </w:r>
    </w:p>
    <w:p w14:paraId="34D05533" w14:textId="37CFFF09" w:rsidR="00695702" w:rsidRDefault="00695702" w:rsidP="00695702">
      <w:pPr>
        <w:tabs>
          <w:tab w:val="left" w:pos="2006"/>
        </w:tabs>
        <w:bidi/>
        <w:spacing w:before="120" w:after="120" w:line="24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00551E6A">
        <w:rPr>
          <w:rFonts w:ascii="Traditional Arabic" w:hAnsi="Traditional Arabic" w:cs="Traditional Arabic"/>
          <w:sz w:val="28"/>
          <w:szCs w:val="28"/>
        </w:rPr>
        <w:t xml:space="preserve"> </w:t>
      </w:r>
      <w:r w:rsidR="00551E6A">
        <w:rPr>
          <w:rFonts w:ascii="Traditional Arabic" w:hAnsi="Traditional Arabic" w:cs="Traditional Arabic" w:hint="cs"/>
          <w:sz w:val="28"/>
          <w:szCs w:val="28"/>
          <w:rtl/>
        </w:rPr>
        <w:t xml:space="preserve">عدي </w:t>
      </w:r>
      <w:r w:rsidR="00103F47">
        <w:rPr>
          <w:rFonts w:ascii="Traditional Arabic" w:hAnsi="Traditional Arabic" w:cs="Traditional Arabic" w:hint="cs"/>
          <w:sz w:val="28"/>
          <w:szCs w:val="28"/>
          <w:rtl/>
        </w:rPr>
        <w:t>الهواري، الاستعمار</w:t>
      </w:r>
      <w:r w:rsidR="00551E6A" w:rsidRPr="00B51166">
        <w:rPr>
          <w:rFonts w:ascii="Traditional Arabic" w:hAnsi="Traditional Arabic" w:cs="Traditional Arabic"/>
          <w:b/>
          <w:bCs/>
          <w:sz w:val="28"/>
          <w:szCs w:val="28"/>
          <w:rtl/>
        </w:rPr>
        <w:t xml:space="preserve"> الفرنسي في الجزائر سياسة التفكيك الاقتصادي والاجتماعي </w:t>
      </w:r>
      <w:r w:rsidR="00551E6A" w:rsidRPr="007C4BBE">
        <w:rPr>
          <w:rFonts w:ascii="Traditional Arabic" w:hAnsi="Traditional Arabic" w:cs="Traditional Arabic" w:hint="cs"/>
          <w:b/>
          <w:bCs/>
          <w:rtl/>
        </w:rPr>
        <w:t>1830 ـ 1960</w:t>
      </w:r>
      <w:r w:rsidR="00551E6A" w:rsidRPr="00B51166">
        <w:rPr>
          <w:rFonts w:ascii="Traditional Arabic" w:hAnsi="Traditional Arabic" w:cs="Traditional Arabic" w:hint="cs"/>
          <w:b/>
          <w:bCs/>
          <w:sz w:val="28"/>
          <w:szCs w:val="28"/>
          <w:rtl/>
        </w:rPr>
        <w:t>،</w:t>
      </w:r>
      <w:r w:rsidR="00551E6A" w:rsidRPr="00B51166">
        <w:rPr>
          <w:rFonts w:ascii="Traditional Arabic" w:hAnsi="Traditional Arabic" w:cs="Traditional Arabic" w:hint="cs"/>
          <w:sz w:val="28"/>
          <w:szCs w:val="28"/>
          <w:rtl/>
        </w:rPr>
        <w:t xml:space="preserve"> </w:t>
      </w:r>
      <w:r w:rsidR="00103F47">
        <w:rPr>
          <w:rFonts w:ascii="Traditional Arabic" w:hAnsi="Traditional Arabic" w:cs="Traditional Arabic" w:hint="cs"/>
          <w:sz w:val="28"/>
          <w:szCs w:val="28"/>
          <w:rtl/>
        </w:rPr>
        <w:t>ترجمة جوزيف</w:t>
      </w:r>
      <w:r w:rsidR="00551E6A">
        <w:rPr>
          <w:rFonts w:ascii="Traditional Arabic" w:hAnsi="Traditional Arabic" w:cs="Traditional Arabic" w:hint="cs"/>
          <w:sz w:val="28"/>
          <w:szCs w:val="28"/>
          <w:rtl/>
        </w:rPr>
        <w:t xml:space="preserve"> عبد الله، دار </w:t>
      </w:r>
      <w:r w:rsidR="00103F47">
        <w:rPr>
          <w:rFonts w:ascii="Traditional Arabic" w:hAnsi="Traditional Arabic" w:cs="Traditional Arabic" w:hint="cs"/>
          <w:sz w:val="28"/>
          <w:szCs w:val="28"/>
          <w:rtl/>
        </w:rPr>
        <w:t>الحداثة لبنان</w:t>
      </w:r>
      <w:r w:rsidR="00551E6A">
        <w:rPr>
          <w:rFonts w:ascii="Traditional Arabic" w:hAnsi="Traditional Arabic" w:cs="Traditional Arabic" w:hint="cs"/>
          <w:sz w:val="28"/>
          <w:szCs w:val="28"/>
          <w:rtl/>
        </w:rPr>
        <w:t>، الطبعة الاولي 1983</w:t>
      </w:r>
      <w:r w:rsidR="00551E6A">
        <w:rPr>
          <w:rFonts w:ascii="Traditional Arabic" w:hAnsi="Traditional Arabic" w:cs="Traditional Arabic"/>
          <w:sz w:val="28"/>
          <w:szCs w:val="28"/>
        </w:rPr>
        <w:t>.</w:t>
      </w:r>
    </w:p>
    <w:p w14:paraId="11A284A3" w14:textId="5C54F764" w:rsidR="00CF522D" w:rsidRPr="001A39ED" w:rsidRDefault="00695702" w:rsidP="00695702">
      <w:pPr>
        <w:tabs>
          <w:tab w:val="left" w:pos="2006"/>
        </w:tabs>
        <w:bidi/>
        <w:spacing w:before="120" w:after="120" w:line="24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w:t>
      </w:r>
      <w:r w:rsidR="00D54E06">
        <w:rPr>
          <w:rFonts w:ascii="Traditional Arabic" w:hAnsi="Traditional Arabic" w:cs="Traditional Arabic"/>
          <w:sz w:val="28"/>
          <w:szCs w:val="28"/>
        </w:rPr>
        <w:t xml:space="preserve"> </w:t>
      </w:r>
      <w:r w:rsidR="00557EBB">
        <w:rPr>
          <w:rFonts w:ascii="Traditional Arabic" w:hAnsi="Traditional Arabic" w:cs="Traditional Arabic"/>
          <w:sz w:val="28"/>
          <w:szCs w:val="28"/>
        </w:rPr>
        <w:t xml:space="preserve"> </w:t>
      </w:r>
      <w:r w:rsidR="00CF522D" w:rsidRPr="001A39ED">
        <w:rPr>
          <w:rFonts w:ascii="Traditional Arabic" w:hAnsi="Traditional Arabic" w:cs="Traditional Arabic"/>
          <w:sz w:val="28"/>
          <w:szCs w:val="28"/>
          <w:rtl/>
        </w:rPr>
        <w:t xml:space="preserve">عدة بن </w:t>
      </w:r>
      <w:r w:rsidR="00A36563" w:rsidRPr="001A39ED">
        <w:rPr>
          <w:rFonts w:ascii="Traditional Arabic" w:hAnsi="Traditional Arabic" w:cs="Traditional Arabic" w:hint="cs"/>
          <w:sz w:val="28"/>
          <w:szCs w:val="28"/>
          <w:rtl/>
        </w:rPr>
        <w:t>داهة،</w:t>
      </w:r>
      <w:r w:rsidR="00103F47">
        <w:rPr>
          <w:rFonts w:ascii="Traditional Arabic" w:hAnsi="Traditional Arabic" w:cs="Traditional Arabic" w:hint="cs"/>
          <w:sz w:val="28"/>
          <w:szCs w:val="28"/>
          <w:rtl/>
          <w:lang w:bidi="ar-DZ"/>
        </w:rPr>
        <w:t xml:space="preserve"> </w:t>
      </w:r>
      <w:r w:rsidR="00103F47" w:rsidRPr="001A39ED">
        <w:rPr>
          <w:rFonts w:ascii="Traditional Arabic" w:hAnsi="Traditional Arabic" w:cs="Traditional Arabic" w:hint="cs"/>
          <w:sz w:val="28"/>
          <w:szCs w:val="28"/>
          <w:rtl/>
        </w:rPr>
        <w:t>الاستيطان</w:t>
      </w:r>
      <w:r w:rsidR="00CF522D" w:rsidRPr="001A39ED">
        <w:rPr>
          <w:rFonts w:ascii="Traditional Arabic" w:hAnsi="Traditional Arabic" w:cs="Traditional Arabic"/>
          <w:sz w:val="28"/>
          <w:szCs w:val="28"/>
          <w:rtl/>
        </w:rPr>
        <w:t xml:space="preserve"> والصراع حول ملكية </w:t>
      </w:r>
      <w:r w:rsidR="00103F47" w:rsidRPr="001A39ED">
        <w:rPr>
          <w:rFonts w:ascii="Traditional Arabic" w:hAnsi="Traditional Arabic" w:cs="Traditional Arabic" w:hint="cs"/>
          <w:sz w:val="28"/>
          <w:szCs w:val="28"/>
          <w:rtl/>
        </w:rPr>
        <w:t>الأرض</w:t>
      </w:r>
      <w:r w:rsidR="00CF522D" w:rsidRPr="001A39ED">
        <w:rPr>
          <w:rFonts w:ascii="Traditional Arabic" w:hAnsi="Traditional Arabic" w:cs="Traditional Arabic"/>
          <w:sz w:val="28"/>
          <w:szCs w:val="28"/>
          <w:rtl/>
        </w:rPr>
        <w:t xml:space="preserve"> ابان الاحتلال الفرنسي </w:t>
      </w:r>
      <w:r w:rsidR="00A36563" w:rsidRPr="001A39ED">
        <w:rPr>
          <w:rFonts w:ascii="Traditional Arabic" w:hAnsi="Traditional Arabic" w:cs="Traditional Arabic" w:hint="cs"/>
          <w:sz w:val="28"/>
          <w:szCs w:val="28"/>
          <w:rtl/>
        </w:rPr>
        <w:t>للجزائر، الجزء</w:t>
      </w:r>
      <w:r w:rsidR="00CF522D" w:rsidRPr="001A39ED">
        <w:rPr>
          <w:rFonts w:ascii="Traditional Arabic" w:hAnsi="Traditional Arabic" w:cs="Traditional Arabic"/>
          <w:sz w:val="28"/>
          <w:szCs w:val="28"/>
          <w:rtl/>
        </w:rPr>
        <w:t xml:space="preserve"> </w:t>
      </w:r>
      <w:r w:rsidR="00A36563" w:rsidRPr="001A39ED">
        <w:rPr>
          <w:rFonts w:ascii="Traditional Arabic" w:hAnsi="Traditional Arabic" w:cs="Traditional Arabic" w:hint="cs"/>
          <w:sz w:val="28"/>
          <w:szCs w:val="28"/>
          <w:rtl/>
        </w:rPr>
        <w:t>الأول، طبعة</w:t>
      </w:r>
      <w:r w:rsidR="00CF522D" w:rsidRPr="001A39ED">
        <w:rPr>
          <w:rFonts w:ascii="Traditional Arabic" w:hAnsi="Traditional Arabic" w:cs="Traditional Arabic"/>
          <w:sz w:val="28"/>
          <w:szCs w:val="28"/>
          <w:rtl/>
        </w:rPr>
        <w:t xml:space="preserve"> </w:t>
      </w:r>
      <w:r w:rsidR="00A36563" w:rsidRPr="001A39ED">
        <w:rPr>
          <w:rFonts w:ascii="Traditional Arabic" w:hAnsi="Traditional Arabic" w:cs="Traditional Arabic" w:hint="cs"/>
          <w:sz w:val="28"/>
          <w:szCs w:val="28"/>
          <w:rtl/>
        </w:rPr>
        <w:t>خاصة، وزارة</w:t>
      </w:r>
      <w:r w:rsidR="00CF522D" w:rsidRPr="001A39ED">
        <w:rPr>
          <w:rFonts w:ascii="Traditional Arabic" w:hAnsi="Traditional Arabic" w:cs="Traditional Arabic"/>
          <w:sz w:val="28"/>
          <w:szCs w:val="28"/>
          <w:rtl/>
        </w:rPr>
        <w:t xml:space="preserve"> </w:t>
      </w:r>
      <w:r w:rsidR="00103F47" w:rsidRPr="001A39ED">
        <w:rPr>
          <w:rFonts w:ascii="Traditional Arabic" w:hAnsi="Traditional Arabic" w:cs="Traditional Arabic" w:hint="cs"/>
          <w:sz w:val="28"/>
          <w:szCs w:val="28"/>
          <w:rtl/>
        </w:rPr>
        <w:t>المجاهدين الجزائر</w:t>
      </w:r>
      <w:r w:rsidR="00CF522D" w:rsidRPr="001A39ED">
        <w:rPr>
          <w:rFonts w:ascii="Traditional Arabic" w:hAnsi="Traditional Arabic" w:cs="Traditional Arabic"/>
          <w:sz w:val="28"/>
          <w:szCs w:val="28"/>
          <w:rtl/>
        </w:rPr>
        <w:t xml:space="preserve"> ،2008</w:t>
      </w:r>
      <w:r w:rsidR="00557EBB">
        <w:rPr>
          <w:rFonts w:ascii="Traditional Arabic" w:hAnsi="Traditional Arabic" w:cs="Traditional Arabic"/>
          <w:sz w:val="28"/>
          <w:szCs w:val="28"/>
        </w:rPr>
        <w:t>.</w:t>
      </w:r>
    </w:p>
    <w:p w14:paraId="62CC5565" w14:textId="18521F0F" w:rsidR="0014470C" w:rsidRDefault="00D54E06" w:rsidP="00D54E06">
      <w:pPr>
        <w:tabs>
          <w:tab w:val="left" w:pos="5220"/>
        </w:tabs>
        <w:bidi/>
        <w:spacing w:line="80" w:lineRule="atLeast"/>
        <w:jc w:val="both"/>
        <w:rPr>
          <w:rFonts w:ascii="Traditional Arabic" w:hAnsi="Traditional Arabic" w:cs="Traditional Arabic"/>
          <w:sz w:val="28"/>
          <w:szCs w:val="28"/>
          <w:rtl/>
        </w:rPr>
      </w:pPr>
      <w:r>
        <w:rPr>
          <w:rFonts w:ascii="Traditional Arabic" w:hAnsi="Traditional Arabic" w:cs="Traditional Arabic"/>
          <w:sz w:val="28"/>
          <w:szCs w:val="28"/>
        </w:rPr>
        <w:t xml:space="preserve">   -</w:t>
      </w:r>
      <w:r w:rsidR="0014470C" w:rsidRPr="0014470C">
        <w:rPr>
          <w:rFonts w:ascii="Traditional Arabic" w:hAnsi="Traditional Arabic" w:cs="Traditional Arabic"/>
          <w:sz w:val="28"/>
          <w:szCs w:val="28"/>
          <w:rtl/>
        </w:rPr>
        <w:t xml:space="preserve">شارل </w:t>
      </w:r>
      <w:r w:rsidR="00CA55CC">
        <w:rPr>
          <w:rFonts w:ascii="Traditional Arabic" w:hAnsi="Traditional Arabic" w:cs="Traditional Arabic" w:hint="cs"/>
          <w:sz w:val="28"/>
          <w:szCs w:val="28"/>
          <w:rtl/>
        </w:rPr>
        <w:t>،</w:t>
      </w:r>
      <w:r w:rsidR="0014470C" w:rsidRPr="0014470C">
        <w:rPr>
          <w:rFonts w:ascii="Traditional Arabic" w:hAnsi="Traditional Arabic" w:cs="Traditional Arabic"/>
          <w:sz w:val="28"/>
          <w:szCs w:val="28"/>
          <w:rtl/>
        </w:rPr>
        <w:t xml:space="preserve">روبير </w:t>
      </w:r>
      <w:r w:rsidR="001B6569" w:rsidRPr="0014470C">
        <w:rPr>
          <w:rFonts w:ascii="Traditional Arabic" w:hAnsi="Traditional Arabic" w:cs="Traditional Arabic" w:hint="cs"/>
          <w:sz w:val="28"/>
          <w:szCs w:val="28"/>
          <w:rtl/>
        </w:rPr>
        <w:t>أجيرو</w:t>
      </w:r>
      <w:r w:rsidR="001B6569" w:rsidRPr="0014470C">
        <w:rPr>
          <w:rFonts w:ascii="Traditional Arabic" w:hAnsi="Traditional Arabic" w:cs="Traditional Arabic" w:hint="eastAsia"/>
          <w:sz w:val="28"/>
          <w:szCs w:val="28"/>
          <w:rtl/>
        </w:rPr>
        <w:t>ن</w:t>
      </w:r>
      <w:r w:rsidR="0014470C" w:rsidRPr="0014470C">
        <w:rPr>
          <w:rFonts w:ascii="Traditional Arabic" w:hAnsi="Traditional Arabic" w:cs="Traditional Arabic"/>
          <w:sz w:val="28"/>
          <w:szCs w:val="28"/>
          <w:rtl/>
        </w:rPr>
        <w:t xml:space="preserve"> ، </w:t>
      </w:r>
      <w:r w:rsidR="0014470C" w:rsidRPr="0014470C">
        <w:rPr>
          <w:rFonts w:ascii="Traditional Arabic" w:hAnsi="Traditional Arabic" w:cs="Traditional Arabic"/>
          <w:b/>
          <w:bCs/>
          <w:sz w:val="28"/>
          <w:szCs w:val="28"/>
          <w:rtl/>
        </w:rPr>
        <w:t xml:space="preserve">الجزائريون المسلمون وفرنسا </w:t>
      </w:r>
      <w:r w:rsidR="0014470C" w:rsidRPr="0014470C">
        <w:rPr>
          <w:rFonts w:ascii="Traditional Arabic" w:hAnsi="Traditional Arabic" w:cs="Traditional Arabic" w:hint="cs"/>
          <w:b/>
          <w:bCs/>
          <w:sz w:val="28"/>
          <w:szCs w:val="28"/>
          <w:rtl/>
        </w:rPr>
        <w:t>1871-1919</w:t>
      </w:r>
      <w:r w:rsidR="0014470C" w:rsidRPr="0014470C">
        <w:rPr>
          <w:rFonts w:ascii="Traditional Arabic" w:hAnsi="Traditional Arabic" w:cs="Traditional Arabic"/>
          <w:b/>
          <w:bCs/>
          <w:sz w:val="28"/>
          <w:szCs w:val="28"/>
          <w:rtl/>
        </w:rPr>
        <w:t xml:space="preserve"> </w:t>
      </w:r>
      <w:r w:rsidR="0014470C" w:rsidRPr="0014470C">
        <w:rPr>
          <w:rFonts w:ascii="Traditional Arabic" w:hAnsi="Traditional Arabic" w:cs="Traditional Arabic"/>
          <w:sz w:val="28"/>
          <w:szCs w:val="28"/>
          <w:rtl/>
        </w:rPr>
        <w:t>،تر محمد حاج مسعود، احمد بكلي،ج 1، دار الرائد للكتاب ، الجزائر ، 2007.</w:t>
      </w:r>
    </w:p>
    <w:p w14:paraId="4AC99F7E" w14:textId="77777777" w:rsidR="00B523B8" w:rsidRDefault="00B523B8" w:rsidP="00B523B8">
      <w:pPr>
        <w:tabs>
          <w:tab w:val="left" w:pos="5220"/>
        </w:tabs>
        <w:bidi/>
        <w:spacing w:line="80" w:lineRule="atLeast"/>
        <w:jc w:val="both"/>
        <w:rPr>
          <w:rFonts w:ascii="Traditional Arabic" w:hAnsi="Traditional Arabic" w:cs="Traditional Arabic"/>
          <w:sz w:val="28"/>
          <w:szCs w:val="28"/>
          <w:rtl/>
        </w:rPr>
      </w:pPr>
    </w:p>
    <w:p w14:paraId="49DE79D3" w14:textId="66841A97" w:rsidR="00695702" w:rsidRDefault="00B3208D" w:rsidP="00695702">
      <w:pPr>
        <w:bidi/>
        <w:rPr>
          <w:rFonts w:ascii="Traditional Arabic" w:eastAsia="Times New Roman" w:hAnsi="Traditional Arabic" w:cs="Traditional Arabic"/>
          <w:b/>
          <w:bCs/>
          <w:sz w:val="36"/>
          <w:szCs w:val="36"/>
          <w:rtl/>
          <w:lang w:eastAsia="fr-FR" w:bidi="ar-DZ"/>
        </w:rPr>
      </w:pPr>
      <w:r>
        <w:rPr>
          <w:rFonts w:ascii="Traditional Arabic" w:eastAsia="Times New Roman" w:hAnsi="Traditional Arabic" w:cs="Traditional Arabic" w:hint="cs"/>
          <w:b/>
          <w:bCs/>
          <w:sz w:val="36"/>
          <w:szCs w:val="36"/>
          <w:u w:val="single"/>
          <w:rtl/>
          <w:lang w:eastAsia="fr-FR" w:bidi="ar-DZ"/>
        </w:rPr>
        <w:t xml:space="preserve">- </w:t>
      </w:r>
      <w:r w:rsidR="00695702" w:rsidRPr="00CA55CC">
        <w:rPr>
          <w:rFonts w:ascii="Traditional Arabic" w:eastAsia="Times New Roman" w:hAnsi="Traditional Arabic" w:cs="Traditional Arabic" w:hint="cs"/>
          <w:b/>
          <w:bCs/>
          <w:sz w:val="36"/>
          <w:szCs w:val="36"/>
          <w:u w:val="single"/>
          <w:rtl/>
          <w:lang w:eastAsia="fr-FR" w:bidi="ar-DZ"/>
        </w:rPr>
        <w:t>المقالات باللغة العربية</w:t>
      </w:r>
      <w:r w:rsidR="00695702">
        <w:rPr>
          <w:rFonts w:ascii="Traditional Arabic" w:eastAsia="Times New Roman" w:hAnsi="Traditional Arabic" w:cs="Traditional Arabic" w:hint="cs"/>
          <w:b/>
          <w:bCs/>
          <w:sz w:val="36"/>
          <w:szCs w:val="36"/>
          <w:rtl/>
          <w:lang w:eastAsia="fr-FR" w:bidi="ar-DZ"/>
        </w:rPr>
        <w:t>.</w:t>
      </w:r>
    </w:p>
    <w:p w14:paraId="74FD03C5" w14:textId="77777777" w:rsidR="00916B7F" w:rsidRDefault="00916B7F" w:rsidP="00916B7F">
      <w:pPr>
        <w:bidi/>
        <w:rPr>
          <w:rFonts w:ascii="Traditional Arabic" w:eastAsia="Times New Roman" w:hAnsi="Traditional Arabic" w:cs="Traditional Arabic"/>
          <w:b/>
          <w:bCs/>
          <w:sz w:val="36"/>
          <w:szCs w:val="36"/>
          <w:rtl/>
          <w:lang w:eastAsia="fr-FR" w:bidi="ar-DZ"/>
        </w:rPr>
      </w:pPr>
    </w:p>
    <w:p w14:paraId="76F464DF" w14:textId="448D5200" w:rsidR="00695702" w:rsidRPr="001A39ED" w:rsidRDefault="00695702" w:rsidP="00695702">
      <w:pPr>
        <w:pStyle w:val="Notedebasdepage"/>
        <w:bidi/>
        <w:rPr>
          <w:rFonts w:ascii="Traditional Arabic" w:hAnsi="Traditional Arabic" w:cs="Traditional Arabic"/>
          <w:sz w:val="28"/>
          <w:szCs w:val="28"/>
          <w:rtl/>
          <w:lang w:bidi="ar-DZ"/>
        </w:rPr>
      </w:pPr>
      <w:r w:rsidRPr="001A39ED">
        <w:rPr>
          <w:rFonts w:ascii="Traditional Arabic" w:hAnsi="Traditional Arabic" w:cs="Traditional Arabic"/>
          <w:sz w:val="28"/>
          <w:szCs w:val="28"/>
          <w:rtl/>
        </w:rPr>
        <w:t>-</w:t>
      </w:r>
      <w:r w:rsidRPr="001A39ED">
        <w:rPr>
          <w:rFonts w:ascii="Traditional Arabic" w:hAnsi="Traditional Arabic" w:cs="Traditional Arabic"/>
          <w:sz w:val="28"/>
          <w:szCs w:val="28"/>
        </w:rPr>
        <w:t xml:space="preserve"> </w:t>
      </w:r>
      <w:r w:rsidR="00CA55CC">
        <w:rPr>
          <w:rFonts w:ascii="Traditional Arabic" w:hAnsi="Traditional Arabic" w:cs="Traditional Arabic" w:hint="cs"/>
          <w:sz w:val="28"/>
          <w:szCs w:val="28"/>
          <w:rtl/>
        </w:rPr>
        <w:t xml:space="preserve">ملاخسو </w:t>
      </w:r>
      <w:r w:rsidR="001B6569">
        <w:rPr>
          <w:rFonts w:ascii="Traditional Arabic" w:hAnsi="Traditional Arabic" w:cs="Traditional Arabic" w:hint="cs"/>
          <w:sz w:val="28"/>
          <w:szCs w:val="28"/>
          <w:rtl/>
        </w:rPr>
        <w:t>ا</w:t>
      </w:r>
      <w:r w:rsidR="001B6569" w:rsidRPr="001A39ED">
        <w:rPr>
          <w:rFonts w:ascii="Traditional Arabic" w:hAnsi="Traditional Arabic" w:cs="Traditional Arabic" w:hint="cs"/>
          <w:sz w:val="28"/>
          <w:szCs w:val="28"/>
          <w:rtl/>
        </w:rPr>
        <w:t>لطاهر،</w:t>
      </w:r>
      <w:r w:rsidRPr="001A39ED">
        <w:rPr>
          <w:rFonts w:ascii="Traditional Arabic" w:hAnsi="Traditional Arabic" w:cs="Traditional Arabic"/>
          <w:b/>
          <w:bCs/>
          <w:sz w:val="28"/>
          <w:szCs w:val="28"/>
          <w:rtl/>
        </w:rPr>
        <w:t>" نظام التوثيق في ظل التشريعات العقارية بالجزائر 1830</w:t>
      </w:r>
      <w:r w:rsidRPr="001A39ED">
        <w:rPr>
          <w:rFonts w:ascii="Traditional Arabic" w:hAnsi="Traditional Arabic" w:cs="Traditional Arabic"/>
          <w:sz w:val="28"/>
          <w:szCs w:val="28"/>
          <w:rtl/>
        </w:rPr>
        <w:t>_</w:t>
      </w:r>
      <w:r w:rsidRPr="001A39ED">
        <w:rPr>
          <w:rFonts w:ascii="Traditional Arabic" w:hAnsi="Traditional Arabic" w:cs="Traditional Arabic"/>
          <w:b/>
          <w:bCs/>
          <w:sz w:val="28"/>
          <w:szCs w:val="28"/>
          <w:rtl/>
        </w:rPr>
        <w:t>1962</w:t>
      </w:r>
      <w:r w:rsidR="001B6569" w:rsidRPr="001A39ED">
        <w:rPr>
          <w:rFonts w:ascii="Traditional Arabic" w:hAnsi="Traditional Arabic" w:cs="Traditional Arabic" w:hint="cs"/>
          <w:b/>
          <w:bCs/>
          <w:sz w:val="28"/>
          <w:szCs w:val="28"/>
          <w:rtl/>
        </w:rPr>
        <w:t>»،</w:t>
      </w:r>
      <w:r w:rsidRPr="001A39ED">
        <w:rPr>
          <w:rFonts w:ascii="Traditional Arabic" w:hAnsi="Traditional Arabic" w:cs="Traditional Arabic"/>
          <w:sz w:val="28"/>
          <w:szCs w:val="28"/>
          <w:rtl/>
        </w:rPr>
        <w:t xml:space="preserve"> </w:t>
      </w:r>
      <w:r w:rsidR="001B6569" w:rsidRPr="001A39ED">
        <w:rPr>
          <w:rFonts w:ascii="Traditional Arabic" w:hAnsi="Traditional Arabic" w:cs="Traditional Arabic" w:hint="cs"/>
          <w:sz w:val="28"/>
          <w:szCs w:val="28"/>
          <w:rtl/>
        </w:rPr>
        <w:t>في:</w:t>
      </w:r>
      <w:r w:rsidRPr="001A39ED">
        <w:rPr>
          <w:rFonts w:ascii="Traditional Arabic" w:hAnsi="Traditional Arabic" w:cs="Traditional Arabic"/>
          <w:sz w:val="28"/>
          <w:szCs w:val="28"/>
          <w:rtl/>
        </w:rPr>
        <w:t xml:space="preserve"> أعمال الملتقي الوطني الأول والثاني حول العقار بالجزائر إبان الاحتلال الفرنسي 1830-</w:t>
      </w:r>
      <w:r w:rsidR="001B6569" w:rsidRPr="001A39ED">
        <w:rPr>
          <w:rFonts w:ascii="Traditional Arabic" w:hAnsi="Traditional Arabic" w:cs="Traditional Arabic" w:hint="cs"/>
          <w:sz w:val="28"/>
          <w:szCs w:val="28"/>
          <w:rtl/>
        </w:rPr>
        <w:t>1962، المنعق</w:t>
      </w:r>
      <w:r w:rsidR="001B6569" w:rsidRPr="001A39ED">
        <w:rPr>
          <w:rFonts w:ascii="Traditional Arabic" w:hAnsi="Traditional Arabic" w:cs="Traditional Arabic" w:hint="eastAsia"/>
          <w:sz w:val="28"/>
          <w:szCs w:val="28"/>
          <w:rtl/>
        </w:rPr>
        <w:t>د</w:t>
      </w:r>
      <w:r w:rsidRPr="001A39ED">
        <w:rPr>
          <w:rFonts w:ascii="Traditional Arabic" w:hAnsi="Traditional Arabic" w:cs="Traditional Arabic"/>
          <w:sz w:val="28"/>
          <w:szCs w:val="28"/>
          <w:rtl/>
        </w:rPr>
        <w:t xml:space="preserve"> بمعسكر يومي 20_21 نوفمبر2005 منشورات وزارة المجاهدين، الجزائر، 2007</w:t>
      </w:r>
      <w:r w:rsidR="001B6569">
        <w:rPr>
          <w:rFonts w:ascii="Traditional Arabic" w:hAnsi="Traditional Arabic" w:cs="Traditional Arabic" w:hint="cs"/>
          <w:sz w:val="28"/>
          <w:szCs w:val="28"/>
          <w:rtl/>
        </w:rPr>
        <w:t>.</w:t>
      </w:r>
      <w:r w:rsidRPr="001A39ED">
        <w:rPr>
          <w:rFonts w:ascii="Traditional Arabic" w:hAnsi="Traditional Arabic" w:cs="Traditional Arabic"/>
          <w:sz w:val="28"/>
          <w:szCs w:val="28"/>
        </w:rPr>
        <w:t xml:space="preserve"> </w:t>
      </w:r>
    </w:p>
    <w:p w14:paraId="18CEBB52" w14:textId="0B1574EF" w:rsidR="00695702" w:rsidRDefault="00695702" w:rsidP="00695702">
      <w:pPr>
        <w:pStyle w:val="Notedebasdepage"/>
        <w:bidi/>
        <w:rPr>
          <w:rFonts w:ascii="Traditional Arabic" w:hAnsi="Traditional Arabic" w:cs="Traditional Arabic"/>
          <w:sz w:val="28"/>
          <w:szCs w:val="28"/>
          <w:rtl/>
          <w:lang w:bidi="ar-DZ"/>
        </w:rPr>
      </w:pPr>
      <w:r w:rsidRPr="001A39ED">
        <w:rPr>
          <w:rFonts w:ascii="Traditional Arabic" w:hAnsi="Traditional Arabic" w:cs="Traditional Arabic"/>
          <w:sz w:val="28"/>
          <w:szCs w:val="28"/>
          <w:rtl/>
        </w:rPr>
        <w:t>-</w:t>
      </w:r>
      <w:r w:rsidRPr="00CB66D6">
        <w:rPr>
          <w:rFonts w:ascii="Traditional Arabic" w:hAnsi="Traditional Arabic" w:cs="Traditional Arabic"/>
          <w:sz w:val="28"/>
          <w:szCs w:val="28"/>
        </w:rPr>
        <w:t xml:space="preserve"> </w:t>
      </w:r>
      <w:r w:rsidR="00CA55CC">
        <w:rPr>
          <w:rFonts w:ascii="Traditional Arabic" w:hAnsi="Traditional Arabic" w:cs="Traditional Arabic" w:hint="cs"/>
          <w:sz w:val="28"/>
          <w:szCs w:val="28"/>
          <w:rtl/>
        </w:rPr>
        <w:t xml:space="preserve">عاشور </w:t>
      </w:r>
      <w:r w:rsidR="001B6569" w:rsidRPr="00CB66D6">
        <w:rPr>
          <w:rFonts w:ascii="Traditional Arabic" w:hAnsi="Traditional Arabic" w:cs="Traditional Arabic" w:hint="cs"/>
          <w:sz w:val="28"/>
          <w:szCs w:val="28"/>
          <w:rtl/>
        </w:rPr>
        <w:t>موسي،</w:t>
      </w:r>
      <w:r w:rsidRPr="001A39ED">
        <w:rPr>
          <w:rFonts w:ascii="Traditional Arabic" w:hAnsi="Traditional Arabic" w:cs="Traditional Arabic"/>
          <w:sz w:val="28"/>
          <w:szCs w:val="28"/>
          <w:rtl/>
        </w:rPr>
        <w:t xml:space="preserve"> " </w:t>
      </w:r>
      <w:r w:rsidRPr="001A39ED">
        <w:rPr>
          <w:rFonts w:ascii="Traditional Arabic" w:hAnsi="Traditional Arabic" w:cs="Traditional Arabic"/>
          <w:b/>
          <w:bCs/>
          <w:sz w:val="28"/>
          <w:szCs w:val="28"/>
          <w:rtl/>
        </w:rPr>
        <w:t xml:space="preserve">أساليب الاستعمار الفرنسي في   الاستيلاء على الأوقاف </w:t>
      </w:r>
      <w:r w:rsidRPr="001A39ED">
        <w:rPr>
          <w:rFonts w:ascii="Traditional Arabic" w:hAnsi="Traditional Arabic" w:cs="Traditional Arabic"/>
          <w:sz w:val="28"/>
          <w:szCs w:val="28"/>
          <w:rtl/>
        </w:rPr>
        <w:t xml:space="preserve">"، </w:t>
      </w:r>
      <w:r w:rsidR="001B6569" w:rsidRPr="001A39ED">
        <w:rPr>
          <w:rFonts w:ascii="Traditional Arabic" w:hAnsi="Traditional Arabic" w:cs="Traditional Arabic" w:hint="cs"/>
          <w:sz w:val="28"/>
          <w:szCs w:val="28"/>
          <w:rtl/>
        </w:rPr>
        <w:t>في:</w:t>
      </w:r>
      <w:r w:rsidRPr="001A39ED">
        <w:rPr>
          <w:rFonts w:ascii="Traditional Arabic" w:hAnsi="Traditional Arabic" w:cs="Traditional Arabic"/>
          <w:sz w:val="28"/>
          <w:szCs w:val="28"/>
          <w:rtl/>
        </w:rPr>
        <w:t xml:space="preserve"> أعمال الملتقي الوطني الأول والثاني حول العقار بالجزائر إبان الاحتلال الفرنسي 1830-1962، المنعقد بمعسكر يومي 20_21 نوفمبر2005، منشورات وزارة المجاهدين، الجزائر, 2007</w:t>
      </w:r>
      <w:r w:rsidR="001B6569">
        <w:rPr>
          <w:rFonts w:ascii="Traditional Arabic" w:hAnsi="Traditional Arabic" w:cs="Traditional Arabic" w:hint="cs"/>
          <w:sz w:val="28"/>
          <w:szCs w:val="28"/>
          <w:rtl/>
        </w:rPr>
        <w:t>.</w:t>
      </w:r>
    </w:p>
    <w:p w14:paraId="4DF4F974" w14:textId="06C92D8D" w:rsidR="00695702" w:rsidRPr="0072400C" w:rsidRDefault="00695702" w:rsidP="00695702">
      <w:pPr>
        <w:pStyle w:val="Notedebasdepage"/>
        <w:bidi/>
        <w:rPr>
          <w:rFonts w:ascii="Traditional Arabic" w:hAnsi="Traditional Arabic" w:cs="Traditional Arabic"/>
          <w:sz w:val="28"/>
          <w:szCs w:val="28"/>
          <w:rtl/>
          <w:lang w:bidi="ar-DZ"/>
        </w:rPr>
      </w:pPr>
      <w:r w:rsidRPr="001A39ED">
        <w:rPr>
          <w:rFonts w:ascii="Traditional Arabic" w:hAnsi="Traditional Arabic" w:cs="Traditional Arabic"/>
          <w:sz w:val="28"/>
          <w:szCs w:val="28"/>
          <w:rtl/>
        </w:rPr>
        <w:t>–</w:t>
      </w:r>
      <w:r w:rsidRPr="001A39ED">
        <w:rPr>
          <w:rFonts w:ascii="Traditional Arabic" w:hAnsi="Traditional Arabic" w:cs="Traditional Arabic"/>
          <w:sz w:val="28"/>
          <w:szCs w:val="28"/>
        </w:rPr>
        <w:t xml:space="preserve"> </w:t>
      </w:r>
      <w:r>
        <w:rPr>
          <w:rFonts w:ascii="Traditional Arabic" w:hAnsi="Traditional Arabic" w:cs="Traditional Arabic" w:hint="cs"/>
          <w:sz w:val="28"/>
          <w:szCs w:val="28"/>
          <w:rtl/>
        </w:rPr>
        <w:t>عد</w:t>
      </w:r>
      <w:r w:rsidR="00CA55CC">
        <w:rPr>
          <w:rFonts w:ascii="Traditional Arabic" w:hAnsi="Traditional Arabic" w:cs="Traditional Arabic" w:hint="cs"/>
          <w:sz w:val="28"/>
          <w:szCs w:val="28"/>
          <w:rtl/>
        </w:rPr>
        <w:t>ة</w:t>
      </w:r>
      <w:r>
        <w:rPr>
          <w:rFonts w:ascii="Traditional Arabic" w:hAnsi="Traditional Arabic" w:cs="Traditional Arabic" w:hint="cs"/>
          <w:sz w:val="28"/>
          <w:szCs w:val="28"/>
          <w:rtl/>
        </w:rPr>
        <w:t xml:space="preserve"> بن </w:t>
      </w:r>
      <w:r w:rsidR="001B6569">
        <w:rPr>
          <w:rFonts w:ascii="Traditional Arabic" w:hAnsi="Traditional Arabic" w:cs="Traditional Arabic" w:hint="cs"/>
          <w:sz w:val="28"/>
          <w:szCs w:val="28"/>
          <w:rtl/>
        </w:rPr>
        <w:t xml:space="preserve">داهة </w:t>
      </w:r>
      <w:r w:rsidR="001B6569" w:rsidRPr="001A39ED">
        <w:rPr>
          <w:rFonts w:ascii="Traditional Arabic" w:hAnsi="Traditional Arabic" w:cs="Traditional Arabic" w:hint="cs"/>
          <w:sz w:val="28"/>
          <w:szCs w:val="28"/>
          <w:rtl/>
        </w:rPr>
        <w:t>«</w:t>
      </w:r>
      <w:r w:rsidR="001B6569" w:rsidRPr="001A39ED">
        <w:rPr>
          <w:rFonts w:ascii="Traditional Arabic" w:hAnsi="Traditional Arabic" w:cs="Traditional Arabic" w:hint="cs"/>
          <w:b/>
          <w:bCs/>
          <w:sz w:val="28"/>
          <w:szCs w:val="28"/>
          <w:rtl/>
        </w:rPr>
        <w:t>الخلفيات</w:t>
      </w:r>
      <w:r w:rsidRPr="001A39ED">
        <w:rPr>
          <w:rFonts w:ascii="Traditional Arabic" w:hAnsi="Traditional Arabic" w:cs="Traditional Arabic"/>
          <w:b/>
          <w:bCs/>
          <w:sz w:val="28"/>
          <w:szCs w:val="28"/>
          <w:rtl/>
        </w:rPr>
        <w:t xml:space="preserve"> الحقيقية للتشريعات العقارية إبان الاحتلال الفرنسي 1830-1873</w:t>
      </w:r>
      <w:r w:rsidRPr="001A39ED">
        <w:rPr>
          <w:rFonts w:ascii="Traditional Arabic" w:hAnsi="Traditional Arabic" w:cs="Traditional Arabic"/>
          <w:sz w:val="28"/>
          <w:szCs w:val="28"/>
          <w:rtl/>
        </w:rPr>
        <w:t xml:space="preserve">"،"، </w:t>
      </w:r>
      <w:r w:rsidR="001B6569" w:rsidRPr="001A39ED">
        <w:rPr>
          <w:rFonts w:ascii="Traditional Arabic" w:hAnsi="Traditional Arabic" w:cs="Traditional Arabic" w:hint="cs"/>
          <w:sz w:val="28"/>
          <w:szCs w:val="28"/>
          <w:rtl/>
        </w:rPr>
        <w:t>في:</w:t>
      </w:r>
      <w:r w:rsidRPr="001A39ED">
        <w:rPr>
          <w:rFonts w:ascii="Traditional Arabic" w:hAnsi="Traditional Arabic" w:cs="Traditional Arabic"/>
          <w:sz w:val="28"/>
          <w:szCs w:val="28"/>
          <w:rtl/>
        </w:rPr>
        <w:t xml:space="preserve"> أعمال الملتقي الوطني الأول والثاني حول العقار بالجزائر إبان الاحتلال الفرنسي 1830-1962، المنعقد بمعسكر يومي 20_21 نوفمبر2005، منشورات وزارة المجاهدين، الجزائر, 2007</w:t>
      </w:r>
      <w:r w:rsidR="001B6569">
        <w:rPr>
          <w:rFonts w:ascii="Traditional Arabic" w:hAnsi="Traditional Arabic" w:cs="Traditional Arabic" w:hint="cs"/>
          <w:sz w:val="28"/>
          <w:szCs w:val="28"/>
          <w:rtl/>
        </w:rPr>
        <w:t>.</w:t>
      </w:r>
    </w:p>
    <w:p w14:paraId="5E32694F" w14:textId="62DDFAE0" w:rsidR="00B523B8" w:rsidRDefault="00695702" w:rsidP="00916B7F">
      <w:pPr>
        <w:pStyle w:val="Notedebasdepage"/>
        <w:bidi/>
        <w:jc w:val="both"/>
        <w:rPr>
          <w:rFonts w:ascii="Traditional Arabic" w:hAnsi="Traditional Arabic" w:cs="Traditional Arabic"/>
          <w:sz w:val="28"/>
          <w:szCs w:val="28"/>
          <w:rtl/>
        </w:rPr>
      </w:pPr>
      <w:r w:rsidRPr="001A39ED">
        <w:rPr>
          <w:rFonts w:ascii="Traditional Arabic" w:hAnsi="Traditional Arabic" w:cs="Traditional Arabic"/>
          <w:sz w:val="28"/>
          <w:szCs w:val="28"/>
          <w:rtl/>
        </w:rPr>
        <w:t xml:space="preserve">- </w:t>
      </w:r>
      <w:r w:rsidR="00CA55CC">
        <w:rPr>
          <w:rFonts w:ascii="Traditional Arabic" w:hAnsi="Traditional Arabic" w:cs="Traditional Arabic" w:hint="cs"/>
          <w:sz w:val="28"/>
          <w:szCs w:val="28"/>
          <w:rtl/>
        </w:rPr>
        <w:t xml:space="preserve">فارح </w:t>
      </w:r>
      <w:r w:rsidR="001B6569" w:rsidRPr="001A39ED">
        <w:rPr>
          <w:rFonts w:ascii="Traditional Arabic" w:hAnsi="Traditional Arabic" w:cs="Traditional Arabic" w:hint="cs"/>
          <w:sz w:val="28"/>
          <w:szCs w:val="28"/>
          <w:rtl/>
        </w:rPr>
        <w:t>رشيد،</w:t>
      </w:r>
      <w:r w:rsidRPr="001A39ED">
        <w:rPr>
          <w:rFonts w:ascii="Traditional Arabic" w:hAnsi="Traditional Arabic" w:cs="Traditional Arabic"/>
          <w:sz w:val="28"/>
          <w:szCs w:val="28"/>
          <w:rtl/>
        </w:rPr>
        <w:t xml:space="preserve">" </w:t>
      </w:r>
      <w:r w:rsidRPr="001A39ED">
        <w:rPr>
          <w:rFonts w:ascii="Traditional Arabic" w:hAnsi="Traditional Arabic" w:cs="Traditional Arabic"/>
          <w:b/>
          <w:bCs/>
          <w:sz w:val="28"/>
          <w:szCs w:val="28"/>
          <w:rtl/>
        </w:rPr>
        <w:t xml:space="preserve">المحطات الرئيسية لتأسيس الملكية العقارية للمجتمع أثناء الاحتلال </w:t>
      </w:r>
      <w:r w:rsidR="001B6569" w:rsidRPr="001A39ED">
        <w:rPr>
          <w:rFonts w:ascii="Traditional Arabic" w:hAnsi="Traditional Arabic" w:cs="Traditional Arabic" w:hint="cs"/>
          <w:b/>
          <w:bCs/>
          <w:sz w:val="28"/>
          <w:szCs w:val="28"/>
          <w:rtl/>
        </w:rPr>
        <w:t>وأثر</w:t>
      </w:r>
      <w:r w:rsidRPr="001A39ED">
        <w:rPr>
          <w:rFonts w:ascii="Traditional Arabic" w:hAnsi="Traditional Arabic" w:cs="Traditional Arabic"/>
          <w:b/>
          <w:bCs/>
          <w:sz w:val="28"/>
          <w:szCs w:val="28"/>
          <w:rtl/>
        </w:rPr>
        <w:t xml:space="preserve"> ذلك على البنية الاجتماعية التقليدية للمجتمع الجزائري </w:t>
      </w:r>
      <w:r w:rsidRPr="001A39ED">
        <w:rPr>
          <w:rFonts w:ascii="Traditional Arabic" w:hAnsi="Traditional Arabic" w:cs="Traditional Arabic"/>
          <w:sz w:val="28"/>
          <w:szCs w:val="28"/>
          <w:rtl/>
        </w:rPr>
        <w:t xml:space="preserve">"، </w:t>
      </w:r>
      <w:r w:rsidR="001B6569" w:rsidRPr="001A39ED">
        <w:rPr>
          <w:rFonts w:ascii="Traditional Arabic" w:hAnsi="Traditional Arabic" w:cs="Traditional Arabic" w:hint="cs"/>
          <w:sz w:val="28"/>
          <w:szCs w:val="28"/>
          <w:rtl/>
        </w:rPr>
        <w:t>في:</w:t>
      </w:r>
      <w:r w:rsidRPr="001A39ED">
        <w:rPr>
          <w:rFonts w:ascii="Traditional Arabic" w:hAnsi="Traditional Arabic" w:cs="Traditional Arabic"/>
          <w:sz w:val="28"/>
          <w:szCs w:val="28"/>
          <w:rtl/>
        </w:rPr>
        <w:t xml:space="preserve"> أعمال الملتقي الوطني الأول والثاني حول العقار بالجزائر إبان الاحتلال الفرنسي 1830-</w:t>
      </w:r>
      <w:r w:rsidR="001B6569" w:rsidRPr="001A39ED">
        <w:rPr>
          <w:rFonts w:ascii="Traditional Arabic" w:hAnsi="Traditional Arabic" w:cs="Traditional Arabic" w:hint="cs"/>
          <w:sz w:val="28"/>
          <w:szCs w:val="28"/>
          <w:rtl/>
        </w:rPr>
        <w:t>1962، المنعق</w:t>
      </w:r>
      <w:r w:rsidR="001B6569" w:rsidRPr="001A39ED">
        <w:rPr>
          <w:rFonts w:ascii="Traditional Arabic" w:hAnsi="Traditional Arabic" w:cs="Traditional Arabic" w:hint="eastAsia"/>
          <w:sz w:val="28"/>
          <w:szCs w:val="28"/>
          <w:rtl/>
        </w:rPr>
        <w:t>د</w:t>
      </w:r>
      <w:r w:rsidRPr="001A39ED">
        <w:rPr>
          <w:rFonts w:ascii="Traditional Arabic" w:hAnsi="Traditional Arabic" w:cs="Traditional Arabic"/>
          <w:sz w:val="28"/>
          <w:szCs w:val="28"/>
          <w:rtl/>
        </w:rPr>
        <w:t xml:space="preserve"> بمعسكر يومي 20_21 نوفمبر</w:t>
      </w:r>
      <w:r w:rsidR="001B6569" w:rsidRPr="001A39ED">
        <w:rPr>
          <w:rFonts w:ascii="Traditional Arabic" w:hAnsi="Traditional Arabic" w:cs="Traditional Arabic" w:hint="cs"/>
          <w:sz w:val="28"/>
          <w:szCs w:val="28"/>
          <w:rtl/>
        </w:rPr>
        <w:t>2005، منشورا</w:t>
      </w:r>
      <w:r w:rsidR="001B6569" w:rsidRPr="001A39ED">
        <w:rPr>
          <w:rFonts w:ascii="Traditional Arabic" w:hAnsi="Traditional Arabic" w:cs="Traditional Arabic" w:hint="eastAsia"/>
          <w:sz w:val="28"/>
          <w:szCs w:val="28"/>
          <w:rtl/>
        </w:rPr>
        <w:t>ت</w:t>
      </w:r>
      <w:r w:rsidRPr="001A39ED">
        <w:rPr>
          <w:rFonts w:ascii="Traditional Arabic" w:hAnsi="Traditional Arabic" w:cs="Traditional Arabic"/>
          <w:sz w:val="28"/>
          <w:szCs w:val="28"/>
          <w:rtl/>
        </w:rPr>
        <w:t xml:space="preserve"> وزارة </w:t>
      </w:r>
      <w:r w:rsidR="001B6569" w:rsidRPr="001A39ED">
        <w:rPr>
          <w:rFonts w:ascii="Traditional Arabic" w:hAnsi="Traditional Arabic" w:cs="Traditional Arabic" w:hint="cs"/>
          <w:sz w:val="28"/>
          <w:szCs w:val="28"/>
          <w:rtl/>
        </w:rPr>
        <w:t>المجاهدين، الجزائ</w:t>
      </w:r>
      <w:r w:rsidR="001B6569" w:rsidRPr="001A39ED">
        <w:rPr>
          <w:rFonts w:ascii="Traditional Arabic" w:hAnsi="Traditional Arabic" w:cs="Traditional Arabic" w:hint="eastAsia"/>
          <w:sz w:val="28"/>
          <w:szCs w:val="28"/>
          <w:rtl/>
        </w:rPr>
        <w:t>ر</w:t>
      </w:r>
      <w:r w:rsidRPr="001A39ED">
        <w:rPr>
          <w:rFonts w:ascii="Traditional Arabic" w:hAnsi="Traditional Arabic" w:cs="Traditional Arabic"/>
          <w:sz w:val="28"/>
          <w:szCs w:val="28"/>
          <w:rtl/>
        </w:rPr>
        <w:t>،</w:t>
      </w:r>
      <w:r w:rsidR="001B6569" w:rsidRPr="001A39ED">
        <w:rPr>
          <w:rFonts w:ascii="Traditional Arabic" w:hAnsi="Traditional Arabic" w:cs="Traditional Arabic" w:hint="cs"/>
          <w:sz w:val="28"/>
          <w:szCs w:val="28"/>
          <w:rtl/>
        </w:rPr>
        <w:t>2007</w:t>
      </w:r>
      <w:r w:rsidR="001B6569">
        <w:rPr>
          <w:rFonts w:ascii="Traditional Arabic" w:hAnsi="Traditional Arabic" w:cs="Traditional Arabic" w:hint="cs"/>
          <w:sz w:val="28"/>
          <w:szCs w:val="28"/>
          <w:rtl/>
        </w:rPr>
        <w:t>.</w:t>
      </w:r>
    </w:p>
    <w:p w14:paraId="78EE3C16" w14:textId="77777777" w:rsidR="00916B7F" w:rsidRPr="001A39ED" w:rsidRDefault="00916B7F" w:rsidP="00916B7F">
      <w:pPr>
        <w:pStyle w:val="Notedebasdepage"/>
        <w:bidi/>
        <w:jc w:val="both"/>
        <w:rPr>
          <w:rFonts w:ascii="Traditional Arabic" w:hAnsi="Traditional Arabic" w:cs="Traditional Arabic"/>
          <w:sz w:val="28"/>
          <w:szCs w:val="28"/>
          <w:rtl/>
        </w:rPr>
      </w:pPr>
    </w:p>
    <w:p w14:paraId="6DC4AD68" w14:textId="0872FDFA" w:rsidR="003F796C" w:rsidRDefault="00AD37E3" w:rsidP="003F796C">
      <w:pPr>
        <w:tabs>
          <w:tab w:val="left" w:pos="2006"/>
        </w:tabs>
        <w:bidi/>
        <w:spacing w:before="120" w:after="120" w:line="240" w:lineRule="auto"/>
        <w:jc w:val="both"/>
        <w:rPr>
          <w:rFonts w:ascii="Traditional Arabic" w:eastAsia="Times New Roman" w:hAnsi="Traditional Arabic" w:cs="Traditional Arabic"/>
          <w:b/>
          <w:bCs/>
          <w:sz w:val="36"/>
          <w:szCs w:val="36"/>
          <w:rtl/>
          <w:lang w:eastAsia="fr-FR" w:bidi="ar-DZ"/>
        </w:rPr>
      </w:pPr>
      <w:r>
        <w:rPr>
          <w:rFonts w:ascii="Traditional Arabic" w:eastAsia="Times New Roman" w:hAnsi="Traditional Arabic" w:cs="Traditional Arabic" w:hint="cs"/>
          <w:b/>
          <w:bCs/>
          <w:sz w:val="36"/>
          <w:szCs w:val="36"/>
          <w:rtl/>
          <w:lang w:eastAsia="fr-FR" w:bidi="ar-DZ"/>
        </w:rPr>
        <w:t>-</w:t>
      </w:r>
      <w:r w:rsidRPr="005412E9">
        <w:rPr>
          <w:rFonts w:ascii="Traditional Arabic" w:eastAsia="Times New Roman" w:hAnsi="Traditional Arabic" w:cs="Traditional Arabic" w:hint="cs"/>
          <w:b/>
          <w:bCs/>
          <w:sz w:val="36"/>
          <w:szCs w:val="36"/>
          <w:u w:val="single"/>
          <w:rtl/>
          <w:lang w:eastAsia="fr-FR" w:bidi="ar-DZ"/>
        </w:rPr>
        <w:t>ا</w:t>
      </w:r>
      <w:r w:rsidR="003F796C" w:rsidRPr="005412E9">
        <w:rPr>
          <w:rFonts w:ascii="Traditional Arabic" w:eastAsia="Times New Roman" w:hAnsi="Traditional Arabic" w:cs="Traditional Arabic" w:hint="cs"/>
          <w:b/>
          <w:bCs/>
          <w:sz w:val="36"/>
          <w:szCs w:val="36"/>
          <w:u w:val="single"/>
          <w:rtl/>
          <w:lang w:eastAsia="fr-FR" w:bidi="ar-DZ"/>
        </w:rPr>
        <w:t>ل</w:t>
      </w:r>
      <w:r w:rsidRPr="005412E9">
        <w:rPr>
          <w:rFonts w:ascii="Traditional Arabic" w:eastAsia="Times New Roman" w:hAnsi="Traditional Arabic" w:cs="Traditional Arabic" w:hint="cs"/>
          <w:b/>
          <w:bCs/>
          <w:sz w:val="36"/>
          <w:szCs w:val="36"/>
          <w:u w:val="single"/>
          <w:rtl/>
          <w:lang w:eastAsia="fr-FR" w:bidi="ar-DZ"/>
        </w:rPr>
        <w:t>مراجع باللغة الفرنسية.</w:t>
      </w:r>
    </w:p>
    <w:p w14:paraId="216CA8B1" w14:textId="07F5DE9B" w:rsidR="008E5C8D" w:rsidRPr="008E5C8D" w:rsidRDefault="007B011F" w:rsidP="008E5C8D">
      <w:pPr>
        <w:jc w:val="both"/>
        <w:rPr>
          <w:rFonts w:ascii="Traditional Arabic" w:hAnsi="Traditional Arabic" w:cs="Traditional Arabic"/>
          <w:rtl/>
        </w:rPr>
      </w:pPr>
      <w:r>
        <w:rPr>
          <w:rFonts w:ascii="Traditional Arabic" w:hAnsi="Traditional Arabic" w:cs="Traditional Arabic"/>
          <w:sz w:val="24"/>
          <w:szCs w:val="24"/>
          <w:lang w:bidi="ar-DZ"/>
        </w:rPr>
        <w:t>-</w:t>
      </w:r>
      <w:r w:rsidR="00151568">
        <w:rPr>
          <w:rFonts w:ascii="Traditional Arabic" w:hAnsi="Traditional Arabic" w:cs="Traditional Arabic"/>
          <w:sz w:val="24"/>
          <w:szCs w:val="24"/>
        </w:rPr>
        <w:t>julien </w:t>
      </w:r>
      <w:r>
        <w:rPr>
          <w:rFonts w:ascii="Traditional Arabic" w:hAnsi="Traditional Arabic" w:cs="Traditional Arabic"/>
          <w:sz w:val="24"/>
          <w:szCs w:val="24"/>
        </w:rPr>
        <w:t xml:space="preserve">Charles </w:t>
      </w:r>
      <w:r w:rsidR="00957257">
        <w:rPr>
          <w:rFonts w:ascii="Traditional Arabic" w:hAnsi="Traditional Arabic" w:cs="Traditional Arabic"/>
          <w:sz w:val="24"/>
          <w:szCs w:val="24"/>
        </w:rPr>
        <w:t>André</w:t>
      </w:r>
      <w:r w:rsidR="00957257">
        <w:rPr>
          <w:rFonts w:ascii="Traditional Arabic" w:hAnsi="Traditional Arabic" w:cs="Traditional Arabic" w:hint="cs"/>
          <w:sz w:val="24"/>
          <w:szCs w:val="24"/>
          <w:rtl/>
        </w:rPr>
        <w:t xml:space="preserve">, </w:t>
      </w:r>
      <w:r w:rsidR="00957257">
        <w:rPr>
          <w:rFonts w:ascii="Traditional Arabic" w:hAnsi="Traditional Arabic" w:cs="Traditional Arabic" w:hint="cs"/>
          <w:sz w:val="24"/>
          <w:szCs w:val="24"/>
        </w:rPr>
        <w:t>histoire</w:t>
      </w:r>
      <w:r w:rsidRPr="00640E1F">
        <w:rPr>
          <w:rFonts w:ascii="Traditional Arabic" w:hAnsi="Traditional Arabic" w:cs="Traditional Arabic"/>
          <w:b/>
          <w:bCs/>
          <w:sz w:val="24"/>
          <w:szCs w:val="24"/>
        </w:rPr>
        <w:t xml:space="preserve"> de l’Algérie contemporaine</w:t>
      </w:r>
      <w:r w:rsidRPr="00640E1F">
        <w:rPr>
          <w:rFonts w:ascii="Traditional Arabic" w:hAnsi="Traditional Arabic" w:cs="Traditional Arabic"/>
          <w:sz w:val="24"/>
          <w:szCs w:val="24"/>
        </w:rPr>
        <w:t> </w:t>
      </w:r>
      <w:r w:rsidRPr="00640E1F">
        <w:rPr>
          <w:rFonts w:ascii="Traditional Arabic" w:hAnsi="Traditional Arabic" w:cs="Traditional Arabic"/>
          <w:b/>
          <w:bCs/>
          <w:sz w:val="24"/>
          <w:szCs w:val="24"/>
        </w:rPr>
        <w:t xml:space="preserve">1827_ </w:t>
      </w:r>
      <w:r w:rsidR="00957257" w:rsidRPr="00640E1F">
        <w:rPr>
          <w:rFonts w:ascii="Traditional Arabic" w:hAnsi="Traditional Arabic" w:cs="Traditional Arabic"/>
          <w:b/>
          <w:bCs/>
          <w:sz w:val="24"/>
          <w:szCs w:val="24"/>
        </w:rPr>
        <w:t>1871</w:t>
      </w:r>
      <w:r w:rsidR="00957257" w:rsidRPr="00640E1F">
        <w:rPr>
          <w:rFonts w:ascii="Traditional Arabic" w:hAnsi="Traditional Arabic" w:cs="Traditional Arabic"/>
          <w:sz w:val="24"/>
          <w:szCs w:val="24"/>
        </w:rPr>
        <w:t>,</w:t>
      </w:r>
      <w:r w:rsidRPr="00640E1F">
        <w:rPr>
          <w:rFonts w:ascii="Traditional Arabic" w:hAnsi="Traditional Arabic" w:cs="Traditional Arabic"/>
          <w:sz w:val="24"/>
          <w:szCs w:val="24"/>
        </w:rPr>
        <w:t xml:space="preserve"> </w:t>
      </w:r>
      <w:r w:rsidR="00957257" w:rsidRPr="00640E1F">
        <w:rPr>
          <w:rFonts w:ascii="Traditional Arabic" w:hAnsi="Traditional Arabic" w:cs="Traditional Arabic"/>
          <w:sz w:val="24"/>
          <w:szCs w:val="24"/>
        </w:rPr>
        <w:t>édit</w:t>
      </w:r>
      <w:r w:rsidRPr="00640E1F">
        <w:rPr>
          <w:rFonts w:ascii="Traditional Arabic" w:hAnsi="Traditional Arabic" w:cs="Traditional Arabic"/>
          <w:sz w:val="24"/>
          <w:szCs w:val="24"/>
        </w:rPr>
        <w:t xml:space="preserve"> </w:t>
      </w:r>
      <w:r w:rsidR="00957257" w:rsidRPr="00640E1F">
        <w:rPr>
          <w:rFonts w:ascii="Traditional Arabic" w:hAnsi="Traditional Arabic" w:cs="Traditional Arabic"/>
          <w:sz w:val="24"/>
          <w:szCs w:val="24"/>
        </w:rPr>
        <w:t>casbah, Alger</w:t>
      </w:r>
      <w:r w:rsidRPr="00640E1F">
        <w:rPr>
          <w:rFonts w:ascii="Traditional Arabic" w:hAnsi="Traditional Arabic" w:cs="Traditional Arabic"/>
          <w:sz w:val="24"/>
          <w:szCs w:val="24"/>
        </w:rPr>
        <w:t> ,</w:t>
      </w:r>
      <w:r w:rsidR="00957257" w:rsidRPr="00640E1F">
        <w:rPr>
          <w:rFonts w:ascii="Traditional Arabic" w:hAnsi="Traditional Arabic" w:cs="Traditional Arabic"/>
          <w:sz w:val="24"/>
          <w:szCs w:val="24"/>
        </w:rPr>
        <w:t>2007.</w:t>
      </w:r>
    </w:p>
    <w:p w14:paraId="0C5DA30F" w14:textId="31D60CEA" w:rsidR="000D2598" w:rsidRPr="00307659" w:rsidRDefault="000D2598" w:rsidP="00C16FD1">
      <w:pPr>
        <w:pStyle w:val="Notedebasdepage"/>
        <w:jc w:val="both"/>
        <w:rPr>
          <w:color w:val="000000"/>
          <w:lang w:bidi="ar-DZ"/>
        </w:rPr>
      </w:pPr>
      <w:r w:rsidRPr="00307659">
        <w:rPr>
          <w:color w:val="000000"/>
          <w:lang w:bidi="ar-DZ"/>
        </w:rPr>
        <w:t>-</w:t>
      </w:r>
      <w:r w:rsidR="00151568" w:rsidRPr="00AD541D">
        <w:rPr>
          <w:rFonts w:ascii="Traditional Arabic" w:hAnsi="Traditional Arabic" w:cs="Traditional Arabic"/>
          <w:color w:val="000000"/>
          <w:sz w:val="24"/>
          <w:szCs w:val="24"/>
        </w:rPr>
        <w:t xml:space="preserve"> </w:t>
      </w:r>
      <w:r w:rsidR="00957257" w:rsidRPr="00AD541D">
        <w:rPr>
          <w:rFonts w:ascii="Traditional Arabic" w:hAnsi="Traditional Arabic" w:cs="Traditional Arabic"/>
          <w:color w:val="000000"/>
          <w:sz w:val="24"/>
          <w:szCs w:val="24"/>
        </w:rPr>
        <w:t>Karchi,</w:t>
      </w:r>
      <w:r w:rsidR="00957257" w:rsidRPr="00AD541D">
        <w:rPr>
          <w:rFonts w:ascii="Traditional Arabic" w:hAnsi="Traditional Arabic" w:cs="Traditional Arabic"/>
          <w:b/>
          <w:bCs/>
          <w:color w:val="000000"/>
          <w:sz w:val="24"/>
          <w:szCs w:val="24"/>
        </w:rPr>
        <w:t xml:space="preserve"> </w:t>
      </w:r>
      <w:r w:rsidR="00957257" w:rsidRPr="00307659">
        <w:rPr>
          <w:color w:val="000000"/>
          <w:lang w:bidi="ar-DZ"/>
        </w:rPr>
        <w:t>Djamel</w:t>
      </w:r>
      <w:r w:rsidRPr="00AD541D">
        <w:rPr>
          <w:rFonts w:ascii="Traditional Arabic" w:hAnsi="Traditional Arabic" w:cs="Traditional Arabic"/>
          <w:color w:val="000000"/>
          <w:sz w:val="24"/>
          <w:szCs w:val="24"/>
        </w:rPr>
        <w:t xml:space="preserve"> </w:t>
      </w:r>
      <w:r w:rsidR="00151568">
        <w:rPr>
          <w:rFonts w:ascii="Traditional Arabic" w:hAnsi="Traditional Arabic" w:cs="Traditional Arabic" w:hint="cs"/>
          <w:color w:val="000000"/>
          <w:sz w:val="24"/>
          <w:szCs w:val="24"/>
          <w:rtl/>
        </w:rPr>
        <w:t xml:space="preserve">، </w:t>
      </w:r>
      <w:r w:rsidRPr="00AD541D">
        <w:rPr>
          <w:rFonts w:ascii="Traditional Arabic" w:hAnsi="Traditional Arabic" w:cs="Traditional Arabic"/>
          <w:b/>
          <w:bCs/>
          <w:color w:val="000000"/>
          <w:sz w:val="24"/>
          <w:szCs w:val="24"/>
        </w:rPr>
        <w:t>colonisation et politique D’assimilation en Algérie1830_1962,</w:t>
      </w:r>
      <w:r w:rsidRPr="00AD541D">
        <w:rPr>
          <w:rFonts w:ascii="Traditional Arabic" w:hAnsi="Traditional Arabic" w:cs="Traditional Arabic"/>
          <w:color w:val="000000"/>
          <w:sz w:val="24"/>
          <w:szCs w:val="24"/>
        </w:rPr>
        <w:t xml:space="preserve"> Casbah, Algérie, 2005</w:t>
      </w:r>
      <w:r>
        <w:rPr>
          <w:rFonts w:ascii="Traditional Arabic" w:hAnsi="Traditional Arabic" w:cs="Traditional Arabic"/>
          <w:color w:val="000000"/>
          <w:sz w:val="24"/>
          <w:szCs w:val="24"/>
        </w:rPr>
        <w:t>.</w:t>
      </w:r>
    </w:p>
    <w:p w14:paraId="2E50AADD" w14:textId="05B96190" w:rsidR="00F24CC8" w:rsidRPr="00D42FA1" w:rsidRDefault="00F24CC8" w:rsidP="006E4BF2">
      <w:pPr>
        <w:spacing w:line="276" w:lineRule="auto"/>
        <w:jc w:val="both"/>
        <w:rPr>
          <w:rFonts w:ascii="Algerian" w:hAnsi="Algerian"/>
          <w:sz w:val="36"/>
          <w:szCs w:val="36"/>
          <w:lang w:bidi="ar-DZ"/>
        </w:rPr>
      </w:pPr>
      <w:r>
        <w:rPr>
          <w:rFonts w:ascii="Traditional Arabic" w:hAnsi="Traditional Arabic" w:cs="Traditional Arabic" w:hint="cs"/>
          <w:sz w:val="28"/>
          <w:szCs w:val="28"/>
          <w:rtl/>
        </w:rPr>
        <w:t>-</w:t>
      </w:r>
      <w:r w:rsidRPr="008A1EFE">
        <w:rPr>
          <w:rFonts w:ascii="Traditional Arabic" w:eastAsia="Times New Roman" w:hAnsi="Traditional Arabic" w:cs="Traditional Arabic"/>
          <w:sz w:val="24"/>
          <w:szCs w:val="24"/>
          <w:lang w:eastAsia="fr-FR"/>
        </w:rPr>
        <w:t>Isnard,</w:t>
      </w:r>
      <w:r w:rsidRPr="008A1EFE">
        <w:rPr>
          <w:rFonts w:ascii="Traditional Arabic" w:eastAsia="Times New Roman" w:hAnsi="Traditional Arabic" w:cs="Traditional Arabic" w:hint="cs"/>
          <w:sz w:val="24"/>
          <w:szCs w:val="24"/>
          <w:rtl/>
          <w:lang w:eastAsia="fr-FR"/>
        </w:rPr>
        <w:t xml:space="preserve"> </w:t>
      </w:r>
      <w:r w:rsidRPr="008A1EFE">
        <w:rPr>
          <w:rFonts w:ascii="Traditional Arabic" w:eastAsia="Times New Roman" w:hAnsi="Traditional Arabic" w:cs="Traditional Arabic"/>
          <w:b/>
          <w:bCs/>
          <w:sz w:val="24"/>
          <w:szCs w:val="24"/>
          <w:lang w:eastAsia="fr-FR"/>
        </w:rPr>
        <w:t xml:space="preserve">la réorganisation de la propriété rurale de </w:t>
      </w:r>
      <w:smartTag w:uri="urn:schemas-microsoft-com:office:smarttags" w:element="PersonName">
        <w:smartTagPr>
          <w:attr w:name="ProductID" w:val="la Mitidja"/>
        </w:smartTagPr>
        <w:r w:rsidRPr="008A1EFE">
          <w:rPr>
            <w:rFonts w:ascii="Traditional Arabic" w:eastAsia="Times New Roman" w:hAnsi="Traditional Arabic" w:cs="Traditional Arabic"/>
            <w:b/>
            <w:bCs/>
            <w:sz w:val="24"/>
            <w:szCs w:val="24"/>
            <w:lang w:eastAsia="fr-FR"/>
          </w:rPr>
          <w:t>la Mitidja</w:t>
        </w:r>
      </w:smartTag>
      <w:r w:rsidRPr="008A1EFE">
        <w:rPr>
          <w:rFonts w:ascii="Traditional Arabic" w:eastAsia="Times New Roman" w:hAnsi="Traditional Arabic" w:cs="Traditional Arabic"/>
          <w:b/>
          <w:bCs/>
          <w:sz w:val="24"/>
          <w:szCs w:val="24"/>
          <w:lang w:eastAsia="fr-FR"/>
        </w:rPr>
        <w:t xml:space="preserve"> 1846 _1867</w:t>
      </w:r>
      <w:r w:rsidRPr="008A1EFE">
        <w:rPr>
          <w:rFonts w:ascii="Traditional Arabic" w:eastAsia="Times New Roman" w:hAnsi="Traditional Arabic" w:cs="Traditional Arabic"/>
          <w:sz w:val="24"/>
          <w:szCs w:val="24"/>
          <w:lang w:eastAsia="fr-FR"/>
        </w:rPr>
        <w:t xml:space="preserve">, imprimerie a </w:t>
      </w:r>
      <w:r w:rsidRPr="008A1EFE">
        <w:rPr>
          <w:rFonts w:ascii="Traditional Arabic" w:eastAsia="Times New Roman" w:hAnsi="Traditional Arabic" w:cs="Traditional Arabic" w:hint="cs"/>
          <w:sz w:val="24"/>
          <w:szCs w:val="24"/>
          <w:lang w:eastAsia="fr-FR"/>
        </w:rPr>
        <w:t>joyaux</w:t>
      </w:r>
      <w:r w:rsidRPr="008A1EFE">
        <w:rPr>
          <w:rFonts w:ascii="Traditional Arabic" w:eastAsia="Times New Roman" w:hAnsi="Traditional Arabic" w:cs="Traditional Arabic" w:hint="cs"/>
          <w:sz w:val="24"/>
          <w:szCs w:val="24"/>
          <w:rtl/>
          <w:lang w:eastAsia="fr-FR"/>
        </w:rPr>
        <w:t>,</w:t>
      </w:r>
      <w:r w:rsidRPr="008A1EFE">
        <w:rPr>
          <w:rFonts w:ascii="Traditional Arabic" w:eastAsia="Times New Roman" w:hAnsi="Traditional Arabic" w:cs="Traditional Arabic"/>
          <w:sz w:val="24"/>
          <w:szCs w:val="24"/>
          <w:lang w:eastAsia="fr-FR"/>
        </w:rPr>
        <w:t xml:space="preserve"> Paris, (s, d)</w:t>
      </w:r>
      <w:r>
        <w:rPr>
          <w:rFonts w:ascii="Traditional Arabic" w:eastAsia="Times New Roman" w:hAnsi="Traditional Arabic" w:cs="Traditional Arabic"/>
          <w:sz w:val="24"/>
          <w:szCs w:val="24"/>
          <w:lang w:eastAsia="fr-FR"/>
        </w:rPr>
        <w:t>.</w:t>
      </w:r>
    </w:p>
    <w:p w14:paraId="29FAD488" w14:textId="70483AB0" w:rsidR="00EC08AA" w:rsidRPr="00662087" w:rsidRDefault="00EC08AA" w:rsidP="00EC08AA">
      <w:pPr>
        <w:bidi/>
        <w:rPr>
          <w:rFonts w:ascii="Traditional Arabic" w:eastAsia="Times New Roman" w:hAnsi="Traditional Arabic" w:cs="Traditional Arabic"/>
          <w:sz w:val="36"/>
          <w:szCs w:val="36"/>
          <w:rtl/>
          <w:lang w:eastAsia="fr-FR" w:bidi="ar-DZ"/>
        </w:rPr>
        <w:sectPr w:rsidR="00EC08AA" w:rsidRPr="00662087" w:rsidSect="00D62598">
          <w:footerReference w:type="default" r:id="rId8"/>
          <w:footnotePr>
            <w:numRestart w:val="eachPage"/>
          </w:footnotePr>
          <w:pgSz w:w="11906" w:h="16838"/>
          <w:pgMar w:top="1418" w:right="1418" w:bottom="1418" w:left="1418" w:header="709" w:footer="709" w:gutter="0"/>
          <w:pgNumType w:fmt="numberInDash" w:start="1"/>
          <w:cols w:space="708"/>
          <w:bidi/>
          <w:rtlGutter/>
          <w:docGrid w:linePitch="360"/>
        </w:sectPr>
      </w:pPr>
    </w:p>
    <w:p w14:paraId="2FBDF1DA" w14:textId="44EB954D" w:rsidR="00D42FA1" w:rsidRPr="00DB28AE" w:rsidRDefault="00D42FA1" w:rsidP="00D42FA1">
      <w:pPr>
        <w:spacing w:line="80" w:lineRule="atLeast"/>
        <w:jc w:val="both"/>
        <w:rPr>
          <w:rFonts w:ascii="Traditional Arabic" w:hAnsi="Traditional Arabic" w:cs="Traditional Arabic"/>
          <w:b/>
          <w:bCs/>
          <w:lang w:val="en-GB"/>
        </w:rPr>
      </w:pPr>
    </w:p>
    <w:sectPr w:rsidR="00D42FA1" w:rsidRPr="00DB28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4ECDB" w14:textId="77777777" w:rsidR="00CF05ED" w:rsidRDefault="00CF05ED" w:rsidP="00032803">
      <w:pPr>
        <w:spacing w:after="0" w:line="240" w:lineRule="auto"/>
      </w:pPr>
      <w:r>
        <w:separator/>
      </w:r>
    </w:p>
  </w:endnote>
  <w:endnote w:type="continuationSeparator" w:id="0">
    <w:p w14:paraId="45722E98" w14:textId="77777777" w:rsidR="00CF05ED" w:rsidRDefault="00CF05ED" w:rsidP="00032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283858"/>
      <w:docPartObj>
        <w:docPartGallery w:val="Page Numbers (Bottom of Page)"/>
        <w:docPartUnique/>
      </w:docPartObj>
    </w:sdtPr>
    <w:sdtEndPr/>
    <w:sdtContent>
      <w:p w14:paraId="16FE1116" w14:textId="1E18D18B" w:rsidR="00A36563" w:rsidRDefault="00A36563">
        <w:pPr>
          <w:pStyle w:val="Pieddepage"/>
          <w:jc w:val="center"/>
        </w:pPr>
        <w:r>
          <w:fldChar w:fldCharType="begin"/>
        </w:r>
        <w:r>
          <w:instrText>PAGE   \* MERGEFORMAT</w:instrText>
        </w:r>
        <w:r>
          <w:fldChar w:fldCharType="separate"/>
        </w:r>
        <w:r w:rsidR="00DB1CB3">
          <w:rPr>
            <w:noProof/>
          </w:rPr>
          <w:t>- 1 -</w:t>
        </w:r>
        <w:r>
          <w:fldChar w:fldCharType="end"/>
        </w:r>
      </w:p>
    </w:sdtContent>
  </w:sdt>
  <w:p w14:paraId="400855D0" w14:textId="3067BE58" w:rsidR="00A36563" w:rsidRDefault="00A36563" w:rsidP="00D62598">
    <w:pPr>
      <w:pStyle w:val="Pieddepage"/>
      <w:tabs>
        <w:tab w:val="clear" w:pos="4536"/>
        <w:tab w:val="clear" w:pos="9072"/>
        <w:tab w:val="left" w:pos="3405"/>
        <w:tab w:val="center" w:pos="45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94302" w14:textId="77777777" w:rsidR="00CF05ED" w:rsidRDefault="00CF05ED" w:rsidP="00032803">
      <w:pPr>
        <w:spacing w:after="0" w:line="240" w:lineRule="auto"/>
      </w:pPr>
      <w:r>
        <w:separator/>
      </w:r>
    </w:p>
  </w:footnote>
  <w:footnote w:type="continuationSeparator" w:id="0">
    <w:p w14:paraId="67BEDBB0" w14:textId="77777777" w:rsidR="00CF05ED" w:rsidRDefault="00CF05ED" w:rsidP="00032803">
      <w:pPr>
        <w:spacing w:after="0" w:line="240" w:lineRule="auto"/>
      </w:pPr>
      <w:r>
        <w:continuationSeparator/>
      </w:r>
    </w:p>
  </w:footnote>
  <w:footnote w:id="1">
    <w:p w14:paraId="77AF0744" w14:textId="3121E008" w:rsidR="00A36563" w:rsidRPr="001A39ED" w:rsidRDefault="00A36563" w:rsidP="00032803">
      <w:pPr>
        <w:pStyle w:val="Notedebasdepage"/>
        <w:bidi/>
        <w:rPr>
          <w:rFonts w:ascii="Traditional Arabic" w:hAnsi="Traditional Arabic" w:cs="Traditional Arabic"/>
          <w:sz w:val="28"/>
          <w:szCs w:val="28"/>
          <w:rtl/>
          <w:lang w:bidi="ar-DZ"/>
        </w:rPr>
      </w:pPr>
      <w:r w:rsidRPr="00E7701E">
        <w:rPr>
          <w:rFonts w:hint="cs"/>
          <w:vertAlign w:val="superscript"/>
          <w:rtl/>
        </w:rPr>
        <w:t>(</w:t>
      </w:r>
      <w:r w:rsidRPr="00E7701E">
        <w:rPr>
          <w:rStyle w:val="Appelnotedebasdep"/>
        </w:rPr>
        <w:footnoteRef/>
      </w:r>
      <w:r w:rsidRPr="00E7701E">
        <w:rPr>
          <w:vertAlign w:val="superscript"/>
        </w:rPr>
        <w:t xml:space="preserve"> </w:t>
      </w:r>
      <w:r w:rsidRPr="00E7701E">
        <w:rPr>
          <w:rFonts w:hint="cs"/>
          <w:vertAlign w:val="superscript"/>
          <w:rtl/>
        </w:rPr>
        <w:t>)</w:t>
      </w:r>
      <w:r w:rsidRPr="001A39ED">
        <w:rPr>
          <w:rFonts w:ascii="Traditional Arabic" w:hAnsi="Traditional Arabic" w:cs="Traditional Arabic"/>
          <w:sz w:val="28"/>
          <w:szCs w:val="28"/>
          <w:rtl/>
        </w:rPr>
        <w:t xml:space="preserve">_ عدة بن </w:t>
      </w:r>
      <w:r w:rsidR="001B6569" w:rsidRPr="001A39ED">
        <w:rPr>
          <w:rFonts w:ascii="Traditional Arabic" w:hAnsi="Traditional Arabic" w:cs="Traditional Arabic" w:hint="cs"/>
          <w:sz w:val="28"/>
          <w:szCs w:val="28"/>
          <w:rtl/>
        </w:rPr>
        <w:t>داهة الاستيطان</w:t>
      </w:r>
      <w:r w:rsidRPr="001A39ED">
        <w:rPr>
          <w:rFonts w:ascii="Traditional Arabic" w:hAnsi="Traditional Arabic" w:cs="Traditional Arabic"/>
          <w:sz w:val="28"/>
          <w:szCs w:val="28"/>
          <w:rtl/>
        </w:rPr>
        <w:t xml:space="preserve"> والصراع حول ملكية </w:t>
      </w:r>
      <w:r w:rsidR="001B6569" w:rsidRPr="001A39ED">
        <w:rPr>
          <w:rFonts w:ascii="Traditional Arabic" w:hAnsi="Traditional Arabic" w:cs="Traditional Arabic" w:hint="cs"/>
          <w:sz w:val="28"/>
          <w:szCs w:val="28"/>
          <w:rtl/>
        </w:rPr>
        <w:t>الأرض</w:t>
      </w:r>
      <w:r w:rsidRPr="001A39ED">
        <w:rPr>
          <w:rFonts w:ascii="Traditional Arabic" w:hAnsi="Traditional Arabic" w:cs="Traditional Arabic"/>
          <w:sz w:val="28"/>
          <w:szCs w:val="28"/>
          <w:rtl/>
        </w:rPr>
        <w:t xml:space="preserve"> ابان الاحتلال الفرنسي </w:t>
      </w:r>
      <w:r w:rsidR="001B6569" w:rsidRPr="001A39ED">
        <w:rPr>
          <w:rFonts w:ascii="Traditional Arabic" w:hAnsi="Traditional Arabic" w:cs="Traditional Arabic" w:hint="cs"/>
          <w:sz w:val="28"/>
          <w:szCs w:val="28"/>
          <w:rtl/>
        </w:rPr>
        <w:t>للجزائر، الجزء</w:t>
      </w:r>
      <w:r w:rsidRPr="001A39ED">
        <w:rPr>
          <w:rFonts w:ascii="Traditional Arabic" w:hAnsi="Traditional Arabic" w:cs="Traditional Arabic"/>
          <w:sz w:val="28"/>
          <w:szCs w:val="28"/>
          <w:rtl/>
        </w:rPr>
        <w:t xml:space="preserve"> </w:t>
      </w:r>
      <w:r w:rsidR="001B6569" w:rsidRPr="001A39ED">
        <w:rPr>
          <w:rFonts w:ascii="Traditional Arabic" w:hAnsi="Traditional Arabic" w:cs="Traditional Arabic" w:hint="cs"/>
          <w:sz w:val="28"/>
          <w:szCs w:val="28"/>
          <w:rtl/>
        </w:rPr>
        <w:t>الأول، طبعة</w:t>
      </w:r>
      <w:r w:rsidRPr="001A39ED">
        <w:rPr>
          <w:rFonts w:ascii="Traditional Arabic" w:hAnsi="Traditional Arabic" w:cs="Traditional Arabic"/>
          <w:sz w:val="28"/>
          <w:szCs w:val="28"/>
          <w:rtl/>
        </w:rPr>
        <w:t xml:space="preserve"> </w:t>
      </w:r>
      <w:r w:rsidR="001B6569" w:rsidRPr="001A39ED">
        <w:rPr>
          <w:rFonts w:ascii="Traditional Arabic" w:hAnsi="Traditional Arabic" w:cs="Traditional Arabic" w:hint="cs"/>
          <w:sz w:val="28"/>
          <w:szCs w:val="28"/>
          <w:rtl/>
        </w:rPr>
        <w:t>خاصة، وزارة</w:t>
      </w:r>
      <w:r w:rsidRPr="001A39ED">
        <w:rPr>
          <w:rFonts w:ascii="Traditional Arabic" w:hAnsi="Traditional Arabic" w:cs="Traditional Arabic"/>
          <w:sz w:val="28"/>
          <w:szCs w:val="28"/>
          <w:rtl/>
        </w:rPr>
        <w:t xml:space="preserve"> </w:t>
      </w:r>
      <w:r w:rsidR="001B6569" w:rsidRPr="001A39ED">
        <w:rPr>
          <w:rFonts w:ascii="Traditional Arabic" w:hAnsi="Traditional Arabic" w:cs="Traditional Arabic" w:hint="cs"/>
          <w:sz w:val="28"/>
          <w:szCs w:val="28"/>
          <w:rtl/>
        </w:rPr>
        <w:t>المجاهدين الجزائر</w:t>
      </w:r>
      <w:r w:rsidRPr="001A39ED">
        <w:rPr>
          <w:rFonts w:ascii="Traditional Arabic" w:hAnsi="Traditional Arabic" w:cs="Traditional Arabic"/>
          <w:sz w:val="28"/>
          <w:szCs w:val="28"/>
          <w:rtl/>
        </w:rPr>
        <w:t xml:space="preserve"> ،</w:t>
      </w:r>
      <w:r w:rsidR="001B6569" w:rsidRPr="001A39ED">
        <w:rPr>
          <w:rFonts w:ascii="Traditional Arabic" w:hAnsi="Traditional Arabic" w:cs="Traditional Arabic" w:hint="cs"/>
          <w:sz w:val="28"/>
          <w:szCs w:val="28"/>
          <w:rtl/>
        </w:rPr>
        <w:t xml:space="preserve">2008، </w:t>
      </w:r>
      <w:r w:rsidR="001B6569" w:rsidRPr="001A39ED">
        <w:rPr>
          <w:rFonts w:ascii="Traditional Arabic" w:hAnsi="Traditional Arabic" w:cs="Traditional Arabic" w:hint="eastAsia"/>
          <w:sz w:val="28"/>
          <w:szCs w:val="28"/>
          <w:rtl/>
        </w:rPr>
        <w:t>ص</w:t>
      </w:r>
      <w:r w:rsidRPr="001A39ED">
        <w:rPr>
          <w:rFonts w:ascii="Traditional Arabic" w:hAnsi="Traditional Arabic" w:cs="Traditional Arabic"/>
          <w:sz w:val="28"/>
          <w:szCs w:val="28"/>
          <w:rtl/>
        </w:rPr>
        <w:t xml:space="preserve"> ص 302-303.</w:t>
      </w:r>
    </w:p>
  </w:footnote>
  <w:footnote w:id="2">
    <w:p w14:paraId="69870769" w14:textId="77777777" w:rsidR="00A36563" w:rsidRPr="001A39ED" w:rsidRDefault="00A36563" w:rsidP="00AF7077">
      <w:pPr>
        <w:pStyle w:val="Notedebasdepage"/>
        <w:bidi/>
        <w:rPr>
          <w:rFonts w:ascii="Traditional Arabic" w:hAnsi="Traditional Arabic" w:cs="Traditional Arabic"/>
          <w:sz w:val="28"/>
          <w:szCs w:val="28"/>
          <w:rtl/>
          <w:lang w:bidi="ar-DZ"/>
        </w:rPr>
      </w:pPr>
      <w:r w:rsidRPr="001A39ED">
        <w:rPr>
          <w:rFonts w:ascii="Traditional Arabic" w:hAnsi="Traditional Arabic" w:cs="Traditional Arabic"/>
          <w:sz w:val="28"/>
          <w:szCs w:val="28"/>
          <w:vertAlign w:val="superscript"/>
        </w:rPr>
        <w:t>(</w:t>
      </w:r>
      <w:r w:rsidRPr="001A39ED">
        <w:rPr>
          <w:rStyle w:val="Appelnotedebasdep"/>
          <w:rFonts w:ascii="Traditional Arabic" w:hAnsi="Traditional Arabic" w:cs="Traditional Arabic"/>
          <w:sz w:val="28"/>
          <w:szCs w:val="28"/>
        </w:rPr>
        <w:footnoteRef/>
      </w:r>
      <w:r w:rsidRPr="001A39ED">
        <w:rPr>
          <w:rFonts w:ascii="Traditional Arabic" w:hAnsi="Traditional Arabic" w:cs="Traditional Arabic"/>
          <w:sz w:val="28"/>
          <w:szCs w:val="28"/>
          <w:vertAlign w:val="superscript"/>
        </w:rPr>
        <w:t xml:space="preserve">) </w:t>
      </w:r>
      <w:r w:rsidRPr="001A39ED">
        <w:rPr>
          <w:rFonts w:ascii="Traditional Arabic" w:hAnsi="Traditional Arabic" w:cs="Traditional Arabic"/>
          <w:sz w:val="28"/>
          <w:szCs w:val="28"/>
          <w:rtl/>
        </w:rPr>
        <w:t>-</w:t>
      </w:r>
      <w:r w:rsidRPr="001A39ED">
        <w:rPr>
          <w:rFonts w:ascii="Traditional Arabic" w:hAnsi="Traditional Arabic" w:cs="Traditional Arabic"/>
          <w:sz w:val="28"/>
          <w:szCs w:val="28"/>
        </w:rPr>
        <w:t xml:space="preserve"> </w:t>
      </w:r>
      <w:r w:rsidRPr="001A39ED">
        <w:rPr>
          <w:rFonts w:ascii="Traditional Arabic" w:hAnsi="Traditional Arabic" w:cs="Traditional Arabic"/>
          <w:sz w:val="28"/>
          <w:szCs w:val="28"/>
          <w:rtl/>
        </w:rPr>
        <w:t>الطاهر (ملاخسو) ،</w:t>
      </w:r>
      <w:r w:rsidRPr="001A39ED">
        <w:rPr>
          <w:rFonts w:ascii="Traditional Arabic" w:hAnsi="Traditional Arabic" w:cs="Traditional Arabic"/>
          <w:b/>
          <w:bCs/>
          <w:sz w:val="28"/>
          <w:szCs w:val="28"/>
          <w:rtl/>
        </w:rPr>
        <w:t>" نظام التوثيق في ظل التشريعات العقارية بالجزائر 1830</w:t>
      </w:r>
      <w:r w:rsidRPr="001A39ED">
        <w:rPr>
          <w:rFonts w:ascii="Traditional Arabic" w:hAnsi="Traditional Arabic" w:cs="Traditional Arabic"/>
          <w:sz w:val="28"/>
          <w:szCs w:val="28"/>
          <w:rtl/>
        </w:rPr>
        <w:t>_</w:t>
      </w:r>
      <w:r w:rsidRPr="001A39ED">
        <w:rPr>
          <w:rFonts w:ascii="Traditional Arabic" w:hAnsi="Traditional Arabic" w:cs="Traditional Arabic"/>
          <w:b/>
          <w:bCs/>
          <w:sz w:val="28"/>
          <w:szCs w:val="28"/>
          <w:rtl/>
        </w:rPr>
        <w:t xml:space="preserve">1962" </w:t>
      </w:r>
      <w:r w:rsidRPr="001A39ED">
        <w:rPr>
          <w:rFonts w:ascii="Traditional Arabic" w:hAnsi="Traditional Arabic" w:cs="Traditional Arabic"/>
          <w:sz w:val="28"/>
          <w:szCs w:val="28"/>
          <w:rtl/>
        </w:rPr>
        <w:t>، في : أعمال الملتقي الوطني الأول والثاني حول العقار بالجزائر إبان الاحتلال الفرنسي 1830-1962،المنعقد بمعسكر يومي 20_21 نوفمبر2005 منشورات وزارة المجاهدين، الجزائر، 2007، ص2.</w:t>
      </w:r>
      <w:r w:rsidRPr="001A39ED">
        <w:rPr>
          <w:rFonts w:ascii="Traditional Arabic" w:hAnsi="Traditional Arabic" w:cs="Traditional Arabic"/>
          <w:sz w:val="28"/>
          <w:szCs w:val="28"/>
        </w:rPr>
        <w:t xml:space="preserve"> </w:t>
      </w:r>
    </w:p>
  </w:footnote>
  <w:footnote w:id="3">
    <w:p w14:paraId="7C342840" w14:textId="3FDD12FC" w:rsidR="00A36563" w:rsidRPr="001A39ED" w:rsidRDefault="00A36563" w:rsidP="00AF7077">
      <w:pPr>
        <w:pStyle w:val="Notedebasdepage"/>
        <w:bidi/>
        <w:jc w:val="both"/>
        <w:rPr>
          <w:rFonts w:ascii="Traditional Arabic" w:hAnsi="Traditional Arabic" w:cs="Traditional Arabic"/>
          <w:sz w:val="28"/>
          <w:szCs w:val="28"/>
          <w:rtl/>
        </w:rPr>
      </w:pPr>
      <w:r w:rsidRPr="001A39ED">
        <w:rPr>
          <w:rFonts w:ascii="Traditional Arabic" w:hAnsi="Traditional Arabic" w:cs="Traditional Arabic"/>
          <w:sz w:val="28"/>
          <w:szCs w:val="28"/>
          <w:vertAlign w:val="superscript"/>
        </w:rPr>
        <w:t>(</w:t>
      </w:r>
      <w:r w:rsidRPr="001A39ED">
        <w:rPr>
          <w:rStyle w:val="Appelnotedebasdep"/>
          <w:rFonts w:ascii="Traditional Arabic" w:hAnsi="Traditional Arabic" w:cs="Traditional Arabic"/>
          <w:sz w:val="28"/>
          <w:szCs w:val="28"/>
        </w:rPr>
        <w:footnoteRef/>
      </w:r>
      <w:r w:rsidRPr="001A39ED">
        <w:rPr>
          <w:rFonts w:ascii="Traditional Arabic" w:hAnsi="Traditional Arabic" w:cs="Traditional Arabic"/>
          <w:sz w:val="28"/>
          <w:szCs w:val="28"/>
          <w:vertAlign w:val="superscript"/>
        </w:rPr>
        <w:t xml:space="preserve">) </w:t>
      </w:r>
      <w:r w:rsidRPr="001A39ED">
        <w:rPr>
          <w:rFonts w:ascii="Traditional Arabic" w:hAnsi="Traditional Arabic" w:cs="Traditional Arabic"/>
          <w:sz w:val="28"/>
          <w:szCs w:val="28"/>
          <w:rtl/>
        </w:rPr>
        <w:t>-</w:t>
      </w:r>
      <w:r w:rsidRPr="001A39ED">
        <w:rPr>
          <w:rFonts w:ascii="Traditional Arabic" w:hAnsi="Traditional Arabic" w:cs="Traditional Arabic"/>
          <w:sz w:val="28"/>
          <w:szCs w:val="28"/>
        </w:rPr>
        <w:t xml:space="preserve"> </w:t>
      </w:r>
      <w:r w:rsidRPr="001A39ED">
        <w:rPr>
          <w:rFonts w:ascii="Traditional Arabic" w:hAnsi="Traditional Arabic" w:cs="Traditional Arabic"/>
          <w:sz w:val="28"/>
          <w:szCs w:val="28"/>
          <w:rtl/>
        </w:rPr>
        <w:t xml:space="preserve">حمدان بن عثمان (خوجة) ، </w:t>
      </w:r>
      <w:r w:rsidR="001B6569">
        <w:rPr>
          <w:rFonts w:ascii="Traditional Arabic" w:hAnsi="Traditional Arabic" w:cs="Traditional Arabic" w:hint="cs"/>
          <w:sz w:val="28"/>
          <w:szCs w:val="28"/>
          <w:rtl/>
          <w:lang w:bidi="ar-DZ"/>
        </w:rPr>
        <w:t>المرآة</w:t>
      </w:r>
      <w:r>
        <w:rPr>
          <w:rFonts w:ascii="Traditional Arabic" w:hAnsi="Traditional Arabic" w:cs="Traditional Arabic" w:hint="cs"/>
          <w:sz w:val="28"/>
          <w:szCs w:val="28"/>
          <w:rtl/>
          <w:lang w:bidi="ar-DZ"/>
        </w:rPr>
        <w:t xml:space="preserve"> </w:t>
      </w:r>
      <w:r w:rsidRPr="001A39ED">
        <w:rPr>
          <w:rFonts w:ascii="Traditional Arabic" w:hAnsi="Traditional Arabic" w:cs="Traditional Arabic"/>
          <w:sz w:val="28"/>
          <w:szCs w:val="28"/>
          <w:rtl/>
        </w:rPr>
        <w:t>،</w:t>
      </w:r>
      <w:r>
        <w:rPr>
          <w:rFonts w:ascii="Traditional Arabic" w:hAnsi="Traditional Arabic" w:cs="Traditional Arabic" w:hint="cs"/>
          <w:sz w:val="28"/>
          <w:szCs w:val="28"/>
          <w:rtl/>
        </w:rPr>
        <w:t xml:space="preserve">تحقيق وتقديم محمد العربي الزبيري،المؤسسة الوطنية </w:t>
      </w:r>
      <w:r w:rsidR="001B6569">
        <w:rPr>
          <w:rFonts w:ascii="Traditional Arabic" w:hAnsi="Traditional Arabic" w:cs="Traditional Arabic" w:hint="cs"/>
          <w:sz w:val="28"/>
          <w:szCs w:val="28"/>
          <w:rtl/>
        </w:rPr>
        <w:t>للفنون</w:t>
      </w:r>
      <w:r>
        <w:rPr>
          <w:rFonts w:ascii="Traditional Arabic" w:hAnsi="Traditional Arabic" w:cs="Traditional Arabic" w:hint="cs"/>
          <w:sz w:val="28"/>
          <w:szCs w:val="28"/>
          <w:rtl/>
        </w:rPr>
        <w:t xml:space="preserve"> </w:t>
      </w:r>
      <w:r w:rsidR="001B6569">
        <w:rPr>
          <w:rFonts w:ascii="Traditional Arabic" w:hAnsi="Traditional Arabic" w:cs="Traditional Arabic" w:hint="cs"/>
          <w:sz w:val="28"/>
          <w:szCs w:val="28"/>
          <w:rtl/>
        </w:rPr>
        <w:t>المطبعية الجزائر</w:t>
      </w:r>
      <w:r>
        <w:rPr>
          <w:rFonts w:ascii="Traditional Arabic" w:hAnsi="Traditional Arabic" w:cs="Traditional Arabic" w:hint="cs"/>
          <w:sz w:val="28"/>
          <w:szCs w:val="28"/>
          <w:rtl/>
        </w:rPr>
        <w:t xml:space="preserve"> ،2006،</w:t>
      </w:r>
      <w:r w:rsidRPr="001A39ED">
        <w:rPr>
          <w:rFonts w:ascii="Traditional Arabic" w:hAnsi="Traditional Arabic" w:cs="Traditional Arabic"/>
          <w:sz w:val="28"/>
          <w:szCs w:val="28"/>
          <w:rtl/>
        </w:rPr>
        <w:t xml:space="preserve">ص ص 237-250.  </w:t>
      </w:r>
    </w:p>
  </w:footnote>
  <w:footnote w:id="4">
    <w:p w14:paraId="77F908AC" w14:textId="41C9404F" w:rsidR="00A36563" w:rsidRPr="001A39ED" w:rsidRDefault="00A36563" w:rsidP="00AF7077">
      <w:pPr>
        <w:tabs>
          <w:tab w:val="left" w:pos="5220"/>
        </w:tabs>
        <w:bidi/>
        <w:spacing w:line="80" w:lineRule="atLeast"/>
        <w:jc w:val="both"/>
        <w:rPr>
          <w:rFonts w:ascii="Traditional Arabic" w:hAnsi="Traditional Arabic" w:cs="Traditional Arabic"/>
          <w:b/>
          <w:bCs/>
          <w:sz w:val="28"/>
          <w:szCs w:val="28"/>
          <w:rtl/>
          <w:lang w:bidi="ar-DZ"/>
        </w:rPr>
      </w:pPr>
      <w:r w:rsidRPr="001A39ED">
        <w:rPr>
          <w:rFonts w:ascii="Traditional Arabic" w:hAnsi="Traditional Arabic" w:cs="Traditional Arabic"/>
          <w:sz w:val="28"/>
          <w:szCs w:val="28"/>
          <w:vertAlign w:val="superscript"/>
        </w:rPr>
        <w:t>(</w:t>
      </w:r>
      <w:r w:rsidRPr="001A39ED">
        <w:rPr>
          <w:rStyle w:val="Appelnotedebasdep"/>
          <w:rFonts w:ascii="Traditional Arabic" w:hAnsi="Traditional Arabic" w:cs="Traditional Arabic"/>
          <w:sz w:val="28"/>
          <w:szCs w:val="28"/>
        </w:rPr>
        <w:footnoteRef/>
      </w:r>
      <w:r w:rsidRPr="001A39ED">
        <w:rPr>
          <w:rFonts w:ascii="Traditional Arabic" w:hAnsi="Traditional Arabic" w:cs="Traditional Arabic"/>
          <w:sz w:val="28"/>
          <w:szCs w:val="28"/>
          <w:vertAlign w:val="superscript"/>
        </w:rPr>
        <w:t xml:space="preserve">) </w:t>
      </w:r>
      <w:r w:rsidRPr="001A39ED">
        <w:rPr>
          <w:rFonts w:ascii="Traditional Arabic" w:hAnsi="Traditional Arabic" w:cs="Traditional Arabic"/>
          <w:sz w:val="28"/>
          <w:szCs w:val="28"/>
          <w:rtl/>
        </w:rPr>
        <w:t>-</w:t>
      </w:r>
      <w:r w:rsidRPr="001A39ED">
        <w:rPr>
          <w:rFonts w:ascii="Traditional Arabic" w:hAnsi="Traditional Arabic" w:cs="Traditional Arabic"/>
          <w:sz w:val="28"/>
          <w:szCs w:val="28"/>
        </w:rPr>
        <w:t xml:space="preserve"> </w:t>
      </w:r>
      <w:r w:rsidRPr="001A39ED">
        <w:rPr>
          <w:rFonts w:ascii="Traditional Arabic" w:hAnsi="Traditional Arabic" w:cs="Traditional Arabic"/>
          <w:sz w:val="28"/>
          <w:szCs w:val="28"/>
          <w:rtl/>
        </w:rPr>
        <w:t xml:space="preserve">شارل (روبير </w:t>
      </w:r>
      <w:r w:rsidR="001B6569" w:rsidRPr="001A39ED">
        <w:rPr>
          <w:rFonts w:ascii="Traditional Arabic" w:hAnsi="Traditional Arabic" w:cs="Traditional Arabic" w:hint="cs"/>
          <w:sz w:val="28"/>
          <w:szCs w:val="28"/>
          <w:rtl/>
        </w:rPr>
        <w:t>أجيرو</w:t>
      </w:r>
      <w:r w:rsidR="001B6569" w:rsidRPr="001A39ED">
        <w:rPr>
          <w:rFonts w:ascii="Traditional Arabic" w:hAnsi="Traditional Arabic" w:cs="Traditional Arabic" w:hint="eastAsia"/>
          <w:sz w:val="28"/>
          <w:szCs w:val="28"/>
          <w:rtl/>
        </w:rPr>
        <w:t>ن</w:t>
      </w:r>
      <w:r w:rsidRPr="001A39ED">
        <w:rPr>
          <w:rFonts w:ascii="Traditional Arabic" w:hAnsi="Traditional Arabic" w:cs="Traditional Arabic"/>
          <w:sz w:val="28"/>
          <w:szCs w:val="28"/>
          <w:rtl/>
        </w:rPr>
        <w:t xml:space="preserve">) ، </w:t>
      </w:r>
      <w:r w:rsidRPr="001A39ED">
        <w:rPr>
          <w:rFonts w:ascii="Traditional Arabic" w:hAnsi="Traditional Arabic" w:cs="Traditional Arabic"/>
          <w:b/>
          <w:bCs/>
          <w:sz w:val="28"/>
          <w:szCs w:val="28"/>
          <w:rtl/>
        </w:rPr>
        <w:t xml:space="preserve">الجزائريون المسلمون وفرنسا </w:t>
      </w:r>
      <w:r>
        <w:rPr>
          <w:rFonts w:ascii="Traditional Arabic" w:hAnsi="Traditional Arabic" w:cs="Traditional Arabic" w:hint="cs"/>
          <w:b/>
          <w:bCs/>
          <w:sz w:val="28"/>
          <w:szCs w:val="28"/>
          <w:rtl/>
        </w:rPr>
        <w:t>1871-1919</w:t>
      </w:r>
      <w:r w:rsidRPr="001A39ED">
        <w:rPr>
          <w:rFonts w:ascii="Traditional Arabic" w:hAnsi="Traditional Arabic" w:cs="Traditional Arabic"/>
          <w:b/>
          <w:bCs/>
          <w:sz w:val="28"/>
          <w:szCs w:val="28"/>
          <w:rtl/>
        </w:rPr>
        <w:t xml:space="preserve"> </w:t>
      </w:r>
      <w:r w:rsidRPr="001A39ED">
        <w:rPr>
          <w:rFonts w:ascii="Traditional Arabic" w:hAnsi="Traditional Arabic" w:cs="Traditional Arabic"/>
          <w:sz w:val="28"/>
          <w:szCs w:val="28"/>
          <w:rtl/>
        </w:rPr>
        <w:t>،تر محمد حاج مسعود، احمد بكلي،ج 1، دار الرائد للكتاب ، الجزائر ، 2007 ، ص131.</w:t>
      </w:r>
    </w:p>
  </w:footnote>
  <w:footnote w:id="5">
    <w:p w14:paraId="27CE9E34" w14:textId="0FF5415C" w:rsidR="00A36563" w:rsidRPr="001A39ED" w:rsidRDefault="00A36563" w:rsidP="00AF7077">
      <w:pPr>
        <w:pStyle w:val="Notedebasdepage"/>
        <w:bidi/>
        <w:rPr>
          <w:rFonts w:ascii="Traditional Arabic" w:hAnsi="Traditional Arabic" w:cs="Traditional Arabic"/>
          <w:sz w:val="28"/>
          <w:szCs w:val="28"/>
          <w:rtl/>
          <w:lang w:bidi="ar-DZ"/>
        </w:rPr>
      </w:pPr>
      <w:r w:rsidRPr="001A39ED">
        <w:rPr>
          <w:rFonts w:ascii="Traditional Arabic" w:hAnsi="Traditional Arabic" w:cs="Traditional Arabic"/>
          <w:sz w:val="28"/>
          <w:szCs w:val="28"/>
          <w:vertAlign w:val="superscript"/>
        </w:rPr>
        <w:t>(</w:t>
      </w:r>
      <w:r w:rsidRPr="001A39ED">
        <w:rPr>
          <w:rStyle w:val="Appelnotedebasdep"/>
          <w:rFonts w:ascii="Traditional Arabic" w:hAnsi="Traditional Arabic" w:cs="Traditional Arabic"/>
          <w:sz w:val="28"/>
          <w:szCs w:val="28"/>
        </w:rPr>
        <w:footnoteRef/>
      </w:r>
      <w:r w:rsidRPr="001A39ED">
        <w:rPr>
          <w:rFonts w:ascii="Traditional Arabic" w:hAnsi="Traditional Arabic" w:cs="Traditional Arabic"/>
          <w:sz w:val="28"/>
          <w:szCs w:val="28"/>
          <w:vertAlign w:val="superscript"/>
        </w:rPr>
        <w:t xml:space="preserve">) </w:t>
      </w:r>
      <w:r w:rsidRPr="001A39ED">
        <w:rPr>
          <w:rFonts w:ascii="Traditional Arabic" w:hAnsi="Traditional Arabic" w:cs="Traditional Arabic"/>
          <w:sz w:val="28"/>
          <w:szCs w:val="28"/>
          <w:rtl/>
        </w:rPr>
        <w:t>-</w:t>
      </w:r>
      <w:r w:rsidRPr="00CB66D6">
        <w:rPr>
          <w:rFonts w:ascii="Traditional Arabic" w:hAnsi="Traditional Arabic" w:cs="Traditional Arabic"/>
          <w:sz w:val="28"/>
          <w:szCs w:val="28"/>
        </w:rPr>
        <w:t xml:space="preserve"> </w:t>
      </w:r>
      <w:r w:rsidRPr="00CB66D6">
        <w:rPr>
          <w:rFonts w:ascii="Traditional Arabic" w:hAnsi="Traditional Arabic" w:cs="Traditional Arabic" w:hint="cs"/>
          <w:sz w:val="28"/>
          <w:szCs w:val="28"/>
          <w:rtl/>
        </w:rPr>
        <w:t>مو</w:t>
      </w:r>
      <w:r w:rsidRPr="00CB66D6">
        <w:rPr>
          <w:rFonts w:ascii="Traditional Arabic" w:hAnsi="Traditional Arabic" w:cs="Traditional Arabic"/>
          <w:sz w:val="28"/>
          <w:szCs w:val="28"/>
          <w:rtl/>
        </w:rPr>
        <w:t xml:space="preserve">سي </w:t>
      </w:r>
      <w:r w:rsidRPr="001A39ED">
        <w:rPr>
          <w:rFonts w:ascii="Traditional Arabic" w:hAnsi="Traditional Arabic" w:cs="Traditional Arabic"/>
          <w:sz w:val="28"/>
          <w:szCs w:val="28"/>
          <w:rtl/>
        </w:rPr>
        <w:t xml:space="preserve">(عاشور) ، " </w:t>
      </w:r>
      <w:r w:rsidRPr="001A39ED">
        <w:rPr>
          <w:rFonts w:ascii="Traditional Arabic" w:hAnsi="Traditional Arabic" w:cs="Traditional Arabic"/>
          <w:b/>
          <w:bCs/>
          <w:sz w:val="28"/>
          <w:szCs w:val="28"/>
          <w:rtl/>
        </w:rPr>
        <w:t xml:space="preserve">أساليب الاستعمار الفرنسي في   الاستيلاء على الأوقاف </w:t>
      </w:r>
      <w:bookmarkStart w:id="2" w:name="_Hlk119661120"/>
      <w:r w:rsidRPr="001A39ED">
        <w:rPr>
          <w:rFonts w:ascii="Traditional Arabic" w:hAnsi="Traditional Arabic" w:cs="Traditional Arabic"/>
          <w:sz w:val="28"/>
          <w:szCs w:val="28"/>
          <w:rtl/>
        </w:rPr>
        <w:t>"، في : أعمال الملتقي الوطني الأول والثاني حول العقار بالجزائر إبان الاحتلال الفرنسي 1830-1962، المنعقد بمعسكر يومي 20_21 نوفمبر2005، منشورات وزارة المجاهدين، الجزائر, 2007</w:t>
      </w:r>
      <w:bookmarkEnd w:id="2"/>
      <w:r w:rsidRPr="001A39ED">
        <w:rPr>
          <w:rFonts w:ascii="Traditional Arabic" w:hAnsi="Traditional Arabic" w:cs="Traditional Arabic"/>
          <w:sz w:val="28"/>
          <w:szCs w:val="28"/>
          <w:rtl/>
        </w:rPr>
        <w:t>، ص76-71.</w:t>
      </w:r>
    </w:p>
  </w:footnote>
  <w:footnote w:id="6">
    <w:p w14:paraId="3C980423" w14:textId="75202065" w:rsidR="00A36563" w:rsidRPr="001A39ED" w:rsidRDefault="00A36563" w:rsidP="00AF7077">
      <w:pPr>
        <w:pStyle w:val="Notedebasdepage"/>
        <w:bidi/>
        <w:jc w:val="both"/>
        <w:rPr>
          <w:rFonts w:ascii="Traditional Arabic" w:hAnsi="Traditional Arabic" w:cs="Traditional Arabic"/>
          <w:sz w:val="28"/>
          <w:szCs w:val="28"/>
        </w:rPr>
      </w:pPr>
      <w:r w:rsidRPr="001A39ED">
        <w:rPr>
          <w:rFonts w:ascii="Traditional Arabic" w:hAnsi="Traditional Arabic" w:cs="Traditional Arabic"/>
          <w:sz w:val="28"/>
          <w:szCs w:val="28"/>
          <w:vertAlign w:val="superscript"/>
        </w:rPr>
        <w:t>(</w:t>
      </w:r>
      <w:r w:rsidRPr="001A39ED">
        <w:rPr>
          <w:rStyle w:val="Appelnotedebasdep"/>
          <w:rFonts w:ascii="Traditional Arabic" w:hAnsi="Traditional Arabic" w:cs="Traditional Arabic"/>
          <w:sz w:val="28"/>
          <w:szCs w:val="28"/>
        </w:rPr>
        <w:footnoteRef/>
      </w:r>
      <w:r w:rsidRPr="001A39ED">
        <w:rPr>
          <w:rFonts w:ascii="Traditional Arabic" w:hAnsi="Traditional Arabic" w:cs="Traditional Arabic"/>
          <w:sz w:val="28"/>
          <w:szCs w:val="28"/>
          <w:vertAlign w:val="superscript"/>
        </w:rPr>
        <w:t xml:space="preserve">) </w:t>
      </w:r>
      <w:r w:rsidRPr="001A39ED">
        <w:rPr>
          <w:rFonts w:ascii="Traditional Arabic" w:hAnsi="Traditional Arabic" w:cs="Traditional Arabic"/>
          <w:sz w:val="28"/>
          <w:szCs w:val="28"/>
          <w:rtl/>
        </w:rPr>
        <w:t>–</w:t>
      </w:r>
      <w:r w:rsidRPr="001A39ED">
        <w:rPr>
          <w:rFonts w:ascii="Traditional Arabic" w:hAnsi="Traditional Arabic" w:cs="Traditional Arabic"/>
          <w:sz w:val="28"/>
          <w:szCs w:val="28"/>
        </w:rPr>
        <w:t xml:space="preserve"> </w:t>
      </w:r>
      <w:r>
        <w:rPr>
          <w:rFonts w:ascii="Traditional Arabic" w:hAnsi="Traditional Arabic" w:cs="Traditional Arabic" w:hint="cs"/>
          <w:sz w:val="28"/>
          <w:szCs w:val="28"/>
          <w:rtl/>
        </w:rPr>
        <w:t>عد بن داهة ،</w:t>
      </w:r>
      <w:r w:rsidRPr="001A39ED">
        <w:rPr>
          <w:rFonts w:ascii="Traditional Arabic" w:hAnsi="Traditional Arabic" w:cs="Traditional Arabic"/>
          <w:sz w:val="28"/>
          <w:szCs w:val="28"/>
          <w:rtl/>
        </w:rPr>
        <w:t>"</w:t>
      </w:r>
      <w:r w:rsidRPr="001A39ED">
        <w:rPr>
          <w:rFonts w:ascii="Traditional Arabic" w:hAnsi="Traditional Arabic" w:cs="Traditional Arabic"/>
          <w:b/>
          <w:bCs/>
          <w:sz w:val="28"/>
          <w:szCs w:val="28"/>
          <w:rtl/>
        </w:rPr>
        <w:t>الخلفيات الحقيقية للتشريعات العقارية إبان الاحتلال الفرنسي 1830-1873</w:t>
      </w:r>
      <w:r w:rsidRPr="001A39ED">
        <w:rPr>
          <w:rFonts w:ascii="Traditional Arabic" w:hAnsi="Traditional Arabic" w:cs="Traditional Arabic"/>
          <w:sz w:val="28"/>
          <w:szCs w:val="28"/>
          <w:rtl/>
        </w:rPr>
        <w:t>"،"، في : أعمال الملتقي الوطني الأول والثاني حول العقار بالجزائر إبان الاحتلال الفرنسي 1830-1962، المنعقد بمعسكر يومي 20_21 نوفمبر2005، منشورات وزارة المجاهدين، الجزائر, 2007نص ص130- 131.</w:t>
      </w:r>
    </w:p>
    <w:p w14:paraId="2EE384FD" w14:textId="77777777" w:rsidR="00A36563" w:rsidRPr="001A39ED" w:rsidRDefault="00A36563" w:rsidP="00AF7077">
      <w:pPr>
        <w:pStyle w:val="Notedebasdepage"/>
        <w:bidi/>
        <w:jc w:val="both"/>
        <w:rPr>
          <w:rFonts w:ascii="Traditional Arabic" w:hAnsi="Traditional Arabic" w:cs="Traditional Arabic"/>
          <w:sz w:val="28"/>
          <w:szCs w:val="28"/>
          <w:rtl/>
        </w:rPr>
      </w:pPr>
      <w:r w:rsidRPr="001A39ED">
        <w:rPr>
          <w:rFonts w:ascii="Traditional Arabic" w:hAnsi="Traditional Arabic" w:cs="Traditional Arabic"/>
          <w:sz w:val="28"/>
          <w:szCs w:val="28"/>
          <w:rtl/>
        </w:rPr>
        <w:t xml:space="preserve">      ينظر أيضا: الرسائل المبعوثة إلى الإدارة الفرنسية من طرف بقايا الجالية التركية بالجزائر وتركيا قصد استرداد ممتلكاتهم التي انتزعت منهم في بداية الاحتلال في العلبتين:</w:t>
      </w:r>
    </w:p>
    <w:p w14:paraId="6971A251" w14:textId="77777777" w:rsidR="00A36563" w:rsidRPr="001A39ED" w:rsidRDefault="00A36563" w:rsidP="00AF7077">
      <w:pPr>
        <w:pStyle w:val="Notedebasdepage"/>
        <w:bidi/>
        <w:rPr>
          <w:rFonts w:ascii="Traditional Arabic" w:hAnsi="Traditional Arabic" w:cs="Traditional Arabic"/>
          <w:sz w:val="28"/>
          <w:szCs w:val="28"/>
          <w:rtl/>
        </w:rPr>
      </w:pPr>
      <w:r w:rsidRPr="001A39ED">
        <w:rPr>
          <w:rFonts w:ascii="Traditional Arabic" w:hAnsi="Traditional Arabic" w:cs="Traditional Arabic"/>
          <w:sz w:val="28"/>
          <w:szCs w:val="28"/>
        </w:rPr>
        <w:t>8M9 </w:t>
      </w:r>
      <w:r w:rsidRPr="001A39ED">
        <w:rPr>
          <w:rFonts w:ascii="Traditional Arabic" w:hAnsi="Traditional Arabic" w:cs="Traditional Arabic"/>
          <w:sz w:val="28"/>
          <w:szCs w:val="28"/>
          <w:rtl/>
        </w:rPr>
        <w:t xml:space="preserve">،   </w:t>
      </w:r>
      <w:r w:rsidRPr="001A39ED">
        <w:rPr>
          <w:rFonts w:ascii="Traditional Arabic" w:hAnsi="Traditional Arabic" w:cs="Traditional Arabic"/>
          <w:sz w:val="28"/>
          <w:szCs w:val="28"/>
        </w:rPr>
        <w:t>8M8</w:t>
      </w:r>
      <w:r w:rsidRPr="001A39ED">
        <w:rPr>
          <w:rFonts w:ascii="Traditional Arabic" w:hAnsi="Traditional Arabic" w:cs="Traditional Arabic"/>
          <w:sz w:val="28"/>
          <w:szCs w:val="28"/>
          <w:rtl/>
        </w:rPr>
        <w:t xml:space="preserve"> ـ </w:t>
      </w:r>
    </w:p>
    <w:p w14:paraId="476CF769" w14:textId="77777777" w:rsidR="00A36563" w:rsidRPr="001A39ED" w:rsidRDefault="00A36563" w:rsidP="00AF7077">
      <w:pPr>
        <w:pStyle w:val="Notedebasdepage"/>
        <w:bidi/>
        <w:jc w:val="both"/>
        <w:rPr>
          <w:rFonts w:ascii="Traditional Arabic" w:hAnsi="Traditional Arabic" w:cs="Traditional Arabic"/>
          <w:sz w:val="28"/>
          <w:szCs w:val="28"/>
          <w:rtl/>
        </w:rPr>
      </w:pPr>
      <w:r w:rsidRPr="001A39ED">
        <w:rPr>
          <w:rFonts w:ascii="Traditional Arabic" w:hAnsi="Traditional Arabic" w:cs="Traditional Arabic"/>
          <w:sz w:val="28"/>
          <w:szCs w:val="28"/>
          <w:rtl/>
        </w:rPr>
        <w:t xml:space="preserve">   كنموذج ينظر: الطلب الذي تقدم به إبراهيم بن مصطفي باشا حول استرجاع الملكيات التي انتزعت منه في بداية الاحتلال من طرف السلطات الاستعمارية في:  </w:t>
      </w:r>
    </w:p>
    <w:p w14:paraId="3A5C45E5" w14:textId="78B09CB0" w:rsidR="00A36563" w:rsidRPr="00680B6B" w:rsidRDefault="00A36563" w:rsidP="00680B6B">
      <w:pPr>
        <w:pStyle w:val="Notedebasdepage"/>
        <w:bidi/>
        <w:jc w:val="right"/>
        <w:rPr>
          <w:rFonts w:ascii="Traditional Arabic" w:hAnsi="Traditional Arabic" w:cs="Traditional Arabic"/>
          <w:sz w:val="24"/>
          <w:szCs w:val="24"/>
          <w:rtl/>
        </w:rPr>
      </w:pPr>
      <w:r w:rsidRPr="00680B6B">
        <w:rPr>
          <w:rFonts w:ascii="Traditional Arabic" w:hAnsi="Traditional Arabic" w:cs="Traditional Arabic"/>
          <w:sz w:val="24"/>
          <w:szCs w:val="24"/>
        </w:rPr>
        <w:t xml:space="preserve"> _ </w:t>
      </w:r>
      <w:r w:rsidR="001B6569" w:rsidRPr="00680B6B">
        <w:rPr>
          <w:rFonts w:ascii="Traditional Arabic" w:hAnsi="Traditional Arabic" w:cs="Traditional Arabic"/>
          <w:sz w:val="24"/>
          <w:szCs w:val="24"/>
        </w:rPr>
        <w:t>FR, C</w:t>
      </w:r>
      <w:r w:rsidRPr="00680B6B">
        <w:rPr>
          <w:rFonts w:ascii="Traditional Arabic" w:hAnsi="Traditional Arabic" w:cs="Traditional Arabic"/>
          <w:sz w:val="24"/>
          <w:szCs w:val="24"/>
        </w:rPr>
        <w:t xml:space="preserve"> AOM, GGA, 2 X 103-27, 8M8, N69 ,9 juillet 1840, </w:t>
      </w:r>
      <w:r w:rsidRPr="00680B6B">
        <w:rPr>
          <w:rFonts w:ascii="Traditional Arabic" w:hAnsi="Traditional Arabic" w:cs="Traditional Arabic"/>
          <w:b/>
          <w:bCs/>
          <w:sz w:val="24"/>
          <w:szCs w:val="24"/>
        </w:rPr>
        <w:t>lettre d’Ibrahim ben Mostafa</w:t>
      </w:r>
      <w:r w:rsidRPr="00680B6B">
        <w:rPr>
          <w:rFonts w:ascii="Traditional Arabic" w:hAnsi="Traditional Arabic" w:cs="Traditional Arabic"/>
          <w:sz w:val="24"/>
          <w:szCs w:val="24"/>
        </w:rPr>
        <w:t xml:space="preserve"> </w:t>
      </w:r>
      <w:r w:rsidRPr="00680B6B">
        <w:rPr>
          <w:rFonts w:ascii="Traditional Arabic" w:hAnsi="Traditional Arabic" w:cs="Traditional Arabic"/>
          <w:b/>
          <w:bCs/>
          <w:sz w:val="24"/>
          <w:szCs w:val="24"/>
        </w:rPr>
        <w:t>bacha à M le Ministre</w:t>
      </w:r>
      <w:r w:rsidRPr="00680B6B">
        <w:rPr>
          <w:rFonts w:ascii="Traditional Arabic" w:hAnsi="Traditional Arabic" w:cs="Traditional Arabic"/>
          <w:b/>
          <w:bCs/>
          <w:sz w:val="24"/>
          <w:szCs w:val="24"/>
          <w:rtl/>
        </w:rPr>
        <w:t xml:space="preserve"> </w:t>
      </w:r>
    </w:p>
  </w:footnote>
  <w:footnote w:id="7">
    <w:p w14:paraId="00F2385D" w14:textId="77777777" w:rsidR="00A36563" w:rsidRPr="001A39ED" w:rsidRDefault="00A36563" w:rsidP="00AF7077">
      <w:pPr>
        <w:pStyle w:val="Notedebasdepage"/>
        <w:bidi/>
        <w:jc w:val="both"/>
        <w:rPr>
          <w:rFonts w:ascii="Traditional Arabic" w:hAnsi="Traditional Arabic" w:cs="Traditional Arabic"/>
          <w:sz w:val="28"/>
          <w:szCs w:val="28"/>
          <w:rtl/>
        </w:rPr>
      </w:pPr>
      <w:r w:rsidRPr="001A39ED">
        <w:rPr>
          <w:rFonts w:ascii="Traditional Arabic" w:hAnsi="Traditional Arabic" w:cs="Traditional Arabic"/>
          <w:sz w:val="28"/>
          <w:szCs w:val="28"/>
          <w:vertAlign w:val="superscript"/>
        </w:rPr>
        <w:t>(</w:t>
      </w:r>
      <w:r w:rsidRPr="001A39ED">
        <w:rPr>
          <w:rStyle w:val="Appelnotedebasdep"/>
          <w:rFonts w:ascii="Traditional Arabic" w:hAnsi="Traditional Arabic" w:cs="Traditional Arabic"/>
          <w:sz w:val="28"/>
          <w:szCs w:val="28"/>
        </w:rPr>
        <w:footnoteRef/>
      </w:r>
      <w:r w:rsidRPr="001A39ED">
        <w:rPr>
          <w:rFonts w:ascii="Traditional Arabic" w:hAnsi="Traditional Arabic" w:cs="Traditional Arabic"/>
          <w:sz w:val="28"/>
          <w:szCs w:val="28"/>
          <w:vertAlign w:val="superscript"/>
        </w:rPr>
        <w:t xml:space="preserve">) </w:t>
      </w:r>
      <w:r w:rsidRPr="001A39ED">
        <w:rPr>
          <w:rFonts w:ascii="Traditional Arabic" w:hAnsi="Traditional Arabic" w:cs="Traditional Arabic"/>
          <w:sz w:val="28"/>
          <w:szCs w:val="28"/>
          <w:rtl/>
        </w:rPr>
        <w:t xml:space="preserve">- رشيد (فارح) ،" </w:t>
      </w:r>
      <w:r w:rsidRPr="001A39ED">
        <w:rPr>
          <w:rFonts w:ascii="Traditional Arabic" w:hAnsi="Traditional Arabic" w:cs="Traditional Arabic"/>
          <w:b/>
          <w:bCs/>
          <w:sz w:val="28"/>
          <w:szCs w:val="28"/>
          <w:rtl/>
        </w:rPr>
        <w:t xml:space="preserve">المحطات الرئيسية لتأسيس الملكية العقارية للمجتمع أثناء الاحتلال واثر ذلك على البنية الاجتماعية التقليدية للمجتمع الجزائري </w:t>
      </w:r>
      <w:r w:rsidRPr="001A39ED">
        <w:rPr>
          <w:rFonts w:ascii="Traditional Arabic" w:hAnsi="Traditional Arabic" w:cs="Traditional Arabic"/>
          <w:sz w:val="28"/>
          <w:szCs w:val="28"/>
          <w:rtl/>
        </w:rPr>
        <w:t>"، في : أعمال الملتقي الوطني الأول والثاني حول العقار بالجزائر إبان الاحتلال الفرنسي 1830-1962،المنعقد بمعسكر يومي 20_21 نوفمبر2005،منشورات وزارة المجاهدين،الجزائر،2007 ،صص96_98.</w:t>
      </w:r>
    </w:p>
  </w:footnote>
  <w:footnote w:id="8">
    <w:p w14:paraId="6768F6EA" w14:textId="71ED7327" w:rsidR="00A36563" w:rsidRPr="00B64149" w:rsidRDefault="00A36563" w:rsidP="00AF7077">
      <w:pPr>
        <w:pStyle w:val="Notedebasdepage"/>
        <w:bidi/>
        <w:jc w:val="both"/>
        <w:rPr>
          <w:rFonts w:ascii="Traditional Arabic" w:hAnsi="Traditional Arabic" w:cs="Traditional Arabic"/>
          <w:sz w:val="28"/>
          <w:szCs w:val="28"/>
          <w:rtl/>
        </w:rPr>
      </w:pPr>
      <w:r w:rsidRPr="00B64149">
        <w:rPr>
          <w:rFonts w:ascii="Traditional Arabic" w:hAnsi="Traditional Arabic" w:cs="Traditional Arabic"/>
          <w:sz w:val="28"/>
          <w:szCs w:val="28"/>
          <w:vertAlign w:val="superscript"/>
        </w:rPr>
        <w:t>(</w:t>
      </w:r>
      <w:r w:rsidRPr="00B64149">
        <w:rPr>
          <w:rStyle w:val="Appelnotedebasdep"/>
          <w:rFonts w:ascii="Traditional Arabic" w:hAnsi="Traditional Arabic" w:cs="Traditional Arabic"/>
          <w:sz w:val="28"/>
          <w:szCs w:val="28"/>
        </w:rPr>
        <w:footnoteRef/>
      </w:r>
      <w:r w:rsidRPr="00B64149">
        <w:rPr>
          <w:rFonts w:ascii="Traditional Arabic" w:hAnsi="Traditional Arabic" w:cs="Traditional Arabic"/>
          <w:sz w:val="28"/>
          <w:szCs w:val="28"/>
          <w:vertAlign w:val="superscript"/>
        </w:rPr>
        <w:t xml:space="preserve">) </w:t>
      </w:r>
      <w:r w:rsidRPr="00B64149">
        <w:rPr>
          <w:rFonts w:ascii="Traditional Arabic" w:hAnsi="Traditional Arabic" w:cs="Traditional Arabic"/>
          <w:sz w:val="28"/>
          <w:szCs w:val="28"/>
          <w:rtl/>
        </w:rPr>
        <w:t>-</w:t>
      </w:r>
      <w:r w:rsidRPr="00B64149">
        <w:rPr>
          <w:rFonts w:ascii="Traditional Arabic" w:hAnsi="Traditional Arabic" w:cs="Traditional Arabic"/>
          <w:sz w:val="28"/>
          <w:szCs w:val="28"/>
        </w:rPr>
        <w:t xml:space="preserve"> </w:t>
      </w:r>
      <w:r w:rsidRPr="00B64149">
        <w:rPr>
          <w:rFonts w:ascii="Traditional Arabic" w:hAnsi="Traditional Arabic" w:cs="Traditional Arabic"/>
          <w:sz w:val="28"/>
          <w:szCs w:val="28"/>
          <w:rtl/>
        </w:rPr>
        <w:t>"</w:t>
      </w:r>
      <w:r w:rsidRPr="00B64149">
        <w:rPr>
          <w:rFonts w:ascii="Traditional Arabic" w:hAnsi="Traditional Arabic" w:cs="Traditional Arabic"/>
          <w:b/>
          <w:bCs/>
          <w:sz w:val="28"/>
          <w:szCs w:val="28"/>
          <w:rtl/>
        </w:rPr>
        <w:t xml:space="preserve"> الخلفيات الحقيقية للتشريعات العقارية إبان الاحتلال الفرنسي 1830-1873</w:t>
      </w:r>
      <w:r w:rsidRPr="00B64149">
        <w:rPr>
          <w:rFonts w:ascii="Traditional Arabic" w:hAnsi="Traditional Arabic" w:cs="Traditional Arabic"/>
          <w:sz w:val="28"/>
          <w:szCs w:val="28"/>
          <w:rtl/>
        </w:rPr>
        <w:t>"، نفس المقال السابق، ص132.</w:t>
      </w:r>
    </w:p>
  </w:footnote>
  <w:footnote w:id="9">
    <w:p w14:paraId="40D55284" w14:textId="5BAA2510" w:rsidR="00A36563" w:rsidRPr="00B64149" w:rsidRDefault="00A36563" w:rsidP="00AF7077">
      <w:pPr>
        <w:bidi/>
        <w:spacing w:line="80" w:lineRule="atLeast"/>
        <w:rPr>
          <w:rFonts w:ascii="Algerian" w:hAnsi="Algerian" w:cs="Traditional Arabic"/>
          <w:sz w:val="28"/>
          <w:szCs w:val="28"/>
          <w:rtl/>
        </w:rPr>
      </w:pPr>
      <w:r w:rsidRPr="00B64149">
        <w:rPr>
          <w:rFonts w:ascii="Traditional Arabic" w:hAnsi="Traditional Arabic" w:cs="Traditional Arabic"/>
          <w:sz w:val="28"/>
          <w:szCs w:val="28"/>
          <w:vertAlign w:val="superscript"/>
        </w:rPr>
        <w:t>(</w:t>
      </w:r>
      <w:r w:rsidRPr="00B64149">
        <w:rPr>
          <w:rStyle w:val="Appelnotedebasdep"/>
          <w:rFonts w:ascii="Algerian" w:hAnsi="Algerian" w:cs="Traditional Arabic"/>
          <w:sz w:val="28"/>
          <w:szCs w:val="28"/>
        </w:rPr>
        <w:footnoteRef/>
      </w:r>
      <w:r w:rsidRPr="00B64149">
        <w:rPr>
          <w:rFonts w:ascii="Algerian" w:hAnsi="Algerian" w:cs="Traditional Arabic"/>
          <w:sz w:val="28"/>
          <w:szCs w:val="28"/>
          <w:vertAlign w:val="superscript"/>
        </w:rPr>
        <w:t xml:space="preserve">) </w:t>
      </w:r>
      <w:r w:rsidRPr="00B64149">
        <w:rPr>
          <w:rFonts w:ascii="Algerian" w:hAnsi="Algerian" w:cs="Traditional Arabic"/>
          <w:sz w:val="28"/>
          <w:szCs w:val="28"/>
          <w:rtl/>
        </w:rPr>
        <w:t>-</w:t>
      </w:r>
      <w:r w:rsidRPr="00B64149">
        <w:rPr>
          <w:rFonts w:ascii="Algerian" w:hAnsi="Algerian" w:cs="Traditional Arabic"/>
          <w:sz w:val="28"/>
          <w:szCs w:val="28"/>
        </w:rPr>
        <w:t xml:space="preserve"> </w:t>
      </w:r>
      <w:r w:rsidRPr="00B64149">
        <w:rPr>
          <w:rFonts w:ascii="Algerian" w:hAnsi="Algerian" w:cs="Traditional Arabic"/>
          <w:b/>
          <w:bCs/>
          <w:sz w:val="28"/>
          <w:szCs w:val="28"/>
          <w:rtl/>
          <w:lang w:bidi="ar-DZ"/>
        </w:rPr>
        <w:t xml:space="preserve">الاستيطان والصراع حول ملكية الأرض إبان الاحتلال الفرنسي </w:t>
      </w:r>
      <w:r w:rsidR="001B6569" w:rsidRPr="00B64149">
        <w:rPr>
          <w:rFonts w:ascii="Algerian" w:hAnsi="Algerian" w:cs="Traditional Arabic" w:hint="cs"/>
          <w:b/>
          <w:bCs/>
          <w:sz w:val="28"/>
          <w:szCs w:val="28"/>
          <w:rtl/>
          <w:lang w:bidi="ar-DZ"/>
        </w:rPr>
        <w:t>للجزائر</w:t>
      </w:r>
      <w:r w:rsidRPr="00B64149">
        <w:rPr>
          <w:rFonts w:ascii="Algerian" w:hAnsi="Algerian" w:cs="Traditional Arabic"/>
          <w:sz w:val="28"/>
          <w:szCs w:val="28"/>
          <w:rtl/>
          <w:lang w:bidi="ar-DZ"/>
        </w:rPr>
        <w:t xml:space="preserve"> 1، </w:t>
      </w:r>
      <w:r>
        <w:rPr>
          <w:rFonts w:ascii="Algerian" w:hAnsi="Algerian" w:cs="Traditional Arabic" w:hint="cs"/>
          <w:sz w:val="28"/>
          <w:szCs w:val="28"/>
          <w:rtl/>
          <w:lang w:bidi="ar-DZ"/>
        </w:rPr>
        <w:t>نفس المرجع السابق</w:t>
      </w:r>
      <w:r w:rsidRPr="00B64149">
        <w:rPr>
          <w:rFonts w:ascii="Algerian" w:hAnsi="Algerian" w:cs="Traditional Arabic"/>
          <w:sz w:val="28"/>
          <w:szCs w:val="28"/>
          <w:rtl/>
          <w:lang w:bidi="ar-DZ"/>
        </w:rPr>
        <w:t xml:space="preserve"> ،ص 42.</w:t>
      </w:r>
    </w:p>
    <w:p w14:paraId="52CB5949" w14:textId="77777777" w:rsidR="00A36563" w:rsidRPr="00B64149" w:rsidRDefault="00A36563" w:rsidP="00AF7077">
      <w:pPr>
        <w:pStyle w:val="Notedebasdepage"/>
        <w:rPr>
          <w:rFonts w:ascii="Traditional Arabic" w:hAnsi="Traditional Arabic" w:cs="Traditional Arabic"/>
          <w:sz w:val="28"/>
          <w:szCs w:val="28"/>
          <w:rtl/>
        </w:rPr>
      </w:pPr>
      <w:r w:rsidRPr="00B64149">
        <w:rPr>
          <w:rFonts w:ascii="Traditional Arabic" w:hAnsi="Traditional Arabic" w:cs="Traditional Arabic" w:hint="cs"/>
          <w:sz w:val="28"/>
          <w:szCs w:val="28"/>
          <w:rtl/>
          <w:lang w:bidi="ar-DZ"/>
        </w:rPr>
        <w:t xml:space="preserve">            </w:t>
      </w:r>
    </w:p>
  </w:footnote>
  <w:footnote w:id="10">
    <w:p w14:paraId="16B83AD4" w14:textId="77777777" w:rsidR="00A36563" w:rsidRPr="000E1857" w:rsidRDefault="00A36563" w:rsidP="00957DA1">
      <w:pPr>
        <w:tabs>
          <w:tab w:val="left" w:pos="5220"/>
        </w:tabs>
        <w:bidi/>
        <w:spacing w:line="276" w:lineRule="auto"/>
        <w:rPr>
          <w:rFonts w:ascii="Traditional Arabic" w:hAnsi="Traditional Arabic" w:cs="Traditional Arabic"/>
          <w:b/>
          <w:bCs/>
          <w:sz w:val="28"/>
          <w:szCs w:val="28"/>
          <w:u w:val="single"/>
        </w:rPr>
      </w:pPr>
      <w:r w:rsidRPr="0062073F">
        <w:rPr>
          <w:vertAlign w:val="superscript"/>
          <w:lang w:bidi="ar-DZ"/>
        </w:rPr>
        <w:t>(</w:t>
      </w:r>
      <w:r w:rsidRPr="0062073F">
        <w:rPr>
          <w:rStyle w:val="Appelnotedebasdep"/>
        </w:rPr>
        <w:footnoteRef/>
      </w:r>
      <w:r w:rsidRPr="0062073F">
        <w:rPr>
          <w:vertAlign w:val="superscript"/>
          <w:lang w:bidi="ar-DZ"/>
        </w:rPr>
        <w:t>)</w:t>
      </w:r>
      <w:r w:rsidRPr="00C22053">
        <w:rPr>
          <w:rFonts w:ascii="Traditional Arabic" w:hAnsi="Traditional Arabic" w:cs="Traditional Arabic"/>
          <w:b/>
          <w:bCs/>
          <w:snapToGrid w:val="0"/>
          <w:sz w:val="28"/>
          <w:szCs w:val="28"/>
          <w:vertAlign w:val="superscript"/>
        </w:rPr>
        <w:t xml:space="preserve"> </w:t>
      </w:r>
      <w:r>
        <w:rPr>
          <w:rFonts w:ascii="Traditional Arabic" w:hAnsi="Traditional Arabic" w:cs="Traditional Arabic" w:hint="cs"/>
          <w:sz w:val="28"/>
          <w:szCs w:val="28"/>
          <w:rtl/>
        </w:rPr>
        <w:t>-</w:t>
      </w:r>
      <w:r w:rsidRPr="00B51166">
        <w:rPr>
          <w:rFonts w:ascii="Traditional Arabic" w:hAnsi="Traditional Arabic" w:cs="Traditional Arabic"/>
          <w:sz w:val="28"/>
          <w:szCs w:val="28"/>
          <w:rtl/>
        </w:rPr>
        <w:t xml:space="preserve"> </w:t>
      </w:r>
      <w:r w:rsidRPr="00B51166">
        <w:rPr>
          <w:rFonts w:ascii="Traditional Arabic" w:hAnsi="Traditional Arabic" w:cs="Traditional Arabic"/>
          <w:b/>
          <w:bCs/>
          <w:sz w:val="28"/>
          <w:szCs w:val="28"/>
          <w:rtl/>
        </w:rPr>
        <w:t xml:space="preserve">الجزائريون المسلمون وفرنسا </w:t>
      </w:r>
      <w:r w:rsidRPr="003F1458">
        <w:rPr>
          <w:rFonts w:ascii="Traditional Arabic" w:hAnsi="Traditional Arabic" w:cs="Traditional Arabic"/>
          <w:b/>
          <w:bCs/>
          <w:rtl/>
        </w:rPr>
        <w:t>1871</w:t>
      </w:r>
      <w:r w:rsidRPr="003F1458">
        <w:rPr>
          <w:rFonts w:ascii="Traditional Arabic" w:hAnsi="Traditional Arabic" w:cs="Traditional Arabic" w:hint="cs"/>
          <w:b/>
          <w:bCs/>
          <w:rtl/>
        </w:rPr>
        <w:t>ـ</w:t>
      </w:r>
      <w:r w:rsidRPr="003F1458">
        <w:rPr>
          <w:rFonts w:ascii="Traditional Arabic" w:hAnsi="Traditional Arabic" w:cs="Traditional Arabic"/>
          <w:b/>
          <w:bCs/>
          <w:rtl/>
        </w:rPr>
        <w:t xml:space="preserve"> </w:t>
      </w:r>
      <w:r w:rsidRPr="003F1458">
        <w:rPr>
          <w:rFonts w:ascii="Traditional Arabic" w:hAnsi="Traditional Arabic" w:cs="Traditional Arabic" w:hint="cs"/>
          <w:b/>
          <w:bCs/>
          <w:rtl/>
        </w:rPr>
        <w:t>1919</w:t>
      </w:r>
      <w:r w:rsidRPr="00B51166">
        <w:rPr>
          <w:rFonts w:ascii="Traditional Arabic" w:hAnsi="Traditional Arabic" w:cs="Traditional Arabic" w:hint="cs"/>
          <w:b/>
          <w:bCs/>
          <w:sz w:val="28"/>
          <w:szCs w:val="28"/>
          <w:rtl/>
        </w:rPr>
        <w:t>،</w:t>
      </w:r>
      <w:r w:rsidRPr="00B51166">
        <w:rPr>
          <w:rFonts w:ascii="Traditional Arabic" w:hAnsi="Traditional Arabic" w:cs="Traditional Arabic" w:hint="cs"/>
          <w:sz w:val="28"/>
          <w:szCs w:val="28"/>
          <w:rtl/>
        </w:rPr>
        <w:t xml:space="preserve"> مرجع سابق،</w:t>
      </w:r>
      <w:r w:rsidRPr="00B51166">
        <w:rPr>
          <w:rFonts w:ascii="Traditional Arabic" w:hAnsi="Traditional Arabic" w:cs="Traditional Arabic"/>
          <w:sz w:val="28"/>
          <w:szCs w:val="28"/>
          <w:rtl/>
        </w:rPr>
        <w:t xml:space="preserve"> </w:t>
      </w:r>
      <w:r w:rsidRPr="00B51166">
        <w:rPr>
          <w:rFonts w:ascii="Traditional Arabic" w:hAnsi="Traditional Arabic" w:cs="Traditional Arabic" w:hint="cs"/>
          <w:sz w:val="28"/>
          <w:szCs w:val="28"/>
          <w:rtl/>
        </w:rPr>
        <w:t>ص</w:t>
      </w:r>
      <w:r w:rsidRPr="003F1458">
        <w:rPr>
          <w:rFonts w:ascii="Traditional Arabic" w:hAnsi="Traditional Arabic" w:cs="Traditional Arabic" w:hint="cs"/>
          <w:rtl/>
        </w:rPr>
        <w:t>134</w:t>
      </w:r>
      <w:r w:rsidRPr="00B51166">
        <w:rPr>
          <w:rFonts w:ascii="Traditional Arabic" w:hAnsi="Traditional Arabic" w:cs="Traditional Arabic" w:hint="cs"/>
          <w:sz w:val="28"/>
          <w:szCs w:val="28"/>
          <w:rtl/>
        </w:rPr>
        <w:t>.</w:t>
      </w:r>
    </w:p>
  </w:footnote>
  <w:footnote w:id="11">
    <w:p w14:paraId="700AE111" w14:textId="2BE76694" w:rsidR="00A36563" w:rsidRPr="00A041AD" w:rsidRDefault="00A36563" w:rsidP="00A041AD">
      <w:pPr>
        <w:bidi/>
        <w:spacing w:before="120" w:after="120" w:line="240" w:lineRule="auto"/>
        <w:rPr>
          <w:rFonts w:ascii="Traditional Arabic" w:eastAsia="Times New Roman" w:hAnsi="Traditional Arabic" w:cs="Traditional Arabic"/>
          <w:sz w:val="28"/>
          <w:szCs w:val="28"/>
          <w:rtl/>
          <w:lang w:eastAsia="fr-FR"/>
        </w:rPr>
      </w:pPr>
      <w:r w:rsidRPr="00A041AD">
        <w:rPr>
          <w:rFonts w:ascii="Traditional Arabic" w:hAnsi="Traditional Arabic" w:cs="Traditional Arabic" w:hint="cs"/>
          <w:sz w:val="28"/>
          <w:szCs w:val="28"/>
          <w:rtl/>
        </w:rPr>
        <w:t xml:space="preserve">  </w:t>
      </w:r>
      <w:r w:rsidRPr="0062073F">
        <w:rPr>
          <w:vertAlign w:val="superscript"/>
          <w:lang w:bidi="ar-DZ"/>
        </w:rPr>
        <w:t>(</w:t>
      </w:r>
      <w:r w:rsidRPr="0062073F">
        <w:rPr>
          <w:rStyle w:val="Appelnotedebasdep"/>
        </w:rPr>
        <w:footnoteRef/>
      </w:r>
      <w:r w:rsidRPr="0062073F">
        <w:rPr>
          <w:vertAlign w:val="superscript"/>
          <w:lang w:bidi="ar-DZ"/>
        </w:rPr>
        <w:t>)</w:t>
      </w:r>
      <w:r w:rsidRPr="00A041AD">
        <w:rPr>
          <w:rFonts w:ascii="Traditional Arabic" w:hAnsi="Traditional Arabic" w:cs="Traditional Arabic" w:hint="cs"/>
          <w:sz w:val="28"/>
          <w:szCs w:val="28"/>
          <w:rtl/>
        </w:rPr>
        <w:t xml:space="preserve"> </w:t>
      </w:r>
      <w:r w:rsidRPr="00A041AD">
        <w:rPr>
          <w:rFonts w:ascii="Traditional Arabic" w:hAnsi="Traditional Arabic" w:cs="Traditional Arabic" w:hint="cs"/>
          <w:sz w:val="28"/>
          <w:szCs w:val="28"/>
          <w:rtl/>
          <w:lang w:bidi="ar-DZ"/>
        </w:rPr>
        <w:t xml:space="preserve">- </w:t>
      </w:r>
      <w:r w:rsidRPr="00A041AD">
        <w:rPr>
          <w:rFonts w:ascii="Traditional Arabic" w:hAnsi="Traditional Arabic" w:cs="Traditional Arabic" w:hint="cs"/>
          <w:sz w:val="28"/>
          <w:szCs w:val="28"/>
          <w:rtl/>
        </w:rPr>
        <w:t xml:space="preserve">أرشيف الدومان،مصلحة سيدي أمحمد، الجزائر العاصمة، </w:t>
      </w:r>
      <w:r>
        <w:rPr>
          <w:rFonts w:ascii="Traditional Arabic" w:hAnsi="Traditional Arabic" w:cs="Traditional Arabic" w:hint="cs"/>
          <w:sz w:val="28"/>
          <w:szCs w:val="28"/>
          <w:rtl/>
        </w:rPr>
        <w:t xml:space="preserve">تحت عنوان </w:t>
      </w:r>
      <w:r w:rsidRPr="00A041AD">
        <w:rPr>
          <w:rFonts w:ascii="Traditional Arabic" w:eastAsia="Times New Roman" w:hAnsi="Traditional Arabic" w:cs="Traditional Arabic" w:hint="cs"/>
          <w:sz w:val="28"/>
          <w:szCs w:val="28"/>
          <w:rtl/>
          <w:lang w:eastAsia="fr-FR"/>
        </w:rPr>
        <w:t>سنوات</w:t>
      </w:r>
      <w:r w:rsidRPr="00A041AD">
        <w:rPr>
          <w:rFonts w:ascii="Traditional Arabic" w:eastAsia="Times New Roman" w:hAnsi="Traditional Arabic" w:cs="Traditional Arabic"/>
          <w:sz w:val="28"/>
          <w:szCs w:val="28"/>
          <w:lang w:eastAsia="fr-FR"/>
        </w:rPr>
        <w:t xml:space="preserve"> </w:t>
      </w:r>
      <w:r w:rsidRPr="00A041AD">
        <w:rPr>
          <w:rFonts w:ascii="Traditional Arabic" w:eastAsia="Times New Roman" w:hAnsi="Traditional Arabic" w:cs="Traditional Arabic" w:hint="cs"/>
          <w:sz w:val="28"/>
          <w:szCs w:val="28"/>
          <w:rtl/>
          <w:lang w:eastAsia="fr-FR"/>
        </w:rPr>
        <w:t>1842</w:t>
      </w:r>
      <w:r w:rsidRPr="00A041AD">
        <w:rPr>
          <w:rFonts w:ascii="Traditional Arabic" w:eastAsia="Times New Roman" w:hAnsi="Traditional Arabic" w:cs="Traditional Arabic"/>
          <w:sz w:val="28"/>
          <w:szCs w:val="28"/>
          <w:lang w:eastAsia="fr-FR"/>
        </w:rPr>
        <w:t xml:space="preserve"> </w:t>
      </w:r>
      <w:r w:rsidRPr="00A041AD">
        <w:rPr>
          <w:rFonts w:ascii="Traditional Arabic" w:eastAsia="Times New Roman" w:hAnsi="Traditional Arabic" w:cs="Traditional Arabic" w:hint="cs"/>
          <w:sz w:val="28"/>
          <w:szCs w:val="28"/>
          <w:rtl/>
          <w:lang w:eastAsia="fr-FR"/>
        </w:rPr>
        <w:t>ـ 1843 ـ 1844 ـ 1845 ـ1846 ـ 1847.</w:t>
      </w:r>
    </w:p>
    <w:p w14:paraId="6C693213" w14:textId="5C964E19" w:rsidR="00A36563" w:rsidRPr="00A041AD" w:rsidRDefault="00A36563" w:rsidP="00A041AD">
      <w:pPr>
        <w:bidi/>
        <w:spacing w:before="120" w:after="120" w:line="240" w:lineRule="auto"/>
        <w:jc w:val="right"/>
        <w:rPr>
          <w:rFonts w:ascii="Traditional Arabic" w:eastAsia="Times New Roman" w:hAnsi="Traditional Arabic" w:cs="Traditional Arabic"/>
          <w:sz w:val="24"/>
          <w:szCs w:val="24"/>
          <w:lang w:eastAsia="fr-FR"/>
        </w:rPr>
      </w:pPr>
      <w:r w:rsidRPr="00A041AD">
        <w:rPr>
          <w:rFonts w:ascii="Traditional Arabic" w:eastAsia="Times New Roman" w:hAnsi="Traditional Arabic" w:cs="Traditional Arabic" w:hint="cs"/>
          <w:sz w:val="28"/>
          <w:szCs w:val="28"/>
          <w:rtl/>
          <w:lang w:eastAsia="fr-FR"/>
        </w:rPr>
        <w:t>(</w:t>
      </w:r>
      <w:r w:rsidRPr="00A041AD">
        <w:rPr>
          <w:rFonts w:ascii="Traditional Arabic" w:eastAsia="Times New Roman" w:hAnsi="Traditional Arabic" w:cs="Traditional Arabic"/>
          <w:sz w:val="24"/>
          <w:szCs w:val="24"/>
          <w:lang w:eastAsia="fr-FR"/>
        </w:rPr>
        <w:t xml:space="preserve">Répertoire du secrétaire de L’administration des </w:t>
      </w:r>
      <w:r w:rsidR="001B6569" w:rsidRPr="00A041AD">
        <w:rPr>
          <w:rFonts w:ascii="Traditional Arabic" w:eastAsia="Times New Roman" w:hAnsi="Traditional Arabic" w:cs="Traditional Arabic"/>
          <w:sz w:val="24"/>
          <w:szCs w:val="24"/>
          <w:lang w:eastAsia="fr-FR"/>
        </w:rPr>
        <w:t>Domaines)</w:t>
      </w:r>
      <w:r w:rsidRPr="00A041AD">
        <w:rPr>
          <w:rFonts w:ascii="Traditional Arabic" w:eastAsia="Times New Roman" w:hAnsi="Traditional Arabic" w:cs="Traditional Arabic" w:hint="cs"/>
          <w:sz w:val="24"/>
          <w:szCs w:val="24"/>
          <w:rtl/>
          <w:lang w:eastAsia="fr-FR"/>
        </w:rPr>
        <w:t xml:space="preserve"> </w:t>
      </w:r>
    </w:p>
    <w:p w14:paraId="34B58D31" w14:textId="16B39DC9" w:rsidR="00A36563" w:rsidRPr="00923F8E" w:rsidRDefault="00A36563" w:rsidP="00A041AD">
      <w:pPr>
        <w:tabs>
          <w:tab w:val="left" w:pos="435"/>
          <w:tab w:val="left" w:pos="6310"/>
        </w:tabs>
        <w:spacing w:line="276" w:lineRule="auto"/>
        <w:rPr>
          <w:rFonts w:cs="Traditional Arabic"/>
          <w:sz w:val="28"/>
          <w:szCs w:val="28"/>
        </w:rPr>
      </w:pPr>
    </w:p>
  </w:footnote>
  <w:footnote w:id="12">
    <w:p w14:paraId="33F650CA" w14:textId="3AE132DA" w:rsidR="00A36563" w:rsidRPr="00B51166" w:rsidRDefault="00A36563" w:rsidP="00957DA1">
      <w:pPr>
        <w:tabs>
          <w:tab w:val="left" w:pos="435"/>
          <w:tab w:val="left" w:pos="6310"/>
        </w:tabs>
        <w:spacing w:line="276" w:lineRule="auto"/>
        <w:rPr>
          <w:rFonts w:ascii="Traditional Arabic" w:hAnsi="Traditional Arabic" w:cs="Traditional Arabic"/>
          <w:sz w:val="28"/>
          <w:szCs w:val="28"/>
        </w:rPr>
      </w:pPr>
      <w:r w:rsidRPr="0062073F">
        <w:rPr>
          <w:vertAlign w:val="superscript"/>
          <w:lang w:bidi="ar-DZ"/>
        </w:rPr>
        <w:t>(</w:t>
      </w:r>
      <w:r w:rsidRPr="0062073F">
        <w:rPr>
          <w:rStyle w:val="Appelnotedebasdep"/>
        </w:rPr>
        <w:footnoteRef/>
      </w:r>
      <w:r w:rsidRPr="0062073F">
        <w:rPr>
          <w:vertAlign w:val="superscript"/>
          <w:lang w:bidi="ar-DZ"/>
        </w:rPr>
        <w:t>)</w:t>
      </w:r>
      <w:r w:rsidRPr="00C22053">
        <w:rPr>
          <w:rFonts w:ascii="Traditional Arabic" w:hAnsi="Traditional Arabic" w:cs="Traditional Arabic"/>
          <w:b/>
          <w:bCs/>
          <w:snapToGrid w:val="0"/>
          <w:sz w:val="28"/>
          <w:szCs w:val="28"/>
          <w:vertAlign w:val="superscript"/>
        </w:rPr>
        <w:t xml:space="preserve"> </w:t>
      </w:r>
      <w:r w:rsidRPr="00145B8A">
        <w:rPr>
          <w:rFonts w:ascii="Traditional Arabic" w:hAnsi="Traditional Arabic" w:cs="Traditional Arabic"/>
        </w:rPr>
        <w:t xml:space="preserve"> </w:t>
      </w:r>
      <w:r>
        <w:rPr>
          <w:rFonts w:ascii="Traditional Arabic" w:hAnsi="Traditional Arabic" w:cs="Traditional Arabic" w:hint="cs"/>
          <w:sz w:val="28"/>
          <w:szCs w:val="28"/>
          <w:rtl/>
        </w:rPr>
        <w:t>-</w:t>
      </w:r>
      <w:r w:rsidRPr="00B51166">
        <w:rPr>
          <w:rFonts w:ascii="Traditional Arabic" w:hAnsi="Traditional Arabic" w:cs="Traditional Arabic"/>
          <w:sz w:val="28"/>
          <w:szCs w:val="28"/>
          <w:rtl/>
        </w:rPr>
        <w:t xml:space="preserve"> </w:t>
      </w:r>
      <w:r>
        <w:rPr>
          <w:rFonts w:ascii="Traditional Arabic" w:hAnsi="Traditional Arabic" w:cs="Traditional Arabic"/>
          <w:sz w:val="24"/>
          <w:szCs w:val="24"/>
        </w:rPr>
        <w:t xml:space="preserve">Charles André </w:t>
      </w:r>
      <w:r w:rsidR="001B6569">
        <w:rPr>
          <w:rFonts w:ascii="Traditional Arabic" w:hAnsi="Traditional Arabic" w:cs="Traditional Arabic"/>
          <w:sz w:val="24"/>
          <w:szCs w:val="24"/>
        </w:rPr>
        <w:t>(julien), histoire</w:t>
      </w:r>
      <w:r w:rsidRPr="00640E1F">
        <w:rPr>
          <w:rFonts w:ascii="Traditional Arabic" w:hAnsi="Traditional Arabic" w:cs="Traditional Arabic"/>
          <w:b/>
          <w:bCs/>
          <w:sz w:val="24"/>
          <w:szCs w:val="24"/>
        </w:rPr>
        <w:t xml:space="preserve"> de l’Algérie contemporaine</w:t>
      </w:r>
      <w:r w:rsidRPr="00640E1F">
        <w:rPr>
          <w:rFonts w:ascii="Traditional Arabic" w:hAnsi="Traditional Arabic" w:cs="Traditional Arabic"/>
          <w:sz w:val="24"/>
          <w:szCs w:val="24"/>
        </w:rPr>
        <w:t> </w:t>
      </w:r>
      <w:r w:rsidRPr="00640E1F">
        <w:rPr>
          <w:rFonts w:ascii="Traditional Arabic" w:hAnsi="Traditional Arabic" w:cs="Traditional Arabic"/>
          <w:b/>
          <w:bCs/>
          <w:sz w:val="24"/>
          <w:szCs w:val="24"/>
        </w:rPr>
        <w:t xml:space="preserve">1827_ </w:t>
      </w:r>
      <w:r w:rsidR="001B6569" w:rsidRPr="00640E1F">
        <w:rPr>
          <w:rFonts w:ascii="Traditional Arabic" w:hAnsi="Traditional Arabic" w:cs="Traditional Arabic"/>
          <w:b/>
          <w:bCs/>
          <w:sz w:val="24"/>
          <w:szCs w:val="24"/>
        </w:rPr>
        <w:t>1871</w:t>
      </w:r>
      <w:r w:rsidR="001B6569" w:rsidRPr="00640E1F">
        <w:rPr>
          <w:rFonts w:ascii="Traditional Arabic" w:hAnsi="Traditional Arabic" w:cs="Traditional Arabic"/>
          <w:sz w:val="24"/>
          <w:szCs w:val="24"/>
        </w:rPr>
        <w:t>,</w:t>
      </w:r>
      <w:r w:rsidRPr="00640E1F">
        <w:rPr>
          <w:rFonts w:ascii="Traditional Arabic" w:hAnsi="Traditional Arabic" w:cs="Traditional Arabic"/>
          <w:sz w:val="24"/>
          <w:szCs w:val="24"/>
        </w:rPr>
        <w:t xml:space="preserve"> </w:t>
      </w:r>
      <w:r w:rsidR="001B6569" w:rsidRPr="00640E1F">
        <w:rPr>
          <w:rFonts w:ascii="Traditional Arabic" w:hAnsi="Traditional Arabic" w:cs="Traditional Arabic"/>
          <w:sz w:val="24"/>
          <w:szCs w:val="24"/>
        </w:rPr>
        <w:t>édit</w:t>
      </w:r>
      <w:r w:rsidRPr="00640E1F">
        <w:rPr>
          <w:rFonts w:ascii="Traditional Arabic" w:hAnsi="Traditional Arabic" w:cs="Traditional Arabic"/>
          <w:sz w:val="24"/>
          <w:szCs w:val="24"/>
        </w:rPr>
        <w:t xml:space="preserve"> </w:t>
      </w:r>
      <w:r w:rsidR="001B6569" w:rsidRPr="00640E1F">
        <w:rPr>
          <w:rFonts w:ascii="Traditional Arabic" w:hAnsi="Traditional Arabic" w:cs="Traditional Arabic"/>
          <w:sz w:val="24"/>
          <w:szCs w:val="24"/>
        </w:rPr>
        <w:t>casbah, Alger</w:t>
      </w:r>
      <w:r w:rsidRPr="00640E1F">
        <w:rPr>
          <w:rFonts w:ascii="Traditional Arabic" w:hAnsi="Traditional Arabic" w:cs="Traditional Arabic"/>
          <w:sz w:val="24"/>
          <w:szCs w:val="24"/>
        </w:rPr>
        <w:t> ,</w:t>
      </w:r>
      <w:r w:rsidR="001B6569" w:rsidRPr="00640E1F">
        <w:rPr>
          <w:rFonts w:ascii="Traditional Arabic" w:hAnsi="Traditional Arabic" w:cs="Traditional Arabic"/>
          <w:sz w:val="24"/>
          <w:szCs w:val="24"/>
        </w:rPr>
        <w:t>2007,</w:t>
      </w:r>
      <w:r w:rsidRPr="00640E1F">
        <w:rPr>
          <w:rFonts w:ascii="Traditional Arabic" w:hAnsi="Traditional Arabic" w:cs="Traditional Arabic"/>
          <w:sz w:val="24"/>
          <w:szCs w:val="24"/>
        </w:rPr>
        <w:t xml:space="preserve"> </w:t>
      </w:r>
      <w:r w:rsidRPr="00B51166">
        <w:rPr>
          <w:rFonts w:ascii="Traditional Arabic" w:hAnsi="Traditional Arabic" w:cs="Traditional Arabic"/>
        </w:rPr>
        <w:t xml:space="preserve">p </w:t>
      </w:r>
      <w:r w:rsidR="001B6569" w:rsidRPr="007C4BBE">
        <w:rPr>
          <w:rFonts w:ascii="Traditional Arabic" w:hAnsi="Traditional Arabic" w:cs="Traditional Arabic" w:hint="cs"/>
          <w:rtl/>
        </w:rPr>
        <w:t>416</w:t>
      </w:r>
      <w:r w:rsidR="001B6569" w:rsidRPr="00640E1F">
        <w:rPr>
          <w:rFonts w:ascii="Traditional Arabic" w:hAnsi="Traditional Arabic" w:cs="Traditional Arabic"/>
          <w:sz w:val="24"/>
          <w:szCs w:val="24"/>
        </w:rPr>
        <w:t>.</w:t>
      </w:r>
    </w:p>
  </w:footnote>
  <w:footnote w:id="13">
    <w:p w14:paraId="0B8633DF" w14:textId="477EBDA2" w:rsidR="00A36563" w:rsidRPr="00B51166" w:rsidRDefault="00A36563" w:rsidP="00662087">
      <w:pPr>
        <w:tabs>
          <w:tab w:val="left" w:pos="435"/>
          <w:tab w:val="left" w:pos="6310"/>
        </w:tabs>
        <w:bidi/>
        <w:spacing w:line="80" w:lineRule="atLeast"/>
        <w:rPr>
          <w:rFonts w:ascii="Traditional Arabic" w:hAnsi="Traditional Arabic" w:cs="Traditional Arabic"/>
          <w:sz w:val="28"/>
          <w:szCs w:val="28"/>
        </w:rPr>
      </w:pPr>
      <w:r w:rsidRPr="0062073F">
        <w:rPr>
          <w:vertAlign w:val="superscript"/>
          <w:lang w:bidi="ar-DZ"/>
        </w:rPr>
        <w:t>(</w:t>
      </w:r>
      <w:r w:rsidRPr="0062073F">
        <w:rPr>
          <w:rStyle w:val="Appelnotedebasdep"/>
        </w:rPr>
        <w:footnoteRef/>
      </w:r>
      <w:r w:rsidRPr="0062073F">
        <w:rPr>
          <w:vertAlign w:val="superscript"/>
          <w:lang w:bidi="ar-DZ"/>
        </w:rPr>
        <w:t>)</w:t>
      </w:r>
      <w:r w:rsidRPr="00C22053">
        <w:rPr>
          <w:rFonts w:ascii="Traditional Arabic" w:hAnsi="Traditional Arabic" w:cs="Traditional Arabic"/>
          <w:b/>
          <w:bCs/>
          <w:snapToGrid w:val="0"/>
          <w:sz w:val="28"/>
          <w:szCs w:val="28"/>
          <w:vertAlign w:val="superscript"/>
        </w:rPr>
        <w:t xml:space="preserve">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عدي الهواري ،</w:t>
      </w:r>
      <w:r w:rsidRPr="00B51166">
        <w:rPr>
          <w:rFonts w:ascii="Traditional Arabic" w:hAnsi="Traditional Arabic" w:cs="Traditional Arabic" w:hint="cs"/>
          <w:sz w:val="28"/>
          <w:szCs w:val="28"/>
          <w:rtl/>
        </w:rPr>
        <w:t>الاستعمار</w:t>
      </w:r>
      <w:r w:rsidRPr="00B51166">
        <w:rPr>
          <w:rFonts w:ascii="Traditional Arabic" w:hAnsi="Traditional Arabic" w:cs="Traditional Arabic"/>
          <w:b/>
          <w:bCs/>
          <w:sz w:val="28"/>
          <w:szCs w:val="28"/>
          <w:rtl/>
        </w:rPr>
        <w:t xml:space="preserve"> الفرنسي في الجزائر سياسة التفكيك الاقتصادي والاجتماعي </w:t>
      </w:r>
      <w:r w:rsidRPr="007C4BBE">
        <w:rPr>
          <w:rFonts w:ascii="Traditional Arabic" w:hAnsi="Traditional Arabic" w:cs="Traditional Arabic" w:hint="cs"/>
          <w:b/>
          <w:bCs/>
          <w:rtl/>
        </w:rPr>
        <w:t>1830 ـ 1960</w:t>
      </w:r>
      <w:r w:rsidRPr="00B51166">
        <w:rPr>
          <w:rFonts w:ascii="Traditional Arabic" w:hAnsi="Traditional Arabic" w:cs="Traditional Arabic" w:hint="cs"/>
          <w:b/>
          <w:bCs/>
          <w:sz w:val="28"/>
          <w:szCs w:val="28"/>
          <w:rtl/>
        </w:rPr>
        <w:t>،</w:t>
      </w:r>
      <w:r w:rsidRPr="00B51166">
        <w:rPr>
          <w:rFonts w:ascii="Traditional Arabic" w:hAnsi="Traditional Arabic" w:cs="Traditional Arabic" w:hint="cs"/>
          <w:sz w:val="28"/>
          <w:szCs w:val="28"/>
          <w:rtl/>
        </w:rPr>
        <w:t xml:space="preserve"> </w:t>
      </w:r>
      <w:r w:rsidR="001B6569">
        <w:rPr>
          <w:rFonts w:ascii="Traditional Arabic" w:hAnsi="Traditional Arabic" w:cs="Traditional Arabic" w:hint="cs"/>
          <w:sz w:val="28"/>
          <w:szCs w:val="28"/>
          <w:rtl/>
        </w:rPr>
        <w:t>ترجمة جوزيف</w:t>
      </w:r>
      <w:r>
        <w:rPr>
          <w:rFonts w:ascii="Traditional Arabic" w:hAnsi="Traditional Arabic" w:cs="Traditional Arabic" w:hint="cs"/>
          <w:sz w:val="28"/>
          <w:szCs w:val="28"/>
          <w:rtl/>
        </w:rPr>
        <w:t xml:space="preserve"> عبد الله، دار </w:t>
      </w:r>
      <w:r w:rsidR="001B6569">
        <w:rPr>
          <w:rFonts w:ascii="Traditional Arabic" w:hAnsi="Traditional Arabic" w:cs="Traditional Arabic" w:hint="cs"/>
          <w:sz w:val="28"/>
          <w:szCs w:val="28"/>
          <w:rtl/>
        </w:rPr>
        <w:t>الحداثة لبنان</w:t>
      </w:r>
      <w:r>
        <w:rPr>
          <w:rFonts w:ascii="Traditional Arabic" w:hAnsi="Traditional Arabic" w:cs="Traditional Arabic" w:hint="cs"/>
          <w:sz w:val="28"/>
          <w:szCs w:val="28"/>
          <w:rtl/>
        </w:rPr>
        <w:t xml:space="preserve">، الطبعة الاولي 1983، </w:t>
      </w:r>
      <w:r w:rsidRPr="00B51166">
        <w:rPr>
          <w:rFonts w:ascii="Traditional Arabic" w:hAnsi="Traditional Arabic" w:cs="Traditional Arabic" w:hint="cs"/>
          <w:sz w:val="28"/>
          <w:szCs w:val="28"/>
          <w:rtl/>
        </w:rPr>
        <w:t>ص</w:t>
      </w:r>
      <w:r w:rsidRPr="007C4BBE">
        <w:rPr>
          <w:rFonts w:ascii="Traditional Arabic" w:hAnsi="Traditional Arabic" w:cs="Traditional Arabic" w:hint="cs"/>
          <w:rtl/>
        </w:rPr>
        <w:t>6</w:t>
      </w:r>
      <w:r w:rsidRPr="007C4BBE">
        <w:rPr>
          <w:rFonts w:ascii="Traditional Arabic" w:hAnsi="Traditional Arabic" w:cs="Traditional Arabic"/>
          <w:rtl/>
        </w:rPr>
        <w:t>1</w:t>
      </w:r>
      <w:r w:rsidRPr="00B51166">
        <w:rPr>
          <w:rFonts w:ascii="Traditional Arabic" w:hAnsi="Traditional Arabic" w:cs="Traditional Arabic" w:hint="cs"/>
          <w:sz w:val="28"/>
          <w:szCs w:val="28"/>
          <w:rtl/>
        </w:rPr>
        <w:t>.</w:t>
      </w:r>
    </w:p>
  </w:footnote>
  <w:footnote w:id="14">
    <w:p w14:paraId="3680A75D" w14:textId="77777777" w:rsidR="00A36563" w:rsidRPr="00602794" w:rsidRDefault="00A36563" w:rsidP="00662087">
      <w:pPr>
        <w:tabs>
          <w:tab w:val="left" w:pos="435"/>
          <w:tab w:val="left" w:pos="6310"/>
        </w:tabs>
        <w:bidi/>
        <w:spacing w:line="80" w:lineRule="atLeast"/>
        <w:rPr>
          <w:rFonts w:ascii="Traditional Arabic" w:hAnsi="Traditional Arabic" w:cs="Traditional Arabic"/>
          <w:sz w:val="28"/>
          <w:szCs w:val="28"/>
        </w:rPr>
      </w:pPr>
      <w:r w:rsidRPr="0062073F">
        <w:rPr>
          <w:vertAlign w:val="superscript"/>
          <w:lang w:bidi="ar-DZ"/>
        </w:rPr>
        <w:t>(</w:t>
      </w:r>
      <w:r w:rsidRPr="0062073F">
        <w:rPr>
          <w:rStyle w:val="Appelnotedebasdep"/>
        </w:rPr>
        <w:footnoteRef/>
      </w:r>
      <w:r w:rsidRPr="0062073F">
        <w:rPr>
          <w:vertAlign w:val="superscript"/>
          <w:lang w:bidi="ar-DZ"/>
        </w:rPr>
        <w:t>)</w:t>
      </w:r>
      <w:r>
        <w:rPr>
          <w:rFonts w:ascii="Traditional Arabic" w:hAnsi="Traditional Arabic" w:cs="Traditional Arabic" w:hint="cs"/>
          <w:sz w:val="28"/>
          <w:szCs w:val="28"/>
          <w:rtl/>
        </w:rPr>
        <w:t xml:space="preserve">- </w:t>
      </w:r>
      <w:r w:rsidRPr="00B51166">
        <w:rPr>
          <w:rFonts w:ascii="Traditional Arabic" w:hAnsi="Traditional Arabic" w:cs="Traditional Arabic" w:hint="cs"/>
          <w:sz w:val="28"/>
          <w:szCs w:val="28"/>
          <w:rtl/>
        </w:rPr>
        <w:t>الجزائر</w:t>
      </w:r>
      <w:r w:rsidRPr="00B51166">
        <w:rPr>
          <w:rFonts w:ascii="Traditional Arabic" w:hAnsi="Traditional Arabic" w:cs="Traditional Arabic" w:hint="cs"/>
          <w:b/>
          <w:bCs/>
          <w:sz w:val="28"/>
          <w:szCs w:val="28"/>
          <w:rtl/>
        </w:rPr>
        <w:t xml:space="preserve"> بين فرنسا</w:t>
      </w:r>
      <w:r>
        <w:rPr>
          <w:rFonts w:ascii="Traditional Arabic" w:hAnsi="Traditional Arabic" w:cs="Traditional Arabic" w:hint="cs"/>
          <w:b/>
          <w:bCs/>
          <w:sz w:val="28"/>
          <w:szCs w:val="28"/>
          <w:rtl/>
        </w:rPr>
        <w:t xml:space="preserve"> و</w:t>
      </w:r>
      <w:r w:rsidRPr="00B51166">
        <w:rPr>
          <w:rFonts w:ascii="Traditional Arabic" w:hAnsi="Traditional Arabic" w:cs="Traditional Arabic" w:hint="cs"/>
          <w:b/>
          <w:bCs/>
          <w:sz w:val="28"/>
          <w:szCs w:val="28"/>
          <w:rtl/>
        </w:rPr>
        <w:t xml:space="preserve"> المستوطنين </w:t>
      </w:r>
      <w:r w:rsidRPr="007C4BBE">
        <w:rPr>
          <w:rFonts w:ascii="Traditional Arabic" w:hAnsi="Traditional Arabic" w:cs="Traditional Arabic" w:hint="cs"/>
          <w:b/>
          <w:bCs/>
          <w:rtl/>
        </w:rPr>
        <w:t>1830 ـ1930</w:t>
      </w:r>
      <w:r w:rsidRPr="00B51166">
        <w:rPr>
          <w:rFonts w:ascii="Traditional Arabic" w:hAnsi="Traditional Arabic" w:cs="Traditional Arabic" w:hint="cs"/>
          <w:sz w:val="28"/>
          <w:szCs w:val="28"/>
          <w:rtl/>
        </w:rPr>
        <w:t>، مرجع سابق، ص</w:t>
      </w:r>
      <w:r w:rsidRPr="007C4BBE">
        <w:rPr>
          <w:rFonts w:ascii="Traditional Arabic" w:hAnsi="Traditional Arabic" w:cs="Traditional Arabic" w:hint="cs"/>
          <w:rtl/>
        </w:rPr>
        <w:t>16</w:t>
      </w:r>
      <w:r w:rsidRPr="00B51166">
        <w:rPr>
          <w:rFonts w:ascii="Traditional Arabic" w:hAnsi="Traditional Arabic" w:cs="Traditional Arabic" w:hint="cs"/>
          <w:sz w:val="28"/>
          <w:szCs w:val="28"/>
          <w:rtl/>
        </w:rPr>
        <w:t xml:space="preserve">.   </w:t>
      </w:r>
    </w:p>
  </w:footnote>
  <w:footnote w:id="15">
    <w:p w14:paraId="00A15ADA" w14:textId="77777777" w:rsidR="00A36563" w:rsidRPr="00B51166" w:rsidRDefault="00A36563" w:rsidP="00662087">
      <w:pPr>
        <w:bidi/>
        <w:spacing w:line="80" w:lineRule="atLeast"/>
        <w:rPr>
          <w:rFonts w:ascii="Traditional Arabic" w:hAnsi="Traditional Arabic" w:cs="Traditional Arabic"/>
          <w:sz w:val="28"/>
          <w:szCs w:val="28"/>
        </w:rPr>
      </w:pPr>
      <w:r w:rsidRPr="0062073F">
        <w:rPr>
          <w:vertAlign w:val="superscript"/>
          <w:lang w:bidi="ar-DZ"/>
        </w:rPr>
        <w:t>(</w:t>
      </w:r>
      <w:r w:rsidRPr="0062073F">
        <w:rPr>
          <w:rStyle w:val="Appelnotedebasdep"/>
        </w:rPr>
        <w:footnoteRef/>
      </w:r>
      <w:r w:rsidRPr="0062073F">
        <w:rPr>
          <w:vertAlign w:val="superscript"/>
          <w:lang w:bidi="ar-DZ"/>
        </w:rPr>
        <w:t>)</w:t>
      </w:r>
      <w:r w:rsidRPr="00C22053">
        <w:rPr>
          <w:rFonts w:ascii="Traditional Arabic" w:hAnsi="Traditional Arabic" w:cs="Traditional Arabic"/>
          <w:b/>
          <w:bCs/>
          <w:snapToGrid w:val="0"/>
          <w:sz w:val="28"/>
          <w:szCs w:val="28"/>
          <w:vertAlign w:val="superscript"/>
        </w:rPr>
        <w:t xml:space="preserve"> </w:t>
      </w:r>
      <w:r>
        <w:rPr>
          <w:rFonts w:ascii="Traditional Arabic" w:hAnsi="Traditional Arabic" w:cs="Traditional Arabic" w:hint="cs"/>
          <w:sz w:val="28"/>
          <w:szCs w:val="28"/>
          <w:rtl/>
        </w:rPr>
        <w:t>- الاستيطان</w:t>
      </w:r>
      <w:r w:rsidRPr="00B51166">
        <w:rPr>
          <w:rFonts w:ascii="Traditional Arabic" w:hAnsi="Traditional Arabic" w:cs="Traditional Arabic"/>
          <w:b/>
          <w:bCs/>
          <w:sz w:val="28"/>
          <w:szCs w:val="28"/>
          <w:rtl/>
          <w:lang w:bidi="ar-DZ"/>
        </w:rPr>
        <w:t xml:space="preserve"> والصراع حول ملكية الأرض إبان </w:t>
      </w:r>
      <w:r>
        <w:rPr>
          <w:rFonts w:ascii="Traditional Arabic" w:hAnsi="Traditional Arabic" w:cs="Traditional Arabic"/>
          <w:b/>
          <w:bCs/>
          <w:sz w:val="28"/>
          <w:szCs w:val="28"/>
          <w:rtl/>
          <w:lang w:bidi="ar-DZ"/>
        </w:rPr>
        <w:t>الاحتلال</w:t>
      </w:r>
      <w:r w:rsidRPr="00B51166">
        <w:rPr>
          <w:rFonts w:ascii="Traditional Arabic" w:hAnsi="Traditional Arabic" w:cs="Traditional Arabic"/>
          <w:b/>
          <w:bCs/>
          <w:sz w:val="28"/>
          <w:szCs w:val="28"/>
          <w:rtl/>
          <w:lang w:bidi="ar-DZ"/>
        </w:rPr>
        <w:t xml:space="preserve"> الفرنسي </w:t>
      </w:r>
      <w:r w:rsidRPr="00B51166">
        <w:rPr>
          <w:rFonts w:ascii="Traditional Arabic" w:hAnsi="Traditional Arabic" w:cs="Traditional Arabic" w:hint="cs"/>
          <w:b/>
          <w:bCs/>
          <w:sz w:val="28"/>
          <w:szCs w:val="28"/>
          <w:rtl/>
          <w:lang w:bidi="ar-DZ"/>
        </w:rPr>
        <w:t>للجزائر</w:t>
      </w:r>
      <w:r w:rsidRPr="00B51166">
        <w:rPr>
          <w:rFonts w:ascii="Traditional Arabic" w:hAnsi="Traditional Arabic" w:cs="Traditional Arabic" w:hint="cs"/>
          <w:sz w:val="28"/>
          <w:szCs w:val="28"/>
          <w:rtl/>
          <w:lang w:bidi="ar-DZ"/>
        </w:rPr>
        <w:t>، مرجع سابق</w:t>
      </w:r>
      <w:r>
        <w:rPr>
          <w:rFonts w:ascii="Traditional Arabic" w:hAnsi="Traditional Arabic" w:cs="Traditional Arabic" w:hint="cs"/>
          <w:sz w:val="28"/>
          <w:szCs w:val="28"/>
          <w:rtl/>
          <w:lang w:bidi="ar-DZ"/>
        </w:rPr>
        <w:t xml:space="preserve"> </w:t>
      </w:r>
      <w:r w:rsidRPr="00B51166">
        <w:rPr>
          <w:rFonts w:ascii="Traditional Arabic" w:hAnsi="Traditional Arabic" w:cs="Traditional Arabic" w:hint="cs"/>
          <w:sz w:val="28"/>
          <w:szCs w:val="28"/>
          <w:rtl/>
          <w:lang w:bidi="ar-DZ"/>
        </w:rPr>
        <w:t>،</w:t>
      </w:r>
      <w:r w:rsidRPr="00B51166">
        <w:rPr>
          <w:rFonts w:ascii="Traditional Arabic" w:hAnsi="Traditional Arabic" w:cs="Traditional Arabic"/>
          <w:sz w:val="28"/>
          <w:szCs w:val="28"/>
          <w:rtl/>
          <w:lang w:bidi="ar-DZ"/>
        </w:rPr>
        <w:t xml:space="preserve"> ص</w:t>
      </w:r>
      <w:r w:rsidRPr="00B51166">
        <w:rPr>
          <w:rFonts w:ascii="Traditional Arabic" w:hAnsi="Traditional Arabic" w:cs="Traditional Arabic" w:hint="cs"/>
          <w:sz w:val="28"/>
          <w:szCs w:val="28"/>
          <w:rtl/>
          <w:lang w:bidi="ar-DZ"/>
        </w:rPr>
        <w:t xml:space="preserve"> </w:t>
      </w:r>
      <w:r w:rsidRPr="007C4BBE">
        <w:rPr>
          <w:rFonts w:ascii="Traditional Arabic" w:hAnsi="Traditional Arabic" w:cs="Traditional Arabic" w:hint="cs"/>
          <w:rtl/>
          <w:lang w:bidi="ar-DZ"/>
        </w:rPr>
        <w:t>317</w:t>
      </w:r>
      <w:r w:rsidRPr="00B51166">
        <w:rPr>
          <w:rFonts w:ascii="Traditional Arabic" w:hAnsi="Traditional Arabic" w:cs="Traditional Arabic" w:hint="cs"/>
          <w:sz w:val="28"/>
          <w:szCs w:val="28"/>
          <w:rtl/>
          <w:lang w:bidi="ar-DZ"/>
        </w:rPr>
        <w:t>.</w:t>
      </w:r>
      <w:r w:rsidRPr="00B51166">
        <w:rPr>
          <w:rFonts w:ascii="Traditional Arabic" w:hAnsi="Traditional Arabic" w:cs="Traditional Arabic"/>
          <w:sz w:val="28"/>
          <w:szCs w:val="28"/>
          <w:lang w:bidi="ar-DZ"/>
        </w:rPr>
        <w:t xml:space="preserve"> </w:t>
      </w:r>
    </w:p>
  </w:footnote>
  <w:footnote w:id="16">
    <w:p w14:paraId="49271C49" w14:textId="0A9A52DD" w:rsidR="00A36563" w:rsidRPr="00014A9C" w:rsidRDefault="00A36563" w:rsidP="00014A9C">
      <w:pPr>
        <w:bidi/>
        <w:jc w:val="both"/>
        <w:rPr>
          <w:rFonts w:ascii="Traditional Arabic" w:eastAsia="Times New Roman" w:hAnsi="Traditional Arabic" w:cs="Traditional Arabic"/>
          <w:color w:val="000000"/>
          <w:sz w:val="28"/>
          <w:szCs w:val="28"/>
          <w:lang w:eastAsia="fr-FR"/>
        </w:rPr>
      </w:pPr>
      <w:r w:rsidRPr="0062073F">
        <w:rPr>
          <w:vertAlign w:val="superscript"/>
          <w:lang w:bidi="ar-DZ"/>
        </w:rPr>
        <w:t>(</w:t>
      </w:r>
      <w:r w:rsidRPr="0062073F">
        <w:rPr>
          <w:rStyle w:val="Appelnotedebasdep"/>
        </w:rPr>
        <w:footnoteRef/>
      </w:r>
      <w:r w:rsidRPr="0062073F">
        <w:rPr>
          <w:vertAlign w:val="superscript"/>
          <w:lang w:bidi="ar-DZ"/>
        </w:rPr>
        <w:t>)</w:t>
      </w:r>
      <w:r w:rsidRPr="00C22053">
        <w:rPr>
          <w:rFonts w:ascii="Traditional Arabic" w:hAnsi="Traditional Arabic" w:cs="Traditional Arabic"/>
          <w:b/>
          <w:bCs/>
          <w:snapToGrid w:val="0"/>
          <w:sz w:val="28"/>
          <w:szCs w:val="28"/>
          <w:vertAlign w:val="superscript"/>
        </w:rPr>
        <w:t xml:space="preserve"> </w:t>
      </w:r>
      <w:r>
        <w:rPr>
          <w:rFonts w:ascii="Traditional Arabic" w:hAnsi="Traditional Arabic" w:cs="Traditional Arabic" w:hint="cs"/>
          <w:sz w:val="28"/>
          <w:szCs w:val="28"/>
          <w:rtl/>
        </w:rPr>
        <w:t xml:space="preserve">- </w:t>
      </w:r>
      <w:r w:rsidRPr="00014A9C">
        <w:rPr>
          <w:rFonts w:ascii="Traditional Arabic" w:eastAsia="Times New Roman" w:hAnsi="Traditional Arabic" w:cs="Traditional Arabic"/>
          <w:color w:val="000000"/>
          <w:sz w:val="28"/>
          <w:szCs w:val="28"/>
          <w:rtl/>
          <w:lang w:eastAsia="fr-FR"/>
        </w:rPr>
        <w:t xml:space="preserve">روبير </w:t>
      </w:r>
      <w:r w:rsidR="001B6569" w:rsidRPr="00014A9C">
        <w:rPr>
          <w:rFonts w:ascii="Traditional Arabic" w:eastAsia="Times New Roman" w:hAnsi="Traditional Arabic" w:cs="Traditional Arabic" w:hint="cs"/>
          <w:color w:val="000000"/>
          <w:sz w:val="28"/>
          <w:szCs w:val="28"/>
          <w:rtl/>
          <w:lang w:eastAsia="fr-FR"/>
        </w:rPr>
        <w:t>أجيرو</w:t>
      </w:r>
      <w:r w:rsidR="001B6569" w:rsidRPr="00014A9C">
        <w:rPr>
          <w:rFonts w:ascii="Traditional Arabic" w:eastAsia="Times New Roman" w:hAnsi="Traditional Arabic" w:cs="Traditional Arabic" w:hint="eastAsia"/>
          <w:color w:val="000000"/>
          <w:sz w:val="28"/>
          <w:szCs w:val="28"/>
          <w:rtl/>
          <w:lang w:eastAsia="fr-FR"/>
        </w:rPr>
        <w:t>ن</w:t>
      </w:r>
      <w:r w:rsidRPr="00014A9C">
        <w:rPr>
          <w:rFonts w:ascii="Traditional Arabic" w:eastAsia="Times New Roman" w:hAnsi="Traditional Arabic" w:cs="Traditional Arabic"/>
          <w:color w:val="000000"/>
          <w:sz w:val="28"/>
          <w:szCs w:val="28"/>
          <w:rtl/>
          <w:lang w:eastAsia="fr-FR"/>
        </w:rPr>
        <w:t xml:space="preserve"> (شارل) </w:t>
      </w:r>
      <w:r w:rsidRPr="00014A9C">
        <w:rPr>
          <w:rFonts w:ascii="Traditional Arabic" w:eastAsia="Times New Roman" w:hAnsi="Traditional Arabic" w:cs="Traditional Arabic" w:hint="cs"/>
          <w:color w:val="000000"/>
          <w:sz w:val="28"/>
          <w:szCs w:val="28"/>
          <w:rtl/>
          <w:lang w:eastAsia="fr-FR"/>
        </w:rPr>
        <w:t>،</w:t>
      </w:r>
      <w:r w:rsidRPr="00014A9C">
        <w:rPr>
          <w:rFonts w:ascii="Traditional Arabic" w:eastAsia="Times New Roman" w:hAnsi="Traditional Arabic" w:cs="Traditional Arabic"/>
          <w:color w:val="000000"/>
          <w:sz w:val="28"/>
          <w:szCs w:val="28"/>
          <w:rtl/>
          <w:lang w:eastAsia="fr-FR"/>
        </w:rPr>
        <w:t xml:space="preserve"> </w:t>
      </w:r>
      <w:r w:rsidRPr="00014A9C">
        <w:rPr>
          <w:rFonts w:ascii="Traditional Arabic" w:eastAsia="Times New Roman" w:hAnsi="Traditional Arabic" w:cs="Traditional Arabic"/>
          <w:b/>
          <w:bCs/>
          <w:color w:val="000000"/>
          <w:sz w:val="28"/>
          <w:szCs w:val="28"/>
          <w:rtl/>
          <w:lang w:eastAsia="fr-FR"/>
        </w:rPr>
        <w:t>تاريخ الجزائر المعاصرة</w:t>
      </w:r>
      <w:r w:rsidRPr="00014A9C">
        <w:rPr>
          <w:rFonts w:ascii="Traditional Arabic" w:eastAsia="Times New Roman" w:hAnsi="Traditional Arabic" w:cs="Traditional Arabic" w:hint="cs"/>
          <w:color w:val="000000"/>
          <w:sz w:val="28"/>
          <w:szCs w:val="28"/>
          <w:rtl/>
          <w:lang w:eastAsia="fr-FR"/>
        </w:rPr>
        <w:t>،</w:t>
      </w:r>
      <w:r w:rsidRPr="00014A9C">
        <w:rPr>
          <w:rFonts w:ascii="Traditional Arabic" w:eastAsia="Times New Roman" w:hAnsi="Traditional Arabic" w:cs="Traditional Arabic"/>
          <w:color w:val="000000"/>
          <w:sz w:val="28"/>
          <w:szCs w:val="28"/>
          <w:rtl/>
          <w:lang w:eastAsia="fr-FR"/>
        </w:rPr>
        <w:t>تر</w:t>
      </w:r>
      <w:r w:rsidRPr="00014A9C">
        <w:rPr>
          <w:rFonts w:ascii="Traditional Arabic" w:eastAsia="Times New Roman" w:hAnsi="Traditional Arabic" w:cs="Traditional Arabic" w:hint="cs"/>
          <w:color w:val="000000"/>
          <w:sz w:val="28"/>
          <w:szCs w:val="28"/>
          <w:rtl/>
          <w:lang w:eastAsia="fr-FR"/>
        </w:rPr>
        <w:t>،</w:t>
      </w:r>
      <w:r w:rsidRPr="00014A9C">
        <w:rPr>
          <w:rFonts w:ascii="Traditional Arabic" w:eastAsia="Times New Roman" w:hAnsi="Traditional Arabic" w:cs="Traditional Arabic"/>
          <w:color w:val="000000"/>
          <w:sz w:val="28"/>
          <w:szCs w:val="28"/>
          <w:rtl/>
          <w:lang w:eastAsia="fr-FR"/>
        </w:rPr>
        <w:t xml:space="preserve"> عيسي عصفور</w:t>
      </w:r>
      <w:r w:rsidRPr="00014A9C">
        <w:rPr>
          <w:rFonts w:ascii="Traditional Arabic" w:eastAsia="Times New Roman" w:hAnsi="Traditional Arabic" w:cs="Traditional Arabic" w:hint="cs"/>
          <w:color w:val="000000"/>
          <w:sz w:val="28"/>
          <w:szCs w:val="28"/>
          <w:rtl/>
          <w:lang w:eastAsia="fr-FR"/>
        </w:rPr>
        <w:t>،</w:t>
      </w:r>
      <w:r w:rsidRPr="00014A9C">
        <w:rPr>
          <w:rFonts w:ascii="Traditional Arabic" w:eastAsia="Times New Roman" w:hAnsi="Traditional Arabic" w:cs="Traditional Arabic"/>
          <w:color w:val="000000"/>
          <w:sz w:val="28"/>
          <w:szCs w:val="28"/>
          <w:rtl/>
          <w:lang w:eastAsia="fr-FR"/>
        </w:rPr>
        <w:t xml:space="preserve"> </w:t>
      </w:r>
      <w:r w:rsidRPr="00014A9C">
        <w:rPr>
          <w:rFonts w:ascii="Traditional Arabic" w:eastAsia="Times New Roman" w:hAnsi="Traditional Arabic" w:cs="Traditional Arabic" w:hint="cs"/>
          <w:color w:val="000000"/>
          <w:sz w:val="28"/>
          <w:szCs w:val="28"/>
          <w:rtl/>
          <w:lang w:eastAsia="fr-FR"/>
        </w:rPr>
        <w:t>د ،م ،ج ،</w:t>
      </w:r>
      <w:r w:rsidRPr="00014A9C">
        <w:rPr>
          <w:rFonts w:ascii="Traditional Arabic" w:eastAsia="Times New Roman" w:hAnsi="Traditional Arabic" w:cs="Traditional Arabic"/>
          <w:color w:val="000000"/>
          <w:sz w:val="28"/>
          <w:szCs w:val="28"/>
          <w:rtl/>
          <w:lang w:eastAsia="fr-FR"/>
        </w:rPr>
        <w:t xml:space="preserve"> الجزائر</w:t>
      </w:r>
      <w:r w:rsidRPr="00014A9C">
        <w:rPr>
          <w:rFonts w:ascii="Traditional Arabic" w:eastAsia="Times New Roman" w:hAnsi="Traditional Arabic" w:cs="Traditional Arabic" w:hint="cs"/>
          <w:color w:val="000000"/>
          <w:sz w:val="24"/>
          <w:szCs w:val="24"/>
          <w:rtl/>
          <w:lang w:eastAsia="fr-FR"/>
        </w:rPr>
        <w:t>،</w:t>
      </w:r>
      <w:r w:rsidRPr="00014A9C">
        <w:rPr>
          <w:rFonts w:ascii="Traditional Arabic" w:eastAsia="Times New Roman" w:hAnsi="Traditional Arabic" w:cs="Traditional Arabic"/>
          <w:color w:val="000000"/>
          <w:sz w:val="24"/>
          <w:szCs w:val="24"/>
          <w:rtl/>
          <w:lang w:eastAsia="fr-FR"/>
        </w:rPr>
        <w:t>1982</w:t>
      </w:r>
      <w:r>
        <w:rPr>
          <w:rFonts w:ascii="Traditional Arabic" w:eastAsia="Times New Roman" w:hAnsi="Traditional Arabic" w:cs="Traditional Arabic" w:hint="cs"/>
          <w:color w:val="000000"/>
          <w:sz w:val="24"/>
          <w:szCs w:val="24"/>
          <w:rtl/>
          <w:lang w:eastAsia="fr-FR"/>
        </w:rPr>
        <w:t xml:space="preserve">، </w:t>
      </w:r>
      <w:r w:rsidRPr="00B51166">
        <w:rPr>
          <w:rFonts w:ascii="Traditional Arabic" w:hAnsi="Traditional Arabic" w:cs="Traditional Arabic"/>
          <w:sz w:val="28"/>
          <w:szCs w:val="28"/>
          <w:rtl/>
          <w:lang w:bidi="ar-DZ"/>
        </w:rPr>
        <w:t>ص</w:t>
      </w:r>
      <w:r w:rsidRPr="00B51166">
        <w:rPr>
          <w:rFonts w:ascii="Traditional Arabic" w:hAnsi="Traditional Arabic" w:cs="Traditional Arabic" w:hint="cs"/>
          <w:sz w:val="28"/>
          <w:szCs w:val="28"/>
          <w:rtl/>
          <w:lang w:bidi="ar-DZ"/>
        </w:rPr>
        <w:t xml:space="preserve"> </w:t>
      </w:r>
      <w:r w:rsidRPr="00BB2BF9">
        <w:rPr>
          <w:rFonts w:ascii="Traditional Arabic" w:hAnsi="Traditional Arabic" w:cs="Traditional Arabic" w:hint="cs"/>
          <w:rtl/>
          <w:lang w:bidi="ar-DZ"/>
        </w:rPr>
        <w:t>43</w:t>
      </w:r>
      <w:r w:rsidRPr="00B51166">
        <w:rPr>
          <w:rFonts w:ascii="Traditional Arabic" w:hAnsi="Traditional Arabic" w:cs="Traditional Arabic" w:hint="cs"/>
          <w:sz w:val="28"/>
          <w:szCs w:val="28"/>
          <w:rtl/>
          <w:lang w:bidi="ar-DZ"/>
        </w:rPr>
        <w:t>.</w:t>
      </w:r>
      <w:r w:rsidRPr="00B51166">
        <w:rPr>
          <w:rFonts w:ascii="Traditional Arabic" w:hAnsi="Traditional Arabic" w:cs="Traditional Arabic"/>
          <w:sz w:val="28"/>
          <w:szCs w:val="28"/>
          <w:lang w:bidi="ar-DZ"/>
        </w:rPr>
        <w:t xml:space="preserve"> </w:t>
      </w:r>
    </w:p>
  </w:footnote>
  <w:footnote w:id="17">
    <w:p w14:paraId="7C74F41C" w14:textId="3724BE0A" w:rsidR="00A36563" w:rsidRPr="0015656F" w:rsidRDefault="00A36563" w:rsidP="00662087">
      <w:pPr>
        <w:bidi/>
        <w:spacing w:line="80" w:lineRule="atLeast"/>
        <w:rPr>
          <w:rFonts w:ascii="Traditional Arabic" w:hAnsi="Traditional Arabic" w:cs="Traditional Arabic"/>
          <w:sz w:val="28"/>
          <w:szCs w:val="28"/>
        </w:rPr>
      </w:pPr>
      <w:r w:rsidRPr="0062073F">
        <w:rPr>
          <w:vertAlign w:val="superscript"/>
          <w:lang w:bidi="ar-DZ"/>
        </w:rPr>
        <w:t>(</w:t>
      </w:r>
      <w:r w:rsidRPr="0062073F">
        <w:rPr>
          <w:rStyle w:val="Appelnotedebasdep"/>
        </w:rPr>
        <w:footnoteRef/>
      </w:r>
      <w:r w:rsidRPr="0062073F">
        <w:rPr>
          <w:vertAlign w:val="superscript"/>
          <w:lang w:bidi="ar-DZ"/>
        </w:rPr>
        <w:t>)</w:t>
      </w:r>
      <w:r w:rsidRPr="00C22053">
        <w:rPr>
          <w:rFonts w:ascii="Traditional Arabic" w:hAnsi="Traditional Arabic" w:cs="Traditional Arabic"/>
          <w:b/>
          <w:bCs/>
          <w:snapToGrid w:val="0"/>
          <w:sz w:val="28"/>
          <w:szCs w:val="28"/>
          <w:vertAlign w:val="superscript"/>
        </w:rPr>
        <w:t xml:space="preserve"> </w:t>
      </w:r>
      <w:r>
        <w:rPr>
          <w:rFonts w:ascii="Traditional Arabic" w:hAnsi="Traditional Arabic" w:cs="Traditional Arabic" w:hint="cs"/>
          <w:sz w:val="28"/>
          <w:szCs w:val="28"/>
          <w:rtl/>
        </w:rPr>
        <w:t xml:space="preserve">- </w:t>
      </w:r>
      <w:r w:rsidRPr="00B51166">
        <w:rPr>
          <w:rFonts w:ascii="Traditional Arabic" w:hAnsi="Traditional Arabic" w:cs="Traditional Arabic" w:hint="cs"/>
          <w:sz w:val="28"/>
          <w:szCs w:val="28"/>
          <w:rtl/>
        </w:rPr>
        <w:t xml:space="preserve">إيف </w:t>
      </w:r>
      <w:r>
        <w:rPr>
          <w:rFonts w:ascii="Traditional Arabic" w:hAnsi="Traditional Arabic" w:cs="Traditional Arabic" w:hint="cs"/>
          <w:sz w:val="28"/>
          <w:szCs w:val="28"/>
          <w:rtl/>
        </w:rPr>
        <w:t>(</w:t>
      </w:r>
      <w:r w:rsidRPr="00B51166">
        <w:rPr>
          <w:rFonts w:ascii="Traditional Arabic" w:hAnsi="Traditional Arabic" w:cs="Traditional Arabic" w:hint="cs"/>
          <w:sz w:val="28"/>
          <w:szCs w:val="28"/>
          <w:rtl/>
        </w:rPr>
        <w:t>لاكوست</w:t>
      </w:r>
      <w:r>
        <w:rPr>
          <w:rFonts w:ascii="Traditional Arabic" w:hAnsi="Traditional Arabic" w:cs="Traditional Arabic" w:hint="cs"/>
          <w:sz w:val="28"/>
          <w:szCs w:val="28"/>
          <w:rtl/>
        </w:rPr>
        <w:t>)</w:t>
      </w:r>
      <w:r w:rsidRPr="00B51166">
        <w:rPr>
          <w:rFonts w:ascii="Traditional Arabic" w:hAnsi="Traditional Arabic" w:cs="Traditional Arabic" w:hint="cs"/>
          <w:sz w:val="28"/>
          <w:szCs w:val="28"/>
          <w:rtl/>
        </w:rPr>
        <w:t xml:space="preserve"> وآخرون ، </w:t>
      </w:r>
      <w:r w:rsidRPr="00B51166">
        <w:rPr>
          <w:rFonts w:ascii="Traditional Arabic" w:hAnsi="Traditional Arabic" w:cs="Traditional Arabic" w:hint="cs"/>
          <w:b/>
          <w:bCs/>
          <w:sz w:val="28"/>
          <w:szCs w:val="28"/>
          <w:rtl/>
        </w:rPr>
        <w:t>الجزائر بين الماضي و الحاضر</w:t>
      </w:r>
      <w:r w:rsidRPr="00B51166">
        <w:rPr>
          <w:rFonts w:ascii="Traditional Arabic" w:hAnsi="Traditional Arabic" w:cs="Traditional Arabic" w:hint="cs"/>
          <w:sz w:val="28"/>
          <w:szCs w:val="28"/>
          <w:rtl/>
        </w:rPr>
        <w:t xml:space="preserve"> ، تر رابح </w:t>
      </w:r>
      <w:r w:rsidR="001B6569" w:rsidRPr="00B51166">
        <w:rPr>
          <w:rFonts w:ascii="Traditional Arabic" w:hAnsi="Traditional Arabic" w:cs="Traditional Arabic" w:hint="cs"/>
          <w:sz w:val="28"/>
          <w:szCs w:val="28"/>
          <w:rtl/>
        </w:rPr>
        <w:t>إسطمبولي</w:t>
      </w:r>
      <w:r w:rsidRPr="00B51166">
        <w:rPr>
          <w:rFonts w:ascii="Traditional Arabic" w:hAnsi="Traditional Arabic" w:cs="Traditional Arabic" w:hint="cs"/>
          <w:sz w:val="28"/>
          <w:szCs w:val="28"/>
          <w:rtl/>
        </w:rPr>
        <w:t xml:space="preserve"> وآخرون ، المؤسسة الوطنية للفنون المطبعية، الرغاية ، الجزائر ،</w:t>
      </w:r>
      <w:r w:rsidRPr="00221BC0">
        <w:rPr>
          <w:rFonts w:ascii="Traditional Arabic" w:hAnsi="Traditional Arabic" w:cs="Traditional Arabic" w:hint="cs"/>
          <w:rtl/>
        </w:rPr>
        <w:t>1984،334</w:t>
      </w:r>
      <w:r w:rsidRPr="005B424F">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p>
  </w:footnote>
  <w:footnote w:id="18">
    <w:p w14:paraId="2DC5C870" w14:textId="77777777" w:rsidR="00A36563" w:rsidRPr="009A1A44" w:rsidRDefault="00A36563" w:rsidP="00662087">
      <w:pPr>
        <w:spacing w:line="80" w:lineRule="atLeast"/>
        <w:rPr>
          <w:rFonts w:ascii="Traditional Arabic" w:hAnsi="Traditional Arabic" w:cs="Traditional Arabic"/>
          <w:sz w:val="28"/>
          <w:szCs w:val="28"/>
        </w:rPr>
      </w:pPr>
      <w:r w:rsidRPr="0062073F">
        <w:rPr>
          <w:vertAlign w:val="superscript"/>
          <w:lang w:bidi="ar-DZ"/>
        </w:rPr>
        <w:t>(</w:t>
      </w:r>
      <w:r w:rsidRPr="0062073F">
        <w:rPr>
          <w:rStyle w:val="Appelnotedebasdep"/>
        </w:rPr>
        <w:footnoteRef/>
      </w:r>
      <w:r w:rsidRPr="0062073F">
        <w:rPr>
          <w:vertAlign w:val="superscript"/>
          <w:lang w:bidi="ar-DZ"/>
        </w:rPr>
        <w:t>)</w:t>
      </w:r>
      <w:r w:rsidRPr="00C22053">
        <w:rPr>
          <w:rFonts w:ascii="Traditional Arabic" w:hAnsi="Traditional Arabic" w:cs="Traditional Arabic"/>
          <w:b/>
          <w:bCs/>
          <w:snapToGrid w:val="0"/>
          <w:sz w:val="28"/>
          <w:szCs w:val="28"/>
          <w:vertAlign w:val="superscript"/>
        </w:rPr>
        <w:t xml:space="preserve"> </w:t>
      </w:r>
      <w:r w:rsidRPr="00145B8A">
        <w:rPr>
          <w:rFonts w:ascii="Traditional Arabic" w:hAnsi="Traditional Arabic" w:cs="Traditional Arabic"/>
        </w:rPr>
        <w:t xml:space="preserve"> </w:t>
      </w:r>
      <w:r>
        <w:rPr>
          <w:rFonts w:ascii="Traditional Arabic" w:hAnsi="Traditional Arabic" w:cs="Traditional Arabic" w:hint="cs"/>
          <w:sz w:val="28"/>
          <w:szCs w:val="28"/>
          <w:rtl/>
        </w:rPr>
        <w:t xml:space="preserve">- </w:t>
      </w:r>
      <w:r w:rsidRPr="00B51166">
        <w:rPr>
          <w:rFonts w:ascii="Traditional Arabic" w:hAnsi="Traditional Arabic" w:cs="Traditional Arabic" w:hint="cs"/>
          <w:sz w:val="28"/>
          <w:szCs w:val="28"/>
          <w:rtl/>
        </w:rPr>
        <w:t xml:space="preserve"> </w:t>
      </w:r>
      <w:r w:rsidRPr="009A1A44">
        <w:rPr>
          <w:rFonts w:ascii="Traditional Arabic" w:hAnsi="Traditional Arabic" w:cs="Traditional Arabic"/>
          <w:sz w:val="28"/>
          <w:szCs w:val="28"/>
        </w:rPr>
        <w:t xml:space="preserve"> </w:t>
      </w:r>
      <w:r w:rsidRPr="009A1A44">
        <w:rPr>
          <w:rFonts w:ascii="Traditional Arabic" w:hAnsi="Traditional Arabic" w:cs="Traditional Arabic"/>
        </w:rPr>
        <w:t>FR,</w:t>
      </w:r>
      <w:r w:rsidRPr="00B51166">
        <w:rPr>
          <w:rFonts w:ascii="Traditional Arabic" w:hAnsi="Traditional Arabic" w:cs="Traditional Arabic" w:hint="cs"/>
          <w:rtl/>
        </w:rPr>
        <w:t xml:space="preserve"> </w:t>
      </w:r>
      <w:r w:rsidRPr="00F92737">
        <w:rPr>
          <w:rFonts w:ascii="Traditional Arabic" w:hAnsi="Traditional Arabic" w:cs="Traditional Arabic"/>
        </w:rPr>
        <w:t xml:space="preserve">C </w:t>
      </w:r>
      <w:r>
        <w:rPr>
          <w:rFonts w:ascii="Traditional Arabic" w:hAnsi="Traditional Arabic" w:cs="Traditional Arabic"/>
        </w:rPr>
        <w:t>AO</w:t>
      </w:r>
      <w:r w:rsidRPr="00F92737">
        <w:rPr>
          <w:rFonts w:ascii="Traditional Arabic" w:hAnsi="Traditional Arabic" w:cs="Traditional Arabic"/>
        </w:rPr>
        <w:t xml:space="preserve"> M</w:t>
      </w:r>
      <w:r w:rsidRPr="006A19EA">
        <w:rPr>
          <w:rFonts w:ascii="Traditional Arabic" w:hAnsi="Traditional Arabic" w:cs="Traditional Arabic"/>
        </w:rPr>
        <w:t>,</w:t>
      </w:r>
      <w:r w:rsidRPr="009A1A44">
        <w:rPr>
          <w:rFonts w:ascii="Traditional Arabic" w:hAnsi="Traditional Arabic" w:cs="Traditional Arabic"/>
        </w:rPr>
        <w:t xml:space="preserve"> GGA, </w:t>
      </w:r>
      <w:r w:rsidRPr="007C4BBE">
        <w:rPr>
          <w:rFonts w:ascii="Traditional Arabic" w:hAnsi="Traditional Arabic" w:cs="Traditional Arabic"/>
        </w:rPr>
        <w:t>1</w:t>
      </w:r>
      <w:r w:rsidRPr="009A1A44">
        <w:rPr>
          <w:rFonts w:ascii="Traditional Arabic" w:hAnsi="Traditional Arabic" w:cs="Traditional Arabic"/>
        </w:rPr>
        <w:t>H</w:t>
      </w:r>
      <w:r w:rsidRPr="007C4BBE">
        <w:rPr>
          <w:rFonts w:ascii="Traditional Arabic" w:hAnsi="Traditional Arabic" w:cs="Traditional Arabic"/>
        </w:rPr>
        <w:t>7</w:t>
      </w:r>
      <w:r w:rsidRPr="009A1A44">
        <w:rPr>
          <w:rFonts w:ascii="Traditional Arabic" w:hAnsi="Traditional Arabic" w:cs="Traditional Arabic"/>
        </w:rPr>
        <w:t>, lettre N5556, sur l’application de l’art</w:t>
      </w:r>
      <w:r w:rsidRPr="007C4BBE">
        <w:rPr>
          <w:rFonts w:ascii="Traditional Arabic" w:hAnsi="Traditional Arabic" w:cs="Traditional Arabic"/>
        </w:rPr>
        <w:t xml:space="preserve"> 32</w:t>
      </w:r>
      <w:r w:rsidRPr="009A1A44">
        <w:rPr>
          <w:rFonts w:ascii="Traditional Arabic" w:hAnsi="Traditional Arabic" w:cs="Traditional Arabic"/>
        </w:rPr>
        <w:t xml:space="preserve"> de </w:t>
      </w:r>
      <w:r w:rsidRPr="007C4BBE">
        <w:rPr>
          <w:rFonts w:ascii="Traditional Arabic" w:hAnsi="Traditional Arabic" w:cs="Traditional Arabic"/>
        </w:rPr>
        <w:t>31 ,10 ,1845</w:t>
      </w:r>
      <w:r>
        <w:rPr>
          <w:rFonts w:ascii="Traditional Arabic" w:hAnsi="Traditional Arabic" w:cs="Traditional Arabic"/>
        </w:rPr>
        <w:t>.</w:t>
      </w:r>
    </w:p>
  </w:footnote>
  <w:footnote w:id="19">
    <w:p w14:paraId="2BB14FA0" w14:textId="6D3CBDEA" w:rsidR="00A36563" w:rsidRPr="00F84C68" w:rsidRDefault="00A36563" w:rsidP="00F84C68">
      <w:pPr>
        <w:spacing w:line="80" w:lineRule="atLeast"/>
        <w:jc w:val="both"/>
        <w:rPr>
          <w:rFonts w:ascii="Traditional Arabic" w:hAnsi="Traditional Arabic" w:cs="Traditional Arabic"/>
        </w:rPr>
      </w:pPr>
      <w:r w:rsidRPr="00DD4C47">
        <w:rPr>
          <w:lang w:bidi="ar-DZ"/>
        </w:rPr>
        <w:t>(</w:t>
      </w:r>
      <w:r>
        <w:rPr>
          <w:rStyle w:val="Appelnotedebasdep"/>
        </w:rPr>
        <w:footnoteRef/>
      </w:r>
      <w:r w:rsidRPr="00DD4C47">
        <w:rPr>
          <w:lang w:bidi="ar-DZ"/>
        </w:rPr>
        <w:t>)</w:t>
      </w:r>
      <w:r w:rsidRPr="00DD4C47">
        <w:rPr>
          <w:rFonts w:ascii="Traditional Arabic" w:hAnsi="Traditional Arabic" w:cs="Traditional Arabic"/>
        </w:rPr>
        <w:t xml:space="preserve">  -  </w:t>
      </w:r>
      <w:r w:rsidRPr="00CD0898">
        <w:rPr>
          <w:rFonts w:ascii="Traditional Arabic" w:hAnsi="Traditional Arabic" w:cs="Traditional Arabic"/>
        </w:rPr>
        <w:t xml:space="preserve">M de peyerimhoff, </w:t>
      </w:r>
      <w:r w:rsidRPr="00CD0898">
        <w:rPr>
          <w:rFonts w:ascii="Traditional Arabic" w:hAnsi="Traditional Arabic" w:cs="Traditional Arabic"/>
          <w:b/>
          <w:bCs/>
        </w:rPr>
        <w:t>enquête sur les résultats de la colonisation officielle de</w:t>
      </w:r>
      <w:r w:rsidRPr="00CD0898">
        <w:rPr>
          <w:rFonts w:ascii="Traditional Arabic" w:hAnsi="Traditional Arabic" w:cs="Traditional Arabic"/>
        </w:rPr>
        <w:t xml:space="preserve"> </w:t>
      </w:r>
      <w:r w:rsidRPr="00CD0898">
        <w:rPr>
          <w:rFonts w:ascii="Traditional Arabic" w:hAnsi="Traditional Arabic" w:cs="Traditional Arabic"/>
          <w:b/>
          <w:bCs/>
        </w:rPr>
        <w:t>1871_1895</w:t>
      </w:r>
      <w:r w:rsidRPr="00CD0898">
        <w:rPr>
          <w:rFonts w:ascii="Traditional Arabic" w:hAnsi="Traditional Arabic" w:cs="Traditional Arabic"/>
        </w:rPr>
        <w:t>, t1 imprimerie torrent, Alger, 1906</w:t>
      </w:r>
      <w:r w:rsidRPr="00F84C68">
        <w:rPr>
          <w:rFonts w:ascii="Traditional Arabic" w:hAnsi="Traditional Arabic" w:cs="Traditional Arabic"/>
        </w:rPr>
        <w:t xml:space="preserve">, p 22. </w:t>
      </w:r>
      <w:r w:rsidRPr="00796F78">
        <w:rPr>
          <w:rFonts w:ascii="Traditional Arabic" w:hAnsi="Traditional Arabic" w:cs="Traditional Arabic"/>
          <w:rtl/>
        </w:rPr>
        <w:t xml:space="preserve"> </w:t>
      </w:r>
      <w:r w:rsidRPr="00F84C68">
        <w:rPr>
          <w:rFonts w:ascii="Traditional Arabic" w:hAnsi="Traditional Arabic" w:cs="Traditional Arabic"/>
        </w:rPr>
        <w:t xml:space="preserve">                        </w:t>
      </w:r>
    </w:p>
  </w:footnote>
  <w:footnote w:id="20">
    <w:p w14:paraId="17A74AAE" w14:textId="1B1A7BFC" w:rsidR="00A36563" w:rsidRPr="00923F8E" w:rsidRDefault="00A36563" w:rsidP="00C533D2">
      <w:pPr>
        <w:tabs>
          <w:tab w:val="left" w:pos="3600"/>
        </w:tabs>
        <w:spacing w:line="80" w:lineRule="atLeast"/>
        <w:jc w:val="both"/>
        <w:rPr>
          <w:rFonts w:cs="Traditional Arabic"/>
        </w:rPr>
      </w:pPr>
      <w:r w:rsidRPr="0062073F">
        <w:rPr>
          <w:vertAlign w:val="superscript"/>
          <w:lang w:bidi="ar-DZ"/>
        </w:rPr>
        <w:t>(</w:t>
      </w:r>
      <w:r w:rsidRPr="0062073F">
        <w:rPr>
          <w:rStyle w:val="Appelnotedebasdep"/>
        </w:rPr>
        <w:footnoteRef/>
      </w:r>
      <w:r w:rsidRPr="0062073F">
        <w:rPr>
          <w:vertAlign w:val="superscript"/>
          <w:lang w:bidi="ar-DZ"/>
        </w:rPr>
        <w:t>)</w:t>
      </w:r>
      <w:r w:rsidRPr="00C22053">
        <w:rPr>
          <w:rFonts w:ascii="Traditional Arabic" w:hAnsi="Traditional Arabic" w:cs="Traditional Arabic"/>
          <w:b/>
          <w:bCs/>
          <w:snapToGrid w:val="0"/>
          <w:sz w:val="28"/>
          <w:szCs w:val="28"/>
          <w:vertAlign w:val="superscript"/>
        </w:rPr>
        <w:t xml:space="preserve"> </w:t>
      </w:r>
      <w:r>
        <w:rPr>
          <w:rFonts w:ascii="Traditional Arabic" w:hAnsi="Traditional Arabic" w:cs="Traditional Arabic"/>
        </w:rPr>
        <w:t>-</w:t>
      </w:r>
      <w:r w:rsidRPr="000D2312">
        <w:rPr>
          <w:rFonts w:ascii="Traditional Arabic" w:hAnsi="Traditional Arabic" w:cs="Traditional Arabic"/>
          <w:b/>
          <w:bCs/>
        </w:rPr>
        <w:t xml:space="preserve"> </w:t>
      </w:r>
      <w:r w:rsidRPr="00053029">
        <w:rPr>
          <w:rFonts w:ascii="Traditional Arabic" w:hAnsi="Traditional Arabic" w:cs="Traditional Arabic"/>
          <w:b/>
          <w:bCs/>
        </w:rPr>
        <w:t>Recueil des actes du gouvernement de L’Algérie</w:t>
      </w:r>
      <w:r w:rsidRPr="00053029">
        <w:rPr>
          <w:rFonts w:ascii="Traditional Arabic" w:hAnsi="Traditional Arabic" w:cs="Traditional Arabic" w:hint="cs"/>
          <w:rtl/>
        </w:rPr>
        <w:t xml:space="preserve"> </w:t>
      </w:r>
      <w:r w:rsidRPr="00053029">
        <w:rPr>
          <w:rFonts w:ascii="Traditional Arabic" w:hAnsi="Traditional Arabic" w:cs="Traditional Arabic"/>
        </w:rPr>
        <w:t xml:space="preserve">,1830 _1854 </w:t>
      </w:r>
      <w:r w:rsidR="001B6569" w:rsidRPr="00053029">
        <w:rPr>
          <w:rFonts w:ascii="Traditional Arabic" w:hAnsi="Traditional Arabic" w:cs="Traditional Arabic"/>
        </w:rPr>
        <w:t>imprimeries</w:t>
      </w:r>
      <w:r w:rsidRPr="00053029">
        <w:rPr>
          <w:rFonts w:ascii="Traditional Arabic" w:hAnsi="Traditional Arabic" w:cs="Traditional Arabic"/>
        </w:rPr>
        <w:t xml:space="preserve"> du gouvernement ,1856</w:t>
      </w:r>
      <w:r>
        <w:rPr>
          <w:rFonts w:ascii="Traditional Arabic" w:hAnsi="Traditional Arabic" w:cs="Traditional Arabic"/>
          <w:b/>
          <w:bCs/>
        </w:rPr>
        <w:t>,</w:t>
      </w:r>
      <w:r w:rsidRPr="00B51166">
        <w:rPr>
          <w:rFonts w:ascii="Traditional Arabic" w:hAnsi="Traditional Arabic" w:cs="Traditional Arabic"/>
          <w:b/>
          <w:bCs/>
        </w:rPr>
        <w:t xml:space="preserve"> </w:t>
      </w:r>
      <w:r w:rsidRPr="00B51166">
        <w:rPr>
          <w:rFonts w:ascii="Traditional Arabic" w:hAnsi="Traditional Arabic" w:cs="Traditional Arabic"/>
        </w:rPr>
        <w:t>Ordonnance du 31</w:t>
      </w:r>
      <w:r w:rsidRPr="00B51166">
        <w:rPr>
          <w:rFonts w:ascii="Traditional Arabic" w:hAnsi="Traditional Arabic" w:cs="Traditional Arabic" w:hint="cs"/>
          <w:rtl/>
        </w:rPr>
        <w:t>/</w:t>
      </w:r>
      <w:r w:rsidRPr="00B51166">
        <w:rPr>
          <w:rFonts w:ascii="Traditional Arabic" w:hAnsi="Traditional Arabic" w:cs="Traditional Arabic"/>
        </w:rPr>
        <w:t xml:space="preserve"> </w:t>
      </w:r>
      <w:r w:rsidRPr="00B51166">
        <w:rPr>
          <w:rFonts w:ascii="Traditional Arabic" w:hAnsi="Traditional Arabic" w:cs="Traditional Arabic" w:hint="cs"/>
          <w:rtl/>
        </w:rPr>
        <w:t>11</w:t>
      </w:r>
      <w:r w:rsidRPr="00B51166">
        <w:rPr>
          <w:rFonts w:ascii="Traditional Arabic" w:hAnsi="Traditional Arabic" w:cs="Traditional Arabic"/>
        </w:rPr>
        <w:t xml:space="preserve"> </w:t>
      </w:r>
      <w:r w:rsidRPr="00B51166">
        <w:rPr>
          <w:rFonts w:ascii="Traditional Arabic" w:hAnsi="Traditional Arabic" w:cs="Traditional Arabic" w:hint="cs"/>
          <w:rtl/>
        </w:rPr>
        <w:t>/</w:t>
      </w:r>
      <w:r w:rsidRPr="00B51166">
        <w:rPr>
          <w:rFonts w:ascii="Traditional Arabic" w:hAnsi="Traditional Arabic" w:cs="Traditional Arabic"/>
        </w:rPr>
        <w:t>1845.</w:t>
      </w:r>
    </w:p>
  </w:footnote>
  <w:footnote w:id="21">
    <w:p w14:paraId="07E8AE76" w14:textId="162A68E3" w:rsidR="00A36563" w:rsidRPr="00714D39" w:rsidRDefault="00A36563" w:rsidP="00662087">
      <w:pPr>
        <w:pStyle w:val="Notedebasdepage"/>
        <w:rPr>
          <w:sz w:val="24"/>
          <w:szCs w:val="24"/>
          <w:rtl/>
          <w:lang w:bidi="ar-DZ"/>
        </w:rPr>
      </w:pPr>
      <w:r w:rsidRPr="0062073F">
        <w:rPr>
          <w:sz w:val="24"/>
          <w:szCs w:val="24"/>
          <w:vertAlign w:val="superscript"/>
          <w:lang w:bidi="ar-DZ"/>
        </w:rPr>
        <w:t>(</w:t>
      </w:r>
      <w:r w:rsidRPr="0062073F">
        <w:rPr>
          <w:rStyle w:val="Appelnotedebasdep"/>
          <w:sz w:val="24"/>
          <w:szCs w:val="24"/>
        </w:rPr>
        <w:footnoteRef/>
      </w:r>
      <w:r w:rsidRPr="0062073F">
        <w:rPr>
          <w:sz w:val="24"/>
          <w:szCs w:val="24"/>
          <w:vertAlign w:val="superscript"/>
          <w:lang w:bidi="ar-DZ"/>
        </w:rPr>
        <w:t>)</w:t>
      </w:r>
      <w:r w:rsidRPr="00C22053">
        <w:rPr>
          <w:rFonts w:ascii="Traditional Arabic" w:hAnsi="Traditional Arabic" w:cs="Traditional Arabic"/>
          <w:b/>
          <w:bCs/>
          <w:snapToGrid w:val="0"/>
          <w:sz w:val="28"/>
          <w:szCs w:val="28"/>
          <w:vertAlign w:val="superscript"/>
        </w:rPr>
        <w:t xml:space="preserve"> </w:t>
      </w:r>
      <w:r>
        <w:rPr>
          <w:rFonts w:ascii="Traditional Arabic" w:hAnsi="Traditional Arabic" w:cs="Traditional Arabic" w:hint="cs"/>
          <w:sz w:val="24"/>
          <w:szCs w:val="24"/>
          <w:rtl/>
        </w:rPr>
        <w:t xml:space="preserve">- </w:t>
      </w:r>
      <w:r w:rsidRPr="00714D39">
        <w:rPr>
          <w:rFonts w:ascii="Traditional Arabic" w:hAnsi="Traditional Arabic" w:cs="Traditional Arabic"/>
          <w:sz w:val="24"/>
          <w:szCs w:val="24"/>
        </w:rPr>
        <w:t>FR,</w:t>
      </w:r>
      <w:r w:rsidRPr="00714D39">
        <w:rPr>
          <w:rFonts w:ascii="Traditional Arabic" w:hAnsi="Traditional Arabic" w:cs="Traditional Arabic" w:hint="cs"/>
          <w:sz w:val="24"/>
          <w:szCs w:val="24"/>
          <w:rtl/>
        </w:rPr>
        <w:t xml:space="preserve"> </w:t>
      </w:r>
      <w:r w:rsidRPr="00714D39">
        <w:rPr>
          <w:rFonts w:ascii="Traditional Arabic" w:hAnsi="Traditional Arabic" w:cs="Traditional Arabic"/>
          <w:sz w:val="24"/>
          <w:szCs w:val="24"/>
        </w:rPr>
        <w:t>C AO M, GGA, Carton,</w:t>
      </w:r>
      <w:r w:rsidRPr="00714D39">
        <w:rPr>
          <w:rFonts w:ascii="Traditional Arabic" w:hAnsi="Traditional Arabic" w:cs="Traditional Arabic" w:hint="cs"/>
          <w:sz w:val="24"/>
          <w:szCs w:val="24"/>
          <w:rtl/>
        </w:rPr>
        <w:t xml:space="preserve"> </w:t>
      </w:r>
      <w:r w:rsidRPr="00714D39">
        <w:rPr>
          <w:rFonts w:ascii="Traditional Arabic" w:hAnsi="Traditional Arabic" w:cs="Traditional Arabic"/>
          <w:sz w:val="24"/>
          <w:szCs w:val="24"/>
        </w:rPr>
        <w:t xml:space="preserve">8 m1, </w:t>
      </w:r>
      <w:r w:rsidRPr="00714D39">
        <w:rPr>
          <w:rFonts w:ascii="Traditional Arabic" w:hAnsi="Traditional Arabic" w:cs="Traditional Arabic"/>
          <w:b/>
          <w:bCs/>
          <w:sz w:val="24"/>
          <w:szCs w:val="24"/>
        </w:rPr>
        <w:t>situation du 31/12/1846,</w:t>
      </w:r>
      <w:r w:rsidRPr="00714D39">
        <w:rPr>
          <w:rFonts w:ascii="Traditional Arabic" w:hAnsi="Traditional Arabic" w:cs="Traditional Arabic" w:hint="cs"/>
          <w:b/>
          <w:bCs/>
          <w:sz w:val="24"/>
          <w:szCs w:val="24"/>
          <w:rtl/>
        </w:rPr>
        <w:t xml:space="preserve"> </w:t>
      </w:r>
      <w:r w:rsidRPr="00714D39">
        <w:rPr>
          <w:rFonts w:ascii="Traditional Arabic" w:hAnsi="Traditional Arabic" w:cs="Traditional Arabic"/>
          <w:b/>
          <w:bCs/>
          <w:sz w:val="24"/>
          <w:szCs w:val="24"/>
        </w:rPr>
        <w:t xml:space="preserve">demandes de </w:t>
      </w:r>
      <w:r w:rsidR="001B6569" w:rsidRPr="00714D39">
        <w:rPr>
          <w:rFonts w:ascii="Traditional Arabic" w:hAnsi="Traditional Arabic" w:cs="Traditional Arabic"/>
          <w:b/>
          <w:bCs/>
          <w:sz w:val="24"/>
          <w:szCs w:val="24"/>
        </w:rPr>
        <w:t>main levée</w:t>
      </w:r>
      <w:r w:rsidRPr="00714D39">
        <w:rPr>
          <w:rFonts w:ascii="Traditional Arabic" w:hAnsi="Traditional Arabic" w:cs="Traditional Arabic"/>
          <w:b/>
          <w:bCs/>
          <w:sz w:val="24"/>
          <w:szCs w:val="24"/>
        </w:rPr>
        <w:t xml:space="preserve"> ...exécution de l’ordonnance royale du, 31/11/1845</w:t>
      </w:r>
    </w:p>
  </w:footnote>
  <w:footnote w:id="22">
    <w:p w14:paraId="04798FA8" w14:textId="078CB0C9" w:rsidR="00A36563" w:rsidRPr="00307659" w:rsidRDefault="00A36563" w:rsidP="00662087">
      <w:pPr>
        <w:tabs>
          <w:tab w:val="left" w:pos="435"/>
          <w:tab w:val="left" w:pos="6310"/>
        </w:tabs>
        <w:bidi/>
        <w:spacing w:line="80" w:lineRule="atLeast"/>
        <w:rPr>
          <w:rFonts w:cs="Traditional Arabic"/>
          <w:color w:val="000000"/>
        </w:rPr>
      </w:pPr>
      <w:r w:rsidRPr="002B4475">
        <w:rPr>
          <w:rFonts w:ascii="Traditional Arabic" w:hAnsi="Traditional Arabic" w:cs="Traditional Arabic"/>
          <w:rtl/>
        </w:rPr>
        <w:t xml:space="preserve"> </w:t>
      </w:r>
      <w:r w:rsidRPr="0062073F">
        <w:rPr>
          <w:rFonts w:ascii="Traditional Arabic" w:hAnsi="Traditional Arabic" w:cs="Traditional Arabic"/>
        </w:rPr>
        <w:t xml:space="preserve"> </w:t>
      </w:r>
      <w:r w:rsidRPr="0062073F">
        <w:rPr>
          <w:vertAlign w:val="superscript"/>
          <w:lang w:bidi="ar-DZ"/>
        </w:rPr>
        <w:t>(</w:t>
      </w:r>
      <w:r w:rsidRPr="0062073F">
        <w:rPr>
          <w:rStyle w:val="Appelnotedebasdep"/>
        </w:rPr>
        <w:footnoteRef/>
      </w:r>
      <w:r w:rsidRPr="0062073F">
        <w:rPr>
          <w:vertAlign w:val="superscript"/>
          <w:lang w:bidi="ar-DZ"/>
        </w:rPr>
        <w:t>)</w:t>
      </w:r>
      <w:r w:rsidRPr="00C22053">
        <w:rPr>
          <w:rFonts w:ascii="Traditional Arabic" w:hAnsi="Traditional Arabic" w:cs="Traditional Arabic"/>
          <w:b/>
          <w:bCs/>
          <w:snapToGrid w:val="0"/>
          <w:sz w:val="28"/>
          <w:szCs w:val="28"/>
          <w:vertAlign w:val="superscript"/>
        </w:rPr>
        <w:t xml:space="preserve"> </w:t>
      </w:r>
      <w:r w:rsidRPr="00145B8A">
        <w:rPr>
          <w:rFonts w:ascii="Traditional Arabic" w:hAnsi="Traditional Arabic" w:cs="Traditional Arabic"/>
        </w:rPr>
        <w:t xml:space="preserve"> </w:t>
      </w:r>
      <w:r>
        <w:rPr>
          <w:rFonts w:ascii="Traditional Arabic" w:hAnsi="Traditional Arabic" w:cs="Traditional Arabic" w:hint="cs"/>
          <w:rtl/>
          <w:lang w:bidi="ar-DZ"/>
        </w:rPr>
        <w:t xml:space="preserve">- </w:t>
      </w:r>
      <w:r w:rsidRPr="00B51166">
        <w:rPr>
          <w:rFonts w:ascii="Traditional Arabic" w:hAnsi="Traditional Arabic" w:cs="Traditional Arabic" w:hint="cs"/>
          <w:rtl/>
        </w:rPr>
        <w:t xml:space="preserve"> </w:t>
      </w:r>
      <w:r w:rsidRPr="00B51166">
        <w:rPr>
          <w:rFonts w:ascii="Traditional Arabic" w:hAnsi="Traditional Arabic" w:cs="Traditional Arabic" w:hint="cs"/>
          <w:sz w:val="28"/>
          <w:szCs w:val="28"/>
          <w:rtl/>
        </w:rPr>
        <w:t xml:space="preserve">عبد الطيف </w:t>
      </w:r>
      <w:r>
        <w:rPr>
          <w:rFonts w:ascii="Traditional Arabic" w:hAnsi="Traditional Arabic" w:cs="Traditional Arabic" w:hint="cs"/>
          <w:sz w:val="28"/>
          <w:szCs w:val="28"/>
          <w:rtl/>
        </w:rPr>
        <w:t>(</w:t>
      </w:r>
      <w:r w:rsidRPr="00B51166">
        <w:rPr>
          <w:rFonts w:ascii="Traditional Arabic" w:hAnsi="Traditional Arabic" w:cs="Traditional Arabic" w:hint="cs"/>
          <w:sz w:val="28"/>
          <w:szCs w:val="28"/>
          <w:rtl/>
        </w:rPr>
        <w:t xml:space="preserve">بن </w:t>
      </w:r>
      <w:r w:rsidR="001B6569">
        <w:rPr>
          <w:rFonts w:ascii="Traditional Arabic" w:hAnsi="Traditional Arabic" w:cs="Traditional Arabic" w:hint="cs"/>
          <w:sz w:val="28"/>
          <w:szCs w:val="28"/>
          <w:rtl/>
        </w:rPr>
        <w:t>أ</w:t>
      </w:r>
      <w:r w:rsidR="001B6569" w:rsidRPr="00B51166">
        <w:rPr>
          <w:rFonts w:ascii="Traditional Arabic" w:hAnsi="Traditional Arabic" w:cs="Traditional Arabic" w:hint="cs"/>
          <w:sz w:val="28"/>
          <w:szCs w:val="28"/>
          <w:rtl/>
        </w:rPr>
        <w:t>شنهو</w:t>
      </w:r>
      <w:r w:rsidR="001B6569">
        <w:rPr>
          <w:rFonts w:ascii="Traditional Arabic" w:hAnsi="Traditional Arabic" w:cs="Traditional Arabic" w:hint="cs"/>
          <w:sz w:val="28"/>
          <w:szCs w:val="28"/>
          <w:rtl/>
        </w:rPr>
        <w:t>)</w:t>
      </w:r>
      <w:r w:rsidR="001B6569" w:rsidRPr="00B51166">
        <w:rPr>
          <w:rFonts w:ascii="Traditional Arabic" w:hAnsi="Traditional Arabic" w:cs="Traditional Arabic" w:hint="cs"/>
          <w:rtl/>
        </w:rPr>
        <w:t xml:space="preserve"> ،</w:t>
      </w:r>
      <w:r w:rsidRPr="00B51166">
        <w:rPr>
          <w:rFonts w:ascii="Traditional Arabic" w:hAnsi="Traditional Arabic" w:cs="Traditional Arabic" w:hint="cs"/>
          <w:rtl/>
        </w:rPr>
        <w:t xml:space="preserve"> </w:t>
      </w:r>
      <w:r w:rsidRPr="00B51166">
        <w:rPr>
          <w:rFonts w:ascii="Traditional Arabic" w:hAnsi="Traditional Arabic" w:cs="Traditional Arabic" w:hint="cs"/>
          <w:b/>
          <w:bCs/>
          <w:sz w:val="28"/>
          <w:szCs w:val="28"/>
          <w:rtl/>
        </w:rPr>
        <w:t>تكوين التخلف في الجزائر</w:t>
      </w:r>
      <w:r w:rsidRPr="00B51166">
        <w:rPr>
          <w:rFonts w:ascii="Traditional Arabic" w:hAnsi="Traditional Arabic" w:cs="Traditional Arabic" w:hint="cs"/>
          <w:sz w:val="28"/>
          <w:szCs w:val="28"/>
          <w:rtl/>
        </w:rPr>
        <w:t xml:space="preserve"> ، </w:t>
      </w:r>
      <w:r>
        <w:rPr>
          <w:rFonts w:ascii="Traditional Arabic" w:hAnsi="Traditional Arabic" w:cs="Traditional Arabic" w:hint="cs"/>
          <w:sz w:val="28"/>
          <w:szCs w:val="28"/>
          <w:rtl/>
        </w:rPr>
        <w:t>ش،و ،ن،ت</w:t>
      </w:r>
      <w:r w:rsidRPr="00B51166">
        <w:rPr>
          <w:rFonts w:ascii="Traditional Arabic" w:hAnsi="Traditional Arabic" w:cs="Traditional Arabic" w:hint="cs"/>
          <w:sz w:val="28"/>
          <w:szCs w:val="28"/>
          <w:rtl/>
        </w:rPr>
        <w:t xml:space="preserve"> ، الجزائر ،</w:t>
      </w:r>
      <w:r w:rsidRPr="009F7CF2">
        <w:rPr>
          <w:rFonts w:ascii="Traditional Arabic" w:hAnsi="Traditional Arabic" w:cs="Traditional Arabic" w:hint="cs"/>
          <w:rtl/>
        </w:rPr>
        <w:t>1979</w:t>
      </w:r>
      <w:r w:rsidRPr="00B51166">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B51166">
        <w:rPr>
          <w:rFonts w:ascii="Traditional Arabic" w:hAnsi="Traditional Arabic" w:cs="Traditional Arabic" w:hint="cs"/>
          <w:sz w:val="28"/>
          <w:szCs w:val="28"/>
          <w:rtl/>
        </w:rPr>
        <w:t>ص</w:t>
      </w:r>
      <w:r w:rsidRPr="009F7CF2">
        <w:rPr>
          <w:rFonts w:ascii="Traditional Arabic" w:hAnsi="Traditional Arabic" w:cs="Traditional Arabic" w:hint="cs"/>
          <w:rtl/>
        </w:rPr>
        <w:t xml:space="preserve">51 ـ </w:t>
      </w:r>
      <w:r w:rsidR="001B6569" w:rsidRPr="009F7CF2">
        <w:rPr>
          <w:rFonts w:ascii="Traditional Arabic" w:hAnsi="Traditional Arabic" w:cs="Traditional Arabic" w:hint="cs"/>
          <w:rtl/>
        </w:rPr>
        <w:t>52.</w:t>
      </w:r>
    </w:p>
  </w:footnote>
  <w:footnote w:id="23">
    <w:p w14:paraId="4688C8A4" w14:textId="18DEEA79" w:rsidR="00A36563" w:rsidRPr="00307659" w:rsidRDefault="00A36563" w:rsidP="00662087">
      <w:pPr>
        <w:pStyle w:val="Notedebasdepage"/>
        <w:rPr>
          <w:sz w:val="24"/>
          <w:szCs w:val="24"/>
          <w:lang w:bidi="ar-DZ"/>
        </w:rPr>
      </w:pPr>
      <w:r w:rsidRPr="0062073F">
        <w:rPr>
          <w:sz w:val="24"/>
          <w:szCs w:val="24"/>
          <w:vertAlign w:val="superscript"/>
          <w:lang w:bidi="ar-DZ"/>
        </w:rPr>
        <w:t>(</w:t>
      </w:r>
      <w:r w:rsidRPr="0062073F">
        <w:rPr>
          <w:rStyle w:val="Appelnotedebasdep"/>
          <w:sz w:val="24"/>
          <w:szCs w:val="24"/>
        </w:rPr>
        <w:footnoteRef/>
      </w:r>
      <w:r w:rsidRPr="0062073F">
        <w:rPr>
          <w:sz w:val="24"/>
          <w:szCs w:val="24"/>
          <w:vertAlign w:val="superscript"/>
          <w:lang w:bidi="ar-DZ"/>
        </w:rPr>
        <w:t>)</w:t>
      </w:r>
      <w:r w:rsidRPr="00C22053">
        <w:rPr>
          <w:rFonts w:ascii="Traditional Arabic" w:hAnsi="Traditional Arabic" w:cs="Traditional Arabic"/>
          <w:b/>
          <w:bCs/>
          <w:snapToGrid w:val="0"/>
          <w:sz w:val="28"/>
          <w:szCs w:val="28"/>
          <w:vertAlign w:val="superscript"/>
        </w:rPr>
        <w:t xml:space="preserve"> </w:t>
      </w:r>
      <w:r w:rsidRPr="00307659">
        <w:rPr>
          <w:color w:val="000000"/>
          <w:sz w:val="24"/>
          <w:szCs w:val="24"/>
          <w:lang w:bidi="ar-DZ"/>
        </w:rPr>
        <w:t xml:space="preserve">- </w:t>
      </w:r>
      <w:r w:rsidRPr="00307659">
        <w:rPr>
          <w:rFonts w:ascii="Traditional Arabic" w:hAnsi="Traditional Arabic" w:cs="Traditional Arabic"/>
          <w:color w:val="000000"/>
          <w:sz w:val="24"/>
          <w:szCs w:val="24"/>
        </w:rPr>
        <w:t>FR,</w:t>
      </w:r>
      <w:r w:rsidRPr="00307659">
        <w:rPr>
          <w:rFonts w:ascii="Traditional Arabic" w:hAnsi="Traditional Arabic" w:cs="Traditional Arabic" w:hint="cs"/>
          <w:color w:val="000000"/>
          <w:sz w:val="24"/>
          <w:szCs w:val="24"/>
          <w:rtl/>
        </w:rPr>
        <w:t xml:space="preserve"> </w:t>
      </w:r>
      <w:r w:rsidRPr="00307659">
        <w:rPr>
          <w:rFonts w:ascii="Traditional Arabic" w:hAnsi="Traditional Arabic" w:cs="Traditional Arabic"/>
          <w:color w:val="000000"/>
          <w:sz w:val="24"/>
          <w:szCs w:val="24"/>
        </w:rPr>
        <w:t>C AO M, GGA, Carton,</w:t>
      </w:r>
      <w:r w:rsidRPr="00307659">
        <w:rPr>
          <w:rFonts w:ascii="Traditional Arabic" w:hAnsi="Traditional Arabic" w:cs="Traditional Arabic" w:hint="cs"/>
          <w:color w:val="000000"/>
          <w:sz w:val="24"/>
          <w:szCs w:val="24"/>
          <w:rtl/>
        </w:rPr>
        <w:t xml:space="preserve"> </w:t>
      </w:r>
      <w:r w:rsidRPr="00307659">
        <w:rPr>
          <w:rFonts w:ascii="Traditional Arabic" w:hAnsi="Traditional Arabic" w:cs="Traditional Arabic"/>
          <w:color w:val="000000"/>
          <w:sz w:val="24"/>
          <w:szCs w:val="24"/>
          <w:rtl/>
        </w:rPr>
        <w:t>4</w:t>
      </w:r>
      <w:r w:rsidRPr="00307659">
        <w:rPr>
          <w:rFonts w:ascii="Traditional Arabic" w:hAnsi="Traditional Arabic" w:cs="Traditional Arabic"/>
          <w:color w:val="000000"/>
          <w:sz w:val="24"/>
          <w:szCs w:val="24"/>
        </w:rPr>
        <w:t xml:space="preserve"> m5, </w:t>
      </w:r>
      <w:r w:rsidRPr="00307659">
        <w:rPr>
          <w:rFonts w:ascii="Traditional Arabic" w:hAnsi="Traditional Arabic" w:cs="Traditional Arabic"/>
          <w:b/>
          <w:bCs/>
          <w:color w:val="000000"/>
          <w:sz w:val="24"/>
          <w:szCs w:val="24"/>
        </w:rPr>
        <w:t>Cantonnement du arabes Béni Kélil, haouch ben Salah</w:t>
      </w:r>
      <w:r>
        <w:rPr>
          <w:rFonts w:ascii="Traditional Arabic" w:hAnsi="Traditional Arabic" w:cs="Traditional Arabic" w:hint="cs"/>
          <w:b/>
          <w:bCs/>
          <w:color w:val="000000"/>
          <w:sz w:val="24"/>
          <w:szCs w:val="24"/>
          <w:rtl/>
        </w:rPr>
        <w:t>.</w:t>
      </w:r>
    </w:p>
  </w:footnote>
  <w:footnote w:id="24">
    <w:p w14:paraId="088626A8" w14:textId="77777777" w:rsidR="00A36563" w:rsidRPr="00307659" w:rsidRDefault="00A36563" w:rsidP="00662087">
      <w:pPr>
        <w:bidi/>
        <w:spacing w:line="80" w:lineRule="atLeast"/>
        <w:rPr>
          <w:rFonts w:ascii="Traditional Arabic" w:hAnsi="Traditional Arabic" w:cs="Traditional Arabic"/>
          <w:color w:val="000000"/>
          <w:sz w:val="28"/>
          <w:szCs w:val="28"/>
          <w:rtl/>
          <w:lang w:bidi="ar-DZ"/>
        </w:rPr>
      </w:pPr>
      <w:r w:rsidRPr="0062073F">
        <w:rPr>
          <w:vertAlign w:val="superscript"/>
          <w:lang w:bidi="ar-DZ"/>
        </w:rPr>
        <w:t>(</w:t>
      </w:r>
      <w:r w:rsidRPr="0062073F">
        <w:rPr>
          <w:rStyle w:val="Appelnotedebasdep"/>
        </w:rPr>
        <w:footnoteRef/>
      </w:r>
      <w:r w:rsidRPr="0062073F">
        <w:rPr>
          <w:vertAlign w:val="superscript"/>
          <w:lang w:bidi="ar-DZ"/>
        </w:rPr>
        <w:t>)</w:t>
      </w:r>
      <w:r w:rsidRPr="00C22053">
        <w:rPr>
          <w:rFonts w:ascii="Traditional Arabic" w:hAnsi="Traditional Arabic" w:cs="Traditional Arabic"/>
          <w:b/>
          <w:bCs/>
          <w:snapToGrid w:val="0"/>
          <w:sz w:val="28"/>
          <w:szCs w:val="28"/>
          <w:vertAlign w:val="superscript"/>
        </w:rPr>
        <w:t xml:space="preserve"> </w:t>
      </w:r>
      <w:r w:rsidRPr="00307659">
        <w:rPr>
          <w:rFonts w:ascii="Traditional Arabic" w:hAnsi="Traditional Arabic" w:cs="Traditional Arabic"/>
          <w:color w:val="000000"/>
        </w:rPr>
        <w:t xml:space="preserve"> </w:t>
      </w:r>
      <w:r w:rsidRPr="00307659">
        <w:rPr>
          <w:rFonts w:ascii="Traditional Arabic" w:hAnsi="Traditional Arabic" w:cs="Traditional Arabic" w:hint="cs"/>
          <w:color w:val="000000"/>
          <w:rtl/>
        </w:rPr>
        <w:t xml:space="preserve"> - </w:t>
      </w:r>
      <w:r>
        <w:rPr>
          <w:rFonts w:ascii="Traditional Arabic" w:hAnsi="Traditional Arabic" w:cs="Traditional Arabic" w:hint="cs"/>
          <w:color w:val="000000"/>
          <w:sz w:val="28"/>
          <w:szCs w:val="28"/>
          <w:rtl/>
        </w:rPr>
        <w:t>عبد اللطيف (</w:t>
      </w:r>
      <w:r w:rsidRPr="00307659">
        <w:rPr>
          <w:rFonts w:ascii="Traditional Arabic" w:hAnsi="Traditional Arabic" w:cs="Traditional Arabic" w:hint="cs"/>
          <w:color w:val="000000"/>
          <w:sz w:val="28"/>
          <w:szCs w:val="28"/>
          <w:rtl/>
        </w:rPr>
        <w:t>بن أشنهو) ،المرجع السابق ، ص</w:t>
      </w:r>
      <w:r w:rsidRPr="00F27ED0">
        <w:rPr>
          <w:rFonts w:ascii="Traditional Arabic" w:hAnsi="Traditional Arabic" w:cs="Traditional Arabic" w:hint="cs"/>
          <w:color w:val="000000"/>
          <w:rtl/>
        </w:rPr>
        <w:t>53</w:t>
      </w:r>
      <w:r w:rsidRPr="00307659">
        <w:rPr>
          <w:rFonts w:ascii="Traditional Arabic" w:hAnsi="Traditional Arabic" w:cs="Traditional Arabic" w:hint="cs"/>
          <w:color w:val="000000"/>
          <w:sz w:val="28"/>
          <w:szCs w:val="28"/>
          <w:rtl/>
        </w:rPr>
        <w:t>.</w:t>
      </w:r>
    </w:p>
  </w:footnote>
  <w:footnote w:id="25">
    <w:p w14:paraId="1D859DCD" w14:textId="715FC6E0" w:rsidR="00A36563" w:rsidRPr="00307659" w:rsidRDefault="00A36563" w:rsidP="00662087">
      <w:pPr>
        <w:pStyle w:val="Notedebasdepage"/>
        <w:rPr>
          <w:color w:val="000000"/>
          <w:lang w:bidi="ar-DZ"/>
        </w:rPr>
      </w:pPr>
      <w:r w:rsidRPr="00307659">
        <w:rPr>
          <w:color w:val="000000"/>
          <w:lang w:bidi="ar-DZ"/>
        </w:rPr>
        <w:t>(</w:t>
      </w:r>
      <w:r w:rsidRPr="00307659">
        <w:rPr>
          <w:rStyle w:val="Appelnotedebasdep"/>
          <w:color w:val="000000"/>
        </w:rPr>
        <w:footnoteRef/>
      </w:r>
      <w:r w:rsidRPr="00307659">
        <w:rPr>
          <w:color w:val="000000"/>
          <w:lang w:bidi="ar-DZ"/>
        </w:rPr>
        <w:t>)</w:t>
      </w:r>
      <w:r w:rsidRPr="00307659">
        <w:rPr>
          <w:rFonts w:ascii="Traditional Arabic" w:hAnsi="Traditional Arabic" w:cs="Traditional Arabic"/>
          <w:color w:val="000000"/>
        </w:rPr>
        <w:t xml:space="preserve"> </w:t>
      </w:r>
      <w:r w:rsidRPr="00307659">
        <w:rPr>
          <w:color w:val="000000"/>
        </w:rPr>
        <w:t xml:space="preserve"> </w:t>
      </w:r>
      <w:r w:rsidRPr="00307659">
        <w:rPr>
          <w:color w:val="000000"/>
          <w:lang w:bidi="ar-DZ"/>
        </w:rPr>
        <w:t xml:space="preserve">- </w:t>
      </w:r>
      <w:r w:rsidRPr="00AD541D">
        <w:rPr>
          <w:rFonts w:ascii="Traditional Arabic" w:hAnsi="Traditional Arabic" w:cs="Traditional Arabic"/>
          <w:color w:val="000000"/>
          <w:sz w:val="24"/>
          <w:szCs w:val="24"/>
        </w:rPr>
        <w:t xml:space="preserve">Djamel </w:t>
      </w:r>
      <w:r w:rsidR="001B6569" w:rsidRPr="00AD541D">
        <w:rPr>
          <w:rFonts w:ascii="Traditional Arabic" w:hAnsi="Traditional Arabic" w:cs="Traditional Arabic"/>
          <w:color w:val="000000"/>
          <w:sz w:val="24"/>
          <w:szCs w:val="24"/>
        </w:rPr>
        <w:t>(Karchi</w:t>
      </w:r>
      <w:r w:rsidRPr="00AD541D">
        <w:rPr>
          <w:rFonts w:ascii="Traditional Arabic" w:hAnsi="Traditional Arabic" w:cs="Traditional Arabic"/>
          <w:color w:val="000000"/>
          <w:sz w:val="24"/>
          <w:szCs w:val="24"/>
        </w:rPr>
        <w:t>),</w:t>
      </w:r>
      <w:r w:rsidRPr="00AD541D">
        <w:rPr>
          <w:rFonts w:ascii="Traditional Arabic" w:hAnsi="Traditional Arabic" w:cs="Traditional Arabic"/>
          <w:b/>
          <w:bCs/>
          <w:color w:val="000000"/>
          <w:sz w:val="24"/>
          <w:szCs w:val="24"/>
        </w:rPr>
        <w:t xml:space="preserve"> colonisation et politique D’assimilation en Algérie1830_1962,</w:t>
      </w:r>
      <w:r w:rsidRPr="00AD541D">
        <w:rPr>
          <w:rFonts w:ascii="Traditional Arabic" w:hAnsi="Traditional Arabic" w:cs="Traditional Arabic"/>
          <w:color w:val="000000"/>
          <w:sz w:val="24"/>
          <w:szCs w:val="24"/>
        </w:rPr>
        <w:t xml:space="preserve"> Casbah, Algérie, 2005</w:t>
      </w:r>
      <w:r w:rsidRPr="00AD541D">
        <w:rPr>
          <w:rFonts w:ascii="Traditional Arabic" w:hAnsi="Traditional Arabic" w:cs="Traditional Arabic" w:hint="cs"/>
          <w:color w:val="000000"/>
          <w:sz w:val="24"/>
          <w:szCs w:val="24"/>
          <w:rtl/>
        </w:rPr>
        <w:t>،</w:t>
      </w:r>
      <w:r w:rsidRPr="00AD541D">
        <w:rPr>
          <w:rFonts w:ascii="Traditional Arabic" w:hAnsi="Traditional Arabic" w:cs="Traditional Arabic"/>
          <w:color w:val="000000"/>
          <w:sz w:val="24"/>
          <w:szCs w:val="24"/>
        </w:rPr>
        <w:t xml:space="preserve"> p103</w:t>
      </w:r>
    </w:p>
  </w:footnote>
  <w:footnote w:id="26">
    <w:p w14:paraId="2A037FBD" w14:textId="77777777" w:rsidR="00A36563" w:rsidRPr="00307659" w:rsidRDefault="00A36563" w:rsidP="00662087">
      <w:pPr>
        <w:tabs>
          <w:tab w:val="left" w:pos="435"/>
          <w:tab w:val="left" w:pos="6310"/>
        </w:tabs>
        <w:bidi/>
        <w:spacing w:line="80" w:lineRule="atLeast"/>
        <w:rPr>
          <w:rFonts w:ascii="Traditional Arabic" w:hAnsi="Traditional Arabic" w:cs="Traditional Arabic"/>
          <w:color w:val="000000"/>
          <w:sz w:val="28"/>
          <w:szCs w:val="28"/>
        </w:rPr>
      </w:pPr>
      <w:r w:rsidRPr="0062073F">
        <w:rPr>
          <w:vertAlign w:val="superscript"/>
          <w:lang w:bidi="ar-DZ"/>
        </w:rPr>
        <w:t>(</w:t>
      </w:r>
      <w:r w:rsidRPr="0062073F">
        <w:rPr>
          <w:rStyle w:val="Appelnotedebasdep"/>
        </w:rPr>
        <w:footnoteRef/>
      </w:r>
      <w:r w:rsidRPr="0062073F">
        <w:rPr>
          <w:vertAlign w:val="superscript"/>
          <w:lang w:bidi="ar-DZ"/>
        </w:rPr>
        <w:t>)</w:t>
      </w:r>
      <w:r w:rsidRPr="00C22053">
        <w:rPr>
          <w:rFonts w:ascii="Traditional Arabic" w:hAnsi="Traditional Arabic" w:cs="Traditional Arabic"/>
          <w:b/>
          <w:bCs/>
          <w:snapToGrid w:val="0"/>
          <w:sz w:val="28"/>
          <w:szCs w:val="28"/>
          <w:vertAlign w:val="superscript"/>
        </w:rPr>
        <w:t xml:space="preserve"> </w:t>
      </w:r>
      <w:r w:rsidRPr="00307659">
        <w:rPr>
          <w:rFonts w:ascii="Traditional Arabic" w:hAnsi="Traditional Arabic" w:cs="Traditional Arabic"/>
          <w:color w:val="000000"/>
        </w:rPr>
        <w:t xml:space="preserve"> </w:t>
      </w:r>
      <w:r w:rsidRPr="00307659">
        <w:rPr>
          <w:rFonts w:ascii="Traditional Arabic" w:hAnsi="Traditional Arabic" w:cs="Traditional Arabic" w:hint="cs"/>
          <w:color w:val="000000"/>
          <w:sz w:val="28"/>
          <w:szCs w:val="28"/>
          <w:rtl/>
          <w:lang w:bidi="ar-DZ"/>
        </w:rPr>
        <w:t xml:space="preserve">- </w:t>
      </w:r>
      <w:r w:rsidRPr="00307659">
        <w:rPr>
          <w:rFonts w:ascii="Traditional Arabic" w:hAnsi="Traditional Arabic" w:cs="Traditional Arabic" w:hint="cs"/>
          <w:color w:val="000000"/>
          <w:sz w:val="28"/>
          <w:szCs w:val="28"/>
          <w:rtl/>
        </w:rPr>
        <w:t xml:space="preserve"> </w:t>
      </w:r>
      <w:r>
        <w:rPr>
          <w:rFonts w:ascii="Traditional Arabic" w:hAnsi="Traditional Arabic" w:cs="Traditional Arabic"/>
          <w:b/>
          <w:bCs/>
          <w:color w:val="000000"/>
          <w:sz w:val="28"/>
          <w:szCs w:val="28"/>
          <w:rtl/>
          <w:lang w:bidi="ar-DZ"/>
        </w:rPr>
        <w:t>الاستيطان</w:t>
      </w:r>
      <w:r w:rsidRPr="00307659">
        <w:rPr>
          <w:rFonts w:ascii="Traditional Arabic" w:hAnsi="Traditional Arabic" w:cs="Traditional Arabic"/>
          <w:b/>
          <w:bCs/>
          <w:color w:val="000000"/>
          <w:sz w:val="28"/>
          <w:szCs w:val="28"/>
          <w:rtl/>
          <w:lang w:bidi="ar-DZ"/>
        </w:rPr>
        <w:t xml:space="preserve"> والصراع حول ملكية الأرض إبان </w:t>
      </w:r>
      <w:r>
        <w:rPr>
          <w:rFonts w:ascii="Traditional Arabic" w:hAnsi="Traditional Arabic" w:cs="Traditional Arabic"/>
          <w:b/>
          <w:bCs/>
          <w:color w:val="000000"/>
          <w:sz w:val="28"/>
          <w:szCs w:val="28"/>
          <w:rtl/>
          <w:lang w:bidi="ar-DZ"/>
        </w:rPr>
        <w:t>الاحتلال</w:t>
      </w:r>
      <w:r w:rsidRPr="00307659">
        <w:rPr>
          <w:rFonts w:ascii="Traditional Arabic" w:hAnsi="Traditional Arabic" w:cs="Traditional Arabic"/>
          <w:b/>
          <w:bCs/>
          <w:color w:val="000000"/>
          <w:sz w:val="28"/>
          <w:szCs w:val="28"/>
          <w:rtl/>
          <w:lang w:bidi="ar-DZ"/>
        </w:rPr>
        <w:t xml:space="preserve"> الفرنسي </w:t>
      </w:r>
      <w:r w:rsidRPr="00307659">
        <w:rPr>
          <w:rFonts w:ascii="Traditional Arabic" w:hAnsi="Traditional Arabic" w:cs="Traditional Arabic" w:hint="cs"/>
          <w:b/>
          <w:bCs/>
          <w:color w:val="000000"/>
          <w:sz w:val="28"/>
          <w:szCs w:val="28"/>
          <w:rtl/>
          <w:lang w:bidi="ar-DZ"/>
        </w:rPr>
        <w:t>للجزائر</w:t>
      </w:r>
      <w:r w:rsidRPr="00307659">
        <w:rPr>
          <w:rFonts w:ascii="Traditional Arabic" w:hAnsi="Traditional Arabic" w:cs="Traditional Arabic" w:hint="cs"/>
          <w:color w:val="000000"/>
          <w:sz w:val="28"/>
          <w:szCs w:val="28"/>
          <w:rtl/>
          <w:lang w:bidi="ar-DZ"/>
        </w:rPr>
        <w:t>، مرج</w:t>
      </w:r>
      <w:r w:rsidRPr="00307659">
        <w:rPr>
          <w:rFonts w:ascii="Traditional Arabic" w:hAnsi="Traditional Arabic" w:cs="Traditional Arabic" w:hint="eastAsia"/>
          <w:color w:val="000000"/>
          <w:sz w:val="28"/>
          <w:szCs w:val="28"/>
          <w:rtl/>
          <w:lang w:bidi="ar-DZ"/>
        </w:rPr>
        <w:t>ع</w:t>
      </w:r>
      <w:r w:rsidRPr="00307659">
        <w:rPr>
          <w:rFonts w:ascii="Traditional Arabic" w:hAnsi="Traditional Arabic" w:cs="Traditional Arabic" w:hint="cs"/>
          <w:color w:val="000000"/>
          <w:sz w:val="28"/>
          <w:szCs w:val="28"/>
          <w:rtl/>
          <w:lang w:bidi="ar-DZ"/>
        </w:rPr>
        <w:t xml:space="preserve"> سابق،</w:t>
      </w:r>
      <w:r w:rsidRPr="00307659">
        <w:rPr>
          <w:rFonts w:ascii="Traditional Arabic" w:hAnsi="Traditional Arabic" w:cs="Traditional Arabic"/>
          <w:color w:val="000000"/>
          <w:sz w:val="28"/>
          <w:szCs w:val="28"/>
          <w:rtl/>
          <w:lang w:bidi="ar-DZ"/>
        </w:rPr>
        <w:t xml:space="preserve"> ص</w:t>
      </w:r>
      <w:r w:rsidRPr="00307659">
        <w:rPr>
          <w:rFonts w:ascii="Traditional Arabic" w:hAnsi="Traditional Arabic" w:cs="Traditional Arabic" w:hint="cs"/>
          <w:color w:val="000000"/>
          <w:sz w:val="28"/>
          <w:szCs w:val="28"/>
          <w:rtl/>
          <w:lang w:bidi="ar-DZ"/>
        </w:rPr>
        <w:t xml:space="preserve"> </w:t>
      </w:r>
      <w:r w:rsidRPr="0024470E">
        <w:rPr>
          <w:rFonts w:ascii="Traditional Arabic" w:hAnsi="Traditional Arabic" w:cs="Traditional Arabic" w:hint="cs"/>
          <w:color w:val="000000"/>
          <w:rtl/>
          <w:lang w:bidi="ar-DZ"/>
        </w:rPr>
        <w:t>318.</w:t>
      </w:r>
    </w:p>
  </w:footnote>
  <w:footnote w:id="27">
    <w:p w14:paraId="63484D53" w14:textId="77777777" w:rsidR="00A36563" w:rsidRPr="00B51166" w:rsidRDefault="00A36563" w:rsidP="00662087">
      <w:pPr>
        <w:tabs>
          <w:tab w:val="left" w:pos="435"/>
          <w:tab w:val="left" w:pos="6310"/>
        </w:tabs>
        <w:bidi/>
        <w:spacing w:line="80" w:lineRule="atLeast"/>
        <w:rPr>
          <w:rFonts w:ascii="Traditional Arabic" w:hAnsi="Traditional Arabic" w:cs="Traditional Arabic"/>
          <w:sz w:val="28"/>
          <w:szCs w:val="28"/>
        </w:rPr>
      </w:pPr>
      <w:r w:rsidRPr="0062073F">
        <w:rPr>
          <w:vertAlign w:val="superscript"/>
          <w:lang w:bidi="ar-DZ"/>
        </w:rPr>
        <w:t>(</w:t>
      </w:r>
      <w:r w:rsidRPr="0062073F">
        <w:rPr>
          <w:rStyle w:val="Appelnotedebasdep"/>
        </w:rPr>
        <w:footnoteRef/>
      </w:r>
      <w:r w:rsidRPr="0062073F">
        <w:rPr>
          <w:vertAlign w:val="superscript"/>
          <w:lang w:bidi="ar-DZ"/>
        </w:rPr>
        <w:t>)</w:t>
      </w:r>
      <w:r w:rsidRPr="00C22053">
        <w:rPr>
          <w:rFonts w:ascii="Traditional Arabic" w:hAnsi="Traditional Arabic" w:cs="Traditional Arabic"/>
          <w:b/>
          <w:bCs/>
          <w:snapToGrid w:val="0"/>
          <w:sz w:val="28"/>
          <w:szCs w:val="28"/>
          <w:vertAlign w:val="superscript"/>
        </w:rPr>
        <w:t xml:space="preserve"> </w:t>
      </w:r>
      <w:r w:rsidRPr="00307659">
        <w:rPr>
          <w:rFonts w:ascii="Traditional Arabic" w:hAnsi="Traditional Arabic" w:cs="Traditional Arabic"/>
          <w:color w:val="000000"/>
        </w:rPr>
        <w:t xml:space="preserve"> </w:t>
      </w:r>
      <w:r w:rsidRPr="00307659">
        <w:rPr>
          <w:rFonts w:ascii="Traditional Arabic" w:hAnsi="Traditional Arabic" w:cs="Traditional Arabic" w:hint="cs"/>
          <w:b/>
          <w:bCs/>
          <w:color w:val="000000"/>
          <w:sz w:val="28"/>
          <w:szCs w:val="28"/>
          <w:rtl/>
        </w:rPr>
        <w:t xml:space="preserve">- </w:t>
      </w:r>
      <w:r w:rsidRPr="00307659">
        <w:rPr>
          <w:rFonts w:ascii="Traditional Arabic" w:hAnsi="Traditional Arabic" w:cs="Traditional Arabic"/>
          <w:b/>
          <w:bCs/>
          <w:color w:val="000000"/>
          <w:sz w:val="28"/>
          <w:szCs w:val="28"/>
          <w:rtl/>
        </w:rPr>
        <w:t>الاستعمار</w:t>
      </w:r>
      <w:r w:rsidRPr="00307659">
        <w:rPr>
          <w:rFonts w:ascii="Traditional Arabic" w:hAnsi="Traditional Arabic" w:cs="Traditional Arabic"/>
          <w:b/>
          <w:bCs/>
          <w:color w:val="000000"/>
          <w:rtl/>
        </w:rPr>
        <w:t xml:space="preserve"> </w:t>
      </w:r>
      <w:r w:rsidRPr="00307659">
        <w:rPr>
          <w:rFonts w:ascii="Traditional Arabic" w:hAnsi="Traditional Arabic" w:cs="Traditional Arabic"/>
          <w:b/>
          <w:bCs/>
          <w:color w:val="000000"/>
          <w:sz w:val="28"/>
          <w:szCs w:val="28"/>
          <w:rtl/>
        </w:rPr>
        <w:t xml:space="preserve">الفرنسي في الجزائر سياسة التفكيك الاقتصادي والاجتماعي </w:t>
      </w:r>
      <w:r w:rsidRPr="00F27ED0">
        <w:rPr>
          <w:rFonts w:ascii="Traditional Arabic" w:hAnsi="Traditional Arabic" w:cs="Traditional Arabic"/>
          <w:b/>
          <w:bCs/>
          <w:color w:val="000000"/>
          <w:rtl/>
        </w:rPr>
        <w:t xml:space="preserve">1830 </w:t>
      </w:r>
      <w:r w:rsidRPr="00F27ED0">
        <w:rPr>
          <w:rFonts w:ascii="Traditional Arabic" w:hAnsi="Traditional Arabic" w:cs="Traditional Arabic" w:hint="cs"/>
          <w:b/>
          <w:bCs/>
          <w:color w:val="000000"/>
          <w:rtl/>
        </w:rPr>
        <w:t>ـ</w:t>
      </w:r>
      <w:r w:rsidRPr="00F27ED0">
        <w:rPr>
          <w:rFonts w:ascii="Traditional Arabic" w:hAnsi="Traditional Arabic" w:cs="Traditional Arabic"/>
          <w:b/>
          <w:bCs/>
          <w:color w:val="000000"/>
          <w:rtl/>
        </w:rPr>
        <w:t xml:space="preserve"> </w:t>
      </w:r>
      <w:r w:rsidRPr="00F27ED0">
        <w:rPr>
          <w:rFonts w:ascii="Traditional Arabic" w:hAnsi="Traditional Arabic" w:cs="Traditional Arabic" w:hint="cs"/>
          <w:b/>
          <w:bCs/>
          <w:color w:val="000000"/>
          <w:rtl/>
        </w:rPr>
        <w:t>1960</w:t>
      </w:r>
      <w:r w:rsidRPr="00B51166">
        <w:rPr>
          <w:rFonts w:ascii="Traditional Arabic" w:hAnsi="Traditional Arabic" w:cs="Traditional Arabic" w:hint="cs"/>
          <w:b/>
          <w:bCs/>
          <w:sz w:val="28"/>
          <w:szCs w:val="28"/>
          <w:rtl/>
        </w:rPr>
        <w:t>،</w:t>
      </w:r>
      <w:r w:rsidRPr="00B51166">
        <w:rPr>
          <w:rFonts w:ascii="Traditional Arabic" w:hAnsi="Traditional Arabic" w:cs="Traditional Arabic" w:hint="cs"/>
          <w:sz w:val="28"/>
          <w:szCs w:val="28"/>
          <w:rtl/>
        </w:rPr>
        <w:t xml:space="preserve"> مرج</w:t>
      </w:r>
      <w:r w:rsidRPr="00B51166">
        <w:rPr>
          <w:rFonts w:ascii="Traditional Arabic" w:hAnsi="Traditional Arabic" w:cs="Traditional Arabic" w:hint="eastAsia"/>
          <w:sz w:val="28"/>
          <w:szCs w:val="28"/>
          <w:rtl/>
        </w:rPr>
        <w:t>ع</w:t>
      </w:r>
      <w:r w:rsidRPr="00B51166">
        <w:rPr>
          <w:rFonts w:ascii="Traditional Arabic" w:hAnsi="Traditional Arabic" w:cs="Traditional Arabic" w:hint="cs"/>
          <w:sz w:val="28"/>
          <w:szCs w:val="28"/>
          <w:rtl/>
        </w:rPr>
        <w:t xml:space="preserve"> سابق، ص</w:t>
      </w:r>
      <w:r w:rsidRPr="00F27ED0">
        <w:rPr>
          <w:rFonts w:ascii="Traditional Arabic" w:hAnsi="Traditional Arabic" w:cs="Traditional Arabic" w:hint="cs"/>
          <w:rtl/>
        </w:rPr>
        <w:t>6</w:t>
      </w:r>
      <w:r w:rsidRPr="00F27ED0">
        <w:rPr>
          <w:rFonts w:ascii="Traditional Arabic" w:hAnsi="Traditional Arabic" w:cs="Traditional Arabic"/>
          <w:rtl/>
        </w:rPr>
        <w:t>1</w:t>
      </w:r>
      <w:r w:rsidRPr="00B51166">
        <w:rPr>
          <w:rFonts w:ascii="Traditional Arabic" w:hAnsi="Traditional Arabic" w:cs="Traditional Arabic" w:hint="cs"/>
          <w:sz w:val="28"/>
          <w:szCs w:val="28"/>
          <w:rtl/>
        </w:rPr>
        <w:t>.</w:t>
      </w:r>
    </w:p>
  </w:footnote>
  <w:footnote w:id="28">
    <w:p w14:paraId="7ED2798B" w14:textId="4F33D24F" w:rsidR="00A36563" w:rsidRPr="00602794" w:rsidRDefault="00A36563" w:rsidP="006B166B">
      <w:pPr>
        <w:tabs>
          <w:tab w:val="left" w:pos="435"/>
          <w:tab w:val="left" w:pos="6310"/>
        </w:tabs>
        <w:bidi/>
        <w:spacing w:line="80" w:lineRule="atLeast"/>
        <w:rPr>
          <w:rFonts w:ascii="Traditional Arabic" w:hAnsi="Traditional Arabic" w:cs="Traditional Arabic"/>
          <w:sz w:val="28"/>
          <w:szCs w:val="28"/>
        </w:rPr>
      </w:pPr>
      <w:r w:rsidRPr="0062073F">
        <w:rPr>
          <w:vertAlign w:val="superscript"/>
          <w:lang w:bidi="ar-DZ"/>
        </w:rPr>
        <w:t>(</w:t>
      </w:r>
      <w:r w:rsidRPr="0062073F">
        <w:rPr>
          <w:rStyle w:val="Appelnotedebasdep"/>
        </w:rPr>
        <w:footnoteRef/>
      </w:r>
      <w:r w:rsidRPr="0062073F">
        <w:rPr>
          <w:vertAlign w:val="superscript"/>
          <w:lang w:bidi="ar-DZ"/>
        </w:rPr>
        <w:t>)</w:t>
      </w:r>
      <w:r w:rsidRPr="00C22053">
        <w:rPr>
          <w:rFonts w:ascii="Traditional Arabic" w:hAnsi="Traditional Arabic" w:cs="Traditional Arabic"/>
          <w:b/>
          <w:bCs/>
          <w:snapToGrid w:val="0"/>
          <w:sz w:val="28"/>
          <w:szCs w:val="28"/>
          <w:vertAlign w:val="superscript"/>
        </w:rPr>
        <w:t xml:space="preserve"> </w:t>
      </w:r>
      <w:r>
        <w:rPr>
          <w:rFonts w:ascii="Traditional Arabic" w:hAnsi="Traditional Arabic" w:cs="Traditional Arabic" w:hint="cs"/>
          <w:sz w:val="28"/>
          <w:szCs w:val="28"/>
          <w:rtl/>
        </w:rPr>
        <w:t xml:space="preserve">- </w:t>
      </w:r>
      <w:r w:rsidRPr="009F1EF6">
        <w:rPr>
          <w:rFonts w:ascii="Traditional Arabic" w:hAnsi="Traditional Arabic" w:cs="Traditional Arabic" w:hint="cs"/>
          <w:b/>
          <w:bCs/>
          <w:sz w:val="28"/>
          <w:szCs w:val="28"/>
          <w:rtl/>
        </w:rPr>
        <w:t>الاستيطان</w:t>
      </w:r>
      <w:r w:rsidRPr="00B51166">
        <w:rPr>
          <w:rFonts w:ascii="Traditional Arabic" w:hAnsi="Traditional Arabic" w:cs="Traditional Arabic"/>
          <w:b/>
          <w:bCs/>
          <w:sz w:val="28"/>
          <w:szCs w:val="28"/>
          <w:rtl/>
          <w:lang w:bidi="ar-DZ"/>
        </w:rPr>
        <w:t xml:space="preserve"> والصراع حول ملكية الأرض إبان </w:t>
      </w:r>
      <w:r>
        <w:rPr>
          <w:rFonts w:ascii="Traditional Arabic" w:hAnsi="Traditional Arabic" w:cs="Traditional Arabic"/>
          <w:b/>
          <w:bCs/>
          <w:sz w:val="28"/>
          <w:szCs w:val="28"/>
          <w:rtl/>
          <w:lang w:bidi="ar-DZ"/>
        </w:rPr>
        <w:t>الاحتلال</w:t>
      </w:r>
      <w:r w:rsidRPr="00B51166">
        <w:rPr>
          <w:rFonts w:ascii="Traditional Arabic" w:hAnsi="Traditional Arabic" w:cs="Traditional Arabic"/>
          <w:b/>
          <w:bCs/>
          <w:sz w:val="28"/>
          <w:szCs w:val="28"/>
          <w:rtl/>
          <w:lang w:bidi="ar-DZ"/>
        </w:rPr>
        <w:t xml:space="preserve"> الفرنسي </w:t>
      </w:r>
      <w:r w:rsidRPr="00B51166">
        <w:rPr>
          <w:rFonts w:ascii="Traditional Arabic" w:hAnsi="Traditional Arabic" w:cs="Traditional Arabic" w:hint="cs"/>
          <w:b/>
          <w:bCs/>
          <w:sz w:val="28"/>
          <w:szCs w:val="28"/>
          <w:rtl/>
          <w:lang w:bidi="ar-DZ"/>
        </w:rPr>
        <w:t>للجزائر</w:t>
      </w:r>
      <w:r w:rsidRPr="00B51166">
        <w:rPr>
          <w:rFonts w:ascii="Traditional Arabic" w:hAnsi="Traditional Arabic" w:cs="Traditional Arabic" w:hint="cs"/>
          <w:sz w:val="28"/>
          <w:szCs w:val="28"/>
          <w:rtl/>
          <w:lang w:bidi="ar-DZ"/>
        </w:rPr>
        <w:t>،</w:t>
      </w:r>
      <w:r>
        <w:rPr>
          <w:rFonts w:ascii="Traditional Arabic" w:hAnsi="Traditional Arabic" w:cs="Traditional Arabic" w:hint="cs"/>
          <w:sz w:val="28"/>
          <w:szCs w:val="28"/>
          <w:rtl/>
        </w:rPr>
        <w:t xml:space="preserve"> نف</w:t>
      </w:r>
      <w:r>
        <w:rPr>
          <w:rFonts w:ascii="Traditional Arabic" w:hAnsi="Traditional Arabic" w:cs="Traditional Arabic" w:hint="eastAsia"/>
          <w:sz w:val="28"/>
          <w:szCs w:val="28"/>
          <w:rtl/>
        </w:rPr>
        <w:t>س</w:t>
      </w:r>
      <w:r w:rsidRPr="00B51166">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ال</w:t>
      </w:r>
      <w:r w:rsidRPr="00B51166">
        <w:rPr>
          <w:rFonts w:ascii="Traditional Arabic" w:hAnsi="Traditional Arabic" w:cs="Traditional Arabic" w:hint="cs"/>
          <w:sz w:val="28"/>
          <w:szCs w:val="28"/>
          <w:rtl/>
          <w:lang w:bidi="ar-DZ"/>
        </w:rPr>
        <w:t>مرج</w:t>
      </w:r>
      <w:r w:rsidRPr="00B51166">
        <w:rPr>
          <w:rFonts w:ascii="Traditional Arabic" w:hAnsi="Traditional Arabic" w:cs="Traditional Arabic" w:hint="eastAsia"/>
          <w:sz w:val="28"/>
          <w:szCs w:val="28"/>
          <w:rtl/>
          <w:lang w:bidi="ar-DZ"/>
        </w:rPr>
        <w:t>ع</w:t>
      </w:r>
      <w:r w:rsidRPr="00B51166">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ال</w:t>
      </w:r>
      <w:r w:rsidRPr="00B51166">
        <w:rPr>
          <w:rFonts w:ascii="Traditional Arabic" w:hAnsi="Traditional Arabic" w:cs="Traditional Arabic" w:hint="cs"/>
          <w:sz w:val="28"/>
          <w:szCs w:val="28"/>
          <w:rtl/>
          <w:lang w:bidi="ar-DZ"/>
        </w:rPr>
        <w:t>سابق،</w:t>
      </w:r>
      <w:r w:rsidRPr="00B51166">
        <w:rPr>
          <w:rFonts w:ascii="Traditional Arabic" w:hAnsi="Traditional Arabic" w:cs="Traditional Arabic"/>
          <w:sz w:val="28"/>
          <w:szCs w:val="28"/>
          <w:rtl/>
          <w:lang w:bidi="ar-DZ"/>
        </w:rPr>
        <w:t xml:space="preserve"> ص</w:t>
      </w:r>
      <w:r w:rsidRPr="00B51166">
        <w:rPr>
          <w:rFonts w:ascii="Traditional Arabic" w:hAnsi="Traditional Arabic" w:cs="Traditional Arabic" w:hint="cs"/>
          <w:sz w:val="28"/>
          <w:szCs w:val="28"/>
          <w:rtl/>
          <w:lang w:bidi="ar-DZ"/>
        </w:rPr>
        <w:t xml:space="preserve"> </w:t>
      </w:r>
      <w:r w:rsidRPr="00F27ED0">
        <w:rPr>
          <w:rFonts w:ascii="Traditional Arabic" w:hAnsi="Traditional Arabic" w:cs="Traditional Arabic" w:hint="cs"/>
          <w:rtl/>
          <w:lang w:bidi="ar-DZ"/>
        </w:rPr>
        <w:t>319</w:t>
      </w:r>
      <w:r w:rsidRPr="00CC0961">
        <w:rPr>
          <w:rFonts w:ascii="Traditional Arabic" w:hAnsi="Traditional Arabic" w:cs="Traditional Arabic" w:hint="cs"/>
          <w:sz w:val="28"/>
          <w:szCs w:val="28"/>
          <w:rtl/>
          <w:lang w:bidi="ar-DZ"/>
        </w:rPr>
        <w:t>.</w:t>
      </w:r>
    </w:p>
  </w:footnote>
  <w:footnote w:id="29">
    <w:p w14:paraId="6B8DB338" w14:textId="77777777" w:rsidR="00A36563" w:rsidRDefault="00A36563" w:rsidP="00662087">
      <w:pPr>
        <w:tabs>
          <w:tab w:val="left" w:pos="435"/>
          <w:tab w:val="left" w:pos="6310"/>
        </w:tabs>
        <w:bidi/>
        <w:spacing w:line="80" w:lineRule="atLeast"/>
        <w:jc w:val="lowKashida"/>
        <w:rPr>
          <w:rFonts w:ascii="Traditional Arabic" w:hAnsi="Traditional Arabic" w:cs="Traditional Arabic"/>
          <w:sz w:val="28"/>
          <w:szCs w:val="28"/>
          <w:rtl/>
        </w:rPr>
      </w:pPr>
      <w:r w:rsidRPr="0062073F">
        <w:rPr>
          <w:vertAlign w:val="superscript"/>
          <w:lang w:bidi="ar-DZ"/>
        </w:rPr>
        <w:t>(</w:t>
      </w:r>
      <w:r w:rsidRPr="0062073F">
        <w:rPr>
          <w:rStyle w:val="Appelnotedebasdep"/>
        </w:rPr>
        <w:footnoteRef/>
      </w:r>
      <w:r w:rsidRPr="0062073F">
        <w:rPr>
          <w:vertAlign w:val="superscript"/>
          <w:lang w:bidi="ar-DZ"/>
        </w:rPr>
        <w:t>)</w:t>
      </w:r>
      <w:r w:rsidRPr="00C22053">
        <w:rPr>
          <w:rFonts w:ascii="Traditional Arabic" w:hAnsi="Traditional Arabic" w:cs="Traditional Arabic"/>
          <w:b/>
          <w:bCs/>
          <w:snapToGrid w:val="0"/>
          <w:sz w:val="28"/>
          <w:szCs w:val="28"/>
          <w:vertAlign w:val="superscript"/>
        </w:rPr>
        <w:t xml:space="preserve"> </w:t>
      </w:r>
      <w:r w:rsidRPr="00145B8A">
        <w:rPr>
          <w:rFonts w:ascii="Traditional Arabic" w:hAnsi="Traditional Arabic" w:cs="Traditional Arabic"/>
        </w:rPr>
        <w:t xml:space="preserve"> </w:t>
      </w:r>
      <w:r>
        <w:rPr>
          <w:rFonts w:ascii="Traditional Arabic" w:hAnsi="Traditional Arabic" w:cs="Traditional Arabic" w:hint="cs"/>
          <w:sz w:val="28"/>
          <w:szCs w:val="28"/>
          <w:rtl/>
        </w:rPr>
        <w:t xml:space="preserve">- جيلالي (صاري) </w:t>
      </w:r>
      <w:r>
        <w:rPr>
          <w:rFonts w:ascii="Traditional Arabic" w:hAnsi="Traditional Arabic" w:cs="Traditional Arabic" w:hint="eastAsia"/>
          <w:sz w:val="28"/>
          <w:szCs w:val="28"/>
          <w:rtl/>
        </w:rPr>
        <w:t>،</w:t>
      </w:r>
      <w:r>
        <w:rPr>
          <w:rFonts w:ascii="Traditional Arabic" w:hAnsi="Traditional Arabic" w:cs="Traditional Arabic" w:hint="cs"/>
          <w:sz w:val="28"/>
          <w:szCs w:val="28"/>
          <w:rtl/>
        </w:rPr>
        <w:t xml:space="preserve"> </w:t>
      </w:r>
      <w:r w:rsidRPr="000A21AF">
        <w:rPr>
          <w:rFonts w:ascii="Traditional Arabic" w:hAnsi="Traditional Arabic" w:cs="Traditional Arabic" w:hint="cs"/>
          <w:b/>
          <w:bCs/>
          <w:sz w:val="28"/>
          <w:szCs w:val="28"/>
          <w:rtl/>
        </w:rPr>
        <w:t xml:space="preserve">تجريد الفلاحين من أراضيهم </w:t>
      </w:r>
      <w:r w:rsidRPr="00F27ED0">
        <w:rPr>
          <w:rFonts w:ascii="Traditional Arabic" w:hAnsi="Traditional Arabic" w:cs="Traditional Arabic" w:hint="cs"/>
          <w:b/>
          <w:bCs/>
          <w:rtl/>
        </w:rPr>
        <w:t>1830 ـ 1962</w:t>
      </w:r>
      <w:r>
        <w:rPr>
          <w:rFonts w:ascii="Traditional Arabic" w:hAnsi="Traditional Arabic" w:cs="Traditional Arabic" w:hint="cs"/>
          <w:sz w:val="28"/>
          <w:szCs w:val="28"/>
          <w:rtl/>
        </w:rPr>
        <w:t>، منشورات ،م،و،ح،و،ث،ن</w:t>
      </w:r>
      <w:r w:rsidRPr="00F27ED0">
        <w:rPr>
          <w:rFonts w:ascii="Traditional Arabic" w:hAnsi="Traditional Arabic" w:cs="Traditional Arabic" w:hint="cs"/>
          <w:rtl/>
        </w:rPr>
        <w:t>،2010</w:t>
      </w:r>
      <w:r>
        <w:rPr>
          <w:rFonts w:ascii="Traditional Arabic" w:hAnsi="Traditional Arabic" w:cs="Traditional Arabic" w:hint="cs"/>
          <w:sz w:val="28"/>
          <w:szCs w:val="28"/>
          <w:rtl/>
        </w:rPr>
        <w:t xml:space="preserve"> ،ص </w:t>
      </w:r>
      <w:r w:rsidRPr="00F27ED0">
        <w:rPr>
          <w:rFonts w:ascii="Traditional Arabic" w:hAnsi="Traditional Arabic" w:cs="Traditional Arabic" w:hint="cs"/>
          <w:rtl/>
        </w:rPr>
        <w:t>18</w:t>
      </w:r>
      <w:r>
        <w:rPr>
          <w:rFonts w:ascii="Traditional Arabic" w:hAnsi="Traditional Arabic" w:cs="Traditional Arabic" w:hint="cs"/>
          <w:sz w:val="28"/>
          <w:szCs w:val="28"/>
          <w:rtl/>
        </w:rPr>
        <w:t>.</w:t>
      </w:r>
    </w:p>
    <w:p w14:paraId="36215093" w14:textId="1BB0DEBF" w:rsidR="00A36563" w:rsidRPr="00B51166" w:rsidRDefault="00A36563" w:rsidP="00662087">
      <w:pPr>
        <w:tabs>
          <w:tab w:val="left" w:pos="435"/>
          <w:tab w:val="left" w:pos="6310"/>
        </w:tabs>
        <w:bidi/>
        <w:spacing w:line="80" w:lineRule="atLeast"/>
        <w:jc w:val="lowKashida"/>
        <w:rPr>
          <w:rFonts w:ascii="Traditional Arabic" w:hAnsi="Traditional Arabic" w:cs="Traditional Arabic"/>
          <w:sz w:val="28"/>
          <w:szCs w:val="28"/>
        </w:rPr>
      </w:pPr>
      <w:r>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ـ عن إجراءات تغريم السكان الذين يقدمون مساعدة للثوار يذك</w:t>
      </w:r>
      <w:r>
        <w:rPr>
          <w:rFonts w:ascii="Traditional Arabic" w:hAnsi="Traditional Arabic" w:cs="Traditional Arabic" w:hint="eastAsia"/>
          <w:sz w:val="28"/>
          <w:szCs w:val="28"/>
          <w:rtl/>
        </w:rPr>
        <w:t>ر</w:t>
      </w:r>
      <w:r>
        <w:rPr>
          <w:rFonts w:ascii="Traditional Arabic" w:hAnsi="Traditional Arabic" w:cs="Traditional Arabic" w:hint="cs"/>
          <w:sz w:val="28"/>
          <w:szCs w:val="28"/>
          <w:rtl/>
        </w:rPr>
        <w:t xml:space="preserve"> الجنرال بيجو في مراسلاته لوزير الحربية ما </w:t>
      </w:r>
      <w:r w:rsidR="001B6569">
        <w:rPr>
          <w:rFonts w:ascii="Traditional Arabic" w:hAnsi="Traditional Arabic" w:cs="Traditional Arabic" w:hint="cs"/>
          <w:sz w:val="28"/>
          <w:szCs w:val="28"/>
          <w:rtl/>
        </w:rPr>
        <w:t>يلي:</w:t>
      </w:r>
      <w:r>
        <w:rPr>
          <w:rFonts w:ascii="Traditional Arabic" w:hAnsi="Traditional Arabic" w:cs="Traditional Arabic" w:hint="cs"/>
          <w:sz w:val="28"/>
          <w:szCs w:val="28"/>
          <w:rtl/>
        </w:rPr>
        <w:t xml:space="preserve">"...هل يمكن أن نجري في كل </w:t>
      </w:r>
      <w:r w:rsidR="001B6569">
        <w:rPr>
          <w:rFonts w:ascii="Traditional Arabic" w:hAnsi="Traditional Arabic" w:cs="Traditional Arabic" w:hint="cs"/>
          <w:sz w:val="28"/>
          <w:szCs w:val="28"/>
          <w:rtl/>
        </w:rPr>
        <w:t>مكان؟، ه</w:t>
      </w:r>
      <w:r w:rsidR="001B6569">
        <w:rPr>
          <w:rFonts w:ascii="Traditional Arabic" w:hAnsi="Traditional Arabic" w:cs="Traditional Arabic" w:hint="eastAsia"/>
          <w:sz w:val="28"/>
          <w:szCs w:val="28"/>
          <w:rtl/>
        </w:rPr>
        <w:t>ل</w:t>
      </w:r>
      <w:r>
        <w:rPr>
          <w:rFonts w:ascii="Traditional Arabic" w:hAnsi="Traditional Arabic" w:cs="Traditional Arabic" w:hint="cs"/>
          <w:sz w:val="28"/>
          <w:szCs w:val="28"/>
          <w:rtl/>
        </w:rPr>
        <w:t xml:space="preserve"> تتجنب كل ضربات المنخس ؟، أيمكن أن نضع مئة ألف شخص لمتابعة عبد القادر ؟،طبعا لا، ولكننا نستطيع متابعة الوصول إلى السكان الذين يقدمون له الفرسان والموارد ...حرب من هذا النوع لا يمكن أن تنتهي إلا بحركة لا متناهية لكل </w:t>
      </w:r>
      <w:r w:rsidR="001B6569">
        <w:rPr>
          <w:rFonts w:ascii="Traditional Arabic" w:hAnsi="Traditional Arabic" w:cs="Traditional Arabic" w:hint="cs"/>
          <w:sz w:val="28"/>
          <w:szCs w:val="28"/>
          <w:rtl/>
        </w:rPr>
        <w:t>معمرينا، ولنقل</w:t>
      </w:r>
      <w:r>
        <w:rPr>
          <w:rFonts w:ascii="Traditional Arabic" w:hAnsi="Traditional Arabic" w:cs="Traditional Arabic" w:hint="cs"/>
          <w:sz w:val="28"/>
          <w:szCs w:val="28"/>
          <w:rtl/>
        </w:rPr>
        <w:t xml:space="preserve"> ذلك إذ لابد للأمة أن تعرف أن ندمر العرب ...</w:t>
      </w:r>
      <w:r w:rsidR="001B6569">
        <w:rPr>
          <w:rFonts w:ascii="Traditional Arabic" w:hAnsi="Traditional Arabic" w:cs="Traditional Arabic" w:hint="cs"/>
          <w:sz w:val="28"/>
          <w:szCs w:val="28"/>
          <w:rtl/>
        </w:rPr>
        <w:t>». ينظ</w:t>
      </w:r>
      <w:r w:rsidR="001B6569">
        <w:rPr>
          <w:rFonts w:ascii="Traditional Arabic" w:hAnsi="Traditional Arabic" w:cs="Traditional Arabic" w:hint="eastAsia"/>
          <w:sz w:val="28"/>
          <w:szCs w:val="28"/>
          <w:rtl/>
        </w:rPr>
        <w:t>ر</w:t>
      </w:r>
      <w:r>
        <w:rPr>
          <w:rFonts w:ascii="Traditional Arabic" w:hAnsi="Traditional Arabic" w:cs="Traditional Arabic" w:hint="cs"/>
          <w:sz w:val="28"/>
          <w:szCs w:val="28"/>
          <w:rtl/>
        </w:rPr>
        <w:t xml:space="preserve"> نفس المرجع </w:t>
      </w:r>
      <w:r w:rsidR="001B6569">
        <w:rPr>
          <w:rFonts w:ascii="Traditional Arabic" w:hAnsi="Traditional Arabic" w:cs="Traditional Arabic" w:hint="cs"/>
          <w:sz w:val="28"/>
          <w:szCs w:val="28"/>
          <w:rtl/>
        </w:rPr>
        <w:t>السابق، ونفس</w:t>
      </w:r>
      <w:r>
        <w:rPr>
          <w:rFonts w:ascii="Traditional Arabic" w:hAnsi="Traditional Arabic" w:cs="Traditional Arabic" w:hint="cs"/>
          <w:sz w:val="28"/>
          <w:szCs w:val="28"/>
          <w:rtl/>
        </w:rPr>
        <w:t xml:space="preserve"> الصفحة.   </w:t>
      </w:r>
    </w:p>
  </w:footnote>
  <w:footnote w:id="30">
    <w:p w14:paraId="20EAD271" w14:textId="77777777" w:rsidR="00A36563" w:rsidRPr="003C2C4B" w:rsidRDefault="00A36563" w:rsidP="009C0EB5">
      <w:pPr>
        <w:bidi/>
        <w:spacing w:line="80" w:lineRule="atLeast"/>
        <w:rPr>
          <w:rFonts w:ascii="Traditional Arabic" w:hAnsi="Traditional Arabic" w:cs="Traditional Arabic"/>
          <w:sz w:val="28"/>
          <w:szCs w:val="28"/>
          <w:rtl/>
        </w:rPr>
      </w:pPr>
      <w:r w:rsidRPr="003D6FF2">
        <w:rPr>
          <w:vertAlign w:val="superscript"/>
          <w:lang w:bidi="ar-DZ"/>
        </w:rPr>
        <w:t>(</w:t>
      </w:r>
      <w:r w:rsidRPr="003D6FF2">
        <w:rPr>
          <w:rStyle w:val="Appelnotedebasdep"/>
        </w:rPr>
        <w:footnoteRef/>
      </w:r>
      <w:r w:rsidRPr="003D6FF2">
        <w:rPr>
          <w:vertAlign w:val="superscript"/>
          <w:lang w:bidi="ar-DZ"/>
        </w:rPr>
        <w:t>)</w:t>
      </w:r>
      <w:r>
        <w:rPr>
          <w:rFonts w:ascii="Traditional Arabic" w:hAnsi="Traditional Arabic" w:cs="Traditional Arabic" w:hint="cs"/>
          <w:rtl/>
        </w:rPr>
        <w:t xml:space="preserve">- </w:t>
      </w:r>
      <w:r w:rsidRPr="003C2C4B">
        <w:rPr>
          <w:rFonts w:ascii="Traditional Arabic" w:hAnsi="Traditional Arabic" w:cs="Traditional Arabic" w:hint="cs"/>
          <w:sz w:val="28"/>
          <w:szCs w:val="28"/>
          <w:rtl/>
        </w:rPr>
        <w:t>ينظر ا</w:t>
      </w:r>
      <w:r>
        <w:rPr>
          <w:rFonts w:ascii="Traditional Arabic" w:hAnsi="Traditional Arabic" w:cs="Traditional Arabic" w:hint="cs"/>
          <w:sz w:val="28"/>
          <w:szCs w:val="28"/>
          <w:rtl/>
        </w:rPr>
        <w:t xml:space="preserve">لكثير من الرسائل في هذا المضمون، </w:t>
      </w:r>
      <w:r w:rsidRPr="003C2C4B">
        <w:rPr>
          <w:rFonts w:ascii="Traditional Arabic" w:hAnsi="Traditional Arabic" w:cs="Traditional Arabic" w:hint="cs"/>
          <w:sz w:val="28"/>
          <w:szCs w:val="28"/>
          <w:rtl/>
        </w:rPr>
        <w:t>والموجودة في الكثير من العلب الخاصة بقضايا الأه</w:t>
      </w:r>
      <w:r>
        <w:rPr>
          <w:rFonts w:ascii="Traditional Arabic" w:hAnsi="Traditional Arabic" w:cs="Traditional Arabic" w:hint="cs"/>
          <w:sz w:val="28"/>
          <w:szCs w:val="28"/>
          <w:rtl/>
        </w:rPr>
        <w:t>الي.</w:t>
      </w:r>
    </w:p>
    <w:p w14:paraId="6D7A4B08" w14:textId="22EFB8BB" w:rsidR="00A36563" w:rsidRPr="00F63D54" w:rsidRDefault="00A36563" w:rsidP="00F63D54">
      <w:pPr>
        <w:spacing w:line="80" w:lineRule="atLeast"/>
        <w:jc w:val="both"/>
        <w:rPr>
          <w:rFonts w:cs="Traditional Arabic"/>
          <w:lang w:val="en-US"/>
        </w:rPr>
      </w:pPr>
      <w:r w:rsidRPr="003C2C4B">
        <w:rPr>
          <w:rFonts w:ascii="Traditional Arabic" w:hAnsi="Traditional Arabic" w:cs="Traditional Arabic"/>
          <w:sz w:val="28"/>
          <w:szCs w:val="28"/>
          <w:lang w:val="en-GB"/>
        </w:rPr>
        <w:t>_</w:t>
      </w:r>
      <w:r w:rsidRPr="00D66660">
        <w:rPr>
          <w:rFonts w:ascii="Traditional Arabic" w:hAnsi="Traditional Arabic" w:cs="Traditional Arabic"/>
          <w:lang w:val="en-GB"/>
        </w:rPr>
        <w:t xml:space="preserve"> </w:t>
      </w:r>
      <w:r w:rsidRPr="00AF340C">
        <w:rPr>
          <w:rFonts w:ascii="Traditional Arabic" w:hAnsi="Traditional Arabic" w:cs="Traditional Arabic"/>
          <w:lang w:val="en-GB"/>
        </w:rPr>
        <w:t>FR,</w:t>
      </w:r>
      <w:r w:rsidRPr="000B3966">
        <w:rPr>
          <w:rFonts w:ascii="Traditional Arabic" w:hAnsi="Traditional Arabic" w:cs="Traditional Arabic"/>
          <w:rtl/>
        </w:rPr>
        <w:t xml:space="preserve"> </w:t>
      </w:r>
      <w:r w:rsidRPr="00AF340C">
        <w:rPr>
          <w:rFonts w:ascii="Traditional Arabic" w:hAnsi="Traditional Arabic" w:cs="Traditional Arabic"/>
          <w:lang w:val="en-GB"/>
        </w:rPr>
        <w:t>C AOM, GGA,</w:t>
      </w:r>
      <w:r>
        <w:rPr>
          <w:rFonts w:ascii="Traditional Arabic" w:hAnsi="Traditional Arabic" w:cs="Traditional Arabic" w:hint="cs"/>
          <w:rtl/>
          <w:lang w:val="en-GB"/>
        </w:rPr>
        <w:t xml:space="preserve"> </w:t>
      </w:r>
      <w:r>
        <w:rPr>
          <w:rFonts w:ascii="Traditional Arabic" w:hAnsi="Traditional Arabic" w:cs="Traditional Arabic"/>
          <w:lang w:val="en-GB"/>
        </w:rPr>
        <w:t>1H1_1H2_</w:t>
      </w:r>
      <w:r w:rsidRPr="00AF340C">
        <w:rPr>
          <w:rFonts w:ascii="Traditional Arabic" w:hAnsi="Traditional Arabic" w:cs="Traditional Arabic"/>
          <w:lang w:val="en-GB"/>
        </w:rPr>
        <w:t xml:space="preserve"> 1H3</w:t>
      </w:r>
      <w:r>
        <w:rPr>
          <w:rFonts w:ascii="Traditional Arabic" w:hAnsi="Traditional Arabic" w:cs="Traditional Arabic"/>
          <w:lang w:val="en-GB"/>
        </w:rPr>
        <w:t>_1H5_1H6</w:t>
      </w:r>
      <w:r>
        <w:rPr>
          <w:rFonts w:ascii="Traditional Arabic" w:hAnsi="Traditional Arabic" w:cs="Traditional Arabic" w:hint="cs"/>
          <w:rtl/>
          <w:lang w:val="en-GB"/>
        </w:rPr>
        <w:t xml:space="preserve"> </w:t>
      </w:r>
      <w:r>
        <w:rPr>
          <w:rFonts w:ascii="Traditional Arabic" w:hAnsi="Traditional Arabic" w:cs="Traditional Arabic"/>
          <w:lang w:val="en-GB"/>
        </w:rPr>
        <w:t>_1H7</w:t>
      </w:r>
      <w:r w:rsidRPr="00AF340C">
        <w:rPr>
          <w:rFonts w:ascii="Traditional Arabic" w:hAnsi="Traditional Arabic" w:cs="Traditional Arabic"/>
          <w:lang w:val="en-GB"/>
        </w:rPr>
        <w:t>.</w:t>
      </w:r>
    </w:p>
  </w:footnote>
  <w:footnote w:id="31">
    <w:p w14:paraId="51AEEDDE" w14:textId="76EBACA8" w:rsidR="00A36563" w:rsidRDefault="00A36563" w:rsidP="00F63D54">
      <w:pPr>
        <w:spacing w:line="80" w:lineRule="atLeast"/>
        <w:jc w:val="right"/>
        <w:rPr>
          <w:rFonts w:ascii="Traditional Arabic" w:hAnsi="Traditional Arabic" w:cs="Traditional Arabic"/>
          <w:sz w:val="28"/>
          <w:szCs w:val="28"/>
          <w:rtl/>
        </w:rPr>
      </w:pPr>
      <w:r>
        <w:rPr>
          <w:rFonts w:ascii="Traditional Arabic" w:hAnsi="Traditional Arabic" w:cs="Traditional Arabic" w:hint="cs"/>
          <w:rtl/>
        </w:rPr>
        <w:t xml:space="preserve">، </w:t>
      </w:r>
      <w:r w:rsidRPr="004D5884">
        <w:rPr>
          <w:rFonts w:ascii="Traditional Arabic" w:hAnsi="Traditional Arabic" w:cs="Traditional Arabic" w:hint="cs"/>
          <w:sz w:val="28"/>
          <w:szCs w:val="28"/>
          <w:rtl/>
        </w:rPr>
        <w:t xml:space="preserve">في أرشيف اكس ان بروفنس </w:t>
      </w:r>
      <w:r>
        <w:rPr>
          <w:rFonts w:ascii="Traditional Arabic" w:hAnsi="Traditional Arabic" w:cs="Traditional Arabic" w:hint="cs"/>
          <w:sz w:val="28"/>
          <w:szCs w:val="28"/>
          <w:rtl/>
        </w:rPr>
        <w:t xml:space="preserve">في </w:t>
      </w:r>
      <w:r w:rsidRPr="003578C4">
        <w:rPr>
          <w:rFonts w:ascii="Traditional Arabic" w:hAnsi="Traditional Arabic" w:cs="Traditional Arabic" w:hint="cs"/>
          <w:rtl/>
        </w:rPr>
        <w:t>87</w:t>
      </w:r>
      <w:r>
        <w:rPr>
          <w:rFonts w:ascii="Traditional Arabic" w:hAnsi="Traditional Arabic" w:cs="Traditional Arabic" w:hint="cs"/>
          <w:sz w:val="28"/>
          <w:szCs w:val="28"/>
          <w:rtl/>
        </w:rPr>
        <w:t xml:space="preserve"> علبة </w:t>
      </w:r>
      <w:r w:rsidR="001B6569">
        <w:rPr>
          <w:rFonts w:ascii="Traditional Arabic" w:hAnsi="Traditional Arabic" w:cs="Traditional Arabic" w:hint="cs"/>
          <w:sz w:val="28"/>
          <w:szCs w:val="28"/>
          <w:rtl/>
        </w:rPr>
        <w:t>أرشيفية.</w:t>
      </w:r>
      <w:r w:rsidR="001B6569">
        <w:rPr>
          <w:rFonts w:ascii="Traditional Arabic" w:hAnsi="Traditional Arabic" w:cs="Traditional Arabic"/>
          <w:sz w:val="28"/>
          <w:szCs w:val="28"/>
        </w:rPr>
        <w:t xml:space="preserve"> (</w:t>
      </w:r>
      <w:r w:rsidRPr="003578C4">
        <w:rPr>
          <w:rFonts w:ascii="Traditional Arabic" w:hAnsi="Traditional Arabic" w:cs="Traditional Arabic"/>
        </w:rPr>
        <w:t>1M</w:t>
      </w:r>
      <w:r>
        <w:rPr>
          <w:rFonts w:ascii="Traditional Arabic" w:hAnsi="Traditional Arabic" w:cs="Traditional Arabic"/>
          <w:sz w:val="28"/>
          <w:szCs w:val="28"/>
        </w:rPr>
        <w:t>)</w:t>
      </w:r>
      <w:r>
        <w:rPr>
          <w:rFonts w:ascii="Traditional Arabic" w:hAnsi="Traditional Arabic" w:cs="Traditional Arabic" w:hint="cs"/>
          <w:sz w:val="28"/>
          <w:szCs w:val="28"/>
          <w:rtl/>
        </w:rPr>
        <w:t xml:space="preserve"> الت</w:t>
      </w:r>
      <w:r>
        <w:rPr>
          <w:rFonts w:ascii="Traditional Arabic" w:hAnsi="Traditional Arabic" w:cs="Traditional Arabic" w:hint="eastAsia"/>
          <w:sz w:val="28"/>
          <w:szCs w:val="28"/>
          <w:rtl/>
        </w:rPr>
        <w:t>ي</w:t>
      </w:r>
      <w:r>
        <w:rPr>
          <w:rFonts w:ascii="Traditional Arabic" w:hAnsi="Traditional Arabic" w:cs="Traditional Arabic" w:hint="cs"/>
          <w:sz w:val="28"/>
          <w:szCs w:val="28"/>
          <w:rtl/>
        </w:rPr>
        <w:t xml:space="preserve"> تم رصدها ضمن </w:t>
      </w:r>
      <w:r w:rsidR="001B6569">
        <w:rPr>
          <w:rFonts w:ascii="Traditional Arabic" w:hAnsi="Traditional Arabic" w:cs="Traditional Arabic" w:hint="cs"/>
          <w:sz w:val="28"/>
          <w:szCs w:val="28"/>
          <w:rtl/>
        </w:rPr>
        <w:t>السلاس</w:t>
      </w:r>
      <w:r w:rsidR="001B6569">
        <w:rPr>
          <w:rFonts w:ascii="Traditional Arabic" w:hAnsi="Traditional Arabic" w:cs="Traditional Arabic" w:hint="eastAsia"/>
          <w:sz w:val="28"/>
          <w:szCs w:val="28"/>
          <w:rtl/>
        </w:rPr>
        <w:t>ل</w:t>
      </w:r>
      <w:r>
        <w:rPr>
          <w:rFonts w:ascii="Traditional Arabic" w:hAnsi="Traditional Arabic" w:cs="Traditional Arabic" w:hint="cs"/>
          <w:sz w:val="28"/>
          <w:szCs w:val="28"/>
          <w:rtl/>
        </w:rPr>
        <w:t xml:space="preserve"> </w:t>
      </w:r>
      <w:r w:rsidRPr="001E3537">
        <w:rPr>
          <w:vertAlign w:val="superscript"/>
          <w:lang w:bidi="ar-DZ"/>
        </w:rPr>
        <w:t>(</w:t>
      </w:r>
      <w:r w:rsidRPr="001E3537">
        <w:rPr>
          <w:rStyle w:val="Appelnotedebasdep"/>
        </w:rPr>
        <w:footnoteRef/>
      </w:r>
      <w:r w:rsidRPr="001E3537">
        <w:rPr>
          <w:vertAlign w:val="superscript"/>
          <w:lang w:bidi="ar-DZ"/>
        </w:rPr>
        <w:t>)</w:t>
      </w:r>
    </w:p>
    <w:p w14:paraId="3EE84AF8" w14:textId="6F6A43BB" w:rsidR="00A36563" w:rsidRPr="00510DBA" w:rsidRDefault="00A36563" w:rsidP="00244C48">
      <w:pPr>
        <w:spacing w:line="80" w:lineRule="atLeast"/>
        <w:rPr>
          <w:rFonts w:ascii="Traditional Arabic" w:hAnsi="Traditional Arabic" w:cs="Traditional Arabic"/>
          <w:b/>
          <w:bCs/>
        </w:rPr>
      </w:pPr>
      <w:r w:rsidRPr="00510DBA">
        <w:rPr>
          <w:rFonts w:ascii="Traditional Arabic" w:hAnsi="Traditional Arabic" w:cs="Traditional Arabic"/>
          <w:b/>
          <w:bCs/>
        </w:rPr>
        <w:t xml:space="preserve">  </w:t>
      </w:r>
      <w:r w:rsidR="001B6569">
        <w:rPr>
          <w:rFonts w:ascii="Traditional Arabic" w:hAnsi="Traditional Arabic" w:cs="Traditional Arabic" w:hint="cs"/>
          <w:b/>
          <w:bCs/>
          <w:rtl/>
        </w:rPr>
        <w:t xml:space="preserve">ـ </w:t>
      </w:r>
      <w:r w:rsidR="001B6569" w:rsidRPr="00510DBA">
        <w:rPr>
          <w:rFonts w:ascii="Traditional Arabic" w:hAnsi="Traditional Arabic" w:cs="Traditional Arabic"/>
          <w:b/>
          <w:bCs/>
        </w:rPr>
        <w:t>Archives</w:t>
      </w:r>
      <w:r w:rsidRPr="00510DBA">
        <w:rPr>
          <w:rFonts w:ascii="Traditional Arabic" w:hAnsi="Traditional Arabic" w:cs="Traditional Arabic"/>
          <w:b/>
          <w:bCs/>
        </w:rPr>
        <w:t xml:space="preserve"> du département d’Alger, série </w:t>
      </w:r>
      <w:r w:rsidR="001B6569" w:rsidRPr="00510DBA">
        <w:rPr>
          <w:rFonts w:ascii="Traditional Arabic" w:hAnsi="Traditional Arabic" w:cs="Traditional Arabic"/>
          <w:b/>
          <w:bCs/>
        </w:rPr>
        <w:t>M</w:t>
      </w:r>
      <w:r w:rsidR="001B6569">
        <w:rPr>
          <w:rFonts w:ascii="Traditional Arabic" w:hAnsi="Traditional Arabic" w:cs="Traditional Arabic"/>
          <w:b/>
          <w:bCs/>
          <w:rtl/>
        </w:rPr>
        <w:t>،</w:t>
      </w:r>
      <w:r w:rsidR="001B6569">
        <w:rPr>
          <w:rFonts w:ascii="Traditional Arabic" w:hAnsi="Traditional Arabic" w:cs="Traditional Arabic"/>
          <w:b/>
          <w:bCs/>
        </w:rPr>
        <w:t> colonisation</w:t>
      </w:r>
      <w:r>
        <w:rPr>
          <w:rFonts w:ascii="Traditional Arabic" w:hAnsi="Traditional Arabic" w:cs="Traditional Arabic" w:hint="cs"/>
          <w:b/>
          <w:bCs/>
          <w:rtl/>
        </w:rPr>
        <w:t>.</w:t>
      </w:r>
      <w:r w:rsidRPr="00510DBA">
        <w:rPr>
          <w:rFonts w:ascii="Traditional Arabic" w:hAnsi="Traditional Arabic" w:cs="Traditional Arabic"/>
          <w:b/>
          <w:bCs/>
          <w:sz w:val="36"/>
          <w:szCs w:val="36"/>
        </w:rPr>
        <w:t xml:space="preserve"> </w:t>
      </w:r>
    </w:p>
  </w:footnote>
  <w:footnote w:id="32">
    <w:p w14:paraId="7090E674" w14:textId="77777777" w:rsidR="00A36563" w:rsidRDefault="00A36563" w:rsidP="00244C48">
      <w:pPr>
        <w:bidi/>
        <w:spacing w:line="80" w:lineRule="atLeast"/>
        <w:rPr>
          <w:rFonts w:ascii="Traditional Arabic" w:hAnsi="Traditional Arabic" w:cs="Traditional Arabic"/>
          <w:rtl/>
        </w:rPr>
      </w:pPr>
      <w:r>
        <w:rPr>
          <w:rFonts w:cs="Traditional Arabic"/>
          <w:sz w:val="28"/>
          <w:szCs w:val="28"/>
        </w:rPr>
        <w:t>-</w:t>
      </w:r>
      <w:r>
        <w:rPr>
          <w:rFonts w:ascii="Traditional Arabic" w:hAnsi="Traditional Arabic" w:cs="Traditional Arabic"/>
          <w:sz w:val="28"/>
          <w:szCs w:val="28"/>
        </w:rPr>
        <w:t xml:space="preserve"> </w:t>
      </w:r>
      <w:bookmarkStart w:id="5" w:name="_Hlk119674980"/>
      <w:r w:rsidRPr="001E3537">
        <w:rPr>
          <w:vertAlign w:val="superscript"/>
          <w:lang w:bidi="ar-DZ"/>
        </w:rPr>
        <w:t>(</w:t>
      </w:r>
      <w:r w:rsidRPr="001E3537">
        <w:rPr>
          <w:rStyle w:val="Appelnotedebasdep"/>
        </w:rPr>
        <w:footnoteRef/>
      </w:r>
      <w:r w:rsidRPr="001E3537">
        <w:rPr>
          <w:vertAlign w:val="superscript"/>
          <w:lang w:bidi="ar-DZ"/>
        </w:rPr>
        <w:t>)</w:t>
      </w:r>
      <w:r w:rsidRPr="0001026A">
        <w:rPr>
          <w:rFonts w:ascii="Traditional Arabic" w:hAnsi="Traditional Arabic" w:cs="Traditional Arabic" w:hint="cs"/>
          <w:sz w:val="28"/>
          <w:szCs w:val="28"/>
          <w:rtl/>
        </w:rPr>
        <w:t xml:space="preserve"> ينظ</w:t>
      </w:r>
      <w:r w:rsidRPr="0001026A">
        <w:rPr>
          <w:rFonts w:ascii="Traditional Arabic" w:hAnsi="Traditional Arabic" w:cs="Traditional Arabic" w:hint="eastAsia"/>
          <w:sz w:val="28"/>
          <w:szCs w:val="28"/>
          <w:rtl/>
        </w:rPr>
        <w:t>ر</w:t>
      </w:r>
      <w:r w:rsidRPr="0001026A">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محتوي رسالة الأغا محي الدين إلى السلطات الفرنسية حول مسألة تصرفات الدوق دي روفيقو سنة </w:t>
      </w:r>
      <w:r w:rsidRPr="003578C4">
        <w:rPr>
          <w:rFonts w:ascii="Traditional Arabic" w:hAnsi="Traditional Arabic" w:cs="Traditional Arabic" w:hint="cs"/>
          <w:rtl/>
        </w:rPr>
        <w:t>1832</w:t>
      </w:r>
      <w:r>
        <w:rPr>
          <w:rFonts w:ascii="Traditional Arabic" w:hAnsi="Traditional Arabic" w:cs="Traditional Arabic" w:hint="cs"/>
          <w:sz w:val="28"/>
          <w:szCs w:val="28"/>
          <w:rtl/>
        </w:rPr>
        <w:t xml:space="preserve">، وانطباعه على طباع سكان السهل، التي أكد فيها نزوعهم إلى التنقل ، ينظر الرسالة في ملف عائلة محي الدين : </w:t>
      </w:r>
      <w:r w:rsidRPr="0001026A">
        <w:rPr>
          <w:rFonts w:ascii="Traditional Arabic" w:hAnsi="Traditional Arabic" w:cs="Traditional Arabic" w:hint="cs"/>
          <w:sz w:val="28"/>
          <w:szCs w:val="28"/>
          <w:rtl/>
        </w:rPr>
        <w:t xml:space="preserve"> </w:t>
      </w:r>
      <w:r>
        <w:rPr>
          <w:rFonts w:ascii="Traditional Arabic" w:hAnsi="Traditional Arabic" w:cs="Traditional Arabic" w:hint="cs"/>
          <w:rtl/>
        </w:rPr>
        <w:t xml:space="preserve"> </w:t>
      </w:r>
    </w:p>
    <w:p w14:paraId="01E5F298" w14:textId="0ECD1719" w:rsidR="00A36563" w:rsidRPr="00752E55" w:rsidRDefault="00A36563" w:rsidP="00244C48">
      <w:pPr>
        <w:spacing w:line="80" w:lineRule="atLeast"/>
        <w:rPr>
          <w:rFonts w:ascii="Traditional Arabic" w:hAnsi="Traditional Arabic" w:cs="Traditional Arabic"/>
        </w:rPr>
      </w:pPr>
      <w:r>
        <w:rPr>
          <w:rFonts w:ascii="Traditional Arabic" w:hAnsi="Traditional Arabic" w:cs="Traditional Arabic" w:hint="cs"/>
          <w:rtl/>
          <w:lang w:val="en-GB"/>
        </w:rPr>
        <w:t xml:space="preserve"> ـ    </w:t>
      </w:r>
      <w:r w:rsidRPr="00EE564D">
        <w:rPr>
          <w:rFonts w:ascii="Traditional Arabic" w:hAnsi="Traditional Arabic" w:cs="Traditional Arabic"/>
          <w:lang w:val="en-GB"/>
        </w:rPr>
        <w:t xml:space="preserve">FR, </w:t>
      </w:r>
      <w:r w:rsidR="001B6569" w:rsidRPr="00EE564D">
        <w:rPr>
          <w:rFonts w:ascii="Traditional Arabic" w:hAnsi="Traditional Arabic" w:cs="Traditional Arabic"/>
          <w:lang w:val="en-GB"/>
        </w:rPr>
        <w:t>CAOM</w:t>
      </w:r>
      <w:r w:rsidR="001B6569">
        <w:rPr>
          <w:rFonts w:ascii="Traditional Arabic" w:hAnsi="Traditional Arabic" w:cs="Traditional Arabic" w:hint="cs"/>
          <w:rtl/>
          <w:lang w:val="en-GB"/>
        </w:rPr>
        <w:t>،</w:t>
      </w:r>
      <w:r w:rsidRPr="00EE564D">
        <w:rPr>
          <w:rFonts w:ascii="Traditional Arabic" w:hAnsi="Traditional Arabic" w:cs="Traditional Arabic"/>
          <w:lang w:val="en-GB"/>
        </w:rPr>
        <w:t xml:space="preserve"> GGA</w:t>
      </w:r>
      <w:r>
        <w:rPr>
          <w:rFonts w:ascii="Traditional Arabic" w:hAnsi="Traditional Arabic" w:cs="Traditional Arabic" w:hint="cs"/>
          <w:rtl/>
          <w:lang w:val="en-GB"/>
        </w:rPr>
        <w:t xml:space="preserve"> </w:t>
      </w:r>
      <w:r w:rsidRPr="00EE564D">
        <w:rPr>
          <w:rFonts w:ascii="Traditional Arabic" w:hAnsi="Traditional Arabic" w:cs="Traditional Arabic"/>
          <w:lang w:val="en-GB"/>
        </w:rPr>
        <w:t>,</w:t>
      </w:r>
      <w:r>
        <w:rPr>
          <w:rFonts w:ascii="Traditional Arabic" w:hAnsi="Traditional Arabic" w:cs="Traditional Arabic" w:hint="cs"/>
          <w:rtl/>
          <w:lang w:val="en-GB"/>
        </w:rPr>
        <w:t xml:space="preserve"> </w:t>
      </w:r>
      <w:r>
        <w:rPr>
          <w:rFonts w:ascii="Traditional Arabic" w:hAnsi="Traditional Arabic" w:cs="Traditional Arabic" w:hint="cs"/>
          <w:rtl/>
        </w:rPr>
        <w:t>1</w:t>
      </w:r>
      <w:r>
        <w:rPr>
          <w:rFonts w:ascii="Traditional Arabic" w:hAnsi="Traditional Arabic" w:cs="Traditional Arabic"/>
          <w:lang w:val="en-GB"/>
        </w:rPr>
        <w:t>H</w:t>
      </w:r>
      <w:r>
        <w:rPr>
          <w:rFonts w:ascii="Traditional Arabic" w:hAnsi="Traditional Arabic" w:cs="Traditional Arabic" w:hint="cs"/>
          <w:rtl/>
        </w:rPr>
        <w:t>1</w:t>
      </w:r>
      <w:bookmarkEnd w:id="5"/>
      <w:r>
        <w:rPr>
          <w:rFonts w:ascii="Traditional Arabic" w:hAnsi="Traditional Arabic" w:cs="Traditional Arabic"/>
        </w:rPr>
        <w:t>.</w:t>
      </w:r>
    </w:p>
  </w:footnote>
  <w:footnote w:id="33">
    <w:p w14:paraId="6D986DD5" w14:textId="2C29478E" w:rsidR="00A36563" w:rsidRDefault="00A36563" w:rsidP="00244C48">
      <w:pPr>
        <w:bidi/>
        <w:spacing w:line="80" w:lineRule="atLeast"/>
        <w:jc w:val="both"/>
        <w:rPr>
          <w:rFonts w:ascii="Traditional Arabic" w:hAnsi="Traditional Arabic" w:cs="Traditional Arabic"/>
          <w:b/>
          <w:bCs/>
        </w:rPr>
      </w:pPr>
      <w:r w:rsidRPr="001E3537">
        <w:rPr>
          <w:vertAlign w:val="superscript"/>
          <w:lang w:bidi="ar-DZ"/>
        </w:rPr>
        <w:t>(</w:t>
      </w:r>
      <w:r w:rsidRPr="001E3537">
        <w:rPr>
          <w:rStyle w:val="Appelnotedebasdep"/>
        </w:rPr>
        <w:footnoteRef/>
      </w:r>
      <w:r w:rsidRPr="001E3537">
        <w:rPr>
          <w:vertAlign w:val="superscript"/>
          <w:lang w:bidi="ar-DZ"/>
        </w:rPr>
        <w:t>)</w:t>
      </w:r>
      <w:r>
        <w:rPr>
          <w:rFonts w:ascii="Traditional Arabic" w:hAnsi="Traditional Arabic" w:cs="Traditional Arabic" w:hint="cs"/>
          <w:sz w:val="28"/>
          <w:szCs w:val="28"/>
          <w:rtl/>
        </w:rPr>
        <w:t xml:space="preserve">- </w:t>
      </w:r>
      <w:r>
        <w:rPr>
          <w:rFonts w:ascii="Traditional Arabic" w:hAnsi="Traditional Arabic" w:cs="Traditional Arabic" w:hint="cs"/>
          <w:rtl/>
        </w:rPr>
        <w:t>ينظر</w:t>
      </w:r>
      <w:r w:rsidRPr="00D260F7">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على</w:t>
      </w:r>
      <w:r w:rsidRPr="00D260F7">
        <w:rPr>
          <w:rFonts w:ascii="Traditional Arabic" w:hAnsi="Traditional Arabic" w:cs="Traditional Arabic" w:hint="cs"/>
          <w:sz w:val="28"/>
          <w:szCs w:val="28"/>
          <w:rtl/>
        </w:rPr>
        <w:t xml:space="preserve"> سبيل المثال حالة عائلة ابن م</w:t>
      </w:r>
      <w:r>
        <w:rPr>
          <w:rFonts w:ascii="Traditional Arabic" w:hAnsi="Traditional Arabic" w:cs="Traditional Arabic" w:hint="cs"/>
          <w:sz w:val="28"/>
          <w:szCs w:val="28"/>
          <w:rtl/>
        </w:rPr>
        <w:t xml:space="preserve">قدد التي لها أملاك بوطن الخشنة، </w:t>
      </w:r>
      <w:r w:rsidRPr="00D260F7">
        <w:rPr>
          <w:rFonts w:ascii="Traditional Arabic" w:hAnsi="Traditional Arabic" w:cs="Traditional Arabic" w:hint="cs"/>
          <w:sz w:val="28"/>
          <w:szCs w:val="28"/>
          <w:rtl/>
        </w:rPr>
        <w:t xml:space="preserve">وفي بداية </w:t>
      </w:r>
      <w:r>
        <w:rPr>
          <w:rFonts w:ascii="Traditional Arabic" w:hAnsi="Traditional Arabic" w:cs="Traditional Arabic" w:hint="cs"/>
          <w:sz w:val="28"/>
          <w:szCs w:val="28"/>
          <w:rtl/>
        </w:rPr>
        <w:t>الاحتلال</w:t>
      </w:r>
      <w:r w:rsidRPr="00D260F7">
        <w:rPr>
          <w:rFonts w:ascii="Traditional Arabic" w:hAnsi="Traditional Arabic" w:cs="Traditional Arabic" w:hint="cs"/>
          <w:sz w:val="28"/>
          <w:szCs w:val="28"/>
          <w:rtl/>
        </w:rPr>
        <w:t xml:space="preserve"> استقرت في</w:t>
      </w:r>
      <w:r>
        <w:rPr>
          <w:rFonts w:ascii="Traditional Arabic" w:hAnsi="Traditional Arabic" w:cs="Traditional Arabic" w:hint="cs"/>
          <w:sz w:val="28"/>
          <w:szCs w:val="28"/>
          <w:rtl/>
        </w:rPr>
        <w:t xml:space="preserve"> سور الغزلان أين لها أراض </w:t>
      </w:r>
      <w:r w:rsidR="001B6569">
        <w:rPr>
          <w:rFonts w:ascii="Traditional Arabic" w:hAnsi="Traditional Arabic" w:cs="Traditional Arabic" w:hint="cs"/>
          <w:sz w:val="28"/>
          <w:szCs w:val="28"/>
          <w:rtl/>
        </w:rPr>
        <w:t xml:space="preserve">أيضا </w:t>
      </w:r>
      <w:r w:rsidR="001B6569" w:rsidRPr="00D260F7">
        <w:rPr>
          <w:rFonts w:ascii="Traditional Arabic" w:hAnsi="Traditional Arabic" w:cs="Traditional Arabic" w:hint="cs"/>
          <w:sz w:val="28"/>
          <w:szCs w:val="28"/>
          <w:rtl/>
        </w:rPr>
        <w:t>ولما</w:t>
      </w:r>
      <w:r w:rsidRPr="00D260F7">
        <w:rPr>
          <w:rFonts w:ascii="Traditional Arabic" w:hAnsi="Traditional Arabic" w:cs="Traditional Arabic" w:hint="cs"/>
          <w:sz w:val="28"/>
          <w:szCs w:val="28"/>
          <w:rtl/>
        </w:rPr>
        <w:t xml:space="preserve"> انطلقت عمليات تحديد الأراضي بالمتيجة ظهرت تطالب بحقوقها في حوش سيدي سالم ،</w:t>
      </w:r>
      <w:r>
        <w:rPr>
          <w:rFonts w:ascii="Traditional Arabic" w:hAnsi="Traditional Arabic" w:cs="Traditional Arabic" w:hint="cs"/>
          <w:sz w:val="28"/>
          <w:szCs w:val="28"/>
          <w:rtl/>
        </w:rPr>
        <w:t xml:space="preserve"> </w:t>
      </w:r>
      <w:r w:rsidRPr="00D260F7">
        <w:rPr>
          <w:rFonts w:ascii="Traditional Arabic" w:hAnsi="Traditional Arabic" w:cs="Traditional Arabic" w:hint="cs"/>
          <w:sz w:val="28"/>
          <w:szCs w:val="28"/>
          <w:rtl/>
        </w:rPr>
        <w:t xml:space="preserve">ينظر :  </w:t>
      </w:r>
    </w:p>
    <w:p w14:paraId="0BBA8290" w14:textId="4B7DB78B" w:rsidR="00A36563" w:rsidRPr="00DB28AE" w:rsidRDefault="00A36563" w:rsidP="00244C48">
      <w:pPr>
        <w:spacing w:line="80" w:lineRule="atLeast"/>
        <w:jc w:val="both"/>
        <w:rPr>
          <w:rFonts w:ascii="Traditional Arabic" w:hAnsi="Traditional Arabic" w:cs="Traditional Arabic"/>
          <w:b/>
          <w:bCs/>
          <w:lang w:val="en-GB"/>
        </w:rPr>
      </w:pPr>
      <w:r>
        <w:rPr>
          <w:rFonts w:ascii="Traditional Arabic" w:hAnsi="Traditional Arabic" w:cs="Traditional Arabic" w:hint="cs"/>
          <w:b/>
          <w:bCs/>
          <w:rtl/>
          <w:lang w:val="en-GB"/>
        </w:rPr>
        <w:t xml:space="preserve">    </w:t>
      </w:r>
      <w:r w:rsidRPr="006918F7">
        <w:rPr>
          <w:rFonts w:ascii="Traditional Arabic" w:hAnsi="Traditional Arabic" w:cs="Traditional Arabic"/>
          <w:b/>
          <w:bCs/>
          <w:lang w:val="en-GB"/>
        </w:rPr>
        <w:t>_</w:t>
      </w:r>
      <w:r>
        <w:rPr>
          <w:rFonts w:ascii="Traditional Arabic" w:hAnsi="Traditional Arabic" w:cs="Traditional Arabic" w:hint="cs"/>
          <w:rtl/>
        </w:rPr>
        <w:t xml:space="preserve"> </w:t>
      </w:r>
      <w:r w:rsidRPr="00EE564D">
        <w:rPr>
          <w:rFonts w:ascii="Traditional Arabic" w:hAnsi="Traditional Arabic" w:cs="Traditional Arabic"/>
          <w:lang w:val="en-GB"/>
        </w:rPr>
        <w:t xml:space="preserve">FR, CAOM, </w:t>
      </w:r>
      <w:r w:rsidR="001B6569" w:rsidRPr="00EE564D">
        <w:rPr>
          <w:rFonts w:ascii="Traditional Arabic" w:hAnsi="Traditional Arabic" w:cs="Traditional Arabic"/>
          <w:lang w:val="en-GB"/>
        </w:rPr>
        <w:t>GGA</w:t>
      </w:r>
      <w:r w:rsidR="001B6569">
        <w:rPr>
          <w:rFonts w:ascii="Traditional Arabic" w:hAnsi="Traditional Arabic" w:cs="Traditional Arabic" w:hint="cs"/>
          <w:rtl/>
          <w:lang w:val="en-GB"/>
        </w:rPr>
        <w:t>,</w:t>
      </w:r>
      <w:r>
        <w:rPr>
          <w:rFonts w:ascii="Traditional Arabic" w:hAnsi="Traditional Arabic" w:cs="Traditional Arabic" w:hint="cs"/>
          <w:rtl/>
          <w:lang w:val="en-GB"/>
        </w:rPr>
        <w:t xml:space="preserve"> </w:t>
      </w:r>
      <w:r>
        <w:rPr>
          <w:rFonts w:ascii="Traditional Arabic" w:hAnsi="Traditional Arabic" w:cs="Traditional Arabic" w:hint="cs"/>
          <w:rtl/>
        </w:rPr>
        <w:t>1</w:t>
      </w:r>
      <w:r w:rsidRPr="00EE564D">
        <w:rPr>
          <w:rFonts w:ascii="Traditional Arabic" w:hAnsi="Traditional Arabic" w:cs="Traditional Arabic"/>
          <w:lang w:val="en-GB"/>
        </w:rPr>
        <w:t>M</w:t>
      </w:r>
      <w:r w:rsidR="001B6569">
        <w:rPr>
          <w:rFonts w:ascii="Traditional Arabic" w:hAnsi="Traditional Arabic" w:cs="Traditional Arabic" w:hint="cs"/>
          <w:rtl/>
        </w:rPr>
        <w:t>18</w:t>
      </w:r>
      <w:r w:rsidR="001B6569">
        <w:rPr>
          <w:rFonts w:ascii="Traditional Arabic" w:hAnsi="Traditional Arabic" w:cs="Traditional Arabic" w:hint="cs"/>
          <w:rtl/>
          <w:lang w:val="en-GB"/>
        </w:rPr>
        <w:t xml:space="preserve">, </w:t>
      </w:r>
      <w:r w:rsidR="001B6569" w:rsidRPr="006918F7">
        <w:rPr>
          <w:rFonts w:ascii="Traditional Arabic" w:hAnsi="Traditional Arabic" w:cs="Traditional Arabic"/>
          <w:b/>
          <w:bCs/>
          <w:lang w:val="en-GB"/>
        </w:rPr>
        <w:t>haounches</w:t>
      </w:r>
      <w:r w:rsidRPr="006918F7">
        <w:rPr>
          <w:rFonts w:ascii="Traditional Arabic" w:hAnsi="Traditional Arabic" w:cs="Traditional Arabic"/>
          <w:b/>
          <w:bCs/>
          <w:lang w:val="en-GB"/>
        </w:rPr>
        <w:t xml:space="preserve"> </w:t>
      </w:r>
      <w:r w:rsidR="001B6569" w:rsidRPr="006918F7">
        <w:rPr>
          <w:rFonts w:ascii="Traditional Arabic" w:hAnsi="Traditional Arabic" w:cs="Traditional Arabic"/>
          <w:b/>
          <w:bCs/>
          <w:lang w:val="en-GB"/>
        </w:rPr>
        <w:t>Sidi</w:t>
      </w:r>
      <w:r w:rsidRPr="006918F7">
        <w:rPr>
          <w:rFonts w:ascii="Traditional Arabic" w:hAnsi="Traditional Arabic" w:cs="Traditional Arabic"/>
          <w:b/>
          <w:bCs/>
          <w:lang w:val="en-GB"/>
        </w:rPr>
        <w:t xml:space="preserve"> </w:t>
      </w:r>
      <w:r w:rsidR="001B6569" w:rsidRPr="006918F7">
        <w:rPr>
          <w:rFonts w:ascii="Traditional Arabic" w:hAnsi="Traditional Arabic" w:cs="Traditional Arabic"/>
          <w:b/>
          <w:bCs/>
          <w:lang w:val="en-GB"/>
        </w:rPr>
        <w:t>Salem</w:t>
      </w:r>
      <w:r w:rsidR="001B6569">
        <w:rPr>
          <w:rFonts w:ascii="Traditional Arabic" w:hAnsi="Traditional Arabic" w:cs="Traditional Arabic"/>
          <w:b/>
          <w:bCs/>
          <w:lang w:val="en-GB"/>
        </w:rPr>
        <w:t>,</w:t>
      </w:r>
      <w:r w:rsidRPr="006918F7">
        <w:rPr>
          <w:rFonts w:ascii="Traditional Arabic" w:hAnsi="Traditional Arabic" w:cs="Traditional Arabic"/>
          <w:b/>
          <w:bCs/>
          <w:lang w:val="en-GB"/>
        </w:rPr>
        <w:t xml:space="preserve"> Ali ben Mokdad</w:t>
      </w:r>
      <w:r w:rsidRPr="00600DDE">
        <w:rPr>
          <w:rFonts w:ascii="Traditional Arabic" w:hAnsi="Traditional Arabic" w:cs="Traditional Arabic"/>
          <w:lang w:val="en-GB"/>
        </w:rPr>
        <w:t>.</w:t>
      </w:r>
    </w:p>
  </w:footnote>
  <w:footnote w:id="34">
    <w:p w14:paraId="755BD3FB" w14:textId="18F6DDD1" w:rsidR="00A36563" w:rsidRPr="00D649D0" w:rsidRDefault="00A36563" w:rsidP="00D649D0">
      <w:pPr>
        <w:spacing w:after="0" w:line="240" w:lineRule="auto"/>
        <w:jc w:val="both"/>
        <w:rPr>
          <w:rFonts w:ascii="Traditional Arabic" w:eastAsia="Times New Roman" w:hAnsi="Traditional Arabic" w:cs="Traditional Arabic"/>
          <w:sz w:val="24"/>
          <w:szCs w:val="24"/>
          <w:lang w:eastAsia="fr-FR" w:bidi="ar-DZ"/>
        </w:rPr>
      </w:pPr>
      <w:r w:rsidRPr="001E3537">
        <w:rPr>
          <w:vertAlign w:val="superscript"/>
          <w:lang w:bidi="ar-DZ"/>
        </w:rPr>
        <w:t>(</w:t>
      </w:r>
      <w:r w:rsidRPr="001E3537">
        <w:rPr>
          <w:rStyle w:val="Appelnotedebasdep"/>
        </w:rPr>
        <w:footnoteRef/>
      </w:r>
      <w:r w:rsidRPr="001E3537">
        <w:rPr>
          <w:vertAlign w:val="superscript"/>
          <w:lang w:bidi="ar-DZ"/>
        </w:rPr>
        <w:t>)</w:t>
      </w:r>
      <w:r>
        <w:rPr>
          <w:rFonts w:ascii="Traditional Arabic" w:hAnsi="Traditional Arabic" w:cs="Traditional Arabic" w:hint="cs"/>
          <w:sz w:val="28"/>
          <w:szCs w:val="28"/>
          <w:rtl/>
        </w:rPr>
        <w:t>-</w:t>
      </w:r>
      <w:r w:rsidRPr="008A1EFE">
        <w:rPr>
          <w:rFonts w:ascii="Traditional Arabic" w:eastAsia="Times New Roman" w:hAnsi="Traditional Arabic" w:cs="Traditional Arabic"/>
          <w:sz w:val="24"/>
          <w:szCs w:val="24"/>
          <w:lang w:eastAsia="fr-FR"/>
        </w:rPr>
        <w:t>Isnard,</w:t>
      </w:r>
      <w:r w:rsidRPr="008A1EFE">
        <w:rPr>
          <w:rFonts w:ascii="Traditional Arabic" w:eastAsia="Times New Roman" w:hAnsi="Traditional Arabic" w:cs="Traditional Arabic" w:hint="cs"/>
          <w:sz w:val="24"/>
          <w:szCs w:val="24"/>
          <w:rtl/>
          <w:lang w:eastAsia="fr-FR"/>
        </w:rPr>
        <w:t xml:space="preserve"> </w:t>
      </w:r>
      <w:r w:rsidRPr="008A1EFE">
        <w:rPr>
          <w:rFonts w:ascii="Traditional Arabic" w:eastAsia="Times New Roman" w:hAnsi="Traditional Arabic" w:cs="Traditional Arabic"/>
          <w:b/>
          <w:bCs/>
          <w:sz w:val="24"/>
          <w:szCs w:val="24"/>
          <w:lang w:eastAsia="fr-FR"/>
        </w:rPr>
        <w:t xml:space="preserve">la réorganisation de la propriété rurale de </w:t>
      </w:r>
      <w:smartTag w:uri="urn:schemas-microsoft-com:office:smarttags" w:element="PersonName">
        <w:smartTagPr>
          <w:attr w:name="ProductID" w:val="la Mitidja"/>
        </w:smartTagPr>
        <w:r w:rsidRPr="008A1EFE">
          <w:rPr>
            <w:rFonts w:ascii="Traditional Arabic" w:eastAsia="Times New Roman" w:hAnsi="Traditional Arabic" w:cs="Traditional Arabic"/>
            <w:b/>
            <w:bCs/>
            <w:sz w:val="24"/>
            <w:szCs w:val="24"/>
            <w:lang w:eastAsia="fr-FR"/>
          </w:rPr>
          <w:t>la Mitidja</w:t>
        </w:r>
      </w:smartTag>
      <w:r w:rsidRPr="008A1EFE">
        <w:rPr>
          <w:rFonts w:ascii="Traditional Arabic" w:eastAsia="Times New Roman" w:hAnsi="Traditional Arabic" w:cs="Traditional Arabic"/>
          <w:b/>
          <w:bCs/>
          <w:sz w:val="24"/>
          <w:szCs w:val="24"/>
          <w:lang w:eastAsia="fr-FR"/>
        </w:rPr>
        <w:t xml:space="preserve"> 1846 _1867</w:t>
      </w:r>
      <w:r w:rsidRPr="008A1EFE">
        <w:rPr>
          <w:rFonts w:ascii="Traditional Arabic" w:eastAsia="Times New Roman" w:hAnsi="Traditional Arabic" w:cs="Traditional Arabic"/>
          <w:sz w:val="24"/>
          <w:szCs w:val="24"/>
          <w:lang w:eastAsia="fr-FR"/>
        </w:rPr>
        <w:t xml:space="preserve">, imprimerie a </w:t>
      </w:r>
      <w:r w:rsidRPr="008A1EFE">
        <w:rPr>
          <w:rFonts w:ascii="Traditional Arabic" w:eastAsia="Times New Roman" w:hAnsi="Traditional Arabic" w:cs="Traditional Arabic" w:hint="cs"/>
          <w:sz w:val="24"/>
          <w:szCs w:val="24"/>
          <w:lang w:eastAsia="fr-FR"/>
        </w:rPr>
        <w:t>joyaux</w:t>
      </w:r>
      <w:r w:rsidRPr="008A1EFE">
        <w:rPr>
          <w:rFonts w:ascii="Traditional Arabic" w:eastAsia="Times New Roman" w:hAnsi="Traditional Arabic" w:cs="Traditional Arabic" w:hint="cs"/>
          <w:sz w:val="24"/>
          <w:szCs w:val="24"/>
          <w:rtl/>
          <w:lang w:eastAsia="fr-FR"/>
        </w:rPr>
        <w:t>,</w:t>
      </w:r>
      <w:r w:rsidRPr="008A1EFE">
        <w:rPr>
          <w:rFonts w:ascii="Traditional Arabic" w:eastAsia="Times New Roman" w:hAnsi="Traditional Arabic" w:cs="Traditional Arabic"/>
          <w:sz w:val="24"/>
          <w:szCs w:val="24"/>
          <w:lang w:eastAsia="fr-FR"/>
        </w:rPr>
        <w:t xml:space="preserve"> Paris, (s, </w:t>
      </w:r>
      <w:r w:rsidR="001B6569" w:rsidRPr="008A1EFE">
        <w:rPr>
          <w:rFonts w:ascii="Traditional Arabic" w:eastAsia="Times New Roman" w:hAnsi="Traditional Arabic" w:cs="Traditional Arabic"/>
          <w:sz w:val="24"/>
          <w:szCs w:val="24"/>
          <w:lang w:eastAsia="fr-FR"/>
        </w:rPr>
        <w:t>d)</w:t>
      </w:r>
      <w:r w:rsidR="001B6569" w:rsidRPr="008D237A">
        <w:rPr>
          <w:rFonts w:ascii="Traditional Arabic" w:eastAsia="Times New Roman" w:hAnsi="Traditional Arabic" w:cs="Traditional Arabic" w:hint="cs"/>
          <w:sz w:val="24"/>
          <w:szCs w:val="24"/>
          <w:rtl/>
          <w:lang w:eastAsia="fr-FR"/>
        </w:rPr>
        <w:t xml:space="preserve"> </w:t>
      </w:r>
      <w:r w:rsidR="001B6569" w:rsidRPr="008D237A">
        <w:rPr>
          <w:rFonts w:ascii="Traditional Arabic" w:eastAsia="Times New Roman" w:hAnsi="Traditional Arabic" w:cs="Traditional Arabic" w:hint="eastAsia"/>
          <w:sz w:val="24"/>
          <w:szCs w:val="24"/>
          <w:rtl/>
          <w:lang w:eastAsia="fr-FR"/>
        </w:rPr>
        <w:t>،</w:t>
      </w:r>
      <w:r w:rsidRPr="008D237A">
        <w:rPr>
          <w:rFonts w:ascii="Traditional Arabic" w:hAnsi="Traditional Arabic" w:cs="Traditional Arabic"/>
          <w:sz w:val="24"/>
          <w:szCs w:val="24"/>
        </w:rPr>
        <w:t xml:space="preserve"> p</w:t>
      </w:r>
      <w:r w:rsidRPr="008D237A">
        <w:rPr>
          <w:rFonts w:ascii="Traditional Arabic" w:hAnsi="Traditional Arabic" w:cs="Traditional Arabic" w:hint="cs"/>
          <w:sz w:val="24"/>
          <w:szCs w:val="24"/>
          <w:rtl/>
        </w:rPr>
        <w:t>112</w:t>
      </w:r>
      <w:r w:rsidRPr="008A1EFE">
        <w:rPr>
          <w:rFonts w:ascii="Traditional Arabic" w:eastAsia="Times New Roman" w:hAnsi="Traditional Arabic" w:cs="Traditional Arabic"/>
          <w:sz w:val="24"/>
          <w:szCs w:val="24"/>
          <w:lang w:eastAsia="fr-FR"/>
        </w:rPr>
        <w:t> </w:t>
      </w:r>
      <w:r w:rsidRPr="008A1EFE">
        <w:rPr>
          <w:rFonts w:ascii="Traditional Arabic" w:eastAsia="Times New Roman" w:hAnsi="Traditional Arabic" w:cs="Traditional Arabic"/>
          <w:sz w:val="24"/>
          <w:szCs w:val="24"/>
          <w:rtl/>
          <w:lang w:eastAsia="fr-F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83521"/>
    <w:multiLevelType w:val="hybridMultilevel"/>
    <w:tmpl w:val="15D02378"/>
    <w:lvl w:ilvl="0" w:tplc="3A2627E6">
      <w:start w:val="1"/>
      <w:numFmt w:val="decimal"/>
      <w:lvlText w:val="%1-"/>
      <w:lvlJc w:val="left"/>
      <w:pPr>
        <w:ind w:left="1230" w:hanging="720"/>
      </w:pPr>
      <w:rPr>
        <w:rFonts w:hint="default"/>
      </w:rPr>
    </w:lvl>
    <w:lvl w:ilvl="1" w:tplc="040C0019" w:tentative="1">
      <w:start w:val="1"/>
      <w:numFmt w:val="lowerLetter"/>
      <w:lvlText w:val="%2."/>
      <w:lvlJc w:val="left"/>
      <w:pPr>
        <w:ind w:left="1590" w:hanging="360"/>
      </w:pPr>
    </w:lvl>
    <w:lvl w:ilvl="2" w:tplc="040C001B" w:tentative="1">
      <w:start w:val="1"/>
      <w:numFmt w:val="lowerRoman"/>
      <w:lvlText w:val="%3."/>
      <w:lvlJc w:val="right"/>
      <w:pPr>
        <w:ind w:left="2310" w:hanging="180"/>
      </w:pPr>
    </w:lvl>
    <w:lvl w:ilvl="3" w:tplc="040C000F" w:tentative="1">
      <w:start w:val="1"/>
      <w:numFmt w:val="decimal"/>
      <w:lvlText w:val="%4."/>
      <w:lvlJc w:val="left"/>
      <w:pPr>
        <w:ind w:left="3030" w:hanging="360"/>
      </w:pPr>
    </w:lvl>
    <w:lvl w:ilvl="4" w:tplc="040C0019" w:tentative="1">
      <w:start w:val="1"/>
      <w:numFmt w:val="lowerLetter"/>
      <w:lvlText w:val="%5."/>
      <w:lvlJc w:val="left"/>
      <w:pPr>
        <w:ind w:left="3750" w:hanging="360"/>
      </w:pPr>
    </w:lvl>
    <w:lvl w:ilvl="5" w:tplc="040C001B" w:tentative="1">
      <w:start w:val="1"/>
      <w:numFmt w:val="lowerRoman"/>
      <w:lvlText w:val="%6."/>
      <w:lvlJc w:val="right"/>
      <w:pPr>
        <w:ind w:left="4470" w:hanging="180"/>
      </w:pPr>
    </w:lvl>
    <w:lvl w:ilvl="6" w:tplc="040C000F" w:tentative="1">
      <w:start w:val="1"/>
      <w:numFmt w:val="decimal"/>
      <w:lvlText w:val="%7."/>
      <w:lvlJc w:val="left"/>
      <w:pPr>
        <w:ind w:left="5190" w:hanging="360"/>
      </w:pPr>
    </w:lvl>
    <w:lvl w:ilvl="7" w:tplc="040C0019" w:tentative="1">
      <w:start w:val="1"/>
      <w:numFmt w:val="lowerLetter"/>
      <w:lvlText w:val="%8."/>
      <w:lvlJc w:val="left"/>
      <w:pPr>
        <w:ind w:left="5910" w:hanging="360"/>
      </w:pPr>
    </w:lvl>
    <w:lvl w:ilvl="8" w:tplc="040C001B" w:tentative="1">
      <w:start w:val="1"/>
      <w:numFmt w:val="lowerRoman"/>
      <w:lvlText w:val="%9."/>
      <w:lvlJc w:val="right"/>
      <w:pPr>
        <w:ind w:left="6630" w:hanging="180"/>
      </w:pPr>
    </w:lvl>
  </w:abstractNum>
  <w:abstractNum w:abstractNumId="1">
    <w:nsid w:val="317F1F51"/>
    <w:multiLevelType w:val="hybridMultilevel"/>
    <w:tmpl w:val="700E408E"/>
    <w:lvl w:ilvl="0" w:tplc="73DACFC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B190A68"/>
    <w:multiLevelType w:val="hybridMultilevel"/>
    <w:tmpl w:val="63F2A266"/>
    <w:lvl w:ilvl="0" w:tplc="DB0E4E26">
      <w:start w:val="3"/>
      <w:numFmt w:val="decimal"/>
      <w:lvlText w:val="%1-"/>
      <w:lvlJc w:val="left"/>
      <w:pPr>
        <w:ind w:left="1146" w:hanging="7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nsid w:val="748E4453"/>
    <w:multiLevelType w:val="hybridMultilevel"/>
    <w:tmpl w:val="63FE7FBE"/>
    <w:lvl w:ilvl="0" w:tplc="9CE47094">
      <w:start w:val="3"/>
      <w:numFmt w:val="bullet"/>
      <w:lvlText w:val="-"/>
      <w:lvlJc w:val="left"/>
      <w:pPr>
        <w:ind w:left="644" w:hanging="360"/>
      </w:pPr>
      <w:rPr>
        <w:rFonts w:ascii="Traditional Arabic" w:eastAsiaTheme="minorHAnsi" w:hAnsi="Traditional Arabic" w:cs="Traditional Arabic"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nsid w:val="7C2A2E41"/>
    <w:multiLevelType w:val="hybridMultilevel"/>
    <w:tmpl w:val="C3AE89B6"/>
    <w:lvl w:ilvl="0" w:tplc="E0F4849C">
      <w:start w:val="2"/>
      <w:numFmt w:val="bullet"/>
      <w:lvlText w:val="-"/>
      <w:lvlJc w:val="left"/>
      <w:pPr>
        <w:ind w:left="502" w:hanging="360"/>
      </w:pPr>
      <w:rPr>
        <w:rFonts w:ascii="Traditional Arabic" w:eastAsiaTheme="minorHAnsi" w:hAnsi="Traditional Arabic" w:cs="Traditional Arabic" w:hint="default"/>
        <w:b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E097A10"/>
    <w:multiLevelType w:val="hybridMultilevel"/>
    <w:tmpl w:val="E2568990"/>
    <w:lvl w:ilvl="0" w:tplc="3A2627E6">
      <w:start w:val="1"/>
      <w:numFmt w:val="decimal"/>
      <w:lvlText w:val="%1-"/>
      <w:lvlJc w:val="left"/>
      <w:pPr>
        <w:ind w:left="1146" w:hanging="720"/>
      </w:pPr>
      <w:rPr>
        <w:rFonts w:hint="default"/>
      </w:rPr>
    </w:lvl>
    <w:lvl w:ilvl="1" w:tplc="040C0019" w:tentative="1">
      <w:start w:val="1"/>
      <w:numFmt w:val="lowerLetter"/>
      <w:lvlText w:val="%2."/>
      <w:lvlJc w:val="left"/>
      <w:pPr>
        <w:ind w:left="1590" w:hanging="360"/>
      </w:pPr>
    </w:lvl>
    <w:lvl w:ilvl="2" w:tplc="040C001B" w:tentative="1">
      <w:start w:val="1"/>
      <w:numFmt w:val="lowerRoman"/>
      <w:lvlText w:val="%3."/>
      <w:lvlJc w:val="right"/>
      <w:pPr>
        <w:ind w:left="2310" w:hanging="180"/>
      </w:pPr>
    </w:lvl>
    <w:lvl w:ilvl="3" w:tplc="040C000F" w:tentative="1">
      <w:start w:val="1"/>
      <w:numFmt w:val="decimal"/>
      <w:lvlText w:val="%4."/>
      <w:lvlJc w:val="left"/>
      <w:pPr>
        <w:ind w:left="3030" w:hanging="360"/>
      </w:pPr>
    </w:lvl>
    <w:lvl w:ilvl="4" w:tplc="040C0019" w:tentative="1">
      <w:start w:val="1"/>
      <w:numFmt w:val="lowerLetter"/>
      <w:lvlText w:val="%5."/>
      <w:lvlJc w:val="left"/>
      <w:pPr>
        <w:ind w:left="3750" w:hanging="360"/>
      </w:pPr>
    </w:lvl>
    <w:lvl w:ilvl="5" w:tplc="040C001B" w:tentative="1">
      <w:start w:val="1"/>
      <w:numFmt w:val="lowerRoman"/>
      <w:lvlText w:val="%6."/>
      <w:lvlJc w:val="right"/>
      <w:pPr>
        <w:ind w:left="4470" w:hanging="180"/>
      </w:pPr>
    </w:lvl>
    <w:lvl w:ilvl="6" w:tplc="040C000F" w:tentative="1">
      <w:start w:val="1"/>
      <w:numFmt w:val="decimal"/>
      <w:lvlText w:val="%7."/>
      <w:lvlJc w:val="left"/>
      <w:pPr>
        <w:ind w:left="5190" w:hanging="360"/>
      </w:pPr>
    </w:lvl>
    <w:lvl w:ilvl="7" w:tplc="040C0019" w:tentative="1">
      <w:start w:val="1"/>
      <w:numFmt w:val="lowerLetter"/>
      <w:lvlText w:val="%8."/>
      <w:lvlJc w:val="left"/>
      <w:pPr>
        <w:ind w:left="5910" w:hanging="360"/>
      </w:pPr>
    </w:lvl>
    <w:lvl w:ilvl="8" w:tplc="040C001B" w:tentative="1">
      <w:start w:val="1"/>
      <w:numFmt w:val="lowerRoman"/>
      <w:lvlText w:val="%9."/>
      <w:lvlJc w:val="right"/>
      <w:pPr>
        <w:ind w:left="6630"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12"/>
    <w:rsid w:val="00003055"/>
    <w:rsid w:val="00014A9C"/>
    <w:rsid w:val="00021C2D"/>
    <w:rsid w:val="00032803"/>
    <w:rsid w:val="00057599"/>
    <w:rsid w:val="00067077"/>
    <w:rsid w:val="00083F1E"/>
    <w:rsid w:val="000957FF"/>
    <w:rsid w:val="000A6C53"/>
    <w:rsid w:val="000D2312"/>
    <w:rsid w:val="000D2598"/>
    <w:rsid w:val="000E48FA"/>
    <w:rsid w:val="000E6B95"/>
    <w:rsid w:val="00103F47"/>
    <w:rsid w:val="0014470C"/>
    <w:rsid w:val="00151568"/>
    <w:rsid w:val="00152AAB"/>
    <w:rsid w:val="001669D1"/>
    <w:rsid w:val="00192C66"/>
    <w:rsid w:val="001A39ED"/>
    <w:rsid w:val="001B6569"/>
    <w:rsid w:val="001C5C11"/>
    <w:rsid w:val="001F0804"/>
    <w:rsid w:val="001F1268"/>
    <w:rsid w:val="00232747"/>
    <w:rsid w:val="002356ED"/>
    <w:rsid w:val="00244C48"/>
    <w:rsid w:val="00247612"/>
    <w:rsid w:val="002575D1"/>
    <w:rsid w:val="00271117"/>
    <w:rsid w:val="00276159"/>
    <w:rsid w:val="00290665"/>
    <w:rsid w:val="002E35B3"/>
    <w:rsid w:val="002E40D7"/>
    <w:rsid w:val="003041F2"/>
    <w:rsid w:val="003348A9"/>
    <w:rsid w:val="0034620A"/>
    <w:rsid w:val="00352D20"/>
    <w:rsid w:val="00355F4F"/>
    <w:rsid w:val="003568DF"/>
    <w:rsid w:val="00382630"/>
    <w:rsid w:val="003B37D2"/>
    <w:rsid w:val="003B611F"/>
    <w:rsid w:val="003F3F00"/>
    <w:rsid w:val="003F6718"/>
    <w:rsid w:val="003F796C"/>
    <w:rsid w:val="004134C2"/>
    <w:rsid w:val="00467ADC"/>
    <w:rsid w:val="00475E4E"/>
    <w:rsid w:val="0047797A"/>
    <w:rsid w:val="004843BD"/>
    <w:rsid w:val="00491C67"/>
    <w:rsid w:val="004A1FF5"/>
    <w:rsid w:val="004F6B34"/>
    <w:rsid w:val="005029B7"/>
    <w:rsid w:val="00503C40"/>
    <w:rsid w:val="0050635D"/>
    <w:rsid w:val="0051598A"/>
    <w:rsid w:val="00527E1C"/>
    <w:rsid w:val="005412E9"/>
    <w:rsid w:val="00551E6A"/>
    <w:rsid w:val="005528C0"/>
    <w:rsid w:val="00557EBB"/>
    <w:rsid w:val="00564F0F"/>
    <w:rsid w:val="005679B3"/>
    <w:rsid w:val="0057181D"/>
    <w:rsid w:val="00572073"/>
    <w:rsid w:val="0058102E"/>
    <w:rsid w:val="0058332C"/>
    <w:rsid w:val="00596CB8"/>
    <w:rsid w:val="005B04A3"/>
    <w:rsid w:val="00600378"/>
    <w:rsid w:val="006049AE"/>
    <w:rsid w:val="00614456"/>
    <w:rsid w:val="00651FAE"/>
    <w:rsid w:val="00655AC1"/>
    <w:rsid w:val="006611FC"/>
    <w:rsid w:val="00662087"/>
    <w:rsid w:val="00680B6B"/>
    <w:rsid w:val="00695702"/>
    <w:rsid w:val="006B166B"/>
    <w:rsid w:val="006D1AF6"/>
    <w:rsid w:val="006D5A51"/>
    <w:rsid w:val="006E4BF2"/>
    <w:rsid w:val="006E6C1C"/>
    <w:rsid w:val="0072400C"/>
    <w:rsid w:val="007320FE"/>
    <w:rsid w:val="00734FC6"/>
    <w:rsid w:val="00772A55"/>
    <w:rsid w:val="0077537B"/>
    <w:rsid w:val="0079543E"/>
    <w:rsid w:val="00797A69"/>
    <w:rsid w:val="007A47D0"/>
    <w:rsid w:val="007A6238"/>
    <w:rsid w:val="007B011F"/>
    <w:rsid w:val="007B06B2"/>
    <w:rsid w:val="007C5264"/>
    <w:rsid w:val="007D3F20"/>
    <w:rsid w:val="00823DB6"/>
    <w:rsid w:val="00825D56"/>
    <w:rsid w:val="00835FC8"/>
    <w:rsid w:val="00845F49"/>
    <w:rsid w:val="00851E0B"/>
    <w:rsid w:val="0086651E"/>
    <w:rsid w:val="00880BC9"/>
    <w:rsid w:val="00886D23"/>
    <w:rsid w:val="008A1EFE"/>
    <w:rsid w:val="008A4120"/>
    <w:rsid w:val="008A463A"/>
    <w:rsid w:val="008B399C"/>
    <w:rsid w:val="008B5F21"/>
    <w:rsid w:val="008C0CD4"/>
    <w:rsid w:val="008C777C"/>
    <w:rsid w:val="008C7FEB"/>
    <w:rsid w:val="008D237A"/>
    <w:rsid w:val="008E5C8D"/>
    <w:rsid w:val="008F2151"/>
    <w:rsid w:val="008F3707"/>
    <w:rsid w:val="008F6D52"/>
    <w:rsid w:val="008F7BC8"/>
    <w:rsid w:val="00916B7F"/>
    <w:rsid w:val="0093279C"/>
    <w:rsid w:val="009371C6"/>
    <w:rsid w:val="00940779"/>
    <w:rsid w:val="00957257"/>
    <w:rsid w:val="00957DA1"/>
    <w:rsid w:val="009712B6"/>
    <w:rsid w:val="00991F75"/>
    <w:rsid w:val="00994B02"/>
    <w:rsid w:val="009A737F"/>
    <w:rsid w:val="009B4517"/>
    <w:rsid w:val="009B5B77"/>
    <w:rsid w:val="009C0EB5"/>
    <w:rsid w:val="009D16BA"/>
    <w:rsid w:val="00A041AD"/>
    <w:rsid w:val="00A14944"/>
    <w:rsid w:val="00A33FDA"/>
    <w:rsid w:val="00A36563"/>
    <w:rsid w:val="00A530C8"/>
    <w:rsid w:val="00A61A1A"/>
    <w:rsid w:val="00A6770C"/>
    <w:rsid w:val="00A766C0"/>
    <w:rsid w:val="00A803E2"/>
    <w:rsid w:val="00A8434C"/>
    <w:rsid w:val="00AA63AC"/>
    <w:rsid w:val="00AB1017"/>
    <w:rsid w:val="00AC0C3E"/>
    <w:rsid w:val="00AD37E3"/>
    <w:rsid w:val="00AD541D"/>
    <w:rsid w:val="00AF6710"/>
    <w:rsid w:val="00AF7077"/>
    <w:rsid w:val="00AF7FE0"/>
    <w:rsid w:val="00B01709"/>
    <w:rsid w:val="00B04569"/>
    <w:rsid w:val="00B15BA3"/>
    <w:rsid w:val="00B3208D"/>
    <w:rsid w:val="00B523B8"/>
    <w:rsid w:val="00B62E5C"/>
    <w:rsid w:val="00B64149"/>
    <w:rsid w:val="00B71354"/>
    <w:rsid w:val="00B94D6C"/>
    <w:rsid w:val="00B97068"/>
    <w:rsid w:val="00BB775B"/>
    <w:rsid w:val="00BC1740"/>
    <w:rsid w:val="00BC47FC"/>
    <w:rsid w:val="00C01A4F"/>
    <w:rsid w:val="00C114FB"/>
    <w:rsid w:val="00C1193F"/>
    <w:rsid w:val="00C15026"/>
    <w:rsid w:val="00C16FD1"/>
    <w:rsid w:val="00C33E33"/>
    <w:rsid w:val="00C35601"/>
    <w:rsid w:val="00C40656"/>
    <w:rsid w:val="00C533D2"/>
    <w:rsid w:val="00C604F4"/>
    <w:rsid w:val="00C60A6C"/>
    <w:rsid w:val="00C61F26"/>
    <w:rsid w:val="00C7045E"/>
    <w:rsid w:val="00C82364"/>
    <w:rsid w:val="00CA55CC"/>
    <w:rsid w:val="00CB66D6"/>
    <w:rsid w:val="00CD0A98"/>
    <w:rsid w:val="00CE0CD0"/>
    <w:rsid w:val="00CF05ED"/>
    <w:rsid w:val="00CF522D"/>
    <w:rsid w:val="00CF7D12"/>
    <w:rsid w:val="00D0572D"/>
    <w:rsid w:val="00D15643"/>
    <w:rsid w:val="00D408B6"/>
    <w:rsid w:val="00D41BC3"/>
    <w:rsid w:val="00D42FA1"/>
    <w:rsid w:val="00D54E06"/>
    <w:rsid w:val="00D62598"/>
    <w:rsid w:val="00D649D0"/>
    <w:rsid w:val="00D7427C"/>
    <w:rsid w:val="00DA3844"/>
    <w:rsid w:val="00DB1CB3"/>
    <w:rsid w:val="00DC0213"/>
    <w:rsid w:val="00DC48C9"/>
    <w:rsid w:val="00E471BE"/>
    <w:rsid w:val="00E474D8"/>
    <w:rsid w:val="00E51CC2"/>
    <w:rsid w:val="00E608FF"/>
    <w:rsid w:val="00E705AA"/>
    <w:rsid w:val="00E7701E"/>
    <w:rsid w:val="00E94578"/>
    <w:rsid w:val="00EC08AA"/>
    <w:rsid w:val="00EC214F"/>
    <w:rsid w:val="00ED4AEE"/>
    <w:rsid w:val="00ED4BBB"/>
    <w:rsid w:val="00EE3758"/>
    <w:rsid w:val="00F13190"/>
    <w:rsid w:val="00F24CC8"/>
    <w:rsid w:val="00F63D54"/>
    <w:rsid w:val="00F772BB"/>
    <w:rsid w:val="00F84C68"/>
    <w:rsid w:val="00F92263"/>
    <w:rsid w:val="00FD7D26"/>
    <w:rsid w:val="00FF070A"/>
    <w:rsid w:val="00FF39A2"/>
    <w:rsid w:val="00FF52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A7D3135"/>
  <w15:chartTrackingRefBased/>
  <w15:docId w15:val="{449EA4FC-CDC1-44D8-A567-FFA7DF9D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32803"/>
    <w:pPr>
      <w:spacing w:after="0" w:line="240" w:lineRule="auto"/>
    </w:pPr>
    <w:rPr>
      <w:sz w:val="20"/>
      <w:szCs w:val="20"/>
    </w:rPr>
  </w:style>
  <w:style w:type="character" w:customStyle="1" w:styleId="NotedebasdepageCar">
    <w:name w:val="Note de bas de page Car"/>
    <w:basedOn w:val="Policepardfaut"/>
    <w:link w:val="Notedebasdepage"/>
    <w:uiPriority w:val="99"/>
    <w:rsid w:val="00032803"/>
    <w:rPr>
      <w:sz w:val="20"/>
      <w:szCs w:val="20"/>
    </w:rPr>
  </w:style>
  <w:style w:type="character" w:styleId="Appelnotedebasdep">
    <w:name w:val="footnote reference"/>
    <w:basedOn w:val="Policepardfaut"/>
    <w:semiHidden/>
    <w:unhideWhenUsed/>
    <w:rsid w:val="00032803"/>
    <w:rPr>
      <w:vertAlign w:val="superscript"/>
    </w:rPr>
  </w:style>
  <w:style w:type="character" w:styleId="Marquedecommentaire">
    <w:name w:val="annotation reference"/>
    <w:basedOn w:val="Policepardfaut"/>
    <w:uiPriority w:val="99"/>
    <w:semiHidden/>
    <w:unhideWhenUsed/>
    <w:rsid w:val="008C777C"/>
    <w:rPr>
      <w:sz w:val="16"/>
      <w:szCs w:val="16"/>
    </w:rPr>
  </w:style>
  <w:style w:type="paragraph" w:styleId="Commentaire">
    <w:name w:val="annotation text"/>
    <w:basedOn w:val="Normal"/>
    <w:link w:val="CommentaireCar"/>
    <w:uiPriority w:val="99"/>
    <w:semiHidden/>
    <w:unhideWhenUsed/>
    <w:rsid w:val="008C777C"/>
    <w:pPr>
      <w:spacing w:line="240" w:lineRule="auto"/>
    </w:pPr>
    <w:rPr>
      <w:sz w:val="20"/>
      <w:szCs w:val="20"/>
    </w:rPr>
  </w:style>
  <w:style w:type="character" w:customStyle="1" w:styleId="CommentaireCar">
    <w:name w:val="Commentaire Car"/>
    <w:basedOn w:val="Policepardfaut"/>
    <w:link w:val="Commentaire"/>
    <w:uiPriority w:val="99"/>
    <w:semiHidden/>
    <w:rsid w:val="008C777C"/>
    <w:rPr>
      <w:sz w:val="20"/>
      <w:szCs w:val="20"/>
    </w:rPr>
  </w:style>
  <w:style w:type="paragraph" w:styleId="Objetducommentaire">
    <w:name w:val="annotation subject"/>
    <w:basedOn w:val="Commentaire"/>
    <w:next w:val="Commentaire"/>
    <w:link w:val="ObjetducommentaireCar"/>
    <w:uiPriority w:val="99"/>
    <w:semiHidden/>
    <w:unhideWhenUsed/>
    <w:rsid w:val="008C777C"/>
    <w:rPr>
      <w:b/>
      <w:bCs/>
    </w:rPr>
  </w:style>
  <w:style w:type="character" w:customStyle="1" w:styleId="ObjetducommentaireCar">
    <w:name w:val="Objet du commentaire Car"/>
    <w:basedOn w:val="CommentaireCar"/>
    <w:link w:val="Objetducommentaire"/>
    <w:uiPriority w:val="99"/>
    <w:semiHidden/>
    <w:rsid w:val="008C777C"/>
    <w:rPr>
      <w:b/>
      <w:bCs/>
      <w:sz w:val="20"/>
      <w:szCs w:val="20"/>
    </w:rPr>
  </w:style>
  <w:style w:type="paragraph" w:styleId="Textedebulles">
    <w:name w:val="Balloon Text"/>
    <w:basedOn w:val="Normal"/>
    <w:link w:val="TextedebullesCar"/>
    <w:uiPriority w:val="99"/>
    <w:semiHidden/>
    <w:unhideWhenUsed/>
    <w:rsid w:val="008C777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777C"/>
    <w:rPr>
      <w:rFonts w:ascii="Segoe UI" w:hAnsi="Segoe UI" w:cs="Segoe UI"/>
      <w:sz w:val="18"/>
      <w:szCs w:val="18"/>
    </w:rPr>
  </w:style>
  <w:style w:type="paragraph" w:styleId="En-tte">
    <w:name w:val="header"/>
    <w:basedOn w:val="Normal"/>
    <w:link w:val="En-tteCar"/>
    <w:uiPriority w:val="99"/>
    <w:unhideWhenUsed/>
    <w:rsid w:val="008C777C"/>
    <w:pPr>
      <w:tabs>
        <w:tab w:val="center" w:pos="4536"/>
        <w:tab w:val="right" w:pos="9072"/>
      </w:tabs>
      <w:spacing w:after="0" w:line="240" w:lineRule="auto"/>
    </w:pPr>
  </w:style>
  <w:style w:type="character" w:customStyle="1" w:styleId="En-tteCar">
    <w:name w:val="En-tête Car"/>
    <w:basedOn w:val="Policepardfaut"/>
    <w:link w:val="En-tte"/>
    <w:uiPriority w:val="99"/>
    <w:rsid w:val="008C777C"/>
  </w:style>
  <w:style w:type="paragraph" w:styleId="Pieddepage">
    <w:name w:val="footer"/>
    <w:basedOn w:val="Normal"/>
    <w:link w:val="PieddepageCar"/>
    <w:uiPriority w:val="99"/>
    <w:unhideWhenUsed/>
    <w:rsid w:val="008C77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777C"/>
  </w:style>
  <w:style w:type="paragraph" w:styleId="Paragraphedeliste">
    <w:name w:val="List Paragraph"/>
    <w:basedOn w:val="Normal"/>
    <w:uiPriority w:val="34"/>
    <w:qFormat/>
    <w:rsid w:val="003B37D2"/>
    <w:pPr>
      <w:ind w:left="720"/>
      <w:contextualSpacing/>
    </w:pPr>
  </w:style>
  <w:style w:type="table" w:styleId="Grilledutableau">
    <w:name w:val="Table Grid"/>
    <w:basedOn w:val="TableauNormal"/>
    <w:uiPriority w:val="39"/>
    <w:rsid w:val="00232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rsid w:val="00662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385E0-57B7-40DA-B233-6900729A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4670</Words>
  <Characters>25690</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 2017</cp:lastModifiedBy>
  <cp:revision>2</cp:revision>
  <dcterms:created xsi:type="dcterms:W3CDTF">2022-12-08T05:00:00Z</dcterms:created>
  <dcterms:modified xsi:type="dcterms:W3CDTF">2022-12-08T05:00:00Z</dcterms:modified>
</cp:coreProperties>
</file>