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B18" w:rsidRDefault="003B2B18" w:rsidP="003B2B18">
      <w:pPr>
        <w:rPr>
          <w:rFonts w:asciiTheme="majorBidi" w:hAnsiTheme="majorBidi" w:cstheme="majorBidi"/>
          <w:sz w:val="28"/>
          <w:szCs w:val="28"/>
          <w:rtl/>
          <w:lang w:bidi="ar-DZ"/>
        </w:rPr>
      </w:pPr>
    </w:p>
    <w:p w:rsidR="003B2B18" w:rsidRDefault="003B2B18" w:rsidP="003B2B18">
      <w:pPr>
        <w:jc w:val="center"/>
        <w:rPr>
          <w:rFonts w:asciiTheme="majorBidi" w:hAnsiTheme="majorBidi" w:cstheme="majorBidi"/>
          <w:sz w:val="28"/>
          <w:szCs w:val="28"/>
          <w:rtl/>
        </w:rPr>
      </w:pPr>
      <w:r>
        <w:rPr>
          <w:rFonts w:asciiTheme="majorBidi" w:hAnsiTheme="majorBidi" w:cstheme="majorBidi" w:hint="cs"/>
          <w:sz w:val="28"/>
          <w:szCs w:val="28"/>
          <w:rtl/>
        </w:rPr>
        <w:t xml:space="preserve">جامعة 08 </w:t>
      </w:r>
      <w:proofErr w:type="spellStart"/>
      <w:r>
        <w:rPr>
          <w:rFonts w:asciiTheme="majorBidi" w:hAnsiTheme="majorBidi" w:cstheme="majorBidi" w:hint="cs"/>
          <w:sz w:val="28"/>
          <w:szCs w:val="28"/>
          <w:rtl/>
        </w:rPr>
        <w:t>ماي</w:t>
      </w:r>
      <w:proofErr w:type="spellEnd"/>
      <w:r>
        <w:rPr>
          <w:rFonts w:asciiTheme="majorBidi" w:hAnsiTheme="majorBidi" w:cstheme="majorBidi" w:hint="cs"/>
          <w:sz w:val="28"/>
          <w:szCs w:val="28"/>
          <w:rtl/>
        </w:rPr>
        <w:t xml:space="preserve"> 1945 </w:t>
      </w:r>
      <w:proofErr w:type="spellStart"/>
      <w:r>
        <w:rPr>
          <w:rFonts w:asciiTheme="majorBidi" w:hAnsiTheme="majorBidi" w:cstheme="majorBidi" w:hint="cs"/>
          <w:sz w:val="28"/>
          <w:szCs w:val="28"/>
          <w:rtl/>
        </w:rPr>
        <w:t>قالمة</w:t>
      </w:r>
      <w:proofErr w:type="spellEnd"/>
    </w:p>
    <w:p w:rsidR="003B2B18" w:rsidRDefault="003B2B18" w:rsidP="003B2B18">
      <w:pPr>
        <w:jc w:val="center"/>
        <w:rPr>
          <w:rFonts w:asciiTheme="majorBidi" w:hAnsiTheme="majorBidi" w:cstheme="majorBidi"/>
          <w:sz w:val="28"/>
          <w:szCs w:val="28"/>
          <w:rtl/>
        </w:rPr>
      </w:pPr>
      <w:r>
        <w:rPr>
          <w:rFonts w:asciiTheme="majorBidi" w:hAnsiTheme="majorBidi" w:cstheme="majorBidi" w:hint="cs"/>
          <w:sz w:val="28"/>
          <w:szCs w:val="28"/>
          <w:rtl/>
        </w:rPr>
        <w:t>كلية العلوم الإنسانية والاجتماعية</w:t>
      </w:r>
    </w:p>
    <w:p w:rsidR="003B2B18" w:rsidRDefault="003B2B18" w:rsidP="003B2B18">
      <w:pPr>
        <w:jc w:val="center"/>
        <w:rPr>
          <w:rFonts w:asciiTheme="majorBidi" w:hAnsiTheme="majorBidi" w:cstheme="majorBidi"/>
          <w:sz w:val="28"/>
          <w:szCs w:val="28"/>
          <w:rtl/>
        </w:rPr>
      </w:pPr>
      <w:r>
        <w:rPr>
          <w:rFonts w:asciiTheme="majorBidi" w:hAnsiTheme="majorBidi" w:cstheme="majorBidi" w:hint="cs"/>
          <w:sz w:val="28"/>
          <w:szCs w:val="28"/>
          <w:rtl/>
        </w:rPr>
        <w:t>قسم الفلسفة</w:t>
      </w:r>
    </w:p>
    <w:p w:rsidR="003B2B18" w:rsidRDefault="003B2B18" w:rsidP="003B2B18">
      <w:pPr>
        <w:jc w:val="center"/>
        <w:rPr>
          <w:rFonts w:asciiTheme="majorBidi" w:hAnsiTheme="majorBidi" w:cstheme="majorBidi"/>
          <w:sz w:val="28"/>
          <w:szCs w:val="28"/>
          <w:rtl/>
        </w:rPr>
      </w:pPr>
    </w:p>
    <w:p w:rsidR="003B2B18" w:rsidRPr="003B2B18" w:rsidRDefault="003B2B18" w:rsidP="003B2B18">
      <w:pPr>
        <w:spacing w:line="360" w:lineRule="auto"/>
        <w:rPr>
          <w:rFonts w:ascii="Traditional Arabic" w:hAnsi="Traditional Arabic" w:cs="Traditional Arabic"/>
          <w:sz w:val="32"/>
          <w:szCs w:val="32"/>
          <w:rtl/>
        </w:rPr>
      </w:pPr>
      <w:r w:rsidRPr="003B2B18">
        <w:rPr>
          <w:rFonts w:ascii="Traditional Arabic" w:hAnsi="Traditional Arabic" w:cs="Traditional Arabic"/>
          <w:sz w:val="32"/>
          <w:szCs w:val="32"/>
          <w:rtl/>
        </w:rPr>
        <w:t xml:space="preserve">الملتقى الوطني حول </w:t>
      </w:r>
      <w:proofErr w:type="spellStart"/>
      <w:r w:rsidRPr="003B2B18">
        <w:rPr>
          <w:rFonts w:ascii="Traditional Arabic" w:hAnsi="Traditional Arabic" w:cs="Traditional Arabic"/>
          <w:sz w:val="32"/>
          <w:szCs w:val="32"/>
          <w:rtl/>
        </w:rPr>
        <w:t>:</w:t>
      </w:r>
      <w:proofErr w:type="spellEnd"/>
      <w:r w:rsidRPr="003B2B18">
        <w:rPr>
          <w:rFonts w:ascii="Traditional Arabic" w:hAnsi="Traditional Arabic" w:cs="Traditional Arabic"/>
          <w:sz w:val="32"/>
          <w:szCs w:val="32"/>
          <w:rtl/>
        </w:rPr>
        <w:t xml:space="preserve"> </w:t>
      </w:r>
      <w:proofErr w:type="spellStart"/>
      <w:r w:rsidRPr="003B2B18">
        <w:rPr>
          <w:rFonts w:ascii="Traditional Arabic" w:hAnsi="Traditional Arabic" w:cs="Traditional Arabic"/>
          <w:sz w:val="32"/>
          <w:szCs w:val="32"/>
          <w:rtl/>
        </w:rPr>
        <w:t>البيوتيقا</w:t>
      </w:r>
      <w:proofErr w:type="spellEnd"/>
      <w:r w:rsidRPr="003B2B18">
        <w:rPr>
          <w:rFonts w:ascii="Traditional Arabic" w:hAnsi="Traditional Arabic" w:cs="Traditional Arabic"/>
          <w:sz w:val="32"/>
          <w:szCs w:val="32"/>
          <w:rtl/>
        </w:rPr>
        <w:t xml:space="preserve"> حوار جديد بين العلم والفلسفة</w:t>
      </w:r>
    </w:p>
    <w:p w:rsidR="003B2B18" w:rsidRPr="003B2B18" w:rsidRDefault="003B2B18" w:rsidP="003B2B18">
      <w:pPr>
        <w:spacing w:line="360" w:lineRule="auto"/>
        <w:rPr>
          <w:rFonts w:ascii="Traditional Arabic" w:hAnsi="Traditional Arabic" w:cs="Traditional Arabic"/>
          <w:sz w:val="32"/>
          <w:szCs w:val="32"/>
          <w:rtl/>
        </w:rPr>
      </w:pPr>
      <w:proofErr w:type="spellStart"/>
      <w:r w:rsidRPr="003B2B18">
        <w:rPr>
          <w:rFonts w:ascii="Traditional Arabic" w:hAnsi="Traditional Arabic" w:cs="Traditional Arabic"/>
          <w:sz w:val="32"/>
          <w:szCs w:val="32"/>
          <w:rtl/>
        </w:rPr>
        <w:t>الإسم</w:t>
      </w:r>
      <w:proofErr w:type="spellEnd"/>
      <w:r w:rsidRPr="003B2B18">
        <w:rPr>
          <w:rFonts w:ascii="Traditional Arabic" w:hAnsi="Traditional Arabic" w:cs="Traditional Arabic"/>
          <w:sz w:val="32"/>
          <w:szCs w:val="32"/>
          <w:rtl/>
        </w:rPr>
        <w:t xml:space="preserve"> </w:t>
      </w:r>
      <w:proofErr w:type="spellStart"/>
      <w:r w:rsidRPr="003B2B18">
        <w:rPr>
          <w:rFonts w:ascii="Traditional Arabic" w:hAnsi="Traditional Arabic" w:cs="Traditional Arabic"/>
          <w:sz w:val="32"/>
          <w:szCs w:val="32"/>
          <w:rtl/>
        </w:rPr>
        <w:t>واللقب:</w:t>
      </w:r>
      <w:proofErr w:type="spellEnd"/>
      <w:r w:rsidRPr="003B2B18">
        <w:rPr>
          <w:rFonts w:ascii="Traditional Arabic" w:hAnsi="Traditional Arabic" w:cs="Traditional Arabic"/>
          <w:sz w:val="32"/>
          <w:szCs w:val="32"/>
          <w:rtl/>
        </w:rPr>
        <w:t xml:space="preserve"> جمال </w:t>
      </w:r>
      <w:proofErr w:type="spellStart"/>
      <w:r w:rsidRPr="003B2B18">
        <w:rPr>
          <w:rFonts w:ascii="Traditional Arabic" w:hAnsi="Traditional Arabic" w:cs="Traditional Arabic"/>
          <w:sz w:val="32"/>
          <w:szCs w:val="32"/>
          <w:rtl/>
        </w:rPr>
        <w:t>أحميداتو</w:t>
      </w:r>
      <w:proofErr w:type="spellEnd"/>
      <w:r w:rsidRPr="003B2B18">
        <w:rPr>
          <w:rFonts w:ascii="Traditional Arabic" w:hAnsi="Traditional Arabic" w:cs="Traditional Arabic"/>
          <w:sz w:val="32"/>
          <w:szCs w:val="32"/>
          <w:rtl/>
        </w:rPr>
        <w:t>....................</w:t>
      </w:r>
      <w:proofErr w:type="spellStart"/>
      <w:r w:rsidRPr="003B2B18">
        <w:rPr>
          <w:rFonts w:ascii="Traditional Arabic" w:hAnsi="Traditional Arabic" w:cs="Traditional Arabic"/>
          <w:sz w:val="32"/>
          <w:szCs w:val="32"/>
          <w:rtl/>
        </w:rPr>
        <w:t>الرتبة:</w:t>
      </w:r>
      <w:proofErr w:type="spellEnd"/>
      <w:r w:rsidRPr="003B2B18">
        <w:rPr>
          <w:rFonts w:ascii="Traditional Arabic" w:hAnsi="Traditional Arabic" w:cs="Traditional Arabic"/>
          <w:sz w:val="32"/>
          <w:szCs w:val="32"/>
          <w:rtl/>
        </w:rPr>
        <w:t xml:space="preserve"> طالب </w:t>
      </w:r>
      <w:proofErr w:type="spellStart"/>
      <w:r w:rsidRPr="003B2B18">
        <w:rPr>
          <w:rFonts w:ascii="Traditional Arabic" w:hAnsi="Traditional Arabic" w:cs="Traditional Arabic"/>
          <w:sz w:val="32"/>
          <w:szCs w:val="32"/>
          <w:rtl/>
        </w:rPr>
        <w:t>دوكتوراه</w:t>
      </w:r>
      <w:proofErr w:type="spellEnd"/>
    </w:p>
    <w:p w:rsidR="003B2B18" w:rsidRPr="003B2B18" w:rsidRDefault="003B2B18" w:rsidP="003B2B18">
      <w:pPr>
        <w:spacing w:line="360" w:lineRule="auto"/>
        <w:rPr>
          <w:rFonts w:ascii="Traditional Arabic" w:hAnsi="Traditional Arabic" w:cs="Traditional Arabic"/>
          <w:sz w:val="32"/>
          <w:szCs w:val="32"/>
        </w:rPr>
      </w:pPr>
      <w:proofErr w:type="spellStart"/>
      <w:r w:rsidRPr="003B2B18">
        <w:rPr>
          <w:rFonts w:ascii="Traditional Arabic" w:hAnsi="Traditional Arabic" w:cs="Traditional Arabic"/>
          <w:sz w:val="32"/>
          <w:szCs w:val="32"/>
          <w:rtl/>
        </w:rPr>
        <w:t>المؤسسة:</w:t>
      </w:r>
      <w:proofErr w:type="spellEnd"/>
      <w:r w:rsidRPr="003B2B18">
        <w:rPr>
          <w:rFonts w:ascii="Traditional Arabic" w:hAnsi="Traditional Arabic" w:cs="Traditional Arabic"/>
          <w:sz w:val="32"/>
          <w:szCs w:val="32"/>
          <w:rtl/>
        </w:rPr>
        <w:t xml:space="preserve"> الأصلية جامعة قاصدي </w:t>
      </w:r>
      <w:proofErr w:type="spellStart"/>
      <w:r w:rsidRPr="003B2B18">
        <w:rPr>
          <w:rFonts w:ascii="Traditional Arabic" w:hAnsi="Traditional Arabic" w:cs="Traditional Arabic"/>
          <w:sz w:val="32"/>
          <w:szCs w:val="32"/>
          <w:rtl/>
        </w:rPr>
        <w:t>مرباح</w:t>
      </w:r>
      <w:proofErr w:type="spellEnd"/>
      <w:r w:rsidRPr="003B2B18">
        <w:rPr>
          <w:rFonts w:ascii="Traditional Arabic" w:hAnsi="Traditional Arabic" w:cs="Traditional Arabic"/>
          <w:sz w:val="32"/>
          <w:szCs w:val="32"/>
          <w:rtl/>
        </w:rPr>
        <w:t xml:space="preserve"> </w:t>
      </w:r>
      <w:proofErr w:type="spellStart"/>
      <w:r w:rsidRPr="003B2B18">
        <w:rPr>
          <w:rFonts w:ascii="Traditional Arabic" w:hAnsi="Traditional Arabic" w:cs="Traditional Arabic"/>
          <w:sz w:val="32"/>
          <w:szCs w:val="32"/>
          <w:rtl/>
        </w:rPr>
        <w:t>ورقلة</w:t>
      </w:r>
      <w:proofErr w:type="spellEnd"/>
      <w:r w:rsidRPr="003B2B18">
        <w:rPr>
          <w:rFonts w:ascii="Traditional Arabic" w:hAnsi="Traditional Arabic" w:cs="Traditional Arabic"/>
          <w:sz w:val="32"/>
          <w:szCs w:val="32"/>
          <w:rtl/>
        </w:rPr>
        <w:t xml:space="preserve">  مخبر </w:t>
      </w:r>
      <w:proofErr w:type="spellStart"/>
      <w:r w:rsidRPr="003B2B18">
        <w:rPr>
          <w:rFonts w:ascii="Traditional Arabic" w:hAnsi="Traditional Arabic" w:cs="Traditional Arabic"/>
          <w:sz w:val="32"/>
          <w:szCs w:val="32"/>
          <w:rtl/>
        </w:rPr>
        <w:t>الإنتماء</w:t>
      </w:r>
      <w:proofErr w:type="spellEnd"/>
      <w:r w:rsidRPr="003B2B18">
        <w:rPr>
          <w:rFonts w:ascii="Traditional Arabic" w:hAnsi="Traditional Arabic" w:cs="Traditional Arabic"/>
          <w:sz w:val="32"/>
          <w:szCs w:val="32"/>
          <w:rtl/>
        </w:rPr>
        <w:t xml:space="preserve">:مخبر علم النفس العصبي والاضطرابات </w:t>
      </w:r>
      <w:proofErr w:type="spellStart"/>
      <w:r w:rsidRPr="003B2B18">
        <w:rPr>
          <w:rFonts w:ascii="Traditional Arabic" w:hAnsi="Traditional Arabic" w:cs="Traditional Arabic"/>
          <w:sz w:val="32"/>
          <w:szCs w:val="32"/>
          <w:rtl/>
        </w:rPr>
        <w:t>السوسيوعاطفية</w:t>
      </w:r>
      <w:proofErr w:type="spellEnd"/>
      <w:r w:rsidRPr="003B2B18">
        <w:rPr>
          <w:rFonts w:ascii="Traditional Arabic" w:hAnsi="Traditional Arabic" w:cs="Traditional Arabic"/>
          <w:sz w:val="32"/>
          <w:szCs w:val="32"/>
          <w:rtl/>
        </w:rPr>
        <w:t xml:space="preserve"> </w:t>
      </w:r>
    </w:p>
    <w:p w:rsidR="003B2B18" w:rsidRPr="003B2B18" w:rsidRDefault="003B2B18" w:rsidP="003B2B18">
      <w:pPr>
        <w:spacing w:line="360" w:lineRule="auto"/>
        <w:rPr>
          <w:rFonts w:ascii="Traditional Arabic" w:hAnsi="Traditional Arabic" w:cs="Traditional Arabic"/>
          <w:sz w:val="32"/>
          <w:szCs w:val="32"/>
        </w:rPr>
      </w:pPr>
      <w:r w:rsidRPr="003B2B18">
        <w:rPr>
          <w:rFonts w:ascii="Traditional Arabic" w:hAnsi="Traditional Arabic" w:cs="Traditional Arabic"/>
          <w:sz w:val="32"/>
          <w:szCs w:val="32"/>
          <w:rtl/>
        </w:rPr>
        <w:t xml:space="preserve">رقم </w:t>
      </w:r>
      <w:proofErr w:type="spellStart"/>
      <w:r w:rsidRPr="003B2B18">
        <w:rPr>
          <w:rFonts w:ascii="Traditional Arabic" w:hAnsi="Traditional Arabic" w:cs="Traditional Arabic"/>
          <w:sz w:val="32"/>
          <w:szCs w:val="32"/>
          <w:rtl/>
        </w:rPr>
        <w:t>الهاتف:</w:t>
      </w:r>
      <w:proofErr w:type="spellEnd"/>
      <w:r w:rsidRPr="003B2B18">
        <w:rPr>
          <w:rFonts w:ascii="Traditional Arabic" w:hAnsi="Traditional Arabic" w:cs="Traditional Arabic"/>
          <w:sz w:val="32"/>
          <w:szCs w:val="32"/>
          <w:rtl/>
        </w:rPr>
        <w:t>......</w:t>
      </w:r>
      <w:proofErr w:type="spellStart"/>
      <w:r w:rsidRPr="003B2B18">
        <w:rPr>
          <w:rFonts w:ascii="Traditional Arabic" w:hAnsi="Traditional Arabic" w:cs="Traditional Arabic"/>
          <w:sz w:val="32"/>
          <w:szCs w:val="32"/>
          <w:rtl/>
        </w:rPr>
        <w:t>.</w:t>
      </w:r>
      <w:proofErr w:type="spellEnd"/>
      <w:r w:rsidRPr="003B2B18">
        <w:rPr>
          <w:rFonts w:ascii="Traditional Arabic" w:hAnsi="Traditional Arabic" w:cs="Traditional Arabic"/>
          <w:sz w:val="32"/>
          <w:szCs w:val="32"/>
          <w:rtl/>
        </w:rPr>
        <w:t xml:space="preserve">  0558558889                    </w:t>
      </w:r>
      <w:proofErr w:type="gramStart"/>
      <w:r w:rsidRPr="003B2B18">
        <w:rPr>
          <w:rFonts w:ascii="Traditional Arabic" w:hAnsi="Traditional Arabic" w:cs="Traditional Arabic"/>
          <w:sz w:val="32"/>
          <w:szCs w:val="32"/>
          <w:rtl/>
        </w:rPr>
        <w:t>البريد</w:t>
      </w:r>
      <w:proofErr w:type="gramEnd"/>
      <w:r w:rsidRPr="003B2B18">
        <w:rPr>
          <w:rFonts w:ascii="Traditional Arabic" w:hAnsi="Traditional Arabic" w:cs="Traditional Arabic"/>
          <w:sz w:val="32"/>
          <w:szCs w:val="32"/>
          <w:rtl/>
        </w:rPr>
        <w:t xml:space="preserve"> الإلكتروني:  </w:t>
      </w:r>
      <w:r w:rsidRPr="003B2B18">
        <w:rPr>
          <w:rFonts w:ascii="Traditional Arabic" w:hAnsi="Traditional Arabic" w:cs="Traditional Arabic"/>
          <w:sz w:val="32"/>
          <w:szCs w:val="32"/>
        </w:rPr>
        <w:t>djamalphilo@gmail.</w:t>
      </w:r>
      <w:proofErr w:type="gramStart"/>
      <w:r w:rsidRPr="003B2B18">
        <w:rPr>
          <w:rFonts w:ascii="Traditional Arabic" w:hAnsi="Traditional Arabic" w:cs="Traditional Arabic"/>
          <w:sz w:val="32"/>
          <w:szCs w:val="32"/>
        </w:rPr>
        <w:t>com</w:t>
      </w:r>
      <w:proofErr w:type="gramEnd"/>
    </w:p>
    <w:p w:rsidR="003B2B18" w:rsidRPr="003B2B18" w:rsidRDefault="00DC6482" w:rsidP="003B2B18">
      <w:pPr>
        <w:spacing w:line="360" w:lineRule="auto"/>
        <w:rPr>
          <w:rFonts w:ascii="Traditional Arabic" w:hAnsi="Traditional Arabic" w:cs="Traditional Arabic"/>
          <w:sz w:val="32"/>
          <w:szCs w:val="32"/>
          <w:rtl/>
        </w:rPr>
      </w:pPr>
      <w:proofErr w:type="spellStart"/>
      <w:r>
        <w:rPr>
          <w:rFonts w:ascii="Traditional Arabic" w:hAnsi="Traditional Arabic" w:cs="Traditional Arabic"/>
          <w:sz w:val="32"/>
          <w:szCs w:val="32"/>
          <w:rtl/>
        </w:rPr>
        <w:t>إسم</w:t>
      </w:r>
      <w:proofErr w:type="spellEnd"/>
      <w:r>
        <w:rPr>
          <w:rFonts w:ascii="Traditional Arabic" w:hAnsi="Traditional Arabic" w:cs="Traditional Arabic"/>
          <w:sz w:val="32"/>
          <w:szCs w:val="32"/>
          <w:rtl/>
        </w:rPr>
        <w:t xml:space="preserve"> ول</w:t>
      </w:r>
      <w:r>
        <w:rPr>
          <w:rFonts w:ascii="Traditional Arabic" w:hAnsi="Traditional Arabic" w:cs="Traditional Arabic" w:hint="cs"/>
          <w:sz w:val="32"/>
          <w:szCs w:val="32"/>
          <w:rtl/>
        </w:rPr>
        <w:t>ق</w:t>
      </w:r>
      <w:r w:rsidR="003B2B18" w:rsidRPr="003B2B18">
        <w:rPr>
          <w:rFonts w:ascii="Traditional Arabic" w:hAnsi="Traditional Arabic" w:cs="Traditional Arabic"/>
          <w:sz w:val="32"/>
          <w:szCs w:val="32"/>
          <w:rtl/>
        </w:rPr>
        <w:t xml:space="preserve">ب </w:t>
      </w:r>
      <w:proofErr w:type="spellStart"/>
      <w:r w:rsidR="003B2B18" w:rsidRPr="003B2B18">
        <w:rPr>
          <w:rFonts w:ascii="Traditional Arabic" w:hAnsi="Traditional Arabic" w:cs="Traditional Arabic"/>
          <w:sz w:val="32"/>
          <w:szCs w:val="32"/>
          <w:rtl/>
        </w:rPr>
        <w:t>والمشرف:</w:t>
      </w:r>
      <w:proofErr w:type="spellEnd"/>
      <w:r w:rsidR="003B2B18" w:rsidRPr="003B2B18">
        <w:rPr>
          <w:rFonts w:ascii="Traditional Arabic" w:hAnsi="Traditional Arabic" w:cs="Traditional Arabic"/>
          <w:sz w:val="32"/>
          <w:szCs w:val="32"/>
          <w:rtl/>
        </w:rPr>
        <w:t xml:space="preserve"> د. رياض </w:t>
      </w:r>
      <w:proofErr w:type="spellStart"/>
      <w:r w:rsidR="003B2B18" w:rsidRPr="003B2B18">
        <w:rPr>
          <w:rFonts w:ascii="Traditional Arabic" w:hAnsi="Traditional Arabic" w:cs="Traditional Arabic"/>
          <w:sz w:val="32"/>
          <w:szCs w:val="32"/>
          <w:rtl/>
        </w:rPr>
        <w:t>طاهير</w:t>
      </w:r>
      <w:proofErr w:type="spellEnd"/>
      <w:r w:rsidR="003B2B18" w:rsidRPr="003B2B18">
        <w:rPr>
          <w:rFonts w:ascii="Traditional Arabic" w:hAnsi="Traditional Arabic" w:cs="Traditional Arabic"/>
          <w:sz w:val="32"/>
          <w:szCs w:val="32"/>
          <w:rtl/>
        </w:rPr>
        <w:t xml:space="preserve">    رقم </w:t>
      </w:r>
      <w:proofErr w:type="spellStart"/>
      <w:r w:rsidR="003B2B18" w:rsidRPr="003B2B18">
        <w:rPr>
          <w:rFonts w:ascii="Traditional Arabic" w:hAnsi="Traditional Arabic" w:cs="Traditional Arabic"/>
          <w:sz w:val="32"/>
          <w:szCs w:val="32"/>
          <w:rtl/>
        </w:rPr>
        <w:t>الهاتف:</w:t>
      </w:r>
      <w:proofErr w:type="spellEnd"/>
      <w:r w:rsidR="003B2B18" w:rsidRPr="003B2B18">
        <w:rPr>
          <w:rFonts w:ascii="Traditional Arabic" w:hAnsi="Traditional Arabic" w:cs="Traditional Arabic"/>
          <w:sz w:val="32"/>
          <w:szCs w:val="32"/>
          <w:rtl/>
        </w:rPr>
        <w:t xml:space="preserve"> 0671738153         </w:t>
      </w:r>
    </w:p>
    <w:p w:rsidR="003B2B18" w:rsidRPr="003B2B18" w:rsidRDefault="00DC6482" w:rsidP="003B2B18">
      <w:pPr>
        <w:spacing w:line="360" w:lineRule="auto"/>
        <w:rPr>
          <w:rFonts w:ascii="Traditional Arabic" w:hAnsi="Traditional Arabic" w:cs="Traditional Arabic"/>
          <w:sz w:val="32"/>
          <w:szCs w:val="32"/>
        </w:rPr>
      </w:pPr>
      <w:r>
        <w:rPr>
          <w:rFonts w:ascii="Traditional Arabic" w:hAnsi="Traditional Arabic" w:cs="Traditional Arabic"/>
          <w:sz w:val="32"/>
          <w:szCs w:val="32"/>
          <w:rtl/>
        </w:rPr>
        <w:t xml:space="preserve">  </w:t>
      </w:r>
      <w:proofErr w:type="gramStart"/>
      <w:r>
        <w:rPr>
          <w:rFonts w:ascii="Traditional Arabic" w:hAnsi="Traditional Arabic" w:cs="Traditional Arabic"/>
          <w:sz w:val="32"/>
          <w:szCs w:val="32"/>
          <w:rtl/>
        </w:rPr>
        <w:t>البريد</w:t>
      </w:r>
      <w:proofErr w:type="gramEnd"/>
      <w:r>
        <w:rPr>
          <w:rFonts w:ascii="Traditional Arabic" w:hAnsi="Traditional Arabic" w:cs="Traditional Arabic"/>
          <w:sz w:val="32"/>
          <w:szCs w:val="32"/>
          <w:rtl/>
        </w:rPr>
        <w:t xml:space="preserve"> الإل</w:t>
      </w:r>
      <w:r w:rsidR="003B2B18" w:rsidRPr="003B2B18">
        <w:rPr>
          <w:rFonts w:ascii="Traditional Arabic" w:hAnsi="Traditional Arabic" w:cs="Traditional Arabic"/>
          <w:sz w:val="32"/>
          <w:szCs w:val="32"/>
          <w:rtl/>
        </w:rPr>
        <w:t xml:space="preserve">كتروني: </w:t>
      </w:r>
      <w:hyperlink r:id="rId7" w:history="1">
        <w:r w:rsidR="003B2B18" w:rsidRPr="003B2B18">
          <w:rPr>
            <w:rStyle w:val="Lienhypertexte"/>
            <w:rFonts w:ascii="Traditional Arabic" w:hAnsi="Traditional Arabic" w:cs="Traditional Arabic"/>
            <w:sz w:val="32"/>
            <w:szCs w:val="32"/>
          </w:rPr>
          <w:t>tahirriad64@gmail.com</w:t>
        </w:r>
      </w:hyperlink>
    </w:p>
    <w:p w:rsidR="00B406D1" w:rsidRPr="003B2B18" w:rsidRDefault="003B2B18" w:rsidP="003B2B18">
      <w:pPr>
        <w:spacing w:line="360" w:lineRule="auto"/>
        <w:rPr>
          <w:rFonts w:ascii="Traditional Arabic" w:hAnsi="Traditional Arabic" w:cs="Traditional Arabic"/>
          <w:sz w:val="32"/>
          <w:szCs w:val="32"/>
          <w:rtl/>
        </w:rPr>
      </w:pPr>
      <w:r w:rsidRPr="003B2B18">
        <w:rPr>
          <w:rFonts w:ascii="Traditional Arabic" w:hAnsi="Traditional Arabic" w:cs="Traditional Arabic"/>
          <w:sz w:val="32"/>
          <w:szCs w:val="32"/>
          <w:rtl/>
        </w:rPr>
        <w:t xml:space="preserve">عنوان </w:t>
      </w:r>
      <w:proofErr w:type="spellStart"/>
      <w:r w:rsidRPr="003B2B18">
        <w:rPr>
          <w:rFonts w:ascii="Traditional Arabic" w:hAnsi="Traditional Arabic" w:cs="Traditional Arabic"/>
          <w:sz w:val="32"/>
          <w:szCs w:val="32"/>
          <w:rtl/>
        </w:rPr>
        <w:t>المداخلة:</w:t>
      </w:r>
      <w:proofErr w:type="spellEnd"/>
      <w:r w:rsidRPr="003B2B18">
        <w:rPr>
          <w:rFonts w:ascii="Traditional Arabic" w:hAnsi="Traditional Arabic" w:cs="Traditional Arabic"/>
          <w:sz w:val="32"/>
          <w:szCs w:val="32"/>
          <w:rtl/>
        </w:rPr>
        <w:t xml:space="preserve"> </w:t>
      </w:r>
      <w:proofErr w:type="spellStart"/>
      <w:r w:rsidRPr="009A2F7B">
        <w:rPr>
          <w:rFonts w:ascii="Simplified Arabic" w:hAnsi="Simplified Arabic" w:cs="Simplified Arabic"/>
          <w:b/>
          <w:bCs/>
          <w:sz w:val="28"/>
          <w:szCs w:val="28"/>
          <w:rtl/>
        </w:rPr>
        <w:t>المآلات</w:t>
      </w:r>
      <w:proofErr w:type="spellEnd"/>
      <w:r w:rsidRPr="009A2F7B">
        <w:rPr>
          <w:rFonts w:ascii="Simplified Arabic" w:hAnsi="Simplified Arabic" w:cs="Simplified Arabic"/>
          <w:b/>
          <w:bCs/>
          <w:sz w:val="28"/>
          <w:szCs w:val="28"/>
          <w:rtl/>
        </w:rPr>
        <w:t xml:space="preserve"> </w:t>
      </w:r>
      <w:proofErr w:type="spellStart"/>
      <w:r w:rsidRPr="009A2F7B">
        <w:rPr>
          <w:rFonts w:ascii="Simplified Arabic" w:hAnsi="Simplified Arabic" w:cs="Simplified Arabic"/>
          <w:b/>
          <w:bCs/>
          <w:sz w:val="28"/>
          <w:szCs w:val="28"/>
          <w:rtl/>
        </w:rPr>
        <w:t>البيوتكنولوجية</w:t>
      </w:r>
      <w:proofErr w:type="spellEnd"/>
      <w:r w:rsidRPr="009A2F7B">
        <w:rPr>
          <w:rFonts w:ascii="Simplified Arabic" w:hAnsi="Simplified Arabic" w:cs="Simplified Arabic"/>
          <w:b/>
          <w:bCs/>
          <w:sz w:val="28"/>
          <w:szCs w:val="28"/>
          <w:rtl/>
        </w:rPr>
        <w:t xml:space="preserve"> وصورة الإنسان الجديد</w:t>
      </w:r>
      <w:r w:rsidR="009A2F7B">
        <w:rPr>
          <w:rFonts w:ascii="Simplified Arabic" w:hAnsi="Simplified Arabic" w:cs="Simplified Arabic"/>
          <w:b/>
          <w:bCs/>
          <w:sz w:val="28"/>
          <w:szCs w:val="28"/>
        </w:rPr>
        <w:t>.</w:t>
      </w:r>
      <w:r w:rsidRPr="003B2B18">
        <w:rPr>
          <w:rFonts w:ascii="Traditional Arabic" w:hAnsi="Traditional Arabic" w:cs="Traditional Arabic"/>
          <w:sz w:val="32"/>
          <w:szCs w:val="32"/>
          <w:rtl/>
        </w:rPr>
        <w:t xml:space="preserve"> </w:t>
      </w:r>
    </w:p>
    <w:p w:rsidR="003B2B18" w:rsidRDefault="003B2B18" w:rsidP="003B2B18">
      <w:pPr>
        <w:spacing w:line="360" w:lineRule="auto"/>
        <w:rPr>
          <w:rFonts w:ascii="Traditional Arabic" w:hAnsi="Traditional Arabic" w:cs="Traditional Arabic"/>
          <w:sz w:val="32"/>
          <w:szCs w:val="32"/>
          <w:rtl/>
        </w:rPr>
      </w:pPr>
      <w:r w:rsidRPr="003B2B18">
        <w:rPr>
          <w:rFonts w:ascii="Traditional Arabic" w:hAnsi="Traditional Arabic" w:cs="Traditional Arabic"/>
          <w:sz w:val="32"/>
          <w:szCs w:val="32"/>
          <w:rtl/>
        </w:rPr>
        <w:t xml:space="preserve">محور </w:t>
      </w:r>
      <w:proofErr w:type="spellStart"/>
      <w:r w:rsidRPr="003B2B18">
        <w:rPr>
          <w:rFonts w:ascii="Traditional Arabic" w:hAnsi="Traditional Arabic" w:cs="Traditional Arabic"/>
          <w:sz w:val="32"/>
          <w:szCs w:val="32"/>
          <w:rtl/>
        </w:rPr>
        <w:t>المداخلة:</w:t>
      </w:r>
      <w:proofErr w:type="spellEnd"/>
      <w:r w:rsidRPr="003B2B18">
        <w:rPr>
          <w:rFonts w:ascii="Traditional Arabic" w:hAnsi="Traditional Arabic" w:cs="Traditional Arabic"/>
          <w:sz w:val="32"/>
          <w:szCs w:val="32"/>
          <w:rtl/>
        </w:rPr>
        <w:t xml:space="preserve"> الثورة البيولوجية والإنسان ما بعد الإنسانية </w:t>
      </w:r>
    </w:p>
    <w:p w:rsidR="003B2B18" w:rsidRPr="003B2B18" w:rsidRDefault="003B2B18" w:rsidP="003B2B18">
      <w:pPr>
        <w:spacing w:line="360" w:lineRule="auto"/>
        <w:rPr>
          <w:rFonts w:ascii="Traditional Arabic" w:hAnsi="Traditional Arabic" w:cs="Traditional Arabic"/>
          <w:sz w:val="32"/>
          <w:szCs w:val="32"/>
          <w:rtl/>
        </w:rPr>
      </w:pPr>
    </w:p>
    <w:p w:rsidR="003B2B18" w:rsidRPr="003B2B18" w:rsidRDefault="003B2B18">
      <w:pPr>
        <w:rPr>
          <w:rFonts w:asciiTheme="majorBidi" w:hAnsiTheme="majorBidi" w:cstheme="majorBidi"/>
          <w:sz w:val="28"/>
          <w:szCs w:val="28"/>
          <w:rtl/>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Pr="00B406D1" w:rsidRDefault="003B2B18" w:rsidP="00B406D1">
      <w:pPr>
        <w:spacing w:before="240" w:line="360" w:lineRule="auto"/>
        <w:rPr>
          <w:rFonts w:ascii="Traditional Arabic" w:hAnsi="Traditional Arabic" w:cs="Traditional Arabic"/>
          <w:sz w:val="32"/>
          <w:szCs w:val="32"/>
          <w:rtl/>
        </w:rPr>
      </w:pPr>
      <w:proofErr w:type="gramStart"/>
      <w:r w:rsidRPr="00B406D1">
        <w:rPr>
          <w:rFonts w:ascii="Traditional Arabic" w:hAnsi="Traditional Arabic" w:cs="Traditional Arabic" w:hint="cs"/>
          <w:b/>
          <w:bCs/>
          <w:sz w:val="32"/>
          <w:szCs w:val="32"/>
          <w:rtl/>
        </w:rPr>
        <w:t>تمهيد</w:t>
      </w:r>
      <w:proofErr w:type="gramEnd"/>
      <w:r w:rsidRPr="00B406D1">
        <w:rPr>
          <w:rFonts w:ascii="Traditional Arabic" w:hAnsi="Traditional Arabic" w:cs="Traditional Arabic" w:hint="cs"/>
          <w:sz w:val="32"/>
          <w:szCs w:val="32"/>
          <w:rtl/>
        </w:rPr>
        <w:t xml:space="preserve">: </w:t>
      </w:r>
    </w:p>
    <w:p w:rsidR="003B2B18" w:rsidRPr="00B406D1" w:rsidRDefault="003B2B18" w:rsidP="00DC6482">
      <w:pPr>
        <w:spacing w:before="240" w:line="360" w:lineRule="auto"/>
        <w:ind w:firstLine="720"/>
        <w:jc w:val="both"/>
        <w:rPr>
          <w:rFonts w:ascii="Traditional Arabic" w:hAnsi="Traditional Arabic" w:cs="Traditional Arabic"/>
          <w:sz w:val="32"/>
          <w:szCs w:val="32"/>
          <w:rtl/>
        </w:rPr>
      </w:pPr>
      <w:r w:rsidRPr="00B406D1">
        <w:rPr>
          <w:rFonts w:ascii="Traditional Arabic" w:hAnsi="Traditional Arabic" w:cs="Traditional Arabic" w:hint="cs"/>
          <w:sz w:val="32"/>
          <w:szCs w:val="32"/>
          <w:rtl/>
        </w:rPr>
        <w:t xml:space="preserve">ليس من السهل اليوم </w:t>
      </w:r>
      <w:proofErr w:type="spellStart"/>
      <w:r w:rsidRPr="00B406D1">
        <w:rPr>
          <w:rFonts w:ascii="Traditional Arabic" w:hAnsi="Traditional Arabic" w:cs="Traditional Arabic" w:hint="cs"/>
          <w:sz w:val="32"/>
          <w:szCs w:val="32"/>
          <w:rtl/>
        </w:rPr>
        <w:t>التنبأ</w:t>
      </w:r>
      <w:proofErr w:type="spellEnd"/>
      <w:r w:rsidRPr="00B406D1">
        <w:rPr>
          <w:rFonts w:ascii="Traditional Arabic" w:hAnsi="Traditional Arabic" w:cs="Traditional Arabic" w:hint="cs"/>
          <w:sz w:val="32"/>
          <w:szCs w:val="32"/>
          <w:rtl/>
        </w:rPr>
        <w:t xml:space="preserve"> بتحولات المستقبل في ظل ظهور </w:t>
      </w:r>
      <w:proofErr w:type="spellStart"/>
      <w:r w:rsidRPr="00B406D1">
        <w:rPr>
          <w:rFonts w:ascii="Traditional Arabic" w:hAnsi="Traditional Arabic" w:cs="Traditional Arabic" w:hint="cs"/>
          <w:sz w:val="32"/>
          <w:szCs w:val="32"/>
          <w:rtl/>
        </w:rPr>
        <w:t>البيوتكنولوجيا،</w:t>
      </w:r>
      <w:proofErr w:type="spellEnd"/>
      <w:r w:rsidRPr="00B406D1">
        <w:rPr>
          <w:rFonts w:ascii="Traditional Arabic" w:hAnsi="Traditional Arabic" w:cs="Traditional Arabic" w:hint="cs"/>
          <w:sz w:val="32"/>
          <w:szCs w:val="32"/>
          <w:rtl/>
        </w:rPr>
        <w:t xml:space="preserve"> لأن كل المؤشرات الحالية توحي بتحولات عميقة وجذرية في الطبيعة عمومًا والإنسان على وجه </w:t>
      </w:r>
      <w:proofErr w:type="spellStart"/>
      <w:r w:rsidRPr="00B406D1">
        <w:rPr>
          <w:rFonts w:ascii="Traditional Arabic" w:hAnsi="Traditional Arabic" w:cs="Traditional Arabic" w:hint="cs"/>
          <w:sz w:val="32"/>
          <w:szCs w:val="32"/>
          <w:rtl/>
        </w:rPr>
        <w:t>الخصوص،</w:t>
      </w:r>
      <w:proofErr w:type="spellEnd"/>
      <w:r w:rsidRPr="00B406D1">
        <w:rPr>
          <w:rFonts w:ascii="Traditional Arabic" w:hAnsi="Traditional Arabic" w:cs="Traditional Arabic" w:hint="cs"/>
          <w:sz w:val="32"/>
          <w:szCs w:val="32"/>
          <w:rtl/>
        </w:rPr>
        <w:t xml:space="preserve"> خاصة بعد توظيف التقنية في مجال </w:t>
      </w:r>
      <w:proofErr w:type="spellStart"/>
      <w:r w:rsidRPr="00B406D1">
        <w:rPr>
          <w:rFonts w:ascii="Traditional Arabic" w:hAnsi="Traditional Arabic" w:cs="Traditional Arabic" w:hint="cs"/>
          <w:sz w:val="32"/>
          <w:szCs w:val="32"/>
          <w:rtl/>
        </w:rPr>
        <w:t>البيولوجيا</w:t>
      </w:r>
      <w:proofErr w:type="spellEnd"/>
      <w:r w:rsidRPr="00B406D1">
        <w:rPr>
          <w:rFonts w:ascii="Traditional Arabic" w:hAnsi="Traditional Arabic" w:cs="Traditional Arabic" w:hint="cs"/>
          <w:sz w:val="32"/>
          <w:szCs w:val="32"/>
          <w:rtl/>
        </w:rPr>
        <w:t xml:space="preserve"> التي أصبحت قادرة على اختراق التركيبة البيولوجية للإنسان مع إمكانية تحكم في بنيته الجسدية وحتى تكوينه </w:t>
      </w:r>
      <w:proofErr w:type="spellStart"/>
      <w:r w:rsidRPr="00B406D1">
        <w:rPr>
          <w:rFonts w:ascii="Traditional Arabic" w:hAnsi="Traditional Arabic" w:cs="Traditional Arabic" w:hint="cs"/>
          <w:sz w:val="32"/>
          <w:szCs w:val="32"/>
          <w:rtl/>
        </w:rPr>
        <w:t>القيمي،</w:t>
      </w:r>
      <w:proofErr w:type="spellEnd"/>
      <w:r w:rsidRPr="00B406D1">
        <w:rPr>
          <w:rFonts w:ascii="Traditional Arabic" w:hAnsi="Traditional Arabic" w:cs="Traditional Arabic" w:hint="cs"/>
          <w:sz w:val="32"/>
          <w:szCs w:val="32"/>
          <w:rtl/>
        </w:rPr>
        <w:t xml:space="preserve"> كل هذا بدافع التحسين أو القضاء على بعض الأمراض الوراثية </w:t>
      </w:r>
      <w:proofErr w:type="spellStart"/>
      <w:r w:rsidRPr="00B406D1">
        <w:rPr>
          <w:rFonts w:ascii="Traditional Arabic" w:hAnsi="Traditional Arabic" w:cs="Traditional Arabic" w:hint="cs"/>
          <w:sz w:val="32"/>
          <w:szCs w:val="32"/>
          <w:rtl/>
        </w:rPr>
        <w:t>خاصة،</w:t>
      </w:r>
      <w:proofErr w:type="spellEnd"/>
      <w:r w:rsidRPr="00B406D1">
        <w:rPr>
          <w:rFonts w:ascii="Traditional Arabic" w:hAnsi="Traditional Arabic" w:cs="Traditional Arabic" w:hint="cs"/>
          <w:sz w:val="32"/>
          <w:szCs w:val="32"/>
          <w:rtl/>
        </w:rPr>
        <w:t xml:space="preserve"> وكذا</w:t>
      </w:r>
      <w:r w:rsidR="00DD7ED5" w:rsidRPr="00B406D1">
        <w:rPr>
          <w:rFonts w:ascii="Traditional Arabic" w:hAnsi="Traditional Arabic" w:cs="Traditional Arabic" w:hint="cs"/>
          <w:sz w:val="32"/>
          <w:szCs w:val="32"/>
          <w:rtl/>
        </w:rPr>
        <w:t xml:space="preserve"> </w:t>
      </w:r>
      <w:proofErr w:type="spellStart"/>
      <w:r w:rsidRPr="00B406D1">
        <w:rPr>
          <w:rFonts w:ascii="Traditional Arabic" w:hAnsi="Traditional Arabic" w:cs="Traditional Arabic" w:hint="cs"/>
          <w:sz w:val="32"/>
          <w:szCs w:val="32"/>
          <w:rtl/>
        </w:rPr>
        <w:t>العقلنة</w:t>
      </w:r>
      <w:proofErr w:type="spellEnd"/>
      <w:r w:rsidRPr="00B406D1">
        <w:rPr>
          <w:rFonts w:ascii="Traditional Arabic" w:hAnsi="Traditional Arabic" w:cs="Traditional Arabic" w:hint="cs"/>
          <w:sz w:val="32"/>
          <w:szCs w:val="32"/>
          <w:rtl/>
        </w:rPr>
        <w:t xml:space="preserve"> التي يسعى إليها بعض العلماء بمعية بعض السياسيين من أجل توجيه الإنسان والتحكم </w:t>
      </w:r>
      <w:proofErr w:type="spellStart"/>
      <w:r w:rsidRPr="00B406D1">
        <w:rPr>
          <w:rFonts w:ascii="Traditional Arabic" w:hAnsi="Traditional Arabic" w:cs="Traditional Arabic" w:hint="cs"/>
          <w:sz w:val="32"/>
          <w:szCs w:val="32"/>
          <w:rtl/>
        </w:rPr>
        <w:t>فيه،</w:t>
      </w:r>
      <w:proofErr w:type="spellEnd"/>
      <w:r w:rsidRPr="00B406D1">
        <w:rPr>
          <w:rFonts w:ascii="Traditional Arabic" w:hAnsi="Traditional Arabic" w:cs="Traditional Arabic" w:hint="cs"/>
          <w:sz w:val="32"/>
          <w:szCs w:val="32"/>
          <w:rtl/>
        </w:rPr>
        <w:t xml:space="preserve"> وهذا ما يطرح إشكالات لها علاقة بحرية </w:t>
      </w:r>
      <w:proofErr w:type="spellStart"/>
      <w:r w:rsidRPr="00B406D1">
        <w:rPr>
          <w:rFonts w:ascii="Traditional Arabic" w:hAnsi="Traditional Arabic" w:cs="Traditional Arabic" w:hint="cs"/>
          <w:sz w:val="32"/>
          <w:szCs w:val="32"/>
          <w:rtl/>
        </w:rPr>
        <w:t>الإنسان،</w:t>
      </w:r>
      <w:proofErr w:type="spellEnd"/>
      <w:r w:rsidRPr="00B406D1">
        <w:rPr>
          <w:rFonts w:ascii="Traditional Arabic" w:hAnsi="Traditional Arabic" w:cs="Traditional Arabic" w:hint="cs"/>
          <w:sz w:val="32"/>
          <w:szCs w:val="32"/>
          <w:rtl/>
        </w:rPr>
        <w:t xml:space="preserve"> لأن قابلية الكائن الحي عمومًا والإنسان خصوصًا لتعديل هي اكتشاف جديد وكان غير </w:t>
      </w:r>
      <w:proofErr w:type="spellStart"/>
      <w:r w:rsidRPr="00B406D1">
        <w:rPr>
          <w:rFonts w:ascii="Traditional Arabic" w:hAnsi="Traditional Arabic" w:cs="Traditional Arabic" w:hint="cs"/>
          <w:sz w:val="32"/>
          <w:szCs w:val="32"/>
          <w:rtl/>
        </w:rPr>
        <w:t>متوقع،</w:t>
      </w:r>
      <w:proofErr w:type="spellEnd"/>
      <w:r w:rsidRPr="00B406D1">
        <w:rPr>
          <w:rFonts w:ascii="Traditional Arabic" w:hAnsi="Traditional Arabic" w:cs="Traditional Arabic" w:hint="cs"/>
          <w:sz w:val="32"/>
          <w:szCs w:val="32"/>
          <w:rtl/>
        </w:rPr>
        <w:t xml:space="preserve"> وصار اليوم يؤرخ لبدايات الهندسة الجينية ولهذا من المشروع أن نتساءل عن ما هو المقصود بالتكنولوجيا </w:t>
      </w:r>
      <w:proofErr w:type="spellStart"/>
      <w:r w:rsidRPr="00B406D1">
        <w:rPr>
          <w:rFonts w:ascii="Traditional Arabic" w:hAnsi="Traditional Arabic" w:cs="Traditional Arabic" w:hint="cs"/>
          <w:sz w:val="32"/>
          <w:szCs w:val="32"/>
          <w:rtl/>
        </w:rPr>
        <w:t>الحيوية؟</w:t>
      </w:r>
      <w:proofErr w:type="spellEnd"/>
      <w:r w:rsidRPr="00B406D1">
        <w:rPr>
          <w:rFonts w:ascii="Traditional Arabic" w:hAnsi="Traditional Arabic" w:cs="Traditional Arabic" w:hint="cs"/>
          <w:sz w:val="32"/>
          <w:szCs w:val="32"/>
          <w:rtl/>
        </w:rPr>
        <w:t xml:space="preserve"> </w:t>
      </w:r>
      <w:r w:rsidR="00DD7ED5" w:rsidRPr="00B406D1">
        <w:rPr>
          <w:rFonts w:ascii="Traditional Arabic" w:hAnsi="Traditional Arabic" w:cs="Traditional Arabic" w:hint="cs"/>
          <w:sz w:val="32"/>
          <w:szCs w:val="32"/>
          <w:rtl/>
        </w:rPr>
        <w:t xml:space="preserve">وما هو التطور البيولوجي الحاصل في ظل </w:t>
      </w:r>
      <w:proofErr w:type="spellStart"/>
      <w:r w:rsidR="00DD7ED5" w:rsidRPr="00B406D1">
        <w:rPr>
          <w:rFonts w:ascii="Traditional Arabic" w:hAnsi="Traditional Arabic" w:cs="Traditional Arabic" w:hint="cs"/>
          <w:sz w:val="32"/>
          <w:szCs w:val="32"/>
          <w:rtl/>
        </w:rPr>
        <w:t>البيوتكنولوجيا؟</w:t>
      </w:r>
      <w:proofErr w:type="spellEnd"/>
      <w:r w:rsidR="00DD7ED5" w:rsidRPr="00B406D1">
        <w:rPr>
          <w:rFonts w:ascii="Traditional Arabic" w:hAnsi="Traditional Arabic" w:cs="Traditional Arabic" w:hint="cs"/>
          <w:sz w:val="32"/>
          <w:szCs w:val="32"/>
          <w:rtl/>
        </w:rPr>
        <w:t xml:space="preserve"> وما المقصود بالثورات الجديدة والإنسان النص آلي؟ </w:t>
      </w:r>
    </w:p>
    <w:p w:rsidR="00DD7ED5" w:rsidRPr="00B406D1" w:rsidRDefault="0072565D" w:rsidP="00B406D1">
      <w:pPr>
        <w:spacing w:before="240" w:line="360" w:lineRule="auto"/>
        <w:jc w:val="both"/>
        <w:rPr>
          <w:rFonts w:ascii="Traditional Arabic" w:hAnsi="Traditional Arabic" w:cs="Traditional Arabic"/>
          <w:sz w:val="32"/>
          <w:szCs w:val="32"/>
          <w:rtl/>
        </w:rPr>
      </w:pPr>
      <w:proofErr w:type="spellStart"/>
      <w:r w:rsidRPr="00B406D1">
        <w:rPr>
          <w:rFonts w:ascii="Traditional Arabic" w:hAnsi="Traditional Arabic" w:cs="Traditional Arabic" w:hint="cs"/>
          <w:sz w:val="32"/>
          <w:szCs w:val="32"/>
          <w:rtl/>
        </w:rPr>
        <w:t>أولاً</w:t>
      </w:r>
      <w:r w:rsidR="00DD7ED5" w:rsidRPr="00B406D1">
        <w:rPr>
          <w:rFonts w:ascii="Traditional Arabic" w:hAnsi="Traditional Arabic" w:cs="Traditional Arabic" w:hint="cs"/>
          <w:sz w:val="32"/>
          <w:szCs w:val="32"/>
          <w:rtl/>
        </w:rPr>
        <w:t>-</w:t>
      </w:r>
      <w:proofErr w:type="spellEnd"/>
      <w:r w:rsidR="00DD7ED5" w:rsidRPr="00B406D1">
        <w:rPr>
          <w:rFonts w:ascii="Traditional Arabic" w:hAnsi="Traditional Arabic" w:cs="Traditional Arabic" w:hint="cs"/>
          <w:sz w:val="32"/>
          <w:szCs w:val="32"/>
          <w:rtl/>
        </w:rPr>
        <w:t xml:space="preserve"> في ماهية </w:t>
      </w:r>
      <w:proofErr w:type="gramStart"/>
      <w:r w:rsidR="00DD7ED5" w:rsidRPr="00B406D1">
        <w:rPr>
          <w:rFonts w:ascii="Traditional Arabic" w:hAnsi="Traditional Arabic" w:cs="Traditional Arabic" w:hint="cs"/>
          <w:sz w:val="32"/>
          <w:szCs w:val="32"/>
          <w:rtl/>
        </w:rPr>
        <w:t>التكنولوجيا</w:t>
      </w:r>
      <w:proofErr w:type="gramEnd"/>
      <w:r w:rsidR="00DD7ED5" w:rsidRPr="00B406D1">
        <w:rPr>
          <w:rFonts w:ascii="Traditional Arabic" w:hAnsi="Traditional Arabic" w:cs="Traditional Arabic" w:hint="cs"/>
          <w:sz w:val="32"/>
          <w:szCs w:val="32"/>
          <w:rtl/>
        </w:rPr>
        <w:t xml:space="preserve"> الحيوية: </w:t>
      </w:r>
    </w:p>
    <w:p w:rsidR="00DD7ED5" w:rsidRPr="00B406D1" w:rsidRDefault="00DD7ED5" w:rsidP="00B406D1">
      <w:pPr>
        <w:spacing w:before="240" w:line="360" w:lineRule="auto"/>
        <w:jc w:val="both"/>
        <w:rPr>
          <w:rFonts w:ascii="Traditional Arabic" w:hAnsi="Traditional Arabic" w:cs="Traditional Arabic"/>
          <w:sz w:val="32"/>
          <w:szCs w:val="32"/>
          <w:rtl/>
          <w:lang w:val="fr-FR" w:bidi="ar-DZ"/>
        </w:rPr>
      </w:pPr>
      <w:proofErr w:type="spellStart"/>
      <w:r w:rsidRPr="00B406D1">
        <w:rPr>
          <w:rFonts w:ascii="Traditional Arabic" w:hAnsi="Traditional Arabic" w:cs="Traditional Arabic" w:hint="cs"/>
          <w:sz w:val="32"/>
          <w:szCs w:val="32"/>
          <w:rtl/>
        </w:rPr>
        <w:t>1-</w:t>
      </w:r>
      <w:proofErr w:type="spellEnd"/>
      <w:r w:rsidRPr="00B406D1">
        <w:rPr>
          <w:rFonts w:ascii="Traditional Arabic" w:hAnsi="Traditional Arabic" w:cs="Traditional Arabic" w:hint="cs"/>
          <w:sz w:val="32"/>
          <w:szCs w:val="32"/>
          <w:rtl/>
        </w:rPr>
        <w:t xml:space="preserve"> </w:t>
      </w:r>
      <w:proofErr w:type="spellStart"/>
      <w:r w:rsidRPr="00B406D1">
        <w:rPr>
          <w:rFonts w:ascii="Traditional Arabic" w:hAnsi="Traditional Arabic" w:cs="Traditional Arabic" w:hint="cs"/>
          <w:b/>
          <w:bCs/>
          <w:sz w:val="32"/>
          <w:szCs w:val="32"/>
          <w:rtl/>
        </w:rPr>
        <w:t>لغة</w:t>
      </w:r>
      <w:r w:rsidRPr="00B406D1">
        <w:rPr>
          <w:rFonts w:ascii="Traditional Arabic" w:hAnsi="Traditional Arabic" w:cs="Traditional Arabic" w:hint="cs"/>
          <w:sz w:val="32"/>
          <w:szCs w:val="32"/>
          <w:rtl/>
        </w:rPr>
        <w:t>:</w:t>
      </w:r>
      <w:proofErr w:type="spellEnd"/>
      <w:r w:rsidRPr="00B406D1">
        <w:rPr>
          <w:rFonts w:ascii="Traditional Arabic" w:hAnsi="Traditional Arabic" w:cs="Traditional Arabic" w:hint="cs"/>
          <w:sz w:val="32"/>
          <w:szCs w:val="32"/>
          <w:rtl/>
        </w:rPr>
        <w:t xml:space="preserve"> </w:t>
      </w:r>
      <w:r w:rsidR="00DC6482" w:rsidRPr="00B406D1">
        <w:rPr>
          <w:rFonts w:ascii="Traditional Arabic" w:hAnsi="Traditional Arabic" w:cs="Traditional Arabic" w:hint="cs"/>
          <w:sz w:val="32"/>
          <w:szCs w:val="32"/>
          <w:rtl/>
        </w:rPr>
        <w:t>بالنظ</w:t>
      </w:r>
      <w:r w:rsidR="00DC6482" w:rsidRPr="00B406D1">
        <w:rPr>
          <w:rFonts w:ascii="Traditional Arabic" w:hAnsi="Traditional Arabic" w:cs="Traditional Arabic" w:hint="eastAsia"/>
          <w:sz w:val="32"/>
          <w:szCs w:val="32"/>
          <w:rtl/>
        </w:rPr>
        <w:t>ر</w:t>
      </w:r>
      <w:r w:rsidRPr="00B406D1">
        <w:rPr>
          <w:rFonts w:ascii="Traditional Arabic" w:hAnsi="Traditional Arabic" w:cs="Traditional Arabic" w:hint="cs"/>
          <w:sz w:val="32"/>
          <w:szCs w:val="32"/>
          <w:rtl/>
        </w:rPr>
        <w:t xml:space="preserve"> إلى كلمة </w:t>
      </w:r>
      <w:proofErr w:type="spellStart"/>
      <w:r w:rsidRPr="00B406D1">
        <w:rPr>
          <w:rFonts w:ascii="Traditional Arabic" w:hAnsi="Traditional Arabic" w:cs="Traditional Arabic" w:hint="cs"/>
          <w:sz w:val="32"/>
          <w:szCs w:val="32"/>
          <w:rtl/>
        </w:rPr>
        <w:t>البيوتكنلوجيا،</w:t>
      </w:r>
      <w:proofErr w:type="spellEnd"/>
      <w:r w:rsidRPr="00B406D1">
        <w:rPr>
          <w:rFonts w:ascii="Traditional Arabic" w:hAnsi="Traditional Arabic" w:cs="Traditional Arabic" w:hint="cs"/>
          <w:sz w:val="32"/>
          <w:szCs w:val="32"/>
          <w:rtl/>
        </w:rPr>
        <w:t xml:space="preserve"> فهي تركيب من </w:t>
      </w:r>
      <w:proofErr w:type="spellStart"/>
      <w:r w:rsidRPr="00B406D1">
        <w:rPr>
          <w:rFonts w:ascii="Traditional Arabic" w:hAnsi="Traditional Arabic" w:cs="Traditional Arabic" w:hint="cs"/>
          <w:sz w:val="32"/>
          <w:szCs w:val="32"/>
          <w:rtl/>
        </w:rPr>
        <w:t>الكلمتين:</w:t>
      </w:r>
      <w:proofErr w:type="spellEnd"/>
      <w:r w:rsidRPr="00B406D1">
        <w:rPr>
          <w:rFonts w:ascii="Traditional Arabic" w:hAnsi="Traditional Arabic" w:cs="Traditional Arabic" w:hint="cs"/>
          <w:sz w:val="32"/>
          <w:szCs w:val="32"/>
          <w:rtl/>
        </w:rPr>
        <w:t xml:space="preserve"> </w:t>
      </w:r>
      <w:proofErr w:type="spellStart"/>
      <w:r w:rsidRPr="00B406D1">
        <w:rPr>
          <w:rFonts w:ascii="Traditional Arabic" w:hAnsi="Traditional Arabic" w:cs="Traditional Arabic" w:hint="cs"/>
          <w:sz w:val="32"/>
          <w:szCs w:val="32"/>
          <w:rtl/>
        </w:rPr>
        <w:t>بيو</w:t>
      </w:r>
      <w:proofErr w:type="spellEnd"/>
      <w:r w:rsidRPr="00B406D1">
        <w:rPr>
          <w:rFonts w:ascii="Traditional Arabic" w:hAnsi="Traditional Arabic" w:cs="Traditional Arabic" w:hint="cs"/>
          <w:sz w:val="32"/>
          <w:szCs w:val="32"/>
          <w:rtl/>
        </w:rPr>
        <w:t xml:space="preserve"> </w:t>
      </w:r>
      <w:r w:rsidRPr="00B406D1">
        <w:rPr>
          <w:rFonts w:ascii="Traditional Arabic" w:hAnsi="Traditional Arabic" w:cs="Traditional Arabic"/>
          <w:sz w:val="32"/>
          <w:szCs w:val="32"/>
          <w:lang w:val="fr-FR"/>
        </w:rPr>
        <w:t>bios</w:t>
      </w:r>
      <w:r w:rsidRPr="00B406D1">
        <w:rPr>
          <w:rFonts w:ascii="Traditional Arabic" w:hAnsi="Traditional Arabic" w:cs="Traditional Arabic" w:hint="cs"/>
          <w:sz w:val="32"/>
          <w:szCs w:val="32"/>
          <w:rtl/>
          <w:lang w:val="fr-FR"/>
        </w:rPr>
        <w:t xml:space="preserve"> وهي كلمة يونانية تعني </w:t>
      </w:r>
      <w:proofErr w:type="spellStart"/>
      <w:r w:rsidRPr="00B406D1">
        <w:rPr>
          <w:rFonts w:ascii="Traditional Arabic" w:hAnsi="Traditional Arabic" w:cs="Traditional Arabic" w:hint="cs"/>
          <w:sz w:val="32"/>
          <w:szCs w:val="32"/>
          <w:rtl/>
          <w:lang w:val="fr-FR"/>
        </w:rPr>
        <w:t>حصريا</w:t>
      </w:r>
      <w:proofErr w:type="spellEnd"/>
      <w:r w:rsidRPr="00B406D1">
        <w:rPr>
          <w:rFonts w:ascii="Traditional Arabic" w:hAnsi="Traditional Arabic" w:cs="Traditional Arabic" w:hint="cs"/>
          <w:sz w:val="32"/>
          <w:szCs w:val="32"/>
          <w:rtl/>
          <w:lang w:val="fr-FR"/>
        </w:rPr>
        <w:t xml:space="preserve"> الحياة في اشارة الى كل ما هو </w:t>
      </w:r>
      <w:proofErr w:type="spellStart"/>
      <w:r w:rsidRPr="00B406D1">
        <w:rPr>
          <w:rFonts w:ascii="Traditional Arabic" w:hAnsi="Traditional Arabic" w:cs="Traditional Arabic" w:hint="cs"/>
          <w:sz w:val="32"/>
          <w:szCs w:val="32"/>
          <w:rtl/>
          <w:lang w:val="fr-FR"/>
        </w:rPr>
        <w:t>عضوي،</w:t>
      </w:r>
      <w:proofErr w:type="spellEnd"/>
      <w:r w:rsidRPr="00B406D1">
        <w:rPr>
          <w:rFonts w:ascii="Traditional Arabic" w:hAnsi="Traditional Arabic" w:cs="Traditional Arabic" w:hint="cs"/>
          <w:sz w:val="32"/>
          <w:szCs w:val="32"/>
          <w:rtl/>
          <w:lang w:val="fr-FR"/>
        </w:rPr>
        <w:t xml:space="preserve"> أما كلمة التكنولوجيا فهي الأخرى مركبة من </w:t>
      </w:r>
      <w:proofErr w:type="spellStart"/>
      <w:r w:rsidRPr="00B406D1">
        <w:rPr>
          <w:rFonts w:ascii="Traditional Arabic" w:hAnsi="Traditional Arabic" w:cs="Traditional Arabic" w:hint="cs"/>
          <w:sz w:val="32"/>
          <w:szCs w:val="32"/>
          <w:rtl/>
          <w:lang w:val="fr-FR"/>
        </w:rPr>
        <w:t>جزئين</w:t>
      </w:r>
      <w:proofErr w:type="spellEnd"/>
      <w:r w:rsidRPr="00B406D1">
        <w:rPr>
          <w:rFonts w:ascii="Traditional Arabic" w:hAnsi="Traditional Arabic" w:cs="Traditional Arabic" w:hint="cs"/>
          <w:sz w:val="32"/>
          <w:szCs w:val="32"/>
          <w:rtl/>
          <w:lang w:val="fr-FR"/>
        </w:rPr>
        <w:t xml:space="preserve"> وهما </w:t>
      </w:r>
      <w:proofErr w:type="spellStart"/>
      <w:r w:rsidRPr="00B406D1">
        <w:rPr>
          <w:rFonts w:ascii="Traditional Arabic" w:hAnsi="Traditional Arabic" w:cs="Traditional Arabic" w:hint="cs"/>
          <w:sz w:val="32"/>
          <w:szCs w:val="32"/>
          <w:rtl/>
          <w:lang w:val="fr-FR"/>
        </w:rPr>
        <w:t>تكنو</w:t>
      </w:r>
      <w:proofErr w:type="spellEnd"/>
      <w:r w:rsidRPr="00B406D1">
        <w:rPr>
          <w:rFonts w:ascii="Traditional Arabic" w:hAnsi="Traditional Arabic" w:cs="Traditional Arabic" w:hint="cs"/>
          <w:sz w:val="32"/>
          <w:szCs w:val="32"/>
          <w:rtl/>
          <w:lang w:val="fr-FR"/>
        </w:rPr>
        <w:t xml:space="preserve"> </w:t>
      </w:r>
      <w:proofErr w:type="spellStart"/>
      <w:r w:rsidRPr="00B406D1">
        <w:rPr>
          <w:rFonts w:ascii="Traditional Arabic" w:hAnsi="Traditional Arabic" w:cs="Traditional Arabic"/>
          <w:sz w:val="32"/>
          <w:szCs w:val="32"/>
          <w:lang w:val="fr-FR"/>
        </w:rPr>
        <w:t>Tekhné</w:t>
      </w:r>
      <w:proofErr w:type="spellEnd"/>
      <w:r w:rsidRPr="00B406D1">
        <w:rPr>
          <w:rFonts w:ascii="Traditional Arabic" w:hAnsi="Traditional Arabic" w:cs="Traditional Arabic" w:hint="cs"/>
          <w:sz w:val="32"/>
          <w:szCs w:val="32"/>
          <w:rtl/>
          <w:lang w:val="fr-FR" w:bidi="ar-DZ"/>
        </w:rPr>
        <w:t xml:space="preserve"> و لوجي </w:t>
      </w:r>
      <w:proofErr w:type="spellStart"/>
      <w:r w:rsidRPr="00B406D1">
        <w:rPr>
          <w:rFonts w:ascii="Traditional Arabic" w:hAnsi="Traditional Arabic" w:cs="Traditional Arabic"/>
          <w:sz w:val="32"/>
          <w:szCs w:val="32"/>
          <w:lang w:val="fr-FR" w:bidi="ar-DZ"/>
        </w:rPr>
        <w:t>logy</w:t>
      </w:r>
      <w:proofErr w:type="spellEnd"/>
      <w:r w:rsidRPr="00B406D1">
        <w:rPr>
          <w:rFonts w:ascii="Traditional Arabic" w:hAnsi="Traditional Arabic" w:cs="Traditional Arabic" w:hint="cs"/>
          <w:sz w:val="32"/>
          <w:szCs w:val="32"/>
          <w:rtl/>
          <w:lang w:val="fr-FR" w:bidi="ar-DZ"/>
        </w:rPr>
        <w:t xml:space="preserve"> بحيث تؤدي الأولى مدلول الفن أو تعبير عن مجموع القواعد والآليات التقنية أي التطبيقات الفنية التي تمكن من أداء المهام العملية داخل فعالية </w:t>
      </w:r>
      <w:proofErr w:type="spellStart"/>
      <w:r w:rsidRPr="00B406D1">
        <w:rPr>
          <w:rFonts w:ascii="Traditional Arabic" w:hAnsi="Traditional Arabic" w:cs="Traditional Arabic" w:hint="cs"/>
          <w:sz w:val="32"/>
          <w:szCs w:val="32"/>
          <w:rtl/>
          <w:lang w:val="fr-FR" w:bidi="ar-DZ"/>
        </w:rPr>
        <w:t>ما،</w:t>
      </w:r>
      <w:proofErr w:type="spellEnd"/>
      <w:r w:rsidRPr="00B406D1">
        <w:rPr>
          <w:rFonts w:ascii="Traditional Arabic" w:hAnsi="Traditional Arabic" w:cs="Traditional Arabic" w:hint="cs"/>
          <w:sz w:val="32"/>
          <w:szCs w:val="32"/>
          <w:rtl/>
          <w:lang w:val="fr-FR" w:bidi="ar-DZ"/>
        </w:rPr>
        <w:t xml:space="preserve"> أو هي دراسة تطور الطرق التقنية في أحد المجتمعات الإنسانية أو في المجتمع الإنساني العام</w:t>
      </w:r>
      <w:r w:rsidRPr="00B406D1">
        <w:rPr>
          <w:rStyle w:val="Appelnotedebasdep"/>
          <w:rFonts w:ascii="Traditional Arabic" w:hAnsi="Traditional Arabic" w:cs="Traditional Arabic"/>
          <w:sz w:val="32"/>
          <w:szCs w:val="32"/>
          <w:rtl/>
          <w:lang w:val="fr-FR" w:bidi="ar-DZ"/>
        </w:rPr>
        <w:footnoteReference w:id="1"/>
      </w:r>
      <w:r w:rsidRPr="00B406D1">
        <w:rPr>
          <w:rFonts w:ascii="Traditional Arabic" w:hAnsi="Traditional Arabic" w:cs="Traditional Arabic" w:hint="cs"/>
          <w:sz w:val="32"/>
          <w:szCs w:val="32"/>
          <w:rtl/>
          <w:lang w:val="fr-FR" w:bidi="ar-DZ"/>
        </w:rPr>
        <w:t xml:space="preserve"> أما الثانية </w:t>
      </w:r>
      <w:proofErr w:type="spellStart"/>
      <w:r w:rsidRPr="00B406D1">
        <w:rPr>
          <w:rFonts w:ascii="Traditional Arabic" w:hAnsi="Traditional Arabic" w:cs="Traditional Arabic" w:hint="cs"/>
          <w:sz w:val="32"/>
          <w:szCs w:val="32"/>
          <w:rtl/>
          <w:lang w:val="fr-FR" w:bidi="ar-DZ"/>
        </w:rPr>
        <w:t>لوجي،</w:t>
      </w:r>
      <w:proofErr w:type="spellEnd"/>
      <w:r w:rsidRPr="00B406D1">
        <w:rPr>
          <w:rFonts w:ascii="Traditional Arabic" w:hAnsi="Traditional Arabic" w:cs="Traditional Arabic" w:hint="cs"/>
          <w:sz w:val="32"/>
          <w:szCs w:val="32"/>
          <w:rtl/>
          <w:lang w:val="fr-FR" w:bidi="ar-DZ"/>
        </w:rPr>
        <w:t xml:space="preserve"> فهي العلم الذي يهتم بدراسة تلك القواعد الفنية والتطبيقية في حقل من حقول المعرفة</w:t>
      </w:r>
      <w:r w:rsidRPr="00B406D1">
        <w:rPr>
          <w:rStyle w:val="Appelnotedebasdep"/>
          <w:rFonts w:ascii="Traditional Arabic" w:hAnsi="Traditional Arabic" w:cs="Traditional Arabic"/>
          <w:sz w:val="32"/>
          <w:szCs w:val="32"/>
          <w:rtl/>
          <w:lang w:val="fr-FR" w:bidi="ar-DZ"/>
        </w:rPr>
        <w:footnoteReference w:id="2"/>
      </w:r>
      <w:proofErr w:type="spellStart"/>
      <w:r w:rsidRPr="00B406D1">
        <w:rPr>
          <w:rFonts w:ascii="Traditional Arabic" w:hAnsi="Traditional Arabic" w:cs="Traditional Arabic" w:hint="cs"/>
          <w:sz w:val="32"/>
          <w:szCs w:val="32"/>
          <w:rtl/>
          <w:lang w:val="fr-FR" w:bidi="ar-DZ"/>
        </w:rPr>
        <w:t>.</w:t>
      </w:r>
      <w:proofErr w:type="spellEnd"/>
    </w:p>
    <w:p w:rsidR="003B2B18" w:rsidRPr="00B406D1" w:rsidRDefault="005A62B4" w:rsidP="00B406D1">
      <w:pPr>
        <w:spacing w:before="240" w:line="360" w:lineRule="auto"/>
        <w:jc w:val="both"/>
        <w:rPr>
          <w:rFonts w:ascii="Traditional Arabic" w:hAnsi="Traditional Arabic" w:cs="Traditional Arabic"/>
          <w:sz w:val="32"/>
          <w:szCs w:val="32"/>
          <w:rtl/>
          <w:lang w:val="fr-FR" w:bidi="ar-DZ"/>
        </w:rPr>
      </w:pPr>
      <w:r w:rsidRPr="00B406D1">
        <w:rPr>
          <w:rFonts w:ascii="Traditional Arabic" w:hAnsi="Traditional Arabic" w:cs="Traditional Arabic" w:hint="cs"/>
          <w:sz w:val="32"/>
          <w:szCs w:val="32"/>
          <w:rtl/>
          <w:lang w:val="fr-FR" w:bidi="ar-DZ"/>
        </w:rPr>
        <w:lastRenderedPageBreak/>
        <w:t xml:space="preserve">لهذا كانت التكنولوجيا من المظاهر </w:t>
      </w:r>
      <w:proofErr w:type="spellStart"/>
      <w:r w:rsidRPr="00B406D1">
        <w:rPr>
          <w:rFonts w:ascii="Traditional Arabic" w:hAnsi="Traditional Arabic" w:cs="Traditional Arabic" w:hint="cs"/>
          <w:sz w:val="32"/>
          <w:szCs w:val="32"/>
          <w:rtl/>
          <w:lang w:val="fr-FR" w:bidi="ar-DZ"/>
        </w:rPr>
        <w:t>الأساغسية</w:t>
      </w:r>
      <w:proofErr w:type="spellEnd"/>
      <w:r w:rsidRPr="00B406D1">
        <w:rPr>
          <w:rFonts w:ascii="Traditional Arabic" w:hAnsi="Traditional Arabic" w:cs="Traditional Arabic" w:hint="cs"/>
          <w:sz w:val="32"/>
          <w:szCs w:val="32"/>
          <w:rtl/>
          <w:lang w:val="fr-FR" w:bidi="ar-DZ"/>
        </w:rPr>
        <w:t xml:space="preserve"> التي ميزت حضارة القرن العشرين </w:t>
      </w:r>
      <w:proofErr w:type="spellStart"/>
      <w:r w:rsidRPr="00B406D1">
        <w:rPr>
          <w:rFonts w:ascii="Traditional Arabic" w:hAnsi="Traditional Arabic" w:cs="Traditional Arabic" w:hint="cs"/>
          <w:sz w:val="32"/>
          <w:szCs w:val="32"/>
          <w:rtl/>
          <w:lang w:val="fr-FR" w:bidi="ar-DZ"/>
        </w:rPr>
        <w:t>20م</w:t>
      </w:r>
      <w:proofErr w:type="spellEnd"/>
      <w:r w:rsidRPr="00B406D1">
        <w:rPr>
          <w:rFonts w:ascii="Traditional Arabic" w:hAnsi="Traditional Arabic" w:cs="Traditional Arabic" w:hint="cs"/>
          <w:sz w:val="32"/>
          <w:szCs w:val="32"/>
          <w:rtl/>
          <w:lang w:val="fr-FR" w:bidi="ar-DZ"/>
        </w:rPr>
        <w:t xml:space="preserve"> والتي ارتبطت أيما ارتباط بنتائج </w:t>
      </w:r>
      <w:proofErr w:type="spellStart"/>
      <w:r w:rsidRPr="00B406D1">
        <w:rPr>
          <w:rFonts w:ascii="Traditional Arabic" w:hAnsi="Traditional Arabic" w:cs="Traditional Arabic" w:hint="cs"/>
          <w:sz w:val="32"/>
          <w:szCs w:val="32"/>
          <w:rtl/>
          <w:lang w:val="fr-FR" w:bidi="ar-DZ"/>
        </w:rPr>
        <w:t>العلم،</w:t>
      </w:r>
      <w:proofErr w:type="spellEnd"/>
      <w:r w:rsidRPr="00B406D1">
        <w:rPr>
          <w:rFonts w:ascii="Traditional Arabic" w:hAnsi="Traditional Arabic" w:cs="Traditional Arabic" w:hint="cs"/>
          <w:sz w:val="32"/>
          <w:szCs w:val="32"/>
          <w:rtl/>
          <w:lang w:val="fr-FR" w:bidi="ar-DZ"/>
        </w:rPr>
        <w:t xml:space="preserve"> من أجل تحسين الوضع الإنساني بشكل عام والتسيد على الطبيعة من خلال </w:t>
      </w:r>
      <w:proofErr w:type="spellStart"/>
      <w:r w:rsidRPr="00B406D1">
        <w:rPr>
          <w:rFonts w:ascii="Traditional Arabic" w:hAnsi="Traditional Arabic" w:cs="Traditional Arabic" w:hint="cs"/>
          <w:sz w:val="32"/>
          <w:szCs w:val="32"/>
          <w:rtl/>
          <w:lang w:val="fr-FR" w:bidi="ar-DZ"/>
        </w:rPr>
        <w:t>العقل،</w:t>
      </w:r>
      <w:proofErr w:type="spellEnd"/>
      <w:r w:rsidRPr="00B406D1">
        <w:rPr>
          <w:rFonts w:ascii="Traditional Arabic" w:hAnsi="Traditional Arabic" w:cs="Traditional Arabic" w:hint="cs"/>
          <w:sz w:val="32"/>
          <w:szCs w:val="32"/>
          <w:rtl/>
          <w:lang w:val="fr-FR" w:bidi="ar-DZ"/>
        </w:rPr>
        <w:t xml:space="preserve"> لذلك </w:t>
      </w:r>
      <w:r w:rsidRPr="00B406D1">
        <w:rPr>
          <w:rFonts w:ascii="Traditional Arabic" w:hAnsi="Traditional Arabic" w:cs="Traditional Arabic"/>
          <w:sz w:val="32"/>
          <w:szCs w:val="32"/>
          <w:lang w:val="fr-FR" w:bidi="ar-DZ"/>
        </w:rPr>
        <w:t>la rousse</w:t>
      </w:r>
      <w:r w:rsidRPr="00B406D1">
        <w:rPr>
          <w:rFonts w:ascii="Traditional Arabic" w:hAnsi="Traditional Arabic" w:cs="Traditional Arabic" w:hint="cs"/>
          <w:sz w:val="32"/>
          <w:szCs w:val="32"/>
          <w:rtl/>
          <w:lang w:val="fr-FR" w:bidi="ar-DZ"/>
        </w:rPr>
        <w:t xml:space="preserve"> الفرنسي يعرف </w:t>
      </w:r>
      <w:proofErr w:type="spellStart"/>
      <w:r w:rsidRPr="00B406D1">
        <w:rPr>
          <w:rFonts w:ascii="Traditional Arabic" w:hAnsi="Traditional Arabic" w:cs="Traditional Arabic" w:hint="cs"/>
          <w:sz w:val="32"/>
          <w:szCs w:val="32"/>
          <w:rtl/>
          <w:lang w:val="fr-FR" w:bidi="ar-DZ"/>
        </w:rPr>
        <w:t>البيوتكنولوجيا</w:t>
      </w:r>
      <w:proofErr w:type="spellEnd"/>
      <w:r w:rsidRPr="00B406D1">
        <w:rPr>
          <w:rFonts w:ascii="Traditional Arabic" w:hAnsi="Traditional Arabic" w:cs="Traditional Arabic" w:hint="cs"/>
          <w:sz w:val="32"/>
          <w:szCs w:val="32"/>
          <w:rtl/>
          <w:lang w:val="fr-FR" w:bidi="ar-DZ"/>
        </w:rPr>
        <w:t xml:space="preserve"> بأنها التقنية التي نتجت عن التحكم الجيني في الجزئيات </w:t>
      </w:r>
      <w:proofErr w:type="spellStart"/>
      <w:r w:rsidRPr="00B406D1">
        <w:rPr>
          <w:rFonts w:ascii="Traditional Arabic" w:hAnsi="Traditional Arabic" w:cs="Traditional Arabic" w:hint="cs"/>
          <w:sz w:val="32"/>
          <w:szCs w:val="32"/>
          <w:rtl/>
          <w:lang w:val="fr-FR" w:bidi="ar-DZ"/>
        </w:rPr>
        <w:t>البيولوجية،</w:t>
      </w:r>
      <w:proofErr w:type="spellEnd"/>
      <w:r w:rsidRPr="00B406D1">
        <w:rPr>
          <w:rFonts w:ascii="Traditional Arabic" w:hAnsi="Traditional Arabic" w:cs="Traditional Arabic" w:hint="cs"/>
          <w:sz w:val="32"/>
          <w:szCs w:val="32"/>
          <w:rtl/>
          <w:lang w:val="fr-FR" w:bidi="ar-DZ"/>
        </w:rPr>
        <w:t xml:space="preserve"> وهي زرع الأعضاء </w:t>
      </w:r>
      <w:proofErr w:type="spellStart"/>
      <w:r w:rsidRPr="00B406D1">
        <w:rPr>
          <w:rFonts w:ascii="Traditional Arabic" w:hAnsi="Traditional Arabic" w:cs="Traditional Arabic" w:hint="cs"/>
          <w:sz w:val="32"/>
          <w:szCs w:val="32"/>
          <w:rtl/>
          <w:lang w:val="fr-FR" w:bidi="ar-DZ"/>
        </w:rPr>
        <w:t>أيضاً،</w:t>
      </w:r>
      <w:proofErr w:type="spellEnd"/>
      <w:r w:rsidRPr="00B406D1">
        <w:rPr>
          <w:rFonts w:ascii="Traditional Arabic" w:hAnsi="Traditional Arabic" w:cs="Traditional Arabic" w:hint="cs"/>
          <w:sz w:val="32"/>
          <w:szCs w:val="32"/>
          <w:rtl/>
          <w:lang w:val="fr-FR" w:bidi="ar-DZ"/>
        </w:rPr>
        <w:t xml:space="preserve"> كما أنها تستخدم في التطبيقات الصناعية والزراعية والصيدلة والكيمياء</w:t>
      </w:r>
      <w:r w:rsidRPr="00B406D1">
        <w:rPr>
          <w:rStyle w:val="Appelnotedebasdep"/>
          <w:rFonts w:ascii="Traditional Arabic" w:hAnsi="Traditional Arabic" w:cs="Traditional Arabic"/>
          <w:sz w:val="32"/>
          <w:szCs w:val="32"/>
          <w:rtl/>
          <w:lang w:val="fr-FR" w:bidi="ar-DZ"/>
        </w:rPr>
        <w:footnoteReference w:id="3"/>
      </w:r>
      <w:proofErr w:type="spellStart"/>
      <w:r w:rsidRPr="00B406D1">
        <w:rPr>
          <w:rFonts w:ascii="Traditional Arabic" w:hAnsi="Traditional Arabic" w:cs="Traditional Arabic" w:hint="cs"/>
          <w:sz w:val="32"/>
          <w:szCs w:val="32"/>
          <w:rtl/>
          <w:lang w:val="fr-FR" w:bidi="ar-DZ"/>
        </w:rPr>
        <w:t>.</w:t>
      </w:r>
      <w:proofErr w:type="spellEnd"/>
      <w:r w:rsidRPr="00B406D1">
        <w:rPr>
          <w:rFonts w:ascii="Traditional Arabic" w:hAnsi="Traditional Arabic" w:cs="Traditional Arabic" w:hint="cs"/>
          <w:sz w:val="32"/>
          <w:szCs w:val="32"/>
          <w:rtl/>
          <w:lang w:val="fr-FR" w:bidi="ar-DZ"/>
        </w:rPr>
        <w:t xml:space="preserve"> وهذا التعريف اللغوي لكلمة </w:t>
      </w:r>
      <w:proofErr w:type="spellStart"/>
      <w:r w:rsidRPr="00B406D1">
        <w:rPr>
          <w:rFonts w:ascii="Traditional Arabic" w:hAnsi="Traditional Arabic" w:cs="Traditional Arabic" w:hint="cs"/>
          <w:sz w:val="32"/>
          <w:szCs w:val="32"/>
          <w:rtl/>
          <w:lang w:val="fr-FR" w:bidi="ar-DZ"/>
        </w:rPr>
        <w:t>البيوتكنولوجيا</w:t>
      </w:r>
      <w:proofErr w:type="spellEnd"/>
      <w:r w:rsidRPr="00B406D1">
        <w:rPr>
          <w:rFonts w:ascii="Traditional Arabic" w:hAnsi="Traditional Arabic" w:cs="Traditional Arabic" w:hint="cs"/>
          <w:sz w:val="32"/>
          <w:szCs w:val="32"/>
          <w:rtl/>
          <w:lang w:val="fr-FR" w:bidi="ar-DZ"/>
        </w:rPr>
        <w:t xml:space="preserve"> يرتبط أشد </w:t>
      </w:r>
      <w:proofErr w:type="spellStart"/>
      <w:r w:rsidRPr="00B406D1">
        <w:rPr>
          <w:rFonts w:ascii="Traditional Arabic" w:hAnsi="Traditional Arabic" w:cs="Traditional Arabic" w:hint="cs"/>
          <w:sz w:val="32"/>
          <w:szCs w:val="32"/>
          <w:rtl/>
          <w:lang w:val="fr-FR" w:bidi="ar-DZ"/>
        </w:rPr>
        <w:t>الإرتباط</w:t>
      </w:r>
      <w:proofErr w:type="spellEnd"/>
      <w:r w:rsidRPr="00B406D1">
        <w:rPr>
          <w:rFonts w:ascii="Traditional Arabic" w:hAnsi="Traditional Arabic" w:cs="Traditional Arabic" w:hint="cs"/>
          <w:sz w:val="32"/>
          <w:szCs w:val="32"/>
          <w:rtl/>
          <w:lang w:val="fr-FR" w:bidi="ar-DZ"/>
        </w:rPr>
        <w:t xml:space="preserve"> بالجانب </w:t>
      </w:r>
      <w:proofErr w:type="spellStart"/>
      <w:r w:rsidRPr="00B406D1">
        <w:rPr>
          <w:rFonts w:ascii="Traditional Arabic" w:hAnsi="Traditional Arabic" w:cs="Traditional Arabic" w:hint="cs"/>
          <w:sz w:val="32"/>
          <w:szCs w:val="32"/>
          <w:rtl/>
          <w:lang w:val="fr-FR" w:bidi="ar-DZ"/>
        </w:rPr>
        <w:t>الإصطلاحي</w:t>
      </w:r>
      <w:proofErr w:type="spellEnd"/>
      <w:r w:rsidRPr="00B406D1">
        <w:rPr>
          <w:rFonts w:ascii="Traditional Arabic" w:hAnsi="Traditional Arabic" w:cs="Traditional Arabic" w:hint="cs"/>
          <w:sz w:val="32"/>
          <w:szCs w:val="32"/>
          <w:rtl/>
          <w:lang w:val="fr-FR" w:bidi="ar-DZ"/>
        </w:rPr>
        <w:t xml:space="preserve"> للمفهوم ليتم التطابق بين اللغة والفكر في مجال معرفي موحد يعتبر من المصطلحات المستحدثة التي واكبت تطور </w:t>
      </w:r>
      <w:proofErr w:type="spellStart"/>
      <w:r w:rsidRPr="00B406D1">
        <w:rPr>
          <w:rFonts w:ascii="Traditional Arabic" w:hAnsi="Traditional Arabic" w:cs="Traditional Arabic" w:hint="cs"/>
          <w:sz w:val="32"/>
          <w:szCs w:val="32"/>
          <w:rtl/>
          <w:lang w:val="fr-FR" w:bidi="ar-DZ"/>
        </w:rPr>
        <w:t>البيولوجيا</w:t>
      </w:r>
      <w:proofErr w:type="spellEnd"/>
      <w:r w:rsidRPr="00B406D1">
        <w:rPr>
          <w:rFonts w:ascii="Traditional Arabic" w:hAnsi="Traditional Arabic" w:cs="Traditional Arabic" w:hint="cs"/>
          <w:sz w:val="32"/>
          <w:szCs w:val="32"/>
          <w:rtl/>
          <w:lang w:val="fr-FR" w:bidi="ar-DZ"/>
        </w:rPr>
        <w:t xml:space="preserve"> منذ  أعمال أرنست </w:t>
      </w:r>
      <w:proofErr w:type="spellStart"/>
      <w:r w:rsidRPr="00B406D1">
        <w:rPr>
          <w:rFonts w:ascii="Traditional Arabic" w:hAnsi="Traditional Arabic" w:cs="Traditional Arabic" w:hint="cs"/>
          <w:sz w:val="32"/>
          <w:szCs w:val="32"/>
          <w:rtl/>
          <w:lang w:val="fr-FR" w:bidi="ar-DZ"/>
        </w:rPr>
        <w:t>ماندل،</w:t>
      </w:r>
      <w:proofErr w:type="spellEnd"/>
      <w:r w:rsidRPr="00B406D1">
        <w:rPr>
          <w:rFonts w:ascii="Traditional Arabic" w:hAnsi="Traditional Arabic" w:cs="Traditional Arabic" w:hint="cs"/>
          <w:sz w:val="32"/>
          <w:szCs w:val="32"/>
          <w:rtl/>
          <w:lang w:val="fr-FR" w:bidi="ar-DZ"/>
        </w:rPr>
        <w:t xml:space="preserve"> حول الوراثة إلى حد ظهور ثورة علم الجنات في النصف الثاني من القرن العشرين </w:t>
      </w:r>
      <w:proofErr w:type="spellStart"/>
      <w:r w:rsidRPr="00B406D1">
        <w:rPr>
          <w:rFonts w:ascii="Traditional Arabic" w:hAnsi="Traditional Arabic" w:cs="Traditional Arabic" w:hint="cs"/>
          <w:sz w:val="32"/>
          <w:szCs w:val="32"/>
          <w:rtl/>
          <w:lang w:val="fr-FR" w:bidi="ar-DZ"/>
        </w:rPr>
        <w:t>20م</w:t>
      </w:r>
      <w:proofErr w:type="spellEnd"/>
      <w:r w:rsidRPr="00B406D1">
        <w:rPr>
          <w:rFonts w:ascii="Traditional Arabic" w:hAnsi="Traditional Arabic" w:cs="Traditional Arabic" w:hint="cs"/>
          <w:sz w:val="32"/>
          <w:szCs w:val="32"/>
          <w:rtl/>
          <w:lang w:val="fr-FR" w:bidi="ar-DZ"/>
        </w:rPr>
        <w:t xml:space="preserve">. </w:t>
      </w:r>
    </w:p>
    <w:p w:rsidR="005A62B4" w:rsidRPr="00B406D1" w:rsidRDefault="005A62B4" w:rsidP="00B406D1">
      <w:pPr>
        <w:spacing w:before="240" w:line="360" w:lineRule="auto"/>
        <w:jc w:val="both"/>
        <w:rPr>
          <w:rFonts w:ascii="Traditional Arabic" w:hAnsi="Traditional Arabic" w:cs="Traditional Arabic"/>
          <w:sz w:val="32"/>
          <w:szCs w:val="32"/>
          <w:rtl/>
          <w:lang w:val="fr-FR" w:bidi="ar-DZ"/>
        </w:rPr>
      </w:pPr>
      <w:proofErr w:type="spellStart"/>
      <w:r w:rsidRPr="00B406D1">
        <w:rPr>
          <w:rFonts w:ascii="Traditional Arabic" w:hAnsi="Traditional Arabic" w:cs="Traditional Arabic" w:hint="cs"/>
          <w:sz w:val="32"/>
          <w:szCs w:val="32"/>
          <w:rtl/>
          <w:lang w:val="fr-FR" w:bidi="ar-DZ"/>
        </w:rPr>
        <w:t>2-</w:t>
      </w:r>
      <w:proofErr w:type="spellEnd"/>
      <w:r w:rsidRPr="00B406D1">
        <w:rPr>
          <w:rFonts w:ascii="Traditional Arabic" w:hAnsi="Traditional Arabic" w:cs="Traditional Arabic" w:hint="cs"/>
          <w:sz w:val="32"/>
          <w:szCs w:val="32"/>
          <w:rtl/>
          <w:lang w:val="fr-FR" w:bidi="ar-DZ"/>
        </w:rPr>
        <w:t xml:space="preserve"> </w:t>
      </w:r>
      <w:proofErr w:type="spellStart"/>
      <w:r w:rsidRPr="00B406D1">
        <w:rPr>
          <w:rFonts w:ascii="Traditional Arabic" w:hAnsi="Traditional Arabic" w:cs="Traditional Arabic" w:hint="cs"/>
          <w:b/>
          <w:bCs/>
          <w:sz w:val="32"/>
          <w:szCs w:val="32"/>
          <w:rtl/>
          <w:lang w:val="fr-FR" w:bidi="ar-DZ"/>
        </w:rPr>
        <w:t>اصطلاحًا</w:t>
      </w:r>
      <w:r w:rsidRPr="00B406D1">
        <w:rPr>
          <w:rFonts w:ascii="Traditional Arabic" w:hAnsi="Traditional Arabic" w:cs="Traditional Arabic" w:hint="cs"/>
          <w:sz w:val="32"/>
          <w:szCs w:val="32"/>
          <w:rtl/>
          <w:lang w:val="fr-FR" w:bidi="ar-DZ"/>
        </w:rPr>
        <w:t>:</w:t>
      </w:r>
      <w:proofErr w:type="spellEnd"/>
      <w:r w:rsidRPr="00B406D1">
        <w:rPr>
          <w:rFonts w:ascii="Traditional Arabic" w:hAnsi="Traditional Arabic" w:cs="Traditional Arabic" w:hint="cs"/>
          <w:sz w:val="32"/>
          <w:szCs w:val="32"/>
          <w:rtl/>
          <w:lang w:val="fr-FR" w:bidi="ar-DZ"/>
        </w:rPr>
        <w:t xml:space="preserve"> قبل البدء في تعريف </w:t>
      </w:r>
      <w:proofErr w:type="spellStart"/>
      <w:r w:rsidRPr="00B406D1">
        <w:rPr>
          <w:rFonts w:ascii="Traditional Arabic" w:hAnsi="Traditional Arabic" w:cs="Traditional Arabic" w:hint="cs"/>
          <w:sz w:val="32"/>
          <w:szCs w:val="32"/>
          <w:rtl/>
          <w:lang w:val="fr-FR" w:bidi="ar-DZ"/>
        </w:rPr>
        <w:t>البيوتكنولوجيا</w:t>
      </w:r>
      <w:proofErr w:type="spellEnd"/>
      <w:r w:rsidRPr="00B406D1">
        <w:rPr>
          <w:rFonts w:ascii="Traditional Arabic" w:hAnsi="Traditional Arabic" w:cs="Traditional Arabic" w:hint="cs"/>
          <w:sz w:val="32"/>
          <w:szCs w:val="32"/>
          <w:rtl/>
          <w:lang w:val="fr-FR" w:bidi="ar-DZ"/>
        </w:rPr>
        <w:t xml:space="preserve"> اصطلاحًا يمكن الإشارة إلى أنها عالم قائم بذاته وموجود على كوكب الأرض وقد يعود إلى آلاف السنين حسب الأستاذة صفاء أحمد </w:t>
      </w:r>
      <w:proofErr w:type="spellStart"/>
      <w:r w:rsidRPr="00B406D1">
        <w:rPr>
          <w:rFonts w:ascii="Traditional Arabic" w:hAnsi="Traditional Arabic" w:cs="Traditional Arabic" w:hint="cs"/>
          <w:sz w:val="32"/>
          <w:szCs w:val="32"/>
          <w:rtl/>
          <w:lang w:val="fr-FR" w:bidi="ar-DZ"/>
        </w:rPr>
        <w:t>شهين،</w:t>
      </w:r>
      <w:proofErr w:type="spellEnd"/>
      <w:r w:rsidRPr="00B406D1">
        <w:rPr>
          <w:rFonts w:ascii="Traditional Arabic" w:hAnsi="Traditional Arabic" w:cs="Traditional Arabic" w:hint="cs"/>
          <w:sz w:val="32"/>
          <w:szCs w:val="32"/>
          <w:rtl/>
          <w:lang w:val="fr-FR" w:bidi="ar-DZ"/>
        </w:rPr>
        <w:t xml:space="preserve"> إذ ترى أن </w:t>
      </w:r>
      <w:proofErr w:type="spellStart"/>
      <w:r w:rsidRPr="00B406D1">
        <w:rPr>
          <w:rFonts w:ascii="Traditional Arabic" w:hAnsi="Traditional Arabic" w:cs="Traditional Arabic" w:hint="cs"/>
          <w:sz w:val="32"/>
          <w:szCs w:val="32"/>
          <w:rtl/>
          <w:lang w:val="fr-FR" w:bidi="ar-DZ"/>
        </w:rPr>
        <w:t>البيوتكنولوجيا</w:t>
      </w:r>
      <w:proofErr w:type="spellEnd"/>
      <w:r w:rsidRPr="00B406D1">
        <w:rPr>
          <w:rFonts w:ascii="Traditional Arabic" w:hAnsi="Traditional Arabic" w:cs="Traditional Arabic" w:hint="cs"/>
          <w:sz w:val="32"/>
          <w:szCs w:val="32"/>
          <w:rtl/>
          <w:lang w:val="fr-FR" w:bidi="ar-DZ"/>
        </w:rPr>
        <w:t xml:space="preserve"> بدأت تقليدية عندما كان الإنسان القديم يستخدم الكائنات الحية الدقيقة كوسيط حيوي في غذائه بتخمير الخبز والخمور من الفواكه وكذا صناعة </w:t>
      </w:r>
      <w:proofErr w:type="spellStart"/>
      <w:r w:rsidRPr="00B406D1">
        <w:rPr>
          <w:rFonts w:ascii="Traditional Arabic" w:hAnsi="Traditional Arabic" w:cs="Traditional Arabic" w:hint="cs"/>
          <w:sz w:val="32"/>
          <w:szCs w:val="32"/>
          <w:rtl/>
          <w:lang w:val="fr-FR" w:bidi="ar-DZ"/>
        </w:rPr>
        <w:t>الأجبان،</w:t>
      </w:r>
      <w:proofErr w:type="spellEnd"/>
      <w:r w:rsidRPr="00B406D1">
        <w:rPr>
          <w:rFonts w:ascii="Traditional Arabic" w:hAnsi="Traditional Arabic" w:cs="Traditional Arabic" w:hint="cs"/>
          <w:sz w:val="32"/>
          <w:szCs w:val="32"/>
          <w:rtl/>
          <w:lang w:val="fr-FR" w:bidi="ar-DZ"/>
        </w:rPr>
        <w:t xml:space="preserve"> لتعطي للغذاء الطعم المقبول وقيمة غذائية </w:t>
      </w:r>
      <w:proofErr w:type="spellStart"/>
      <w:r w:rsidRPr="00B406D1">
        <w:rPr>
          <w:rFonts w:ascii="Traditional Arabic" w:hAnsi="Traditional Arabic" w:cs="Traditional Arabic" w:hint="cs"/>
          <w:sz w:val="32"/>
          <w:szCs w:val="32"/>
          <w:rtl/>
          <w:lang w:val="fr-FR" w:bidi="ar-DZ"/>
        </w:rPr>
        <w:t>عالية،</w:t>
      </w:r>
      <w:proofErr w:type="spellEnd"/>
      <w:r w:rsidRPr="00B406D1">
        <w:rPr>
          <w:rFonts w:ascii="Traditional Arabic" w:hAnsi="Traditional Arabic" w:cs="Traditional Arabic" w:hint="cs"/>
          <w:sz w:val="32"/>
          <w:szCs w:val="32"/>
          <w:rtl/>
          <w:lang w:val="fr-FR" w:bidi="ar-DZ"/>
        </w:rPr>
        <w:t xml:space="preserve"> وقد لعب المصريون القدامى دورا رياديا في هذا المجال</w:t>
      </w:r>
      <w:r w:rsidRPr="00B406D1">
        <w:rPr>
          <w:rStyle w:val="Appelnotedebasdep"/>
          <w:rFonts w:ascii="Traditional Arabic" w:hAnsi="Traditional Arabic" w:cs="Traditional Arabic"/>
          <w:sz w:val="32"/>
          <w:szCs w:val="32"/>
          <w:rtl/>
          <w:lang w:val="fr-FR" w:bidi="ar-DZ"/>
        </w:rPr>
        <w:footnoteReference w:id="4"/>
      </w:r>
      <w:proofErr w:type="spellStart"/>
      <w:r w:rsidRPr="00B406D1">
        <w:rPr>
          <w:rFonts w:ascii="Traditional Arabic" w:hAnsi="Traditional Arabic" w:cs="Traditional Arabic" w:hint="cs"/>
          <w:sz w:val="32"/>
          <w:szCs w:val="32"/>
          <w:rtl/>
          <w:lang w:val="fr-FR" w:bidi="ar-DZ"/>
        </w:rPr>
        <w:t>.</w:t>
      </w:r>
      <w:proofErr w:type="spellEnd"/>
      <w:r w:rsidR="0072565D" w:rsidRPr="00B406D1">
        <w:rPr>
          <w:rFonts w:ascii="Traditional Arabic" w:hAnsi="Traditional Arabic" w:cs="Traditional Arabic" w:hint="cs"/>
          <w:sz w:val="32"/>
          <w:szCs w:val="32"/>
          <w:rtl/>
          <w:lang w:val="fr-FR" w:bidi="ar-DZ"/>
        </w:rPr>
        <w:t xml:space="preserve"> </w:t>
      </w:r>
      <w:r w:rsidRPr="00B406D1">
        <w:rPr>
          <w:rFonts w:ascii="Traditional Arabic" w:hAnsi="Traditional Arabic" w:cs="Traditional Arabic" w:hint="cs"/>
          <w:sz w:val="32"/>
          <w:szCs w:val="32"/>
          <w:rtl/>
          <w:lang w:val="fr-FR" w:bidi="ar-DZ"/>
        </w:rPr>
        <w:tab/>
        <w:t xml:space="preserve">مما سبق يمكن الإشارة إلى أن </w:t>
      </w:r>
      <w:proofErr w:type="spellStart"/>
      <w:r w:rsidRPr="00B406D1">
        <w:rPr>
          <w:rFonts w:ascii="Traditional Arabic" w:hAnsi="Traditional Arabic" w:cs="Traditional Arabic" w:hint="cs"/>
          <w:sz w:val="32"/>
          <w:szCs w:val="32"/>
          <w:rtl/>
          <w:lang w:val="fr-FR" w:bidi="ar-DZ"/>
        </w:rPr>
        <w:t>البيوتكنولوجيا</w:t>
      </w:r>
      <w:proofErr w:type="spellEnd"/>
      <w:r w:rsidRPr="00B406D1">
        <w:rPr>
          <w:rFonts w:ascii="Traditional Arabic" w:hAnsi="Traditional Arabic" w:cs="Traditional Arabic" w:hint="cs"/>
          <w:sz w:val="32"/>
          <w:szCs w:val="32"/>
          <w:rtl/>
          <w:lang w:val="fr-FR" w:bidi="ar-DZ"/>
        </w:rPr>
        <w:t xml:space="preserve"> ليست وليدة اليوم إنما هي منظومة قديمة يتداخل فيها العلمي مع الصناعي من أجل تحقيق </w:t>
      </w:r>
      <w:r w:rsidR="0072565D" w:rsidRPr="00B406D1">
        <w:rPr>
          <w:rFonts w:ascii="Traditional Arabic" w:hAnsi="Traditional Arabic" w:cs="Traditional Arabic" w:hint="cs"/>
          <w:sz w:val="32"/>
          <w:szCs w:val="32"/>
          <w:rtl/>
          <w:lang w:val="fr-FR" w:bidi="ar-DZ"/>
        </w:rPr>
        <w:t xml:space="preserve">التكيف مع أحوال </w:t>
      </w:r>
      <w:proofErr w:type="spellStart"/>
      <w:r w:rsidR="0072565D" w:rsidRPr="00B406D1">
        <w:rPr>
          <w:rFonts w:ascii="Traditional Arabic" w:hAnsi="Traditional Arabic" w:cs="Traditional Arabic" w:hint="cs"/>
          <w:sz w:val="32"/>
          <w:szCs w:val="32"/>
          <w:rtl/>
          <w:lang w:val="fr-FR" w:bidi="ar-DZ"/>
        </w:rPr>
        <w:t>الطبيعة،</w:t>
      </w:r>
      <w:proofErr w:type="spellEnd"/>
      <w:r w:rsidR="0072565D" w:rsidRPr="00B406D1">
        <w:rPr>
          <w:rFonts w:ascii="Traditional Arabic" w:hAnsi="Traditional Arabic" w:cs="Traditional Arabic" w:hint="cs"/>
          <w:sz w:val="32"/>
          <w:szCs w:val="32"/>
          <w:rtl/>
          <w:lang w:val="fr-FR" w:bidi="ar-DZ"/>
        </w:rPr>
        <w:t xml:space="preserve"> وخاصة ما تعلق منها بالجانب البيولوجي. </w:t>
      </w:r>
    </w:p>
    <w:p w:rsidR="0072565D" w:rsidRPr="00B406D1" w:rsidRDefault="0072565D" w:rsidP="00B406D1">
      <w:pPr>
        <w:spacing w:before="240" w:line="360" w:lineRule="auto"/>
        <w:jc w:val="both"/>
        <w:rPr>
          <w:rFonts w:ascii="Traditional Arabic" w:hAnsi="Traditional Arabic" w:cs="Traditional Arabic"/>
          <w:sz w:val="32"/>
          <w:szCs w:val="32"/>
          <w:rtl/>
          <w:lang w:val="fr-FR" w:bidi="ar-DZ"/>
        </w:rPr>
      </w:pPr>
      <w:r w:rsidRPr="00B406D1">
        <w:rPr>
          <w:rFonts w:ascii="Traditional Arabic" w:hAnsi="Traditional Arabic" w:cs="Traditional Arabic" w:hint="cs"/>
          <w:sz w:val="32"/>
          <w:szCs w:val="32"/>
          <w:rtl/>
          <w:lang w:val="fr-FR" w:bidi="ar-DZ"/>
        </w:rPr>
        <w:tab/>
        <w:t xml:space="preserve">وعليه يمكن القول بأن </w:t>
      </w:r>
      <w:proofErr w:type="spellStart"/>
      <w:r w:rsidRPr="00B406D1">
        <w:rPr>
          <w:rFonts w:ascii="Traditional Arabic" w:hAnsi="Traditional Arabic" w:cs="Traditional Arabic" w:hint="cs"/>
          <w:sz w:val="32"/>
          <w:szCs w:val="32"/>
          <w:rtl/>
          <w:lang w:val="fr-FR" w:bidi="ar-DZ"/>
        </w:rPr>
        <w:t>البيوتكنولوجيا</w:t>
      </w:r>
      <w:proofErr w:type="spellEnd"/>
      <w:r w:rsidRPr="00B406D1">
        <w:rPr>
          <w:rFonts w:ascii="Traditional Arabic" w:hAnsi="Traditional Arabic" w:cs="Traditional Arabic" w:hint="cs"/>
          <w:sz w:val="32"/>
          <w:szCs w:val="32"/>
          <w:rtl/>
          <w:lang w:val="fr-FR" w:bidi="ar-DZ"/>
        </w:rPr>
        <w:t xml:space="preserve">: "هي القدرة على استخدام مختلف المعارف والمهارات المختلفة والمتعلقة بالكائنات الحية والاستفادة بكل المهارات والابتكارات في كافة المجالات ودراستها جيدًا على أسس علمية يهدف تطبيقها على الكائنات الحية ومشتقاتها للاستحداث أو </w:t>
      </w:r>
      <w:proofErr w:type="spellStart"/>
      <w:r w:rsidRPr="00B406D1">
        <w:rPr>
          <w:rFonts w:ascii="Traditional Arabic" w:hAnsi="Traditional Arabic" w:cs="Traditional Arabic" w:hint="cs"/>
          <w:sz w:val="32"/>
          <w:szCs w:val="32"/>
          <w:rtl/>
          <w:lang w:val="fr-FR" w:bidi="ar-DZ"/>
        </w:rPr>
        <w:t>للتعديل،</w:t>
      </w:r>
      <w:proofErr w:type="spellEnd"/>
      <w:r w:rsidRPr="00B406D1">
        <w:rPr>
          <w:rFonts w:ascii="Traditional Arabic" w:hAnsi="Traditional Arabic" w:cs="Traditional Arabic" w:hint="cs"/>
          <w:sz w:val="32"/>
          <w:szCs w:val="32"/>
          <w:rtl/>
          <w:lang w:val="fr-FR" w:bidi="ar-DZ"/>
        </w:rPr>
        <w:t xml:space="preserve"> من </w:t>
      </w:r>
      <w:proofErr w:type="spellStart"/>
      <w:r w:rsidRPr="00B406D1">
        <w:rPr>
          <w:rFonts w:ascii="Traditional Arabic" w:hAnsi="Traditional Arabic" w:cs="Traditional Arabic" w:hint="cs"/>
          <w:sz w:val="32"/>
          <w:szCs w:val="32"/>
          <w:rtl/>
          <w:lang w:val="fr-FR" w:bidi="ar-DZ"/>
        </w:rPr>
        <w:t>آداء</w:t>
      </w:r>
      <w:proofErr w:type="spellEnd"/>
      <w:r w:rsidRPr="00B406D1">
        <w:rPr>
          <w:rFonts w:ascii="Traditional Arabic" w:hAnsi="Traditional Arabic" w:cs="Traditional Arabic" w:hint="cs"/>
          <w:sz w:val="32"/>
          <w:szCs w:val="32"/>
          <w:rtl/>
          <w:lang w:val="fr-FR" w:bidi="ar-DZ"/>
        </w:rPr>
        <w:t xml:space="preserve"> الكائن </w:t>
      </w:r>
      <w:proofErr w:type="spellStart"/>
      <w:r w:rsidRPr="00B406D1">
        <w:rPr>
          <w:rFonts w:ascii="Traditional Arabic" w:hAnsi="Traditional Arabic" w:cs="Traditional Arabic" w:hint="cs"/>
          <w:sz w:val="32"/>
          <w:szCs w:val="32"/>
          <w:rtl/>
          <w:lang w:val="fr-FR" w:bidi="ar-DZ"/>
        </w:rPr>
        <w:t>الحي،</w:t>
      </w:r>
      <w:proofErr w:type="spellEnd"/>
      <w:r w:rsidRPr="00B406D1">
        <w:rPr>
          <w:rFonts w:ascii="Traditional Arabic" w:hAnsi="Traditional Arabic" w:cs="Traditional Arabic" w:hint="cs"/>
          <w:sz w:val="32"/>
          <w:szCs w:val="32"/>
          <w:rtl/>
          <w:lang w:val="fr-FR" w:bidi="ar-DZ"/>
        </w:rPr>
        <w:t xml:space="preserve"> بما يخدم هذا النوع ويخدم البيئة وبخاصة النوع </w:t>
      </w:r>
      <w:proofErr w:type="spellStart"/>
      <w:r w:rsidRPr="00B406D1">
        <w:rPr>
          <w:rFonts w:ascii="Traditional Arabic" w:hAnsi="Traditional Arabic" w:cs="Traditional Arabic" w:hint="cs"/>
          <w:sz w:val="32"/>
          <w:szCs w:val="32"/>
          <w:rtl/>
          <w:lang w:val="fr-FR" w:bidi="ar-DZ"/>
        </w:rPr>
        <w:t>الإنساني"</w:t>
      </w:r>
      <w:proofErr w:type="spellEnd"/>
      <w:r w:rsidRPr="00B406D1">
        <w:rPr>
          <w:rStyle w:val="Appelnotedebasdep"/>
          <w:rFonts w:ascii="Traditional Arabic" w:hAnsi="Traditional Arabic" w:cs="Traditional Arabic"/>
          <w:sz w:val="32"/>
          <w:szCs w:val="32"/>
          <w:rtl/>
          <w:lang w:val="fr-FR" w:bidi="ar-DZ"/>
        </w:rPr>
        <w:footnoteReference w:id="5"/>
      </w:r>
      <w:proofErr w:type="spellStart"/>
      <w:r w:rsidRPr="00B406D1">
        <w:rPr>
          <w:rFonts w:ascii="Traditional Arabic" w:hAnsi="Traditional Arabic" w:cs="Traditional Arabic" w:hint="cs"/>
          <w:sz w:val="32"/>
          <w:szCs w:val="32"/>
          <w:rtl/>
          <w:lang w:val="fr-FR" w:bidi="ar-DZ"/>
        </w:rPr>
        <w:t>.</w:t>
      </w:r>
      <w:proofErr w:type="spellEnd"/>
    </w:p>
    <w:p w:rsidR="0072565D" w:rsidRPr="00B406D1" w:rsidRDefault="0072565D" w:rsidP="00B406D1">
      <w:pPr>
        <w:spacing w:before="240" w:line="360" w:lineRule="auto"/>
        <w:jc w:val="both"/>
        <w:rPr>
          <w:rFonts w:ascii="Traditional Arabic" w:hAnsi="Traditional Arabic" w:cs="Traditional Arabic"/>
          <w:sz w:val="32"/>
          <w:szCs w:val="32"/>
          <w:rtl/>
          <w:lang w:val="fr-FR" w:bidi="ar-DZ"/>
        </w:rPr>
      </w:pPr>
      <w:r w:rsidRPr="00B406D1">
        <w:rPr>
          <w:rFonts w:ascii="Traditional Arabic" w:hAnsi="Traditional Arabic" w:cs="Traditional Arabic" w:hint="cs"/>
          <w:sz w:val="32"/>
          <w:szCs w:val="32"/>
          <w:rtl/>
          <w:lang w:val="fr-FR" w:bidi="ar-DZ"/>
        </w:rPr>
        <w:lastRenderedPageBreak/>
        <w:tab/>
        <w:t xml:space="preserve">من خلال تفكيك هذا النص يتضح لنا أن مجالات </w:t>
      </w:r>
      <w:proofErr w:type="spellStart"/>
      <w:r w:rsidRPr="00B406D1">
        <w:rPr>
          <w:rFonts w:ascii="Traditional Arabic" w:hAnsi="Traditional Arabic" w:cs="Traditional Arabic" w:hint="cs"/>
          <w:sz w:val="32"/>
          <w:szCs w:val="32"/>
          <w:rtl/>
          <w:lang w:val="fr-FR" w:bidi="ar-DZ"/>
        </w:rPr>
        <w:t>البيوتكنولوجيا</w:t>
      </w:r>
      <w:proofErr w:type="spellEnd"/>
      <w:r w:rsidRPr="00B406D1">
        <w:rPr>
          <w:rFonts w:ascii="Traditional Arabic" w:hAnsi="Traditional Arabic" w:cs="Traditional Arabic" w:hint="cs"/>
          <w:sz w:val="32"/>
          <w:szCs w:val="32"/>
          <w:rtl/>
          <w:lang w:val="fr-FR" w:bidi="ar-DZ"/>
        </w:rPr>
        <w:t xml:space="preserve"> كثيرة ومتعددة </w:t>
      </w:r>
      <w:proofErr w:type="spellStart"/>
      <w:r w:rsidRPr="00B406D1">
        <w:rPr>
          <w:rFonts w:ascii="Traditional Arabic" w:hAnsi="Traditional Arabic" w:cs="Traditional Arabic" w:hint="cs"/>
          <w:sz w:val="32"/>
          <w:szCs w:val="32"/>
          <w:rtl/>
          <w:lang w:val="fr-FR" w:bidi="ar-DZ"/>
        </w:rPr>
        <w:t>ومتشعبة،</w:t>
      </w:r>
      <w:proofErr w:type="spellEnd"/>
      <w:r w:rsidRPr="00B406D1">
        <w:rPr>
          <w:rFonts w:ascii="Traditional Arabic" w:hAnsi="Traditional Arabic" w:cs="Traditional Arabic" w:hint="cs"/>
          <w:sz w:val="32"/>
          <w:szCs w:val="32"/>
          <w:rtl/>
          <w:lang w:val="fr-FR" w:bidi="ar-DZ"/>
        </w:rPr>
        <w:t xml:space="preserve"> حيث طبقا لذلك تندرج تحتها عدة مفاهيم </w:t>
      </w:r>
      <w:proofErr w:type="spellStart"/>
      <w:r w:rsidRPr="00B406D1">
        <w:rPr>
          <w:rFonts w:ascii="Traditional Arabic" w:hAnsi="Traditional Arabic" w:cs="Traditional Arabic" w:hint="cs"/>
          <w:sz w:val="32"/>
          <w:szCs w:val="32"/>
          <w:rtl/>
          <w:lang w:val="fr-FR" w:bidi="ar-DZ"/>
        </w:rPr>
        <w:t>كالهنسة</w:t>
      </w:r>
      <w:proofErr w:type="spellEnd"/>
      <w:r w:rsidRPr="00B406D1">
        <w:rPr>
          <w:rFonts w:ascii="Traditional Arabic" w:hAnsi="Traditional Arabic" w:cs="Traditional Arabic" w:hint="cs"/>
          <w:sz w:val="32"/>
          <w:szCs w:val="32"/>
          <w:rtl/>
          <w:lang w:val="fr-FR" w:bidi="ar-DZ"/>
        </w:rPr>
        <w:t xml:space="preserve"> الوراثية وزرع الأعضاء والاستنساخ </w:t>
      </w:r>
      <w:proofErr w:type="spellStart"/>
      <w:r w:rsidRPr="00B406D1">
        <w:rPr>
          <w:rFonts w:ascii="Traditional Arabic" w:hAnsi="Traditional Arabic" w:cs="Traditional Arabic" w:hint="cs"/>
          <w:sz w:val="32"/>
          <w:szCs w:val="32"/>
          <w:rtl/>
          <w:lang w:val="fr-FR" w:bidi="ar-DZ"/>
        </w:rPr>
        <w:t>والاخصاب</w:t>
      </w:r>
      <w:proofErr w:type="spellEnd"/>
      <w:r w:rsidRPr="00B406D1">
        <w:rPr>
          <w:rFonts w:ascii="Traditional Arabic" w:hAnsi="Traditional Arabic" w:cs="Traditional Arabic" w:hint="cs"/>
          <w:sz w:val="32"/>
          <w:szCs w:val="32"/>
          <w:rtl/>
          <w:lang w:val="fr-FR" w:bidi="ar-DZ"/>
        </w:rPr>
        <w:t xml:space="preserve"> خارج الرحم وحتى الأسلحة النووية تندرج </w:t>
      </w:r>
      <w:proofErr w:type="spellStart"/>
      <w:r w:rsidRPr="00B406D1">
        <w:rPr>
          <w:rFonts w:ascii="Traditional Arabic" w:hAnsi="Traditional Arabic" w:cs="Traditional Arabic" w:hint="cs"/>
          <w:sz w:val="32"/>
          <w:szCs w:val="32"/>
          <w:rtl/>
          <w:lang w:val="fr-FR" w:bidi="ar-DZ"/>
        </w:rPr>
        <w:t>ضمنها،</w:t>
      </w:r>
      <w:proofErr w:type="spellEnd"/>
      <w:r w:rsidRPr="00B406D1">
        <w:rPr>
          <w:rFonts w:ascii="Traditional Arabic" w:hAnsi="Traditional Arabic" w:cs="Traditional Arabic" w:hint="cs"/>
          <w:sz w:val="32"/>
          <w:szCs w:val="32"/>
          <w:rtl/>
          <w:lang w:val="fr-FR" w:bidi="ar-DZ"/>
        </w:rPr>
        <w:t xml:space="preserve"> هذه المواضيع المختلفة وغيرها هي التي أصبحت تشكل مدار </w:t>
      </w:r>
      <w:proofErr w:type="spellStart"/>
      <w:r w:rsidRPr="00B406D1">
        <w:rPr>
          <w:rFonts w:ascii="Traditional Arabic" w:hAnsi="Traditional Arabic" w:cs="Traditional Arabic" w:hint="cs"/>
          <w:sz w:val="32"/>
          <w:szCs w:val="32"/>
          <w:rtl/>
          <w:lang w:val="fr-FR" w:bidi="ar-DZ"/>
        </w:rPr>
        <w:t>البيوتكنولوجيا</w:t>
      </w:r>
      <w:proofErr w:type="spellEnd"/>
      <w:r w:rsidRPr="00B406D1">
        <w:rPr>
          <w:rFonts w:ascii="Traditional Arabic" w:hAnsi="Traditional Arabic" w:cs="Traditional Arabic" w:hint="cs"/>
          <w:sz w:val="32"/>
          <w:szCs w:val="32"/>
          <w:rtl/>
          <w:lang w:val="fr-FR" w:bidi="ar-DZ"/>
        </w:rPr>
        <w:t xml:space="preserve"> وتستغل في القضاء على بعض الأمراض الوراثية وتحسين السلالات وتطوير مجالان الزراعة. ومن هنا يكون مصطلح </w:t>
      </w:r>
      <w:proofErr w:type="spellStart"/>
      <w:r w:rsidRPr="00B406D1">
        <w:rPr>
          <w:rFonts w:ascii="Traditional Arabic" w:hAnsi="Traditional Arabic" w:cs="Traditional Arabic" w:hint="cs"/>
          <w:sz w:val="32"/>
          <w:szCs w:val="32"/>
          <w:rtl/>
          <w:lang w:val="fr-FR" w:bidi="ar-DZ"/>
        </w:rPr>
        <w:t>البيوتكنولجيا</w:t>
      </w:r>
      <w:proofErr w:type="spellEnd"/>
      <w:r w:rsidRPr="00B406D1">
        <w:rPr>
          <w:rFonts w:ascii="Traditional Arabic" w:hAnsi="Traditional Arabic" w:cs="Traditional Arabic" w:hint="cs"/>
          <w:sz w:val="32"/>
          <w:szCs w:val="32"/>
          <w:rtl/>
          <w:lang w:val="fr-FR" w:bidi="ar-DZ"/>
        </w:rPr>
        <w:t xml:space="preserve"> قد استوفى حقه من الناجية </w:t>
      </w:r>
      <w:proofErr w:type="spellStart"/>
      <w:r w:rsidRPr="00B406D1">
        <w:rPr>
          <w:rFonts w:ascii="Traditional Arabic" w:hAnsi="Traditional Arabic" w:cs="Traditional Arabic" w:hint="cs"/>
          <w:sz w:val="32"/>
          <w:szCs w:val="32"/>
          <w:rtl/>
          <w:lang w:val="fr-FR" w:bidi="ar-DZ"/>
        </w:rPr>
        <w:t>الاصطلاحية،</w:t>
      </w:r>
      <w:proofErr w:type="spellEnd"/>
      <w:r w:rsidRPr="00B406D1">
        <w:rPr>
          <w:rFonts w:ascii="Traditional Arabic" w:hAnsi="Traditional Arabic" w:cs="Traditional Arabic" w:hint="cs"/>
          <w:sz w:val="32"/>
          <w:szCs w:val="32"/>
          <w:rtl/>
          <w:lang w:val="fr-FR" w:bidi="ar-DZ"/>
        </w:rPr>
        <w:t xml:space="preserve"> ولكن يبقى الجانب التطبيقي الأهم </w:t>
      </w:r>
      <w:proofErr w:type="spellStart"/>
      <w:r w:rsidRPr="00B406D1">
        <w:rPr>
          <w:rFonts w:ascii="Traditional Arabic" w:hAnsi="Traditional Arabic" w:cs="Traditional Arabic" w:hint="cs"/>
          <w:sz w:val="32"/>
          <w:szCs w:val="32"/>
          <w:rtl/>
          <w:lang w:val="fr-FR" w:bidi="ar-DZ"/>
        </w:rPr>
        <w:t>للبيوتكنولوجيا</w:t>
      </w:r>
      <w:proofErr w:type="spellEnd"/>
      <w:r w:rsidRPr="00B406D1">
        <w:rPr>
          <w:rFonts w:ascii="Traditional Arabic" w:hAnsi="Traditional Arabic" w:cs="Traditional Arabic" w:hint="cs"/>
          <w:sz w:val="32"/>
          <w:szCs w:val="32"/>
          <w:rtl/>
          <w:lang w:val="fr-FR" w:bidi="ar-DZ"/>
        </w:rPr>
        <w:t xml:space="preserve">. </w:t>
      </w:r>
    </w:p>
    <w:p w:rsidR="0072565D" w:rsidRPr="00B406D1" w:rsidRDefault="0072565D" w:rsidP="00B406D1">
      <w:pPr>
        <w:spacing w:before="240" w:line="360" w:lineRule="auto"/>
        <w:jc w:val="both"/>
        <w:rPr>
          <w:rFonts w:ascii="Traditional Arabic" w:hAnsi="Traditional Arabic" w:cs="Traditional Arabic"/>
          <w:b/>
          <w:bCs/>
          <w:sz w:val="32"/>
          <w:szCs w:val="32"/>
          <w:rtl/>
          <w:lang w:val="fr-FR" w:bidi="ar-DZ"/>
        </w:rPr>
      </w:pPr>
      <w:proofErr w:type="spellStart"/>
      <w:r w:rsidRPr="00B406D1">
        <w:rPr>
          <w:rFonts w:ascii="Traditional Arabic" w:hAnsi="Traditional Arabic" w:cs="Traditional Arabic" w:hint="cs"/>
          <w:b/>
          <w:bCs/>
          <w:sz w:val="32"/>
          <w:szCs w:val="32"/>
          <w:rtl/>
          <w:lang w:val="fr-FR" w:bidi="ar-DZ"/>
        </w:rPr>
        <w:t>ثانيًا:</w:t>
      </w:r>
      <w:proofErr w:type="spellEnd"/>
      <w:r w:rsidRPr="00B406D1">
        <w:rPr>
          <w:rFonts w:ascii="Traditional Arabic" w:hAnsi="Traditional Arabic" w:cs="Traditional Arabic" w:hint="cs"/>
          <w:b/>
          <w:bCs/>
          <w:sz w:val="32"/>
          <w:szCs w:val="32"/>
          <w:rtl/>
          <w:lang w:val="fr-FR" w:bidi="ar-DZ"/>
        </w:rPr>
        <w:t xml:space="preserve"> </w:t>
      </w:r>
      <w:proofErr w:type="spellStart"/>
      <w:r w:rsidRPr="00B406D1">
        <w:rPr>
          <w:rFonts w:ascii="Traditional Arabic" w:hAnsi="Traditional Arabic" w:cs="Traditional Arabic" w:hint="cs"/>
          <w:b/>
          <w:bCs/>
          <w:sz w:val="32"/>
          <w:szCs w:val="32"/>
          <w:rtl/>
          <w:lang w:val="fr-FR" w:bidi="ar-DZ"/>
        </w:rPr>
        <w:t>البيوتكنولوجيا</w:t>
      </w:r>
      <w:proofErr w:type="spellEnd"/>
      <w:r w:rsidRPr="00B406D1">
        <w:rPr>
          <w:rFonts w:ascii="Traditional Arabic" w:hAnsi="Traditional Arabic" w:cs="Traditional Arabic" w:hint="cs"/>
          <w:b/>
          <w:bCs/>
          <w:sz w:val="32"/>
          <w:szCs w:val="32"/>
          <w:rtl/>
          <w:lang w:val="fr-FR" w:bidi="ar-DZ"/>
        </w:rPr>
        <w:t xml:space="preserve"> والتطور البيولوجي: </w:t>
      </w:r>
    </w:p>
    <w:p w:rsidR="0072565D" w:rsidRPr="00B406D1" w:rsidRDefault="0072565D" w:rsidP="00B406D1">
      <w:pPr>
        <w:spacing w:before="240" w:line="360" w:lineRule="auto"/>
        <w:jc w:val="both"/>
        <w:rPr>
          <w:rFonts w:ascii="Traditional Arabic" w:hAnsi="Traditional Arabic" w:cs="Traditional Arabic"/>
          <w:sz w:val="32"/>
          <w:szCs w:val="32"/>
          <w:rtl/>
          <w:lang w:val="fr-FR" w:bidi="ar-DZ"/>
        </w:rPr>
      </w:pPr>
      <w:r w:rsidRPr="00B406D1">
        <w:rPr>
          <w:rFonts w:ascii="Traditional Arabic" w:hAnsi="Traditional Arabic" w:cs="Traditional Arabic" w:hint="cs"/>
          <w:sz w:val="32"/>
          <w:szCs w:val="32"/>
          <w:rtl/>
          <w:lang w:val="fr-FR" w:bidi="ar-DZ"/>
        </w:rPr>
        <w:t xml:space="preserve">في ظل التطور التكنولوجي </w:t>
      </w:r>
      <w:proofErr w:type="spellStart"/>
      <w:r w:rsidRPr="00B406D1">
        <w:rPr>
          <w:rFonts w:ascii="Traditional Arabic" w:hAnsi="Traditional Arabic" w:cs="Traditional Arabic" w:hint="cs"/>
          <w:sz w:val="32"/>
          <w:szCs w:val="32"/>
          <w:rtl/>
          <w:lang w:val="fr-FR" w:bidi="ar-DZ"/>
        </w:rPr>
        <w:t>الزاخم،</w:t>
      </w:r>
      <w:proofErr w:type="spellEnd"/>
      <w:r w:rsidRPr="00B406D1">
        <w:rPr>
          <w:rFonts w:ascii="Traditional Arabic" w:hAnsi="Traditional Arabic" w:cs="Traditional Arabic" w:hint="cs"/>
          <w:sz w:val="32"/>
          <w:szCs w:val="32"/>
          <w:rtl/>
          <w:lang w:val="fr-FR" w:bidi="ar-DZ"/>
        </w:rPr>
        <w:t xml:space="preserve"> واتساع المعارف العلمية في شتى </w:t>
      </w:r>
      <w:proofErr w:type="spellStart"/>
      <w:r w:rsidRPr="00B406D1">
        <w:rPr>
          <w:rFonts w:ascii="Traditional Arabic" w:hAnsi="Traditional Arabic" w:cs="Traditional Arabic" w:hint="cs"/>
          <w:sz w:val="32"/>
          <w:szCs w:val="32"/>
          <w:rtl/>
          <w:lang w:val="fr-FR" w:bidi="ar-DZ"/>
        </w:rPr>
        <w:t>المجالات،</w:t>
      </w:r>
      <w:proofErr w:type="spellEnd"/>
      <w:r w:rsidRPr="00B406D1">
        <w:rPr>
          <w:rFonts w:ascii="Traditional Arabic" w:hAnsi="Traditional Arabic" w:cs="Traditional Arabic" w:hint="cs"/>
          <w:sz w:val="32"/>
          <w:szCs w:val="32"/>
          <w:rtl/>
          <w:lang w:val="fr-FR" w:bidi="ar-DZ"/>
        </w:rPr>
        <w:t xml:space="preserve"> ومنها </w:t>
      </w:r>
      <w:proofErr w:type="spellStart"/>
      <w:r w:rsidRPr="00B406D1">
        <w:rPr>
          <w:rFonts w:ascii="Traditional Arabic" w:hAnsi="Traditional Arabic" w:cs="Traditional Arabic" w:hint="cs"/>
          <w:sz w:val="32"/>
          <w:szCs w:val="32"/>
          <w:rtl/>
          <w:lang w:val="fr-FR" w:bidi="ar-DZ"/>
        </w:rPr>
        <w:t>الطب،</w:t>
      </w:r>
      <w:proofErr w:type="spellEnd"/>
      <w:r w:rsidRPr="00B406D1">
        <w:rPr>
          <w:rFonts w:ascii="Traditional Arabic" w:hAnsi="Traditional Arabic" w:cs="Traditional Arabic" w:hint="cs"/>
          <w:sz w:val="32"/>
          <w:szCs w:val="32"/>
          <w:rtl/>
          <w:lang w:val="fr-FR" w:bidi="ar-DZ"/>
        </w:rPr>
        <w:t xml:space="preserve"> يبحث الإنسان على البقاء في أحسن الأحوال مع إمكانية </w:t>
      </w:r>
      <w:proofErr w:type="spellStart"/>
      <w:r w:rsidRPr="00B406D1">
        <w:rPr>
          <w:rFonts w:ascii="Traditional Arabic" w:hAnsi="Traditional Arabic" w:cs="Traditional Arabic" w:hint="cs"/>
          <w:sz w:val="32"/>
          <w:szCs w:val="32"/>
          <w:rtl/>
          <w:lang w:val="fr-FR" w:bidi="ar-DZ"/>
        </w:rPr>
        <w:t>التنبأ</w:t>
      </w:r>
      <w:proofErr w:type="spellEnd"/>
      <w:r w:rsidRPr="00B406D1">
        <w:rPr>
          <w:rFonts w:ascii="Traditional Arabic" w:hAnsi="Traditional Arabic" w:cs="Traditional Arabic" w:hint="cs"/>
          <w:sz w:val="32"/>
          <w:szCs w:val="32"/>
          <w:rtl/>
          <w:lang w:val="fr-FR" w:bidi="ar-DZ"/>
        </w:rPr>
        <w:t xml:space="preserve"> بما هو آت في المستقبل ومحاولة التحكم والسيطرة </w:t>
      </w:r>
      <w:proofErr w:type="spellStart"/>
      <w:r w:rsidRPr="00B406D1">
        <w:rPr>
          <w:rFonts w:ascii="Traditional Arabic" w:hAnsi="Traditional Arabic" w:cs="Traditional Arabic" w:hint="cs"/>
          <w:sz w:val="32"/>
          <w:szCs w:val="32"/>
          <w:rtl/>
          <w:lang w:val="fr-FR" w:bidi="ar-DZ"/>
        </w:rPr>
        <w:t>عليه،</w:t>
      </w:r>
      <w:proofErr w:type="spellEnd"/>
      <w:r w:rsidRPr="00B406D1">
        <w:rPr>
          <w:rFonts w:ascii="Traditional Arabic" w:hAnsi="Traditional Arabic" w:cs="Traditional Arabic" w:hint="cs"/>
          <w:sz w:val="32"/>
          <w:szCs w:val="32"/>
          <w:rtl/>
          <w:lang w:val="fr-FR" w:bidi="ar-DZ"/>
        </w:rPr>
        <w:t xml:space="preserve"> لذلك </w:t>
      </w:r>
      <w:proofErr w:type="spellStart"/>
      <w:r w:rsidR="009C4404" w:rsidRPr="00B406D1">
        <w:rPr>
          <w:rFonts w:ascii="Traditional Arabic" w:hAnsi="Traditional Arabic" w:cs="Traditional Arabic" w:hint="cs"/>
          <w:sz w:val="32"/>
          <w:szCs w:val="32"/>
          <w:rtl/>
          <w:lang w:val="fr-FR" w:bidi="ar-DZ"/>
        </w:rPr>
        <w:t>فالبيولوجيا</w:t>
      </w:r>
      <w:proofErr w:type="spellEnd"/>
      <w:r w:rsidRPr="00B406D1">
        <w:rPr>
          <w:rFonts w:ascii="Traditional Arabic" w:hAnsi="Traditional Arabic" w:cs="Traditional Arabic" w:hint="cs"/>
          <w:sz w:val="32"/>
          <w:szCs w:val="32"/>
          <w:rtl/>
          <w:lang w:val="fr-FR" w:bidi="ar-DZ"/>
        </w:rPr>
        <w:t xml:space="preserve"> </w:t>
      </w:r>
      <w:r w:rsidR="009C4404" w:rsidRPr="00B406D1">
        <w:rPr>
          <w:rFonts w:ascii="Traditional Arabic" w:hAnsi="Traditional Arabic" w:cs="Traditional Arabic" w:hint="cs"/>
          <w:sz w:val="32"/>
          <w:szCs w:val="32"/>
          <w:rtl/>
          <w:lang w:val="fr-FR" w:bidi="ar-DZ"/>
        </w:rPr>
        <w:t>كعلم مستق</w:t>
      </w:r>
      <w:r w:rsidR="00CE6DBF" w:rsidRPr="00B406D1">
        <w:rPr>
          <w:rFonts w:ascii="Traditional Arabic" w:hAnsi="Traditional Arabic" w:cs="Traditional Arabic" w:hint="cs"/>
          <w:sz w:val="32"/>
          <w:szCs w:val="32"/>
          <w:rtl/>
          <w:lang w:val="fr-FR" w:bidi="ar-DZ"/>
        </w:rPr>
        <w:t>ل منذ القرن التاسع عشر عرف تطور</w:t>
      </w:r>
      <w:r w:rsidR="009C4404" w:rsidRPr="00B406D1">
        <w:rPr>
          <w:rFonts w:ascii="Traditional Arabic" w:hAnsi="Traditional Arabic" w:cs="Traditional Arabic" w:hint="cs"/>
          <w:sz w:val="32"/>
          <w:szCs w:val="32"/>
          <w:rtl/>
          <w:lang w:val="fr-FR" w:bidi="ar-DZ"/>
        </w:rPr>
        <w:t xml:space="preserve">ا غير مسبوق على حد قول البيولوجي آرثر كلارك </w:t>
      </w:r>
      <w:proofErr w:type="spellStart"/>
      <w:r w:rsidR="009C4404" w:rsidRPr="00B406D1">
        <w:rPr>
          <w:rFonts w:ascii="Traditional Arabic" w:hAnsi="Traditional Arabic" w:cs="Traditional Arabic" w:hint="cs"/>
          <w:sz w:val="32"/>
          <w:szCs w:val="32"/>
          <w:rtl/>
          <w:lang w:val="fr-FR" w:bidi="ar-DZ"/>
        </w:rPr>
        <w:t>:</w:t>
      </w:r>
      <w:proofErr w:type="spellEnd"/>
      <w:r w:rsidR="009C4404" w:rsidRPr="00B406D1">
        <w:rPr>
          <w:rFonts w:ascii="Traditional Arabic" w:hAnsi="Traditional Arabic" w:cs="Traditional Arabic" w:hint="cs"/>
          <w:sz w:val="32"/>
          <w:szCs w:val="32"/>
          <w:rtl/>
          <w:lang w:val="fr-FR" w:bidi="ar-DZ"/>
        </w:rPr>
        <w:t xml:space="preserve"> "ربما للتكنولوجيا البيولوجية القدرة على تحسين مستوى الذكاء لدى حيواناتنا المستأنسة أو </w:t>
      </w:r>
      <w:proofErr w:type="spellStart"/>
      <w:r w:rsidR="009C4404" w:rsidRPr="00B406D1">
        <w:rPr>
          <w:rFonts w:ascii="Traditional Arabic" w:hAnsi="Traditional Arabic" w:cs="Traditional Arabic" w:hint="cs"/>
          <w:sz w:val="32"/>
          <w:szCs w:val="32"/>
          <w:rtl/>
          <w:lang w:val="fr-FR" w:bidi="ar-DZ"/>
        </w:rPr>
        <w:t>استيلاذ</w:t>
      </w:r>
      <w:proofErr w:type="spellEnd"/>
      <w:r w:rsidR="009C4404" w:rsidRPr="00B406D1">
        <w:rPr>
          <w:rFonts w:ascii="Traditional Arabic" w:hAnsi="Traditional Arabic" w:cs="Traditional Arabic" w:hint="cs"/>
          <w:sz w:val="32"/>
          <w:szCs w:val="32"/>
          <w:rtl/>
          <w:lang w:val="fr-FR" w:bidi="ar-DZ"/>
        </w:rPr>
        <w:t xml:space="preserve"> أنواع جديدة تماماً تتمتع بمستوى من الذكاء أعلى مما هو متواجد </w:t>
      </w:r>
      <w:proofErr w:type="spellStart"/>
      <w:r w:rsidR="009C4404" w:rsidRPr="00B406D1">
        <w:rPr>
          <w:rFonts w:ascii="Traditional Arabic" w:hAnsi="Traditional Arabic" w:cs="Traditional Arabic" w:hint="cs"/>
          <w:sz w:val="32"/>
          <w:szCs w:val="32"/>
          <w:rtl/>
          <w:lang w:val="fr-FR" w:bidi="ar-DZ"/>
        </w:rPr>
        <w:t>حاليًا"</w:t>
      </w:r>
      <w:proofErr w:type="spellEnd"/>
      <w:r w:rsidR="009C4404" w:rsidRPr="00B406D1">
        <w:rPr>
          <w:rStyle w:val="Appelnotedebasdep"/>
          <w:rFonts w:ascii="Traditional Arabic" w:hAnsi="Traditional Arabic" w:cs="Traditional Arabic"/>
          <w:sz w:val="32"/>
          <w:szCs w:val="32"/>
          <w:rtl/>
          <w:lang w:val="fr-FR" w:bidi="ar-DZ"/>
        </w:rPr>
        <w:footnoteReference w:id="6"/>
      </w:r>
      <w:proofErr w:type="spellStart"/>
      <w:r w:rsidR="00CE6DBF" w:rsidRPr="00B406D1">
        <w:rPr>
          <w:rFonts w:ascii="Traditional Arabic" w:hAnsi="Traditional Arabic" w:cs="Traditional Arabic" w:hint="cs"/>
          <w:sz w:val="32"/>
          <w:szCs w:val="32"/>
          <w:rtl/>
          <w:lang w:val="fr-FR" w:bidi="ar-DZ"/>
        </w:rPr>
        <w:t>.</w:t>
      </w:r>
      <w:proofErr w:type="spellEnd"/>
    </w:p>
    <w:p w:rsidR="00CE6DBF" w:rsidRPr="00B406D1" w:rsidRDefault="00CE6DBF" w:rsidP="00B406D1">
      <w:pPr>
        <w:spacing w:before="240" w:line="360" w:lineRule="auto"/>
        <w:jc w:val="both"/>
        <w:rPr>
          <w:rFonts w:ascii="Traditional Arabic" w:hAnsi="Traditional Arabic" w:cs="Traditional Arabic"/>
          <w:sz w:val="32"/>
          <w:szCs w:val="32"/>
          <w:rtl/>
          <w:lang w:val="fr-FR" w:bidi="ar-DZ"/>
        </w:rPr>
      </w:pPr>
      <w:r w:rsidRPr="00B406D1">
        <w:rPr>
          <w:rFonts w:ascii="Traditional Arabic" w:hAnsi="Traditional Arabic" w:cs="Traditional Arabic" w:hint="cs"/>
          <w:sz w:val="32"/>
          <w:szCs w:val="32"/>
          <w:rtl/>
          <w:lang w:val="fr-FR" w:bidi="ar-DZ"/>
        </w:rPr>
        <w:t xml:space="preserve">وصرح هذا النص بطموح الإنسان حسب ما يشير إليه وهو التسابق نحو تعزيز تكنولوجيا حيوية </w:t>
      </w:r>
      <w:proofErr w:type="spellStart"/>
      <w:r w:rsidRPr="00B406D1">
        <w:rPr>
          <w:rFonts w:ascii="Traditional Arabic" w:hAnsi="Traditional Arabic" w:cs="Traditional Arabic" w:hint="cs"/>
          <w:sz w:val="32"/>
          <w:szCs w:val="32"/>
          <w:rtl/>
          <w:lang w:val="fr-FR" w:bidi="ar-DZ"/>
        </w:rPr>
        <w:t>يمنكنها</w:t>
      </w:r>
      <w:proofErr w:type="spellEnd"/>
      <w:r w:rsidRPr="00B406D1">
        <w:rPr>
          <w:rFonts w:ascii="Traditional Arabic" w:hAnsi="Traditional Arabic" w:cs="Traditional Arabic" w:hint="cs"/>
          <w:sz w:val="32"/>
          <w:szCs w:val="32"/>
          <w:rtl/>
          <w:lang w:val="fr-FR" w:bidi="ar-DZ"/>
        </w:rPr>
        <w:t xml:space="preserve"> القيام بأعمال دقيقة من أجل البحث في كل ما يحسن الذكاء أو حتى صنع أنواع جديدة من </w:t>
      </w:r>
      <w:proofErr w:type="spellStart"/>
      <w:r w:rsidRPr="00B406D1">
        <w:rPr>
          <w:rFonts w:ascii="Traditional Arabic" w:hAnsi="Traditional Arabic" w:cs="Traditional Arabic" w:hint="cs"/>
          <w:sz w:val="32"/>
          <w:szCs w:val="32"/>
          <w:rtl/>
          <w:lang w:val="fr-FR" w:bidi="ar-DZ"/>
        </w:rPr>
        <w:t>الكائنات،</w:t>
      </w:r>
      <w:proofErr w:type="spellEnd"/>
      <w:r w:rsidRPr="00B406D1">
        <w:rPr>
          <w:rFonts w:ascii="Traditional Arabic" w:hAnsi="Traditional Arabic" w:cs="Traditional Arabic" w:hint="cs"/>
          <w:sz w:val="32"/>
          <w:szCs w:val="32"/>
          <w:rtl/>
          <w:lang w:val="fr-FR" w:bidi="ar-DZ"/>
        </w:rPr>
        <w:t xml:space="preserve"> ولكن الملاحظ أن هذا الأمر يحتاج إلى مدة زمنية أطول حتى وإن حاولنا تدريب الإنسان أو الحيوان على القيام </w:t>
      </w:r>
      <w:proofErr w:type="spellStart"/>
      <w:r w:rsidRPr="00B406D1">
        <w:rPr>
          <w:rFonts w:ascii="Traditional Arabic" w:hAnsi="Traditional Arabic" w:cs="Traditional Arabic" w:hint="cs"/>
          <w:sz w:val="32"/>
          <w:szCs w:val="32"/>
          <w:rtl/>
          <w:lang w:val="fr-FR" w:bidi="ar-DZ"/>
        </w:rPr>
        <w:t>بها،</w:t>
      </w:r>
      <w:proofErr w:type="spellEnd"/>
      <w:r w:rsidRPr="00B406D1">
        <w:rPr>
          <w:rFonts w:ascii="Traditional Arabic" w:hAnsi="Traditional Arabic" w:cs="Traditional Arabic" w:hint="cs"/>
          <w:sz w:val="32"/>
          <w:szCs w:val="32"/>
          <w:rtl/>
          <w:lang w:val="fr-FR" w:bidi="ar-DZ"/>
        </w:rPr>
        <w:t xml:space="preserve"> ناهيك عن تكاليفها الباهظة لهذا صار </w:t>
      </w:r>
      <w:proofErr w:type="spellStart"/>
      <w:r w:rsidRPr="00B406D1">
        <w:rPr>
          <w:rFonts w:ascii="Traditional Arabic" w:hAnsi="Traditional Arabic" w:cs="Traditional Arabic" w:hint="cs"/>
          <w:sz w:val="32"/>
          <w:szCs w:val="32"/>
          <w:rtl/>
          <w:lang w:val="fr-FR" w:bidi="ar-DZ"/>
        </w:rPr>
        <w:t>للبيوتكنولجيا</w:t>
      </w:r>
      <w:proofErr w:type="spellEnd"/>
      <w:r w:rsidRPr="00B406D1">
        <w:rPr>
          <w:rFonts w:ascii="Traditional Arabic" w:hAnsi="Traditional Arabic" w:cs="Traditional Arabic" w:hint="cs"/>
          <w:sz w:val="32"/>
          <w:szCs w:val="32"/>
          <w:rtl/>
          <w:lang w:val="fr-FR" w:bidi="ar-DZ"/>
        </w:rPr>
        <w:t xml:space="preserve"> تأثير غير مسبوق على حياة الكائنات الحية بالأخص </w:t>
      </w:r>
      <w:proofErr w:type="spellStart"/>
      <w:r w:rsidRPr="00B406D1">
        <w:rPr>
          <w:rFonts w:ascii="Traditional Arabic" w:hAnsi="Traditional Arabic" w:cs="Traditional Arabic" w:hint="cs"/>
          <w:sz w:val="32"/>
          <w:szCs w:val="32"/>
          <w:rtl/>
          <w:lang w:val="fr-FR" w:bidi="ar-DZ"/>
        </w:rPr>
        <w:t>الإنسان،</w:t>
      </w:r>
      <w:proofErr w:type="spellEnd"/>
      <w:r w:rsidRPr="00B406D1">
        <w:rPr>
          <w:rFonts w:ascii="Traditional Arabic" w:hAnsi="Traditional Arabic" w:cs="Traditional Arabic" w:hint="cs"/>
          <w:sz w:val="32"/>
          <w:szCs w:val="32"/>
          <w:rtl/>
          <w:lang w:val="fr-FR" w:bidi="ar-DZ"/>
        </w:rPr>
        <w:t xml:space="preserve"> وخاصة عندما صار استخدامها على نطاق واسع في انتاج الفيتامينات والإنزيمات والمضادات الحيوية...</w:t>
      </w:r>
      <w:proofErr w:type="spellStart"/>
      <w:r w:rsidRPr="00B406D1">
        <w:rPr>
          <w:rFonts w:ascii="Traditional Arabic" w:hAnsi="Traditional Arabic" w:cs="Traditional Arabic" w:hint="cs"/>
          <w:sz w:val="32"/>
          <w:szCs w:val="32"/>
          <w:rtl/>
          <w:lang w:val="fr-FR" w:bidi="ar-DZ"/>
        </w:rPr>
        <w:t>إلخ</w:t>
      </w:r>
      <w:proofErr w:type="spellEnd"/>
      <w:r w:rsidRPr="00B406D1">
        <w:rPr>
          <w:rFonts w:ascii="Traditional Arabic" w:hAnsi="Traditional Arabic" w:cs="Traditional Arabic" w:hint="cs"/>
          <w:sz w:val="32"/>
          <w:szCs w:val="32"/>
          <w:rtl/>
          <w:lang w:val="fr-FR" w:bidi="ar-DZ"/>
        </w:rPr>
        <w:t xml:space="preserve">. </w:t>
      </w:r>
    </w:p>
    <w:p w:rsidR="00CE6DBF" w:rsidRDefault="00CE6DBF" w:rsidP="00B406D1">
      <w:pPr>
        <w:spacing w:before="240" w:line="360" w:lineRule="auto"/>
        <w:jc w:val="both"/>
        <w:rPr>
          <w:rFonts w:ascii="Traditional Arabic" w:hAnsi="Traditional Arabic" w:cs="Traditional Arabic"/>
          <w:sz w:val="32"/>
          <w:szCs w:val="32"/>
          <w:rtl/>
          <w:lang w:val="fr-FR" w:bidi="ar-DZ"/>
        </w:rPr>
      </w:pPr>
      <w:r w:rsidRPr="00B406D1">
        <w:rPr>
          <w:rFonts w:ascii="Traditional Arabic" w:hAnsi="Traditional Arabic" w:cs="Traditional Arabic" w:hint="cs"/>
          <w:sz w:val="32"/>
          <w:szCs w:val="32"/>
          <w:rtl/>
          <w:lang w:val="fr-FR" w:bidi="ar-DZ"/>
        </w:rPr>
        <w:tab/>
        <w:t xml:space="preserve">وربما سؤال </w:t>
      </w:r>
      <w:proofErr w:type="spellStart"/>
      <w:r w:rsidRPr="00B406D1">
        <w:rPr>
          <w:rFonts w:ascii="Traditional Arabic" w:hAnsi="Traditional Arabic" w:cs="Traditional Arabic" w:hint="cs"/>
          <w:sz w:val="32"/>
          <w:szCs w:val="32"/>
          <w:rtl/>
          <w:lang w:val="fr-FR" w:bidi="ar-DZ"/>
        </w:rPr>
        <w:t>آلان</w:t>
      </w:r>
      <w:proofErr w:type="spellEnd"/>
      <w:r w:rsidRPr="00B406D1">
        <w:rPr>
          <w:rFonts w:ascii="Traditional Arabic" w:hAnsi="Traditional Arabic" w:cs="Traditional Arabic" w:hint="cs"/>
          <w:sz w:val="32"/>
          <w:szCs w:val="32"/>
          <w:rtl/>
          <w:lang w:val="fr-FR" w:bidi="ar-DZ"/>
        </w:rPr>
        <w:t xml:space="preserve"> </w:t>
      </w:r>
      <w:proofErr w:type="spellStart"/>
      <w:r w:rsidRPr="00B406D1">
        <w:rPr>
          <w:rFonts w:ascii="Traditional Arabic" w:hAnsi="Traditional Arabic" w:cs="Traditional Arabic" w:hint="cs"/>
          <w:sz w:val="32"/>
          <w:szCs w:val="32"/>
          <w:rtl/>
          <w:lang w:val="fr-FR" w:bidi="ar-DZ"/>
        </w:rPr>
        <w:t>توفلر</w:t>
      </w:r>
      <w:proofErr w:type="spellEnd"/>
      <w:r w:rsidRPr="00B406D1">
        <w:rPr>
          <w:rFonts w:ascii="Traditional Arabic" w:hAnsi="Traditional Arabic" w:cs="Traditional Arabic" w:hint="cs"/>
          <w:sz w:val="32"/>
          <w:szCs w:val="32"/>
          <w:rtl/>
          <w:lang w:val="fr-FR" w:bidi="ar-DZ"/>
        </w:rPr>
        <w:t xml:space="preserve"> لأرن </w:t>
      </w:r>
      <w:proofErr w:type="spellStart"/>
      <w:r w:rsidRPr="00B406D1">
        <w:rPr>
          <w:rFonts w:ascii="Traditional Arabic" w:hAnsi="Traditional Arabic" w:cs="Traditional Arabic" w:hint="cs"/>
          <w:sz w:val="32"/>
          <w:szCs w:val="32"/>
          <w:rtl/>
          <w:lang w:val="fr-FR" w:bidi="ar-DZ"/>
        </w:rPr>
        <w:t>تسيليوس</w:t>
      </w:r>
      <w:proofErr w:type="spellEnd"/>
      <w:r w:rsidRPr="00B406D1">
        <w:rPr>
          <w:rFonts w:ascii="Traditional Arabic" w:hAnsi="Traditional Arabic" w:cs="Traditional Arabic" w:hint="cs"/>
          <w:sz w:val="32"/>
          <w:szCs w:val="32"/>
          <w:rtl/>
          <w:lang w:val="fr-FR" w:bidi="ar-DZ"/>
        </w:rPr>
        <w:t xml:space="preserve"> </w:t>
      </w:r>
      <w:proofErr w:type="spellStart"/>
      <w:r w:rsidRPr="00B406D1">
        <w:rPr>
          <w:rFonts w:ascii="Traditional Arabic" w:hAnsi="Traditional Arabic" w:cs="Traditional Arabic" w:hint="cs"/>
          <w:sz w:val="32"/>
          <w:szCs w:val="32"/>
          <w:rtl/>
          <w:lang w:val="fr-FR" w:bidi="ar-DZ"/>
        </w:rPr>
        <w:t>البيوكميائي</w:t>
      </w:r>
      <w:proofErr w:type="spellEnd"/>
      <w:r w:rsidRPr="00B406D1">
        <w:rPr>
          <w:rFonts w:ascii="Traditional Arabic" w:hAnsi="Traditional Arabic" w:cs="Traditional Arabic" w:hint="cs"/>
          <w:sz w:val="32"/>
          <w:szCs w:val="32"/>
          <w:rtl/>
          <w:lang w:val="fr-FR" w:bidi="ar-DZ"/>
        </w:rPr>
        <w:t xml:space="preserve"> السويدي الحائز على جائزة نوبل في </w:t>
      </w:r>
      <w:proofErr w:type="spellStart"/>
      <w:r w:rsidRPr="00B406D1">
        <w:rPr>
          <w:rFonts w:ascii="Traditional Arabic" w:hAnsi="Traditional Arabic" w:cs="Traditional Arabic" w:hint="cs"/>
          <w:sz w:val="32"/>
          <w:szCs w:val="32"/>
          <w:rtl/>
          <w:lang w:val="fr-FR" w:bidi="ar-DZ"/>
        </w:rPr>
        <w:t>قوله:</w:t>
      </w:r>
      <w:proofErr w:type="spellEnd"/>
      <w:r w:rsidRPr="00B406D1">
        <w:rPr>
          <w:rFonts w:ascii="Traditional Arabic" w:hAnsi="Traditional Arabic" w:cs="Traditional Arabic" w:hint="cs"/>
          <w:sz w:val="32"/>
          <w:szCs w:val="32"/>
          <w:rtl/>
          <w:lang w:val="fr-FR" w:bidi="ar-DZ"/>
        </w:rPr>
        <w:t xml:space="preserve"> "هل من المعقول أننا سنتمكن يومًا من صنع </w:t>
      </w:r>
      <w:proofErr w:type="spellStart"/>
      <w:r w:rsidRPr="00B406D1">
        <w:rPr>
          <w:rFonts w:ascii="Traditional Arabic" w:hAnsi="Traditional Arabic" w:cs="Traditional Arabic" w:hint="cs"/>
          <w:sz w:val="32"/>
          <w:szCs w:val="32"/>
          <w:rtl/>
          <w:lang w:val="fr-FR" w:bidi="ar-DZ"/>
        </w:rPr>
        <w:t>ماكنات</w:t>
      </w:r>
      <w:proofErr w:type="spellEnd"/>
      <w:r w:rsidRPr="00B406D1">
        <w:rPr>
          <w:rFonts w:ascii="Traditional Arabic" w:hAnsi="Traditional Arabic" w:cs="Traditional Arabic" w:hint="cs"/>
          <w:sz w:val="32"/>
          <w:szCs w:val="32"/>
          <w:rtl/>
          <w:lang w:val="fr-FR" w:bidi="ar-DZ"/>
        </w:rPr>
        <w:t xml:space="preserve"> بيولوجية من أجل أغراض الإنتاج لا تتكون أجزائها من المعادن أو </w:t>
      </w:r>
      <w:proofErr w:type="spellStart"/>
      <w:r w:rsidRPr="00B406D1">
        <w:rPr>
          <w:rFonts w:ascii="Traditional Arabic" w:hAnsi="Traditional Arabic" w:cs="Traditional Arabic" w:hint="cs"/>
          <w:sz w:val="32"/>
          <w:szCs w:val="32"/>
          <w:rtl/>
          <w:lang w:val="fr-FR" w:bidi="ar-DZ"/>
        </w:rPr>
        <w:t>البلاستيك،</w:t>
      </w:r>
      <w:proofErr w:type="spellEnd"/>
      <w:r w:rsidRPr="00B406D1">
        <w:rPr>
          <w:rFonts w:ascii="Traditional Arabic" w:hAnsi="Traditional Arabic" w:cs="Traditional Arabic" w:hint="cs"/>
          <w:sz w:val="32"/>
          <w:szCs w:val="32"/>
          <w:rtl/>
          <w:lang w:val="fr-FR" w:bidi="ar-DZ"/>
        </w:rPr>
        <w:t xml:space="preserve"> </w:t>
      </w:r>
      <w:r w:rsidRPr="00B406D1">
        <w:rPr>
          <w:rFonts w:ascii="Traditional Arabic" w:hAnsi="Traditional Arabic" w:cs="Traditional Arabic" w:hint="cs"/>
          <w:sz w:val="32"/>
          <w:szCs w:val="32"/>
          <w:rtl/>
          <w:lang w:val="fr-FR" w:bidi="ar-DZ"/>
        </w:rPr>
        <w:lastRenderedPageBreak/>
        <w:t xml:space="preserve">ولكن من كائنات </w:t>
      </w:r>
      <w:proofErr w:type="spellStart"/>
      <w:r w:rsidRPr="00B406D1">
        <w:rPr>
          <w:rFonts w:ascii="Traditional Arabic" w:hAnsi="Traditional Arabic" w:cs="Traditional Arabic" w:hint="cs"/>
          <w:sz w:val="32"/>
          <w:szCs w:val="32"/>
          <w:rtl/>
          <w:lang w:val="fr-FR" w:bidi="ar-DZ"/>
        </w:rPr>
        <w:t>حية</w:t>
      </w:r>
      <w:r w:rsidR="00B406D1" w:rsidRPr="00B406D1">
        <w:rPr>
          <w:rFonts w:ascii="Traditional Arabic" w:hAnsi="Traditional Arabic" w:cs="Traditional Arabic" w:hint="cs"/>
          <w:sz w:val="32"/>
          <w:szCs w:val="32"/>
          <w:rtl/>
          <w:lang w:val="fr-FR" w:bidi="ar-DZ"/>
        </w:rPr>
        <w:t>؟</w:t>
      </w:r>
      <w:proofErr w:type="spellEnd"/>
      <w:r w:rsidR="00B406D1" w:rsidRPr="00B406D1">
        <w:rPr>
          <w:rFonts w:ascii="Traditional Arabic" w:hAnsi="Traditional Arabic" w:cs="Traditional Arabic" w:hint="cs"/>
          <w:sz w:val="32"/>
          <w:szCs w:val="32"/>
          <w:rtl/>
          <w:lang w:val="fr-FR" w:bidi="ar-DZ"/>
        </w:rPr>
        <w:t xml:space="preserve"> فأجاب </w:t>
      </w:r>
      <w:proofErr w:type="spellStart"/>
      <w:r w:rsidR="00B406D1" w:rsidRPr="00B406D1">
        <w:rPr>
          <w:rFonts w:ascii="Traditional Arabic" w:hAnsi="Traditional Arabic" w:cs="Traditional Arabic" w:hint="cs"/>
          <w:sz w:val="32"/>
          <w:szCs w:val="32"/>
          <w:rtl/>
          <w:lang w:val="fr-FR" w:bidi="ar-DZ"/>
        </w:rPr>
        <w:t>سيليوس</w:t>
      </w:r>
      <w:proofErr w:type="spellEnd"/>
      <w:r w:rsidR="00B406D1" w:rsidRPr="00B406D1">
        <w:rPr>
          <w:rFonts w:ascii="Traditional Arabic" w:hAnsi="Traditional Arabic" w:cs="Traditional Arabic" w:hint="cs"/>
          <w:sz w:val="32"/>
          <w:szCs w:val="32"/>
          <w:rtl/>
          <w:lang w:val="fr-FR" w:bidi="ar-DZ"/>
        </w:rPr>
        <w:t xml:space="preserve">: إننا بالفعل سائرون على هذا </w:t>
      </w:r>
      <w:proofErr w:type="spellStart"/>
      <w:r w:rsidR="00B406D1" w:rsidRPr="00B406D1">
        <w:rPr>
          <w:rFonts w:ascii="Traditional Arabic" w:hAnsi="Traditional Arabic" w:cs="Traditional Arabic" w:hint="cs"/>
          <w:sz w:val="32"/>
          <w:szCs w:val="32"/>
          <w:rtl/>
          <w:lang w:val="fr-FR" w:bidi="ar-DZ"/>
        </w:rPr>
        <w:t>الدرب،</w:t>
      </w:r>
      <w:proofErr w:type="spellEnd"/>
      <w:r w:rsidR="00B406D1" w:rsidRPr="00B406D1">
        <w:rPr>
          <w:rFonts w:ascii="Traditional Arabic" w:hAnsi="Traditional Arabic" w:cs="Traditional Arabic" w:hint="cs"/>
          <w:sz w:val="32"/>
          <w:szCs w:val="32"/>
          <w:rtl/>
          <w:lang w:val="fr-FR" w:bidi="ar-DZ"/>
        </w:rPr>
        <w:t xml:space="preserve"> إن مستقبل الصناعة العظيم سوف يقبل من ناحية </w:t>
      </w:r>
      <w:proofErr w:type="spellStart"/>
      <w:r w:rsidR="00B406D1" w:rsidRPr="00B406D1">
        <w:rPr>
          <w:rFonts w:ascii="Traditional Arabic" w:hAnsi="Traditional Arabic" w:cs="Traditional Arabic" w:hint="cs"/>
          <w:sz w:val="32"/>
          <w:szCs w:val="32"/>
          <w:rtl/>
          <w:lang w:val="fr-FR" w:bidi="ar-DZ"/>
        </w:rPr>
        <w:t>البيولوجيا</w:t>
      </w:r>
      <w:proofErr w:type="spellEnd"/>
      <w:r w:rsidR="00B406D1" w:rsidRPr="00B406D1">
        <w:rPr>
          <w:rFonts w:ascii="Traditional Arabic" w:hAnsi="Traditional Arabic" w:cs="Traditional Arabic" w:hint="cs"/>
          <w:sz w:val="32"/>
          <w:szCs w:val="32"/>
          <w:rtl/>
          <w:lang w:val="fr-FR" w:bidi="ar-DZ"/>
        </w:rPr>
        <w:t xml:space="preserve"> في إطار تكنولوجيا حيوية</w:t>
      </w:r>
      <w:r w:rsidR="00B406D1" w:rsidRPr="00B406D1">
        <w:rPr>
          <w:rStyle w:val="Appelnotedebasdep"/>
          <w:rFonts w:ascii="Traditional Arabic" w:hAnsi="Traditional Arabic" w:cs="Traditional Arabic"/>
          <w:sz w:val="32"/>
          <w:szCs w:val="32"/>
          <w:rtl/>
          <w:lang w:val="fr-FR" w:bidi="ar-DZ"/>
        </w:rPr>
        <w:footnoteReference w:id="7"/>
      </w:r>
      <w:proofErr w:type="spellStart"/>
      <w:r w:rsidR="00B406D1" w:rsidRPr="00B406D1">
        <w:rPr>
          <w:rFonts w:ascii="Traditional Arabic" w:hAnsi="Traditional Arabic" w:cs="Traditional Arabic" w:hint="cs"/>
          <w:sz w:val="32"/>
          <w:szCs w:val="32"/>
          <w:rtl/>
          <w:lang w:val="fr-FR" w:bidi="ar-DZ"/>
        </w:rPr>
        <w:t>.</w:t>
      </w:r>
      <w:proofErr w:type="spellEnd"/>
      <w:r w:rsidR="00B406D1">
        <w:rPr>
          <w:rFonts w:ascii="Traditional Arabic" w:hAnsi="Traditional Arabic" w:cs="Traditional Arabic" w:hint="cs"/>
          <w:sz w:val="32"/>
          <w:szCs w:val="32"/>
          <w:rtl/>
          <w:lang w:val="fr-FR" w:bidi="ar-DZ"/>
        </w:rPr>
        <w:t xml:space="preserve"> </w:t>
      </w:r>
    </w:p>
    <w:p w:rsidR="00B406D1" w:rsidRDefault="00B406D1" w:rsidP="00B406D1">
      <w:pPr>
        <w:spacing w:before="240" w:line="360" w:lineRule="auto"/>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وهذه الإجابة مؤشر واضح على أن التحدي العلمي الأكبر في القرن الواحد والعشرون هو تحدي بيولوجي يستند إلى بيولوجيا عالية الدقة قائمة على تكنولوجيا دقيقة تتعامل مع أدق الكائنات والفيروسات في إطار ما يسمى </w:t>
      </w:r>
      <w:proofErr w:type="spellStart"/>
      <w:r>
        <w:rPr>
          <w:rFonts w:ascii="Traditional Arabic" w:hAnsi="Traditional Arabic" w:cs="Traditional Arabic" w:hint="cs"/>
          <w:sz w:val="32"/>
          <w:szCs w:val="32"/>
          <w:rtl/>
          <w:lang w:val="fr-FR" w:bidi="ar-DZ"/>
        </w:rPr>
        <w:t>الميكروبيولوجيا</w:t>
      </w:r>
      <w:proofErr w:type="spellEnd"/>
      <w:r>
        <w:rPr>
          <w:rFonts w:ascii="Traditional Arabic" w:hAnsi="Traditional Arabic" w:cs="Traditional Arabic" w:hint="cs"/>
          <w:sz w:val="32"/>
          <w:szCs w:val="32"/>
          <w:rtl/>
          <w:lang w:val="fr-FR" w:bidi="ar-DZ"/>
        </w:rPr>
        <w:t xml:space="preserve"> التي ساهمت في الصناعات الغذائية بأشكالها </w:t>
      </w:r>
      <w:proofErr w:type="spellStart"/>
      <w:r>
        <w:rPr>
          <w:rFonts w:ascii="Traditional Arabic" w:hAnsi="Traditional Arabic" w:cs="Traditional Arabic" w:hint="cs"/>
          <w:sz w:val="32"/>
          <w:szCs w:val="32"/>
          <w:rtl/>
          <w:lang w:val="fr-FR" w:bidi="ar-DZ"/>
        </w:rPr>
        <w:t>المختلفة،</w:t>
      </w:r>
      <w:proofErr w:type="spellEnd"/>
      <w:r>
        <w:rPr>
          <w:rFonts w:ascii="Traditional Arabic" w:hAnsi="Traditional Arabic" w:cs="Traditional Arabic" w:hint="cs"/>
          <w:sz w:val="32"/>
          <w:szCs w:val="32"/>
          <w:rtl/>
          <w:lang w:val="fr-FR" w:bidi="ar-DZ"/>
        </w:rPr>
        <w:t xml:space="preserve"> وحتى هي الأسواق هي الأخرى لم تسلم من تصنيف الخضر والفواكه والتمييز بينها بوضع علامة </w:t>
      </w:r>
      <w:r>
        <w:rPr>
          <w:rFonts w:ascii="Traditional Arabic" w:hAnsi="Traditional Arabic" w:cs="Traditional Arabic"/>
          <w:sz w:val="32"/>
          <w:szCs w:val="32"/>
          <w:lang w:val="fr-FR" w:bidi="ar-DZ"/>
        </w:rPr>
        <w:t>bio</w:t>
      </w:r>
      <w:r>
        <w:rPr>
          <w:rFonts w:ascii="Traditional Arabic" w:hAnsi="Traditional Arabic" w:cs="Traditional Arabic" w:hint="cs"/>
          <w:sz w:val="32"/>
          <w:szCs w:val="32"/>
          <w:rtl/>
          <w:lang w:val="fr-FR" w:bidi="ar-DZ"/>
        </w:rPr>
        <w:t xml:space="preserve"> أي </w:t>
      </w:r>
      <w:proofErr w:type="spellStart"/>
      <w:r>
        <w:rPr>
          <w:rFonts w:ascii="Traditional Arabic" w:hAnsi="Traditional Arabic" w:cs="Traditional Arabic" w:hint="cs"/>
          <w:sz w:val="32"/>
          <w:szCs w:val="32"/>
          <w:rtl/>
          <w:lang w:val="fr-FR" w:bidi="ar-DZ"/>
        </w:rPr>
        <w:t>ىأنها</w:t>
      </w:r>
      <w:proofErr w:type="spellEnd"/>
      <w:r>
        <w:rPr>
          <w:rFonts w:ascii="Traditional Arabic" w:hAnsi="Traditional Arabic" w:cs="Traditional Arabic" w:hint="cs"/>
          <w:sz w:val="32"/>
          <w:szCs w:val="32"/>
          <w:rtl/>
          <w:lang w:val="fr-FR" w:bidi="ar-DZ"/>
        </w:rPr>
        <w:t xml:space="preserve"> طبيعية لم تخضع لأي إضافة صناعية وعادة ما تكون أسعارها </w:t>
      </w:r>
      <w:proofErr w:type="spellStart"/>
      <w:r>
        <w:rPr>
          <w:rFonts w:ascii="Traditional Arabic" w:hAnsi="Traditional Arabic" w:cs="Traditional Arabic" w:hint="cs"/>
          <w:sz w:val="32"/>
          <w:szCs w:val="32"/>
          <w:rtl/>
          <w:lang w:val="fr-FR" w:bidi="ar-DZ"/>
        </w:rPr>
        <w:t>مرتفعة،</w:t>
      </w:r>
      <w:proofErr w:type="spellEnd"/>
      <w:r>
        <w:rPr>
          <w:rFonts w:ascii="Traditional Arabic" w:hAnsi="Traditional Arabic" w:cs="Traditional Arabic" w:hint="cs"/>
          <w:sz w:val="32"/>
          <w:szCs w:val="32"/>
          <w:rtl/>
          <w:lang w:val="fr-FR" w:bidi="ar-DZ"/>
        </w:rPr>
        <w:t xml:space="preserve"> في حين تبقى تلك المعدلة جينيا والتي تكون في العادة أسعارها أقل من أسعار </w:t>
      </w:r>
      <w:proofErr w:type="spellStart"/>
      <w:r>
        <w:rPr>
          <w:rFonts w:ascii="Traditional Arabic" w:hAnsi="Traditional Arabic" w:cs="Traditional Arabic" w:hint="cs"/>
          <w:sz w:val="32"/>
          <w:szCs w:val="32"/>
          <w:rtl/>
          <w:lang w:val="fr-FR" w:bidi="ar-DZ"/>
        </w:rPr>
        <w:t>الأولى،</w:t>
      </w:r>
      <w:proofErr w:type="spellEnd"/>
      <w:r>
        <w:rPr>
          <w:rFonts w:ascii="Traditional Arabic" w:hAnsi="Traditional Arabic" w:cs="Traditional Arabic" w:hint="cs"/>
          <w:sz w:val="32"/>
          <w:szCs w:val="32"/>
          <w:rtl/>
          <w:lang w:val="fr-FR" w:bidi="ar-DZ"/>
        </w:rPr>
        <w:t xml:space="preserve"> فالتطور البيولوجي صار يتدخل في أدق تفاصيل الحياة بصفة </w:t>
      </w:r>
      <w:proofErr w:type="spellStart"/>
      <w:r>
        <w:rPr>
          <w:rFonts w:ascii="Traditional Arabic" w:hAnsi="Traditional Arabic" w:cs="Traditional Arabic" w:hint="cs"/>
          <w:sz w:val="32"/>
          <w:szCs w:val="32"/>
          <w:rtl/>
          <w:lang w:val="fr-FR" w:bidi="ar-DZ"/>
        </w:rPr>
        <w:t>عامة،</w:t>
      </w:r>
      <w:proofErr w:type="spellEnd"/>
      <w:r>
        <w:rPr>
          <w:rFonts w:ascii="Traditional Arabic" w:hAnsi="Traditional Arabic" w:cs="Traditional Arabic" w:hint="cs"/>
          <w:sz w:val="32"/>
          <w:szCs w:val="32"/>
          <w:rtl/>
          <w:lang w:val="fr-FR" w:bidi="ar-DZ"/>
        </w:rPr>
        <w:t xml:space="preserve"> والحياة الغذائية بصفة </w:t>
      </w:r>
      <w:proofErr w:type="spellStart"/>
      <w:r>
        <w:rPr>
          <w:rFonts w:ascii="Traditional Arabic" w:hAnsi="Traditional Arabic" w:cs="Traditional Arabic" w:hint="cs"/>
          <w:sz w:val="32"/>
          <w:szCs w:val="32"/>
          <w:rtl/>
          <w:lang w:val="fr-FR" w:bidi="ar-DZ"/>
        </w:rPr>
        <w:t>خاصة،</w:t>
      </w:r>
      <w:proofErr w:type="spellEnd"/>
      <w:r>
        <w:rPr>
          <w:rFonts w:ascii="Traditional Arabic" w:hAnsi="Traditional Arabic" w:cs="Traditional Arabic" w:hint="cs"/>
          <w:sz w:val="32"/>
          <w:szCs w:val="32"/>
          <w:rtl/>
          <w:lang w:val="fr-FR" w:bidi="ar-DZ"/>
        </w:rPr>
        <w:t xml:space="preserve"> ولهذا يرى </w:t>
      </w:r>
      <w:proofErr w:type="spellStart"/>
      <w:r>
        <w:rPr>
          <w:rFonts w:ascii="Traditional Arabic" w:hAnsi="Traditional Arabic" w:cs="Traditional Arabic" w:hint="cs"/>
          <w:sz w:val="32"/>
          <w:szCs w:val="32"/>
          <w:rtl/>
          <w:lang w:val="fr-FR" w:bidi="ar-DZ"/>
        </w:rPr>
        <w:t>دوبرو</w:t>
      </w:r>
      <w:proofErr w:type="spellEnd"/>
      <w:r>
        <w:rPr>
          <w:rFonts w:ascii="Traditional Arabic" w:hAnsi="Traditional Arabic" w:cs="Traditional Arabic" w:hint="cs"/>
          <w:sz w:val="32"/>
          <w:szCs w:val="32"/>
          <w:rtl/>
          <w:lang w:val="fr-FR" w:bidi="ar-DZ"/>
        </w:rPr>
        <w:t xml:space="preserve">: "إن تكنولوجيا الكائن الحي تبدو اليوم مثل حقل لا حدود له سوى تلك التي تفرضها طبيعة الأشياء وعبقرية </w:t>
      </w:r>
      <w:proofErr w:type="spellStart"/>
      <w:r>
        <w:rPr>
          <w:rFonts w:ascii="Traditional Arabic" w:hAnsi="Traditional Arabic" w:cs="Traditional Arabic" w:hint="cs"/>
          <w:sz w:val="32"/>
          <w:szCs w:val="32"/>
          <w:rtl/>
          <w:lang w:val="fr-FR" w:bidi="ar-DZ"/>
        </w:rPr>
        <w:t>الإنسان،</w:t>
      </w:r>
      <w:proofErr w:type="spellEnd"/>
      <w:r>
        <w:rPr>
          <w:rFonts w:ascii="Traditional Arabic" w:hAnsi="Traditional Arabic" w:cs="Traditional Arabic" w:hint="cs"/>
          <w:sz w:val="32"/>
          <w:szCs w:val="32"/>
          <w:rtl/>
          <w:lang w:val="fr-FR" w:bidi="ar-DZ"/>
        </w:rPr>
        <w:t xml:space="preserve"> إن تلك </w:t>
      </w:r>
      <w:proofErr w:type="spellStart"/>
      <w:r>
        <w:rPr>
          <w:rFonts w:ascii="Traditional Arabic" w:hAnsi="Traditional Arabic" w:cs="Traditional Arabic" w:hint="cs"/>
          <w:sz w:val="32"/>
          <w:szCs w:val="32"/>
          <w:rtl/>
          <w:lang w:val="fr-FR" w:bidi="ar-DZ"/>
        </w:rPr>
        <w:t>الحدود،</w:t>
      </w:r>
      <w:proofErr w:type="spellEnd"/>
      <w:r>
        <w:rPr>
          <w:rFonts w:ascii="Traditional Arabic" w:hAnsi="Traditional Arabic" w:cs="Traditional Arabic" w:hint="cs"/>
          <w:sz w:val="32"/>
          <w:szCs w:val="32"/>
          <w:rtl/>
          <w:lang w:val="fr-FR" w:bidi="ar-DZ"/>
        </w:rPr>
        <w:t xml:space="preserve"> وتلك </w:t>
      </w:r>
      <w:proofErr w:type="spellStart"/>
      <w:r>
        <w:rPr>
          <w:rFonts w:ascii="Traditional Arabic" w:hAnsi="Traditional Arabic" w:cs="Traditional Arabic" w:hint="cs"/>
          <w:sz w:val="32"/>
          <w:szCs w:val="32"/>
          <w:rtl/>
          <w:lang w:val="fr-FR" w:bidi="ar-DZ"/>
        </w:rPr>
        <w:t>القيود،</w:t>
      </w:r>
      <w:proofErr w:type="spellEnd"/>
      <w:r>
        <w:rPr>
          <w:rFonts w:ascii="Traditional Arabic" w:hAnsi="Traditional Arabic" w:cs="Traditional Arabic" w:hint="cs"/>
          <w:sz w:val="32"/>
          <w:szCs w:val="32"/>
          <w:rtl/>
          <w:lang w:val="fr-FR" w:bidi="ar-DZ"/>
        </w:rPr>
        <w:t xml:space="preserve"> هي التي يواجهها البيولوجيون والأطباء والمهندسون الذين </w:t>
      </w:r>
      <w:proofErr w:type="spellStart"/>
      <w:r>
        <w:rPr>
          <w:rFonts w:ascii="Traditional Arabic" w:hAnsi="Traditional Arabic" w:cs="Traditional Arabic" w:hint="cs"/>
          <w:sz w:val="32"/>
          <w:szCs w:val="32"/>
          <w:rtl/>
          <w:lang w:val="fr-FR" w:bidi="ar-DZ"/>
        </w:rPr>
        <w:t>يجاولون</w:t>
      </w:r>
      <w:proofErr w:type="spellEnd"/>
      <w:r>
        <w:rPr>
          <w:rFonts w:ascii="Traditional Arabic" w:hAnsi="Traditional Arabic" w:cs="Traditional Arabic" w:hint="cs"/>
          <w:sz w:val="32"/>
          <w:szCs w:val="32"/>
          <w:rtl/>
          <w:lang w:val="fr-FR" w:bidi="ar-DZ"/>
        </w:rPr>
        <w:t xml:space="preserve"> تحقيق الممكن أو القابل للتصور"</w:t>
      </w:r>
      <w:r>
        <w:rPr>
          <w:rStyle w:val="Appelnotedebasdep"/>
          <w:rFonts w:ascii="Traditional Arabic" w:hAnsi="Traditional Arabic" w:cs="Traditional Arabic"/>
          <w:sz w:val="32"/>
          <w:szCs w:val="32"/>
          <w:rtl/>
          <w:lang w:val="fr-FR" w:bidi="ar-DZ"/>
        </w:rPr>
        <w:footnoteReference w:id="8"/>
      </w:r>
    </w:p>
    <w:p w:rsidR="00CC11AD" w:rsidRDefault="00CC11AD" w:rsidP="00B406D1">
      <w:pPr>
        <w:spacing w:before="240" w:line="360" w:lineRule="auto"/>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ab/>
        <w:t xml:space="preserve">كل هذا رسخ لما يسمى بأخلاق الخوف التي تزامنت مع ظهور الحركة ما بعد </w:t>
      </w:r>
      <w:proofErr w:type="spellStart"/>
      <w:r>
        <w:rPr>
          <w:rFonts w:ascii="Traditional Arabic" w:hAnsi="Traditional Arabic" w:cs="Traditional Arabic" w:hint="cs"/>
          <w:sz w:val="32"/>
          <w:szCs w:val="32"/>
          <w:rtl/>
          <w:lang w:val="fr-FR" w:bidi="ar-DZ"/>
        </w:rPr>
        <w:t>إنسانية،</w:t>
      </w:r>
      <w:proofErr w:type="spellEnd"/>
      <w:r>
        <w:rPr>
          <w:rFonts w:ascii="Traditional Arabic" w:hAnsi="Traditional Arabic" w:cs="Traditional Arabic" w:hint="cs"/>
          <w:sz w:val="32"/>
          <w:szCs w:val="32"/>
          <w:rtl/>
          <w:lang w:val="fr-FR" w:bidi="ar-DZ"/>
        </w:rPr>
        <w:t xml:space="preserve"> التي أصبحت ترى مع فكرة الممكن في </w:t>
      </w:r>
      <w:proofErr w:type="spellStart"/>
      <w:r>
        <w:rPr>
          <w:rFonts w:ascii="Traditional Arabic" w:hAnsi="Traditional Arabic" w:cs="Traditional Arabic" w:hint="cs"/>
          <w:sz w:val="32"/>
          <w:szCs w:val="32"/>
          <w:rtl/>
          <w:lang w:val="fr-FR" w:bidi="ar-DZ"/>
        </w:rPr>
        <w:t>ىالبيولوجيا،</w:t>
      </w:r>
      <w:proofErr w:type="spellEnd"/>
      <w:r>
        <w:rPr>
          <w:rFonts w:ascii="Traditional Arabic" w:hAnsi="Traditional Arabic" w:cs="Traditional Arabic" w:hint="cs"/>
          <w:sz w:val="32"/>
          <w:szCs w:val="32"/>
          <w:rtl/>
          <w:lang w:val="fr-FR" w:bidi="ar-DZ"/>
        </w:rPr>
        <w:t xml:space="preserve"> أن هذه التكنولوجيات المعاصرة انطلقت بصورة سريعة لم تعد تعرف التوقف أو رسم حدود معينة يمكن أن تقف </w:t>
      </w:r>
      <w:proofErr w:type="spellStart"/>
      <w:r>
        <w:rPr>
          <w:rFonts w:ascii="Traditional Arabic" w:hAnsi="Traditional Arabic" w:cs="Traditional Arabic" w:hint="cs"/>
          <w:sz w:val="32"/>
          <w:szCs w:val="32"/>
          <w:rtl/>
          <w:lang w:val="fr-FR" w:bidi="ar-DZ"/>
        </w:rPr>
        <w:t>عندها،</w:t>
      </w:r>
      <w:proofErr w:type="spellEnd"/>
      <w:r>
        <w:rPr>
          <w:rFonts w:ascii="Traditional Arabic" w:hAnsi="Traditional Arabic" w:cs="Traditional Arabic" w:hint="cs"/>
          <w:sz w:val="32"/>
          <w:szCs w:val="32"/>
          <w:rtl/>
          <w:lang w:val="fr-FR" w:bidi="ar-DZ"/>
        </w:rPr>
        <w:t xml:space="preserve"> </w:t>
      </w:r>
      <w:proofErr w:type="spellStart"/>
      <w:r>
        <w:rPr>
          <w:rFonts w:ascii="Traditional Arabic" w:hAnsi="Traditional Arabic" w:cs="Traditional Arabic" w:hint="cs"/>
          <w:sz w:val="32"/>
          <w:szCs w:val="32"/>
          <w:rtl/>
          <w:lang w:val="fr-FR" w:bidi="ar-DZ"/>
        </w:rPr>
        <w:t>وزخاصة</w:t>
      </w:r>
      <w:proofErr w:type="spellEnd"/>
      <w:r>
        <w:rPr>
          <w:rFonts w:ascii="Traditional Arabic" w:hAnsi="Traditional Arabic" w:cs="Traditional Arabic" w:hint="cs"/>
          <w:sz w:val="32"/>
          <w:szCs w:val="32"/>
          <w:rtl/>
          <w:lang w:val="fr-FR" w:bidi="ar-DZ"/>
        </w:rPr>
        <w:t xml:space="preserve"> بعد أبحاث العالمان جون </w:t>
      </w:r>
      <w:proofErr w:type="spellStart"/>
      <w:r>
        <w:rPr>
          <w:rFonts w:ascii="Traditional Arabic" w:hAnsi="Traditional Arabic" w:cs="Traditional Arabic" w:hint="cs"/>
          <w:sz w:val="32"/>
          <w:szCs w:val="32"/>
          <w:rtl/>
          <w:lang w:val="fr-FR" w:bidi="ar-DZ"/>
        </w:rPr>
        <w:t>واطسن</w:t>
      </w:r>
      <w:proofErr w:type="spellEnd"/>
      <w:r>
        <w:rPr>
          <w:rFonts w:ascii="Traditional Arabic" w:hAnsi="Traditional Arabic" w:cs="Traditional Arabic" w:hint="cs"/>
          <w:sz w:val="32"/>
          <w:szCs w:val="32"/>
          <w:rtl/>
          <w:lang w:val="fr-FR" w:bidi="ar-DZ"/>
        </w:rPr>
        <w:t xml:space="preserve"> وكريك سنة 1962 الحاصلان على جائزة نوبل في بحوثهما في وصفهما جزيء الحمض الريبي المنقوص الأكسوجين الذي يسمى </w:t>
      </w:r>
      <w:r>
        <w:rPr>
          <w:rFonts w:ascii="Traditional Arabic" w:hAnsi="Traditional Arabic" w:cs="Traditional Arabic"/>
          <w:sz w:val="32"/>
          <w:szCs w:val="32"/>
          <w:lang w:val="fr-FR" w:bidi="ar-DZ"/>
        </w:rPr>
        <w:t>ADN</w:t>
      </w:r>
      <w:r>
        <w:rPr>
          <w:rFonts w:ascii="Traditional Arabic" w:hAnsi="Traditional Arabic" w:cs="Traditional Arabic" w:hint="cs"/>
          <w:sz w:val="32"/>
          <w:szCs w:val="32"/>
          <w:rtl/>
          <w:lang w:val="fr-FR" w:bidi="ar-DZ"/>
        </w:rPr>
        <w:t xml:space="preserve"> ومن ذلك الحين أخذت تتوالى بسرعة </w:t>
      </w:r>
      <w:proofErr w:type="spellStart"/>
      <w:r>
        <w:rPr>
          <w:rFonts w:ascii="Traditional Arabic" w:hAnsi="Traditional Arabic" w:cs="Traditional Arabic" w:hint="cs"/>
          <w:sz w:val="32"/>
          <w:szCs w:val="32"/>
          <w:rtl/>
          <w:lang w:val="fr-FR" w:bidi="ar-DZ"/>
        </w:rPr>
        <w:t>الإكتشافات</w:t>
      </w:r>
      <w:proofErr w:type="spellEnd"/>
      <w:r>
        <w:rPr>
          <w:rFonts w:ascii="Traditional Arabic" w:hAnsi="Traditional Arabic" w:cs="Traditional Arabic" w:hint="cs"/>
          <w:sz w:val="32"/>
          <w:szCs w:val="32"/>
          <w:rtl/>
          <w:lang w:val="fr-FR" w:bidi="ar-DZ"/>
        </w:rPr>
        <w:t xml:space="preserve"> المتقدمة في علم الوراثة</w:t>
      </w:r>
      <w:r>
        <w:rPr>
          <w:rStyle w:val="Appelnotedebasdep"/>
          <w:rFonts w:ascii="Traditional Arabic" w:hAnsi="Traditional Arabic" w:cs="Traditional Arabic"/>
          <w:sz w:val="32"/>
          <w:szCs w:val="32"/>
          <w:rtl/>
          <w:lang w:val="fr-FR" w:bidi="ar-DZ"/>
        </w:rPr>
        <w:footnoteReference w:id="9"/>
      </w:r>
      <w:proofErr w:type="spellStart"/>
      <w:r>
        <w:rPr>
          <w:rFonts w:ascii="Traditional Arabic" w:hAnsi="Traditional Arabic" w:cs="Traditional Arabic" w:hint="cs"/>
          <w:sz w:val="32"/>
          <w:szCs w:val="32"/>
          <w:rtl/>
          <w:lang w:val="fr-FR" w:bidi="ar-DZ"/>
        </w:rPr>
        <w:t>.</w:t>
      </w:r>
      <w:proofErr w:type="spellEnd"/>
      <w:r>
        <w:rPr>
          <w:rFonts w:ascii="Traditional Arabic" w:hAnsi="Traditional Arabic" w:cs="Traditional Arabic" w:hint="cs"/>
          <w:sz w:val="32"/>
          <w:szCs w:val="32"/>
          <w:rtl/>
          <w:lang w:val="fr-FR" w:bidi="ar-DZ"/>
        </w:rPr>
        <w:t xml:space="preserve"> </w:t>
      </w:r>
    </w:p>
    <w:p w:rsidR="00CC11AD" w:rsidRDefault="00CC11AD" w:rsidP="00B406D1">
      <w:pPr>
        <w:spacing w:before="240" w:line="360" w:lineRule="auto"/>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ab/>
        <w:t xml:space="preserve">ومما لاشك فيه أن المخابر البحثية في مجال </w:t>
      </w:r>
      <w:proofErr w:type="spellStart"/>
      <w:r>
        <w:rPr>
          <w:rFonts w:ascii="Traditional Arabic" w:hAnsi="Traditional Arabic" w:cs="Traditional Arabic" w:hint="cs"/>
          <w:sz w:val="32"/>
          <w:szCs w:val="32"/>
          <w:rtl/>
          <w:lang w:val="fr-FR" w:bidi="ar-DZ"/>
        </w:rPr>
        <w:t>البيولوجيا</w:t>
      </w:r>
      <w:proofErr w:type="spellEnd"/>
      <w:r>
        <w:rPr>
          <w:rFonts w:ascii="Traditional Arabic" w:hAnsi="Traditional Arabic" w:cs="Traditional Arabic" w:hint="cs"/>
          <w:sz w:val="32"/>
          <w:szCs w:val="32"/>
          <w:rtl/>
          <w:lang w:val="fr-FR" w:bidi="ar-DZ"/>
        </w:rPr>
        <w:t xml:space="preserve"> قد انفجرت بمكتشفات </w:t>
      </w:r>
      <w:proofErr w:type="spellStart"/>
      <w:r>
        <w:rPr>
          <w:rFonts w:ascii="Traditional Arabic" w:hAnsi="Traditional Arabic" w:cs="Traditional Arabic" w:hint="cs"/>
          <w:sz w:val="32"/>
          <w:szCs w:val="32"/>
          <w:rtl/>
          <w:lang w:val="fr-FR" w:bidi="ar-DZ"/>
        </w:rPr>
        <w:t>هائلة،</w:t>
      </w:r>
      <w:proofErr w:type="spellEnd"/>
      <w:r>
        <w:rPr>
          <w:rFonts w:ascii="Traditional Arabic" w:hAnsi="Traditional Arabic" w:cs="Traditional Arabic" w:hint="cs"/>
          <w:sz w:val="32"/>
          <w:szCs w:val="32"/>
          <w:rtl/>
          <w:lang w:val="fr-FR" w:bidi="ar-DZ"/>
        </w:rPr>
        <w:t xml:space="preserve"> ومعارف جديدة في علم </w:t>
      </w:r>
      <w:proofErr w:type="spellStart"/>
      <w:r>
        <w:rPr>
          <w:rFonts w:ascii="Traditional Arabic" w:hAnsi="Traditional Arabic" w:cs="Traditional Arabic" w:hint="cs"/>
          <w:sz w:val="32"/>
          <w:szCs w:val="32"/>
          <w:rtl/>
          <w:lang w:val="fr-FR" w:bidi="ar-DZ"/>
        </w:rPr>
        <w:t>الوراثة،</w:t>
      </w:r>
      <w:proofErr w:type="spellEnd"/>
      <w:r>
        <w:rPr>
          <w:rFonts w:ascii="Traditional Arabic" w:hAnsi="Traditional Arabic" w:cs="Traditional Arabic" w:hint="cs"/>
          <w:sz w:val="32"/>
          <w:szCs w:val="32"/>
          <w:rtl/>
          <w:lang w:val="fr-FR" w:bidi="ar-DZ"/>
        </w:rPr>
        <w:t xml:space="preserve"> تم اشتقاقها من علم </w:t>
      </w:r>
      <w:proofErr w:type="spellStart"/>
      <w:r>
        <w:rPr>
          <w:rFonts w:ascii="Traditional Arabic" w:hAnsi="Traditional Arabic" w:cs="Traditional Arabic" w:hint="cs"/>
          <w:sz w:val="32"/>
          <w:szCs w:val="32"/>
          <w:rtl/>
          <w:lang w:val="fr-FR" w:bidi="ar-DZ"/>
        </w:rPr>
        <w:t>البيولوجيا</w:t>
      </w:r>
      <w:proofErr w:type="spellEnd"/>
      <w:r>
        <w:rPr>
          <w:rFonts w:ascii="Traditional Arabic" w:hAnsi="Traditional Arabic" w:cs="Traditional Arabic" w:hint="cs"/>
          <w:sz w:val="32"/>
          <w:szCs w:val="32"/>
          <w:rtl/>
          <w:lang w:val="fr-FR" w:bidi="ar-DZ"/>
        </w:rPr>
        <w:t xml:space="preserve"> وعلى رأسها هندسة الوراثة أو علم هندسة الجنات</w:t>
      </w:r>
      <w:r w:rsidR="00471081">
        <w:rPr>
          <w:rFonts w:ascii="Traditional Arabic" w:hAnsi="Traditional Arabic" w:cs="Traditional Arabic" w:hint="cs"/>
          <w:sz w:val="32"/>
          <w:szCs w:val="32"/>
          <w:rtl/>
          <w:lang w:val="fr-FR" w:bidi="ar-DZ"/>
        </w:rPr>
        <w:t xml:space="preserve"> التي انتهت إلى الاستنساخ </w:t>
      </w:r>
      <w:r w:rsidR="00471081">
        <w:rPr>
          <w:rFonts w:ascii="Traditional Arabic" w:hAnsi="Traditional Arabic" w:cs="Traditional Arabic" w:hint="cs"/>
          <w:sz w:val="32"/>
          <w:szCs w:val="32"/>
          <w:rtl/>
          <w:lang w:val="fr-FR" w:bidi="ar-DZ"/>
        </w:rPr>
        <w:lastRenderedPageBreak/>
        <w:t xml:space="preserve">الذي منح للإنسان القدرة على انتاج صورا لنفسه من خلال ما يأخذه من خلية إنسان </w:t>
      </w:r>
      <w:proofErr w:type="spellStart"/>
      <w:r w:rsidR="00471081">
        <w:rPr>
          <w:rFonts w:ascii="Traditional Arabic" w:hAnsi="Traditional Arabic" w:cs="Traditional Arabic" w:hint="cs"/>
          <w:sz w:val="32"/>
          <w:szCs w:val="32"/>
          <w:rtl/>
          <w:lang w:val="fr-FR" w:bidi="ar-DZ"/>
        </w:rPr>
        <w:t>بالغ،</w:t>
      </w:r>
      <w:proofErr w:type="spellEnd"/>
      <w:r w:rsidR="00471081">
        <w:rPr>
          <w:rFonts w:ascii="Traditional Arabic" w:hAnsi="Traditional Arabic" w:cs="Traditional Arabic" w:hint="cs"/>
          <w:sz w:val="32"/>
          <w:szCs w:val="32"/>
          <w:rtl/>
          <w:lang w:val="fr-FR" w:bidi="ar-DZ"/>
        </w:rPr>
        <w:t xml:space="preserve"> ليصنع انسان جديد له نفس الصفات الوراثية للشخص الذي أخذت صفات من </w:t>
      </w:r>
      <w:proofErr w:type="spellStart"/>
      <w:r w:rsidR="00471081">
        <w:rPr>
          <w:rFonts w:ascii="Traditional Arabic" w:hAnsi="Traditional Arabic" w:cs="Traditional Arabic" w:hint="cs"/>
          <w:sz w:val="32"/>
          <w:szCs w:val="32"/>
          <w:rtl/>
          <w:lang w:val="fr-FR" w:bidi="ar-DZ"/>
        </w:rPr>
        <w:t>خليته،</w:t>
      </w:r>
      <w:proofErr w:type="spellEnd"/>
      <w:r w:rsidR="00471081">
        <w:rPr>
          <w:rFonts w:ascii="Traditional Arabic" w:hAnsi="Traditional Arabic" w:cs="Traditional Arabic" w:hint="cs"/>
          <w:sz w:val="32"/>
          <w:szCs w:val="32"/>
          <w:rtl/>
          <w:lang w:val="fr-FR" w:bidi="ar-DZ"/>
        </w:rPr>
        <w:t xml:space="preserve"> ولهذا يعتبر </w:t>
      </w:r>
      <w:proofErr w:type="spellStart"/>
      <w:r w:rsidR="00471081">
        <w:rPr>
          <w:rFonts w:ascii="Traditional Arabic" w:hAnsi="Traditional Arabic" w:cs="Traditional Arabic" w:hint="cs"/>
          <w:sz w:val="32"/>
          <w:szCs w:val="32"/>
          <w:rtl/>
          <w:lang w:val="fr-FR" w:bidi="ar-DZ"/>
        </w:rPr>
        <w:t>دوبرو</w:t>
      </w:r>
      <w:proofErr w:type="spellEnd"/>
      <w:r w:rsidR="00471081">
        <w:rPr>
          <w:rFonts w:ascii="Traditional Arabic" w:hAnsi="Traditional Arabic" w:cs="Traditional Arabic" w:hint="cs"/>
          <w:sz w:val="32"/>
          <w:szCs w:val="32"/>
          <w:rtl/>
          <w:lang w:val="fr-FR" w:bidi="ar-DZ"/>
        </w:rPr>
        <w:t xml:space="preserve"> في حديثه عن الممكن </w:t>
      </w:r>
      <w:proofErr w:type="spellStart"/>
      <w:r w:rsidR="00471081">
        <w:rPr>
          <w:rFonts w:ascii="Traditional Arabic" w:hAnsi="Traditional Arabic" w:cs="Traditional Arabic" w:hint="cs"/>
          <w:sz w:val="32"/>
          <w:szCs w:val="32"/>
          <w:rtl/>
          <w:lang w:val="fr-FR" w:bidi="ar-DZ"/>
        </w:rPr>
        <w:t>قائلا:</w:t>
      </w:r>
      <w:proofErr w:type="spellEnd"/>
      <w:r w:rsidR="00471081">
        <w:rPr>
          <w:rFonts w:ascii="Traditional Arabic" w:hAnsi="Traditional Arabic" w:cs="Traditional Arabic" w:hint="cs"/>
          <w:sz w:val="32"/>
          <w:szCs w:val="32"/>
          <w:rtl/>
          <w:lang w:val="fr-FR" w:bidi="ar-DZ"/>
        </w:rPr>
        <w:t xml:space="preserve"> "إنه يحرك المعارف الرئيسية الضرورية فلسفية أكانت أم </w:t>
      </w:r>
      <w:proofErr w:type="spellStart"/>
      <w:r w:rsidR="00471081">
        <w:rPr>
          <w:rFonts w:ascii="Traditional Arabic" w:hAnsi="Traditional Arabic" w:cs="Traditional Arabic" w:hint="cs"/>
          <w:sz w:val="32"/>
          <w:szCs w:val="32"/>
          <w:rtl/>
          <w:lang w:val="fr-FR" w:bidi="ar-DZ"/>
        </w:rPr>
        <w:t>بيولوجية،</w:t>
      </w:r>
      <w:proofErr w:type="spellEnd"/>
      <w:r w:rsidR="00471081">
        <w:rPr>
          <w:rFonts w:ascii="Traditional Arabic" w:hAnsi="Traditional Arabic" w:cs="Traditional Arabic" w:hint="cs"/>
          <w:sz w:val="32"/>
          <w:szCs w:val="32"/>
          <w:rtl/>
          <w:lang w:val="fr-FR" w:bidi="ar-DZ"/>
        </w:rPr>
        <w:t xml:space="preserve"> ارتقائية أم بيولوجية </w:t>
      </w:r>
      <w:proofErr w:type="spellStart"/>
      <w:r w:rsidR="00471081">
        <w:rPr>
          <w:rFonts w:ascii="Traditional Arabic" w:hAnsi="Traditional Arabic" w:cs="Traditional Arabic" w:hint="cs"/>
          <w:sz w:val="32"/>
          <w:szCs w:val="32"/>
          <w:rtl/>
          <w:lang w:val="fr-FR" w:bidi="ar-DZ"/>
        </w:rPr>
        <w:t>جزيئية،</w:t>
      </w:r>
      <w:proofErr w:type="spellEnd"/>
      <w:r w:rsidR="00471081">
        <w:rPr>
          <w:rFonts w:ascii="Traditional Arabic" w:hAnsi="Traditional Arabic" w:cs="Traditional Arabic" w:hint="cs"/>
          <w:sz w:val="32"/>
          <w:szCs w:val="32"/>
          <w:rtl/>
          <w:lang w:val="fr-FR" w:bidi="ar-DZ"/>
        </w:rPr>
        <w:t xml:space="preserve"> للوصول إلى تقييم أفضل لواقع التغيرات </w:t>
      </w:r>
      <w:proofErr w:type="spellStart"/>
      <w:r w:rsidR="00471081">
        <w:rPr>
          <w:rFonts w:ascii="Traditional Arabic" w:hAnsi="Traditional Arabic" w:cs="Traditional Arabic" w:hint="cs"/>
          <w:sz w:val="32"/>
          <w:szCs w:val="32"/>
          <w:rtl/>
          <w:lang w:val="fr-FR" w:bidi="ar-DZ"/>
        </w:rPr>
        <w:t>الجارية،</w:t>
      </w:r>
      <w:proofErr w:type="spellEnd"/>
      <w:r w:rsidR="00471081">
        <w:rPr>
          <w:rFonts w:ascii="Traditional Arabic" w:hAnsi="Traditional Arabic" w:cs="Traditional Arabic" w:hint="cs"/>
          <w:sz w:val="32"/>
          <w:szCs w:val="32"/>
          <w:rtl/>
          <w:lang w:val="fr-FR" w:bidi="ar-DZ"/>
        </w:rPr>
        <w:t xml:space="preserve"> والثورة التقنية والصناعة والثقافة الجديدة التي تتصل بعلوم </w:t>
      </w:r>
      <w:proofErr w:type="spellStart"/>
      <w:r w:rsidR="00471081">
        <w:rPr>
          <w:rFonts w:ascii="Traditional Arabic" w:hAnsi="Traditional Arabic" w:cs="Traditional Arabic" w:hint="cs"/>
          <w:sz w:val="32"/>
          <w:szCs w:val="32"/>
          <w:rtl/>
          <w:lang w:val="fr-FR" w:bidi="ar-DZ"/>
        </w:rPr>
        <w:t>الحياة"</w:t>
      </w:r>
      <w:proofErr w:type="spellEnd"/>
      <w:r w:rsidR="00471081">
        <w:rPr>
          <w:rStyle w:val="Appelnotedebasdep"/>
          <w:rFonts w:ascii="Traditional Arabic" w:hAnsi="Traditional Arabic" w:cs="Traditional Arabic"/>
          <w:sz w:val="32"/>
          <w:szCs w:val="32"/>
          <w:rtl/>
          <w:lang w:val="fr-FR" w:bidi="ar-DZ"/>
        </w:rPr>
        <w:footnoteReference w:id="10"/>
      </w:r>
      <w:proofErr w:type="spellStart"/>
      <w:r w:rsidR="00471081">
        <w:rPr>
          <w:rFonts w:ascii="Traditional Arabic" w:hAnsi="Traditional Arabic" w:cs="Traditional Arabic" w:hint="cs"/>
          <w:sz w:val="32"/>
          <w:szCs w:val="32"/>
          <w:rtl/>
          <w:lang w:val="fr-FR" w:bidi="ar-DZ"/>
        </w:rPr>
        <w:t>.</w:t>
      </w:r>
      <w:proofErr w:type="spellEnd"/>
      <w:r w:rsidR="00471081">
        <w:rPr>
          <w:rFonts w:ascii="Traditional Arabic" w:hAnsi="Traditional Arabic" w:cs="Traditional Arabic" w:hint="cs"/>
          <w:sz w:val="32"/>
          <w:szCs w:val="32"/>
          <w:rtl/>
          <w:lang w:val="fr-FR" w:bidi="ar-DZ"/>
        </w:rPr>
        <w:t xml:space="preserve"> </w:t>
      </w:r>
    </w:p>
    <w:p w:rsidR="0072565D" w:rsidRDefault="00471081" w:rsidP="00471081">
      <w:pPr>
        <w:spacing w:before="240" w:line="360" w:lineRule="auto"/>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ab/>
        <w:t xml:space="preserve">وفي النص تأكيد على أن منطلقات البحث لم تعد تقتصر </w:t>
      </w:r>
      <w:proofErr w:type="spellStart"/>
      <w:r>
        <w:rPr>
          <w:rFonts w:ascii="Traditional Arabic" w:hAnsi="Traditional Arabic" w:cs="Traditional Arabic" w:hint="cs"/>
          <w:sz w:val="32"/>
          <w:szCs w:val="32"/>
          <w:rtl/>
          <w:lang w:val="fr-FR" w:bidi="ar-DZ"/>
        </w:rPr>
        <w:t>علىلا</w:t>
      </w:r>
      <w:proofErr w:type="spellEnd"/>
      <w:r>
        <w:rPr>
          <w:rFonts w:ascii="Traditional Arabic" w:hAnsi="Traditional Arabic" w:cs="Traditional Arabic" w:hint="cs"/>
          <w:sz w:val="32"/>
          <w:szCs w:val="32"/>
          <w:rtl/>
          <w:lang w:val="fr-FR" w:bidi="ar-DZ"/>
        </w:rPr>
        <w:t xml:space="preserve"> الواقع كما هو موجود من أجل بناء معرفة علمية غرضها تفسير جزء من </w:t>
      </w:r>
      <w:proofErr w:type="spellStart"/>
      <w:r>
        <w:rPr>
          <w:rFonts w:ascii="Traditional Arabic" w:hAnsi="Traditional Arabic" w:cs="Traditional Arabic" w:hint="cs"/>
          <w:sz w:val="32"/>
          <w:szCs w:val="32"/>
          <w:rtl/>
          <w:lang w:val="fr-FR" w:bidi="ar-DZ"/>
        </w:rPr>
        <w:t>الواقع،</w:t>
      </w:r>
      <w:proofErr w:type="spellEnd"/>
      <w:r>
        <w:rPr>
          <w:rFonts w:ascii="Traditional Arabic" w:hAnsi="Traditional Arabic" w:cs="Traditional Arabic" w:hint="cs"/>
          <w:sz w:val="32"/>
          <w:szCs w:val="32"/>
          <w:rtl/>
          <w:lang w:val="fr-FR" w:bidi="ar-DZ"/>
        </w:rPr>
        <w:t xml:space="preserve"> بقدر ما صار الممكن هو المحرك لهذه المعارف التي تتجاوز في الكثير من الأحيان الواقع وذلك في كل مجالات البحث على </w:t>
      </w:r>
      <w:proofErr w:type="spellStart"/>
      <w:r>
        <w:rPr>
          <w:rFonts w:ascii="Traditional Arabic" w:hAnsi="Traditional Arabic" w:cs="Traditional Arabic" w:hint="cs"/>
          <w:sz w:val="32"/>
          <w:szCs w:val="32"/>
          <w:rtl/>
          <w:lang w:val="fr-FR" w:bidi="ar-DZ"/>
        </w:rPr>
        <w:t>اختلافها،</w:t>
      </w:r>
      <w:proofErr w:type="spellEnd"/>
      <w:r>
        <w:rPr>
          <w:rFonts w:ascii="Traditional Arabic" w:hAnsi="Traditional Arabic" w:cs="Traditional Arabic" w:hint="cs"/>
          <w:sz w:val="32"/>
          <w:szCs w:val="32"/>
          <w:rtl/>
          <w:lang w:val="fr-FR" w:bidi="ar-DZ"/>
        </w:rPr>
        <w:t xml:space="preserve"> لعل البحث يوصل الباحث إلى تقييم لكل العلوم المتصلة بعلم الحياة. </w:t>
      </w:r>
    </w:p>
    <w:p w:rsidR="00471081" w:rsidRDefault="00471081" w:rsidP="00471081">
      <w:pPr>
        <w:spacing w:before="240" w:line="360" w:lineRule="auto"/>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ab/>
        <w:t xml:space="preserve">وحتى كلود برنارد كتب حول موضوع الممكن من خلال أفكار </w:t>
      </w:r>
      <w:proofErr w:type="spellStart"/>
      <w:r>
        <w:rPr>
          <w:rFonts w:ascii="Traditional Arabic" w:hAnsi="Traditional Arabic" w:cs="Traditional Arabic" w:hint="cs"/>
          <w:sz w:val="32"/>
          <w:szCs w:val="32"/>
          <w:rtl/>
          <w:lang w:val="fr-FR" w:bidi="ar-DZ"/>
        </w:rPr>
        <w:t>نبوئية</w:t>
      </w:r>
      <w:proofErr w:type="spellEnd"/>
      <w:r>
        <w:rPr>
          <w:rFonts w:ascii="Traditional Arabic" w:hAnsi="Traditional Arabic" w:cs="Traditional Arabic" w:hint="cs"/>
          <w:sz w:val="32"/>
          <w:szCs w:val="32"/>
          <w:rtl/>
          <w:lang w:val="fr-FR" w:bidi="ar-DZ"/>
        </w:rPr>
        <w:t xml:space="preserve"> </w:t>
      </w:r>
      <w:proofErr w:type="spellStart"/>
      <w:r>
        <w:rPr>
          <w:rFonts w:ascii="Traditional Arabic" w:hAnsi="Traditional Arabic" w:cs="Traditional Arabic" w:hint="cs"/>
          <w:sz w:val="32"/>
          <w:szCs w:val="32"/>
          <w:rtl/>
          <w:lang w:val="fr-FR" w:bidi="ar-DZ"/>
        </w:rPr>
        <w:t>قائلا:</w:t>
      </w:r>
      <w:proofErr w:type="spellEnd"/>
      <w:r>
        <w:rPr>
          <w:rFonts w:ascii="Traditional Arabic" w:hAnsi="Traditional Arabic" w:cs="Traditional Arabic" w:hint="cs"/>
          <w:sz w:val="32"/>
          <w:szCs w:val="32"/>
          <w:rtl/>
          <w:lang w:val="fr-FR" w:bidi="ar-DZ"/>
        </w:rPr>
        <w:t xml:space="preserve"> "لم يعط الإنسان القدرة على تقدير الظواهر الكونية للكون بأسره ولا تلك المتعلقة بكوكب </w:t>
      </w:r>
      <w:proofErr w:type="spellStart"/>
      <w:r>
        <w:rPr>
          <w:rFonts w:ascii="Traditional Arabic" w:hAnsi="Traditional Arabic" w:cs="Traditional Arabic" w:hint="cs"/>
          <w:sz w:val="32"/>
          <w:szCs w:val="32"/>
          <w:rtl/>
          <w:lang w:val="fr-FR" w:bidi="ar-DZ"/>
        </w:rPr>
        <w:t>الأرض،</w:t>
      </w:r>
      <w:proofErr w:type="spellEnd"/>
      <w:r>
        <w:rPr>
          <w:rFonts w:ascii="Traditional Arabic" w:hAnsi="Traditional Arabic" w:cs="Traditional Arabic" w:hint="cs"/>
          <w:sz w:val="32"/>
          <w:szCs w:val="32"/>
          <w:rtl/>
          <w:lang w:val="fr-FR" w:bidi="ar-DZ"/>
        </w:rPr>
        <w:t xml:space="preserve"> ولكن العلم الذي يحصله يتيح له أن ينوع ويعدل الظواهر التي هي بمتناوله ... وسيبدأ علم </w:t>
      </w:r>
      <w:proofErr w:type="spellStart"/>
      <w:r>
        <w:rPr>
          <w:rFonts w:ascii="Traditional Arabic" w:hAnsi="Traditional Arabic" w:cs="Traditional Arabic" w:hint="cs"/>
          <w:sz w:val="32"/>
          <w:szCs w:val="32"/>
          <w:rtl/>
          <w:lang w:val="fr-FR" w:bidi="ar-DZ"/>
        </w:rPr>
        <w:t>الفزيولوجيا</w:t>
      </w:r>
      <w:proofErr w:type="spellEnd"/>
      <w:r>
        <w:rPr>
          <w:rFonts w:ascii="Traditional Arabic" w:hAnsi="Traditional Arabic" w:cs="Traditional Arabic" w:hint="cs"/>
          <w:sz w:val="32"/>
          <w:szCs w:val="32"/>
          <w:rtl/>
          <w:lang w:val="fr-FR" w:bidi="ar-DZ"/>
        </w:rPr>
        <w:t xml:space="preserve"> بالتمكن من ظواهر النباتات والحيوانات التي ترتبط بعلاقة أسهل مع الوسط </w:t>
      </w:r>
      <w:proofErr w:type="spellStart"/>
      <w:r>
        <w:rPr>
          <w:rFonts w:ascii="Traditional Arabic" w:hAnsi="Traditional Arabic" w:cs="Traditional Arabic" w:hint="cs"/>
          <w:sz w:val="32"/>
          <w:szCs w:val="32"/>
          <w:rtl/>
          <w:lang w:val="fr-FR" w:bidi="ar-DZ"/>
        </w:rPr>
        <w:t>الكوني،</w:t>
      </w:r>
      <w:proofErr w:type="spellEnd"/>
      <w:r>
        <w:rPr>
          <w:rFonts w:ascii="Traditional Arabic" w:hAnsi="Traditional Arabic" w:cs="Traditional Arabic" w:hint="cs"/>
          <w:sz w:val="32"/>
          <w:szCs w:val="32"/>
          <w:rtl/>
          <w:lang w:val="fr-FR" w:bidi="ar-DZ"/>
        </w:rPr>
        <w:t xml:space="preserve"> ويبدو للوهلة الأولى ان الإنسان والحيوانات </w:t>
      </w:r>
      <w:proofErr w:type="spellStart"/>
      <w:r>
        <w:rPr>
          <w:rFonts w:ascii="Traditional Arabic" w:hAnsi="Traditional Arabic" w:cs="Traditional Arabic" w:hint="cs"/>
          <w:sz w:val="32"/>
          <w:szCs w:val="32"/>
          <w:rtl/>
          <w:lang w:val="fr-FR" w:bidi="ar-DZ"/>
        </w:rPr>
        <w:t>الداجنة</w:t>
      </w:r>
      <w:proofErr w:type="spellEnd"/>
      <w:r>
        <w:rPr>
          <w:rFonts w:ascii="Traditional Arabic" w:hAnsi="Traditional Arabic" w:cs="Traditional Arabic" w:hint="cs"/>
          <w:sz w:val="32"/>
          <w:szCs w:val="32"/>
          <w:rtl/>
          <w:lang w:val="fr-FR" w:bidi="ar-DZ"/>
        </w:rPr>
        <w:t xml:space="preserve"> يمكن أن يقع خارج نطاق عمله </w:t>
      </w:r>
      <w:proofErr w:type="spellStart"/>
      <w:r>
        <w:rPr>
          <w:rFonts w:ascii="Traditional Arabic" w:hAnsi="Traditional Arabic" w:cs="Traditional Arabic" w:hint="cs"/>
          <w:sz w:val="32"/>
          <w:szCs w:val="32"/>
          <w:rtl/>
          <w:lang w:val="fr-FR" w:bidi="ar-DZ"/>
        </w:rPr>
        <w:t>التعديلي</w:t>
      </w:r>
      <w:r w:rsidR="00104508">
        <w:rPr>
          <w:rFonts w:ascii="Traditional Arabic" w:hAnsi="Traditional Arabic" w:cs="Traditional Arabic" w:hint="cs"/>
          <w:sz w:val="32"/>
          <w:szCs w:val="32"/>
          <w:rtl/>
          <w:lang w:val="fr-FR" w:bidi="ar-DZ"/>
        </w:rPr>
        <w:t>"</w:t>
      </w:r>
      <w:proofErr w:type="spellEnd"/>
      <w:r w:rsidR="00104508">
        <w:rPr>
          <w:rStyle w:val="Appelnotedebasdep"/>
          <w:rFonts w:ascii="Traditional Arabic" w:hAnsi="Traditional Arabic" w:cs="Traditional Arabic"/>
          <w:sz w:val="32"/>
          <w:szCs w:val="32"/>
          <w:rtl/>
          <w:lang w:val="fr-FR" w:bidi="ar-DZ"/>
        </w:rPr>
        <w:footnoteReference w:id="11"/>
      </w:r>
      <w:proofErr w:type="spellStart"/>
      <w:r w:rsidR="00104508">
        <w:rPr>
          <w:rFonts w:ascii="Traditional Arabic" w:hAnsi="Traditional Arabic" w:cs="Traditional Arabic" w:hint="cs"/>
          <w:sz w:val="32"/>
          <w:szCs w:val="32"/>
          <w:rtl/>
          <w:lang w:val="fr-FR" w:bidi="ar-DZ"/>
        </w:rPr>
        <w:t>.</w:t>
      </w:r>
      <w:proofErr w:type="spellEnd"/>
      <w:r w:rsidR="00104508">
        <w:rPr>
          <w:rFonts w:ascii="Traditional Arabic" w:hAnsi="Traditional Arabic" w:cs="Traditional Arabic" w:hint="cs"/>
          <w:sz w:val="32"/>
          <w:szCs w:val="32"/>
          <w:rtl/>
          <w:lang w:val="fr-FR" w:bidi="ar-DZ"/>
        </w:rPr>
        <w:t xml:space="preserve"> </w:t>
      </w:r>
    </w:p>
    <w:p w:rsidR="00104508" w:rsidRDefault="00104508" w:rsidP="00104508">
      <w:pPr>
        <w:spacing w:before="240" w:line="360" w:lineRule="auto"/>
        <w:ind w:firstLine="720"/>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المتأمل في هذا النص يدرك أن شبهة البحث تنفتح أكثر كلما تحققت نتائج </w:t>
      </w:r>
      <w:proofErr w:type="spellStart"/>
      <w:r>
        <w:rPr>
          <w:rFonts w:ascii="Traditional Arabic" w:hAnsi="Traditional Arabic" w:cs="Traditional Arabic" w:hint="cs"/>
          <w:sz w:val="32"/>
          <w:szCs w:val="32"/>
          <w:rtl/>
          <w:lang w:val="fr-FR" w:bidi="ar-DZ"/>
        </w:rPr>
        <w:t>أفضل،</w:t>
      </w:r>
      <w:proofErr w:type="spellEnd"/>
      <w:r>
        <w:rPr>
          <w:rFonts w:ascii="Traditional Arabic" w:hAnsi="Traditional Arabic" w:cs="Traditional Arabic" w:hint="cs"/>
          <w:sz w:val="32"/>
          <w:szCs w:val="32"/>
          <w:rtl/>
          <w:lang w:val="fr-FR" w:bidi="ar-DZ"/>
        </w:rPr>
        <w:t xml:space="preserve"> لأن البدايات لعملية التعديل الجيني لم تكن موجهة للإنسان والحيوانات </w:t>
      </w:r>
      <w:proofErr w:type="spellStart"/>
      <w:r>
        <w:rPr>
          <w:rFonts w:ascii="Traditional Arabic" w:hAnsi="Traditional Arabic" w:cs="Traditional Arabic" w:hint="cs"/>
          <w:sz w:val="32"/>
          <w:szCs w:val="32"/>
          <w:rtl/>
          <w:lang w:val="fr-FR" w:bidi="ar-DZ"/>
        </w:rPr>
        <w:t>الداجنة،</w:t>
      </w:r>
      <w:proofErr w:type="spellEnd"/>
      <w:r>
        <w:rPr>
          <w:rFonts w:ascii="Traditional Arabic" w:hAnsi="Traditional Arabic" w:cs="Traditional Arabic" w:hint="cs"/>
          <w:sz w:val="32"/>
          <w:szCs w:val="32"/>
          <w:rtl/>
          <w:lang w:val="fr-FR" w:bidi="ar-DZ"/>
        </w:rPr>
        <w:t xml:space="preserve"> ولكنها تحركت فيما بعد لتوسيع دائرة التجارب </w:t>
      </w:r>
      <w:proofErr w:type="spellStart"/>
      <w:r>
        <w:rPr>
          <w:rFonts w:ascii="Traditional Arabic" w:hAnsi="Traditional Arabic" w:cs="Traditional Arabic" w:hint="cs"/>
          <w:sz w:val="32"/>
          <w:szCs w:val="32"/>
          <w:rtl/>
          <w:lang w:val="fr-FR" w:bidi="ar-DZ"/>
        </w:rPr>
        <w:t>للإنسان،</w:t>
      </w:r>
      <w:proofErr w:type="spellEnd"/>
      <w:r>
        <w:rPr>
          <w:rFonts w:ascii="Traditional Arabic" w:hAnsi="Traditional Arabic" w:cs="Traditional Arabic" w:hint="cs"/>
          <w:sz w:val="32"/>
          <w:szCs w:val="32"/>
          <w:rtl/>
          <w:lang w:val="fr-FR" w:bidi="ar-DZ"/>
        </w:rPr>
        <w:t xml:space="preserve"> خاصة بعد ظهور تقنيات متطورة لها القدرة على عزل الصفات أو </w:t>
      </w:r>
      <w:proofErr w:type="spellStart"/>
      <w:r>
        <w:rPr>
          <w:rFonts w:ascii="Traditional Arabic" w:hAnsi="Traditional Arabic" w:cs="Traditional Arabic" w:hint="cs"/>
          <w:sz w:val="32"/>
          <w:szCs w:val="32"/>
          <w:rtl/>
          <w:lang w:val="fr-FR" w:bidi="ar-DZ"/>
        </w:rPr>
        <w:t>جمعها،</w:t>
      </w:r>
      <w:proofErr w:type="spellEnd"/>
      <w:r>
        <w:rPr>
          <w:rFonts w:ascii="Traditional Arabic" w:hAnsi="Traditional Arabic" w:cs="Traditional Arabic" w:hint="cs"/>
          <w:sz w:val="32"/>
          <w:szCs w:val="32"/>
          <w:rtl/>
          <w:lang w:val="fr-FR" w:bidi="ar-DZ"/>
        </w:rPr>
        <w:t xml:space="preserve"> ليصبح الإنسان ضمن سلسلة الموضوعات التي دخلت عالم الممكن </w:t>
      </w:r>
      <w:proofErr w:type="spellStart"/>
      <w:r>
        <w:rPr>
          <w:rFonts w:ascii="Traditional Arabic" w:hAnsi="Traditional Arabic" w:cs="Traditional Arabic" w:hint="cs"/>
          <w:sz w:val="32"/>
          <w:szCs w:val="32"/>
          <w:rtl/>
          <w:lang w:val="fr-FR" w:bidi="ar-DZ"/>
        </w:rPr>
        <w:t>والتعديل،</w:t>
      </w:r>
      <w:proofErr w:type="spellEnd"/>
      <w:r>
        <w:rPr>
          <w:rFonts w:ascii="Traditional Arabic" w:hAnsi="Traditional Arabic" w:cs="Traditional Arabic" w:hint="cs"/>
          <w:sz w:val="32"/>
          <w:szCs w:val="32"/>
          <w:rtl/>
          <w:lang w:val="fr-FR" w:bidi="ar-DZ"/>
        </w:rPr>
        <w:t xml:space="preserve"> ربما في البداية كانت لأغراض طبية </w:t>
      </w:r>
      <w:proofErr w:type="spellStart"/>
      <w:r>
        <w:rPr>
          <w:rFonts w:ascii="Traditional Arabic" w:hAnsi="Traditional Arabic" w:cs="Traditional Arabic" w:hint="cs"/>
          <w:sz w:val="32"/>
          <w:szCs w:val="32"/>
          <w:rtl/>
          <w:lang w:val="fr-FR" w:bidi="ar-DZ"/>
        </w:rPr>
        <w:t>بحتة،</w:t>
      </w:r>
      <w:proofErr w:type="spellEnd"/>
      <w:r>
        <w:rPr>
          <w:rFonts w:ascii="Traditional Arabic" w:hAnsi="Traditional Arabic" w:cs="Traditional Arabic" w:hint="cs"/>
          <w:sz w:val="32"/>
          <w:szCs w:val="32"/>
          <w:rtl/>
          <w:lang w:val="fr-FR" w:bidi="ar-DZ"/>
        </w:rPr>
        <w:t xml:space="preserve"> مثل القضاء على الأمراض المزمنة أو زراعة الأعضاء وغيرها. </w:t>
      </w:r>
    </w:p>
    <w:p w:rsidR="00104508" w:rsidRDefault="00104508" w:rsidP="00104508">
      <w:pPr>
        <w:spacing w:before="240" w:line="360" w:lineRule="auto"/>
        <w:ind w:firstLine="720"/>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lastRenderedPageBreak/>
        <w:t xml:space="preserve">ولكن الوضع اليوم لم يعد متحكمًا </w:t>
      </w:r>
      <w:proofErr w:type="spellStart"/>
      <w:r>
        <w:rPr>
          <w:rFonts w:ascii="Traditional Arabic" w:hAnsi="Traditional Arabic" w:cs="Traditional Arabic" w:hint="cs"/>
          <w:sz w:val="32"/>
          <w:szCs w:val="32"/>
          <w:rtl/>
          <w:lang w:val="fr-FR" w:bidi="ar-DZ"/>
        </w:rPr>
        <w:t>فيه،</w:t>
      </w:r>
      <w:proofErr w:type="spellEnd"/>
      <w:r>
        <w:rPr>
          <w:rFonts w:ascii="Traditional Arabic" w:hAnsi="Traditional Arabic" w:cs="Traditional Arabic" w:hint="cs"/>
          <w:sz w:val="32"/>
          <w:szCs w:val="32"/>
          <w:rtl/>
          <w:lang w:val="fr-FR" w:bidi="ar-DZ"/>
        </w:rPr>
        <w:t xml:space="preserve"> خاصة بعد انتشار المخابر العلمية المعززة </w:t>
      </w:r>
      <w:proofErr w:type="spellStart"/>
      <w:r>
        <w:rPr>
          <w:rFonts w:ascii="Traditional Arabic" w:hAnsi="Traditional Arabic" w:cs="Traditional Arabic" w:hint="cs"/>
          <w:sz w:val="32"/>
          <w:szCs w:val="32"/>
          <w:rtl/>
          <w:lang w:val="fr-FR" w:bidi="ar-DZ"/>
        </w:rPr>
        <w:t>بامكانيات</w:t>
      </w:r>
      <w:proofErr w:type="spellEnd"/>
      <w:r>
        <w:rPr>
          <w:rFonts w:ascii="Traditional Arabic" w:hAnsi="Traditional Arabic" w:cs="Traditional Arabic" w:hint="cs"/>
          <w:sz w:val="32"/>
          <w:szCs w:val="32"/>
          <w:rtl/>
          <w:lang w:val="fr-FR" w:bidi="ar-DZ"/>
        </w:rPr>
        <w:t xml:space="preserve"> تقنية </w:t>
      </w:r>
      <w:proofErr w:type="spellStart"/>
      <w:r>
        <w:rPr>
          <w:rFonts w:ascii="Traditional Arabic" w:hAnsi="Traditional Arabic" w:cs="Traditional Arabic" w:hint="cs"/>
          <w:sz w:val="32"/>
          <w:szCs w:val="32"/>
          <w:rtl/>
          <w:lang w:val="fr-FR" w:bidi="ar-DZ"/>
        </w:rPr>
        <w:t>ضحمة،</w:t>
      </w:r>
      <w:proofErr w:type="spellEnd"/>
      <w:r>
        <w:rPr>
          <w:rFonts w:ascii="Traditional Arabic" w:hAnsi="Traditional Arabic" w:cs="Traditional Arabic" w:hint="cs"/>
          <w:sz w:val="32"/>
          <w:szCs w:val="32"/>
          <w:rtl/>
          <w:lang w:val="fr-FR" w:bidi="ar-DZ"/>
        </w:rPr>
        <w:t xml:space="preserve"> كل هذا دفع </w:t>
      </w:r>
      <w:proofErr w:type="spellStart"/>
      <w:r>
        <w:rPr>
          <w:rFonts w:ascii="Traditional Arabic" w:hAnsi="Traditional Arabic" w:cs="Traditional Arabic" w:hint="cs"/>
          <w:sz w:val="32"/>
          <w:szCs w:val="32"/>
          <w:rtl/>
          <w:lang w:val="fr-FR" w:bidi="ar-DZ"/>
        </w:rPr>
        <w:t>بدوبرو</w:t>
      </w:r>
      <w:proofErr w:type="spellEnd"/>
      <w:r>
        <w:rPr>
          <w:rFonts w:ascii="Traditional Arabic" w:hAnsi="Traditional Arabic" w:cs="Traditional Arabic" w:hint="cs"/>
          <w:sz w:val="32"/>
          <w:szCs w:val="32"/>
          <w:rtl/>
          <w:lang w:val="fr-FR" w:bidi="ar-DZ"/>
        </w:rPr>
        <w:t xml:space="preserve"> إلى </w:t>
      </w:r>
      <w:proofErr w:type="spellStart"/>
      <w:r>
        <w:rPr>
          <w:rFonts w:ascii="Traditional Arabic" w:hAnsi="Traditional Arabic" w:cs="Traditional Arabic" w:hint="cs"/>
          <w:sz w:val="32"/>
          <w:szCs w:val="32"/>
          <w:rtl/>
          <w:lang w:val="fr-FR" w:bidi="ar-DZ"/>
        </w:rPr>
        <w:t>القول:</w:t>
      </w:r>
      <w:proofErr w:type="spellEnd"/>
      <w:r>
        <w:rPr>
          <w:rFonts w:ascii="Traditional Arabic" w:hAnsi="Traditional Arabic" w:cs="Traditional Arabic" w:hint="cs"/>
          <w:sz w:val="32"/>
          <w:szCs w:val="32"/>
          <w:rtl/>
          <w:lang w:val="fr-FR" w:bidi="ar-DZ"/>
        </w:rPr>
        <w:t xml:space="preserve"> "ونطلق تعبير الحالات الممكنة إذا صح </w:t>
      </w:r>
      <w:proofErr w:type="spellStart"/>
      <w:r>
        <w:rPr>
          <w:rFonts w:ascii="Traditional Arabic" w:hAnsi="Traditional Arabic" w:cs="Traditional Arabic" w:hint="cs"/>
          <w:sz w:val="32"/>
          <w:szCs w:val="32"/>
          <w:rtl/>
          <w:lang w:val="fr-FR" w:bidi="ar-DZ"/>
        </w:rPr>
        <w:t>القول،</w:t>
      </w:r>
      <w:proofErr w:type="spellEnd"/>
      <w:r>
        <w:rPr>
          <w:rFonts w:ascii="Traditional Arabic" w:hAnsi="Traditional Arabic" w:cs="Traditional Arabic" w:hint="cs"/>
          <w:sz w:val="32"/>
          <w:szCs w:val="32"/>
          <w:rtl/>
          <w:lang w:val="fr-FR" w:bidi="ar-DZ"/>
        </w:rPr>
        <w:t xml:space="preserve"> على الحالات التي سبق وأن تحققت بدرجة أو بأخرى ومن شأن هذا المفهوم أن يكون ذا نتائج حتى على مفهوم الممكن في </w:t>
      </w:r>
      <w:proofErr w:type="spellStart"/>
      <w:r>
        <w:rPr>
          <w:rFonts w:ascii="Traditional Arabic" w:hAnsi="Traditional Arabic" w:cs="Traditional Arabic" w:hint="cs"/>
          <w:sz w:val="32"/>
          <w:szCs w:val="32"/>
          <w:rtl/>
          <w:lang w:val="fr-FR" w:bidi="ar-DZ"/>
        </w:rPr>
        <w:t>البيولوجيا</w:t>
      </w:r>
      <w:proofErr w:type="spellEnd"/>
      <w:r>
        <w:rPr>
          <w:rFonts w:ascii="Traditional Arabic" w:hAnsi="Traditional Arabic" w:cs="Traditional Arabic" w:hint="cs"/>
          <w:sz w:val="32"/>
          <w:szCs w:val="32"/>
          <w:rtl/>
          <w:lang w:val="fr-FR" w:bidi="ar-DZ"/>
        </w:rPr>
        <w:t xml:space="preserve"> كما في التكنولوجيا </w:t>
      </w:r>
      <w:proofErr w:type="spellStart"/>
      <w:r>
        <w:rPr>
          <w:rFonts w:ascii="Traditional Arabic" w:hAnsi="Traditional Arabic" w:cs="Traditional Arabic" w:hint="cs"/>
          <w:sz w:val="32"/>
          <w:szCs w:val="32"/>
          <w:rtl/>
          <w:lang w:val="fr-FR" w:bidi="ar-DZ"/>
        </w:rPr>
        <w:t>الحديثة"</w:t>
      </w:r>
      <w:proofErr w:type="spellEnd"/>
      <w:r>
        <w:rPr>
          <w:rStyle w:val="Appelnotedebasdep"/>
          <w:rFonts w:ascii="Traditional Arabic" w:hAnsi="Traditional Arabic" w:cs="Traditional Arabic"/>
          <w:sz w:val="32"/>
          <w:szCs w:val="32"/>
          <w:rtl/>
          <w:lang w:val="fr-FR" w:bidi="ar-DZ"/>
        </w:rPr>
        <w:footnoteReference w:id="12"/>
      </w:r>
      <w:proofErr w:type="spellStart"/>
      <w:r>
        <w:rPr>
          <w:rFonts w:ascii="Traditional Arabic" w:hAnsi="Traditional Arabic" w:cs="Traditional Arabic" w:hint="cs"/>
          <w:sz w:val="32"/>
          <w:szCs w:val="32"/>
          <w:rtl/>
          <w:lang w:val="fr-FR" w:bidi="ar-DZ"/>
        </w:rPr>
        <w:t>.</w:t>
      </w:r>
      <w:proofErr w:type="spellEnd"/>
      <w:r>
        <w:rPr>
          <w:rFonts w:ascii="Traditional Arabic" w:hAnsi="Traditional Arabic" w:cs="Traditional Arabic" w:hint="cs"/>
          <w:sz w:val="32"/>
          <w:szCs w:val="32"/>
          <w:rtl/>
          <w:lang w:val="fr-FR" w:bidi="ar-DZ"/>
        </w:rPr>
        <w:t xml:space="preserve"> </w:t>
      </w:r>
    </w:p>
    <w:p w:rsidR="00104508" w:rsidRDefault="00104508" w:rsidP="00104508">
      <w:pPr>
        <w:spacing w:before="240" w:line="360" w:lineRule="auto"/>
        <w:ind w:firstLine="720"/>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ومن هنا نفهم أن الممكن قابل للتحقق بدرجات متفاوتة مما سيجعل النتائج ظاهرة </w:t>
      </w:r>
      <w:proofErr w:type="spellStart"/>
      <w:r>
        <w:rPr>
          <w:rFonts w:ascii="Traditional Arabic" w:hAnsi="Traditional Arabic" w:cs="Traditional Arabic" w:hint="cs"/>
          <w:sz w:val="32"/>
          <w:szCs w:val="32"/>
          <w:rtl/>
          <w:lang w:val="fr-FR" w:bidi="ar-DZ"/>
        </w:rPr>
        <w:t>للعيان،</w:t>
      </w:r>
      <w:proofErr w:type="spellEnd"/>
      <w:r>
        <w:rPr>
          <w:rFonts w:ascii="Traditional Arabic" w:hAnsi="Traditional Arabic" w:cs="Traditional Arabic" w:hint="cs"/>
          <w:sz w:val="32"/>
          <w:szCs w:val="32"/>
          <w:rtl/>
          <w:lang w:val="fr-FR" w:bidi="ar-DZ"/>
        </w:rPr>
        <w:t xml:space="preserve"> وهذا سيكون له أثر على مفهوم الممكن في </w:t>
      </w:r>
      <w:proofErr w:type="spellStart"/>
      <w:r>
        <w:rPr>
          <w:rFonts w:ascii="Traditional Arabic" w:hAnsi="Traditional Arabic" w:cs="Traditional Arabic" w:hint="cs"/>
          <w:sz w:val="32"/>
          <w:szCs w:val="32"/>
          <w:rtl/>
          <w:lang w:val="fr-FR" w:bidi="ar-DZ"/>
        </w:rPr>
        <w:t>البيولوجيا،</w:t>
      </w:r>
      <w:proofErr w:type="spellEnd"/>
      <w:r>
        <w:rPr>
          <w:rFonts w:ascii="Traditional Arabic" w:hAnsi="Traditional Arabic" w:cs="Traditional Arabic" w:hint="cs"/>
          <w:sz w:val="32"/>
          <w:szCs w:val="32"/>
          <w:rtl/>
          <w:lang w:val="fr-FR" w:bidi="ar-DZ"/>
        </w:rPr>
        <w:t xml:space="preserve"> ويجعل من التصورات أو إن شئنا الأحلام تتحقق على مستوى الحي أو الحي الإنسان. </w:t>
      </w:r>
    </w:p>
    <w:p w:rsidR="00104508" w:rsidRDefault="00104508" w:rsidP="00104508">
      <w:pPr>
        <w:spacing w:before="240" w:line="360" w:lineRule="auto"/>
        <w:jc w:val="both"/>
        <w:rPr>
          <w:rFonts w:ascii="Traditional Arabic" w:hAnsi="Traditional Arabic" w:cs="Traditional Arabic"/>
          <w:b/>
          <w:bCs/>
          <w:sz w:val="32"/>
          <w:szCs w:val="32"/>
          <w:rtl/>
          <w:lang w:val="fr-FR" w:bidi="ar-DZ"/>
        </w:rPr>
      </w:pPr>
      <w:proofErr w:type="spellStart"/>
      <w:r w:rsidRPr="00104508">
        <w:rPr>
          <w:rFonts w:ascii="Traditional Arabic" w:hAnsi="Traditional Arabic" w:cs="Traditional Arabic" w:hint="cs"/>
          <w:b/>
          <w:bCs/>
          <w:sz w:val="32"/>
          <w:szCs w:val="32"/>
          <w:rtl/>
          <w:lang w:val="fr-FR" w:bidi="ar-DZ"/>
        </w:rPr>
        <w:t>ثالثا:</w:t>
      </w:r>
      <w:proofErr w:type="spellEnd"/>
      <w:r w:rsidRPr="00104508">
        <w:rPr>
          <w:rFonts w:ascii="Traditional Arabic" w:hAnsi="Traditional Arabic" w:cs="Traditional Arabic" w:hint="cs"/>
          <w:b/>
          <w:bCs/>
          <w:sz w:val="32"/>
          <w:szCs w:val="32"/>
          <w:rtl/>
          <w:lang w:val="fr-FR" w:bidi="ar-DZ"/>
        </w:rPr>
        <w:t xml:space="preserve"> الثورات الجديدة والإنسان النص</w:t>
      </w:r>
      <w:r>
        <w:rPr>
          <w:rFonts w:ascii="Traditional Arabic" w:hAnsi="Traditional Arabic" w:cs="Traditional Arabic" w:hint="cs"/>
          <w:b/>
          <w:bCs/>
          <w:sz w:val="32"/>
          <w:szCs w:val="32"/>
          <w:rtl/>
          <w:lang w:val="fr-FR" w:bidi="ar-DZ"/>
        </w:rPr>
        <w:t>ف</w:t>
      </w:r>
      <w:r w:rsidRPr="00104508">
        <w:rPr>
          <w:rFonts w:ascii="Traditional Arabic" w:hAnsi="Traditional Arabic" w:cs="Traditional Arabic" w:hint="cs"/>
          <w:b/>
          <w:bCs/>
          <w:sz w:val="32"/>
          <w:szCs w:val="32"/>
          <w:rtl/>
          <w:lang w:val="fr-FR" w:bidi="ar-DZ"/>
        </w:rPr>
        <w:t xml:space="preserve"> آلي. </w:t>
      </w:r>
    </w:p>
    <w:p w:rsidR="00CE6BC1" w:rsidRDefault="00D04A07" w:rsidP="00CE6BC1">
      <w:pPr>
        <w:spacing w:before="240" w:line="360" w:lineRule="auto"/>
        <w:jc w:val="both"/>
        <w:rPr>
          <w:rFonts w:ascii="Traditional Arabic" w:hAnsi="Traditional Arabic" w:cs="Traditional Arabic"/>
          <w:sz w:val="32"/>
          <w:szCs w:val="32"/>
          <w:rtl/>
          <w:lang w:val="fr-FR" w:bidi="ar-DZ"/>
        </w:rPr>
      </w:pPr>
      <w:r w:rsidRPr="00CE6BC1">
        <w:rPr>
          <w:rFonts w:ascii="Traditional Arabic" w:hAnsi="Traditional Arabic" w:cs="Traditional Arabic" w:hint="cs"/>
          <w:sz w:val="32"/>
          <w:szCs w:val="32"/>
          <w:rtl/>
          <w:lang w:val="fr-FR" w:bidi="ar-DZ"/>
        </w:rPr>
        <w:t xml:space="preserve">إن الحديث على </w:t>
      </w:r>
      <w:proofErr w:type="spellStart"/>
      <w:r w:rsidRPr="00CE6BC1">
        <w:rPr>
          <w:rFonts w:ascii="Traditional Arabic" w:hAnsi="Traditional Arabic" w:cs="Traditional Arabic" w:hint="cs"/>
          <w:sz w:val="32"/>
          <w:szCs w:val="32"/>
          <w:rtl/>
          <w:lang w:val="fr-FR" w:bidi="ar-DZ"/>
        </w:rPr>
        <w:t>مابعد</w:t>
      </w:r>
      <w:proofErr w:type="spellEnd"/>
      <w:r w:rsidRPr="00CE6BC1">
        <w:rPr>
          <w:rFonts w:ascii="Traditional Arabic" w:hAnsi="Traditional Arabic" w:cs="Traditional Arabic" w:hint="cs"/>
          <w:sz w:val="32"/>
          <w:szCs w:val="32"/>
          <w:rtl/>
          <w:lang w:val="fr-FR" w:bidi="ar-DZ"/>
        </w:rPr>
        <w:t xml:space="preserve"> الإنساني الذي هو </w:t>
      </w:r>
      <w:r w:rsidRPr="00CE6BC1">
        <w:rPr>
          <w:rFonts w:ascii="Traditional Arabic" w:hAnsi="Traditional Arabic" w:cs="Traditional Arabic"/>
          <w:sz w:val="32"/>
          <w:szCs w:val="32"/>
          <w:lang w:val="fr-FR" w:bidi="ar-DZ"/>
        </w:rPr>
        <w:t>LEPOSTEHUMAIN</w:t>
      </w:r>
      <w:r w:rsidRPr="00CE6BC1">
        <w:rPr>
          <w:rFonts w:ascii="Traditional Arabic" w:hAnsi="Traditional Arabic" w:cs="Traditional Arabic" w:hint="cs"/>
          <w:sz w:val="32"/>
          <w:szCs w:val="32"/>
          <w:rtl/>
          <w:lang w:val="fr-FR" w:bidi="ar-DZ"/>
        </w:rPr>
        <w:t xml:space="preserve">لم يعد ضربًا من الخيال وإنما صار واقعًا من خلال ما يمكن أن تحققه العلوم والتكنولوجيا المختلفة من تحسين في الجنس </w:t>
      </w:r>
      <w:proofErr w:type="spellStart"/>
      <w:r w:rsidRPr="00CE6BC1">
        <w:rPr>
          <w:rFonts w:ascii="Traditional Arabic" w:hAnsi="Traditional Arabic" w:cs="Traditional Arabic" w:hint="cs"/>
          <w:sz w:val="32"/>
          <w:szCs w:val="32"/>
          <w:rtl/>
          <w:lang w:val="fr-FR" w:bidi="ar-DZ"/>
        </w:rPr>
        <w:t>البشري،</w:t>
      </w:r>
      <w:proofErr w:type="spellEnd"/>
      <w:r w:rsidRPr="00CE6BC1">
        <w:rPr>
          <w:rFonts w:ascii="Traditional Arabic" w:hAnsi="Traditional Arabic" w:cs="Traditional Arabic" w:hint="cs"/>
          <w:sz w:val="32"/>
          <w:szCs w:val="32"/>
          <w:rtl/>
          <w:lang w:val="fr-FR" w:bidi="ar-DZ"/>
        </w:rPr>
        <w:t xml:space="preserve"> من خلال محاولة القضاء على الأمراض وإطالة </w:t>
      </w:r>
      <w:proofErr w:type="spellStart"/>
      <w:r w:rsidRPr="00CE6BC1">
        <w:rPr>
          <w:rFonts w:ascii="Traditional Arabic" w:hAnsi="Traditional Arabic" w:cs="Traditional Arabic" w:hint="cs"/>
          <w:sz w:val="32"/>
          <w:szCs w:val="32"/>
          <w:rtl/>
          <w:lang w:val="fr-FR" w:bidi="ar-DZ"/>
        </w:rPr>
        <w:t>الحياة،</w:t>
      </w:r>
      <w:proofErr w:type="spellEnd"/>
      <w:r w:rsidRPr="00CE6BC1">
        <w:rPr>
          <w:rFonts w:ascii="Traditional Arabic" w:hAnsi="Traditional Arabic" w:cs="Traditional Arabic" w:hint="cs"/>
          <w:sz w:val="32"/>
          <w:szCs w:val="32"/>
          <w:rtl/>
          <w:lang w:val="fr-FR" w:bidi="ar-DZ"/>
        </w:rPr>
        <w:t xml:space="preserve"> وإيجاد نوع ما للذكاء </w:t>
      </w:r>
      <w:proofErr w:type="spellStart"/>
      <w:r w:rsidRPr="00CE6BC1">
        <w:rPr>
          <w:rFonts w:ascii="Traditional Arabic" w:hAnsi="Traditional Arabic" w:cs="Traditional Arabic" w:hint="cs"/>
          <w:sz w:val="32"/>
          <w:szCs w:val="32"/>
          <w:rtl/>
          <w:lang w:val="fr-FR" w:bidi="ar-DZ"/>
        </w:rPr>
        <w:t>الإصطناعي</w:t>
      </w:r>
      <w:proofErr w:type="spellEnd"/>
      <w:r w:rsidRPr="00CE6BC1">
        <w:rPr>
          <w:rFonts w:ascii="Traditional Arabic" w:hAnsi="Traditional Arabic" w:cs="Traditional Arabic" w:hint="cs"/>
          <w:sz w:val="32"/>
          <w:szCs w:val="32"/>
          <w:rtl/>
          <w:lang w:val="fr-FR" w:bidi="ar-DZ"/>
        </w:rPr>
        <w:t xml:space="preserve"> من خلال الآلات الذكية والحواسب التي تساعد </w:t>
      </w:r>
      <w:proofErr w:type="spellStart"/>
      <w:r w:rsidRPr="00CE6BC1">
        <w:rPr>
          <w:rFonts w:ascii="Traditional Arabic" w:hAnsi="Traditional Arabic" w:cs="Traditional Arabic" w:hint="cs"/>
          <w:sz w:val="32"/>
          <w:szCs w:val="32"/>
          <w:rtl/>
          <w:lang w:val="fr-FR" w:bidi="ar-DZ"/>
        </w:rPr>
        <w:t>الإنساان</w:t>
      </w:r>
      <w:proofErr w:type="spellEnd"/>
      <w:r w:rsidRPr="00CE6BC1">
        <w:rPr>
          <w:rFonts w:ascii="Traditional Arabic" w:hAnsi="Traditional Arabic" w:cs="Traditional Arabic" w:hint="cs"/>
          <w:sz w:val="32"/>
          <w:szCs w:val="32"/>
          <w:rtl/>
          <w:lang w:val="fr-FR" w:bidi="ar-DZ"/>
        </w:rPr>
        <w:t xml:space="preserve"> على المهام المعقدة في مجال </w:t>
      </w:r>
      <w:proofErr w:type="spellStart"/>
      <w:r w:rsidRPr="00CE6BC1">
        <w:rPr>
          <w:rFonts w:ascii="Traditional Arabic" w:hAnsi="Traditional Arabic" w:cs="Traditional Arabic" w:hint="cs"/>
          <w:sz w:val="32"/>
          <w:szCs w:val="32"/>
          <w:rtl/>
          <w:lang w:val="fr-FR" w:bidi="ar-DZ"/>
        </w:rPr>
        <w:t>البيولوجيا</w:t>
      </w:r>
      <w:proofErr w:type="spellEnd"/>
      <w:r w:rsidRPr="00CE6BC1">
        <w:rPr>
          <w:rFonts w:ascii="Traditional Arabic" w:hAnsi="Traditional Arabic" w:cs="Traditional Arabic" w:hint="cs"/>
          <w:sz w:val="32"/>
          <w:szCs w:val="32"/>
          <w:rtl/>
          <w:lang w:val="fr-FR" w:bidi="ar-DZ"/>
        </w:rPr>
        <w:t xml:space="preserve"> </w:t>
      </w:r>
      <w:proofErr w:type="spellStart"/>
      <w:r w:rsidRPr="00CE6BC1">
        <w:rPr>
          <w:rFonts w:ascii="Traditional Arabic" w:hAnsi="Traditional Arabic" w:cs="Traditional Arabic" w:hint="cs"/>
          <w:sz w:val="32"/>
          <w:szCs w:val="32"/>
          <w:rtl/>
          <w:lang w:val="fr-FR" w:bidi="ar-DZ"/>
        </w:rPr>
        <w:t>والطب،</w:t>
      </w:r>
      <w:proofErr w:type="spellEnd"/>
      <w:r w:rsidRPr="00CE6BC1">
        <w:rPr>
          <w:rFonts w:ascii="Traditional Arabic" w:hAnsi="Traditional Arabic" w:cs="Traditional Arabic" w:hint="cs"/>
          <w:sz w:val="32"/>
          <w:szCs w:val="32"/>
          <w:rtl/>
          <w:lang w:val="fr-FR" w:bidi="ar-DZ"/>
        </w:rPr>
        <w:t xml:space="preserve"> لذلك يقول كلود </w:t>
      </w:r>
      <w:proofErr w:type="spellStart"/>
      <w:r w:rsidRPr="00CE6BC1">
        <w:rPr>
          <w:rFonts w:ascii="Traditional Arabic" w:hAnsi="Traditional Arabic" w:cs="Traditional Arabic" w:hint="cs"/>
          <w:sz w:val="32"/>
          <w:szCs w:val="32"/>
          <w:rtl/>
          <w:lang w:val="fr-FR" w:bidi="ar-DZ"/>
        </w:rPr>
        <w:t>دوبرو</w:t>
      </w:r>
      <w:proofErr w:type="spellEnd"/>
      <w:r w:rsidRPr="00CE6BC1">
        <w:rPr>
          <w:rFonts w:ascii="Traditional Arabic" w:hAnsi="Traditional Arabic" w:cs="Traditional Arabic" w:hint="cs"/>
          <w:sz w:val="32"/>
          <w:szCs w:val="32"/>
          <w:rtl/>
          <w:lang w:val="fr-FR" w:bidi="ar-DZ"/>
        </w:rPr>
        <w:t xml:space="preserve">: "في الواقع أن الجنس البشري هو في مواجهة حتمية انطفاء الحياة على </w:t>
      </w:r>
      <w:proofErr w:type="spellStart"/>
      <w:r w:rsidRPr="00CE6BC1">
        <w:rPr>
          <w:rFonts w:ascii="Traditional Arabic" w:hAnsi="Traditional Arabic" w:cs="Traditional Arabic" w:hint="cs"/>
          <w:sz w:val="32"/>
          <w:szCs w:val="32"/>
          <w:rtl/>
          <w:lang w:val="fr-FR" w:bidi="ar-DZ"/>
        </w:rPr>
        <w:t>الأرض،</w:t>
      </w:r>
      <w:proofErr w:type="spellEnd"/>
      <w:r w:rsidRPr="00CE6BC1">
        <w:rPr>
          <w:rFonts w:ascii="Traditional Arabic" w:hAnsi="Traditional Arabic" w:cs="Traditional Arabic" w:hint="cs"/>
          <w:sz w:val="32"/>
          <w:szCs w:val="32"/>
          <w:rtl/>
          <w:lang w:val="fr-FR" w:bidi="ar-DZ"/>
        </w:rPr>
        <w:t xml:space="preserve"> وفي الوقت </w:t>
      </w:r>
      <w:proofErr w:type="spellStart"/>
      <w:r w:rsidRPr="00CE6BC1">
        <w:rPr>
          <w:rFonts w:ascii="Traditional Arabic" w:hAnsi="Traditional Arabic" w:cs="Traditional Arabic" w:hint="cs"/>
          <w:sz w:val="32"/>
          <w:szCs w:val="32"/>
          <w:rtl/>
          <w:lang w:val="fr-FR" w:bidi="ar-DZ"/>
        </w:rPr>
        <w:t>نفسه،</w:t>
      </w:r>
      <w:proofErr w:type="spellEnd"/>
      <w:r w:rsidRPr="00CE6BC1">
        <w:rPr>
          <w:rFonts w:ascii="Traditional Arabic" w:hAnsi="Traditional Arabic" w:cs="Traditional Arabic" w:hint="cs"/>
          <w:sz w:val="32"/>
          <w:szCs w:val="32"/>
          <w:rtl/>
          <w:lang w:val="fr-FR" w:bidi="ar-DZ"/>
        </w:rPr>
        <w:t xml:space="preserve"> فإنه قادر على صياغة مشروع </w:t>
      </w:r>
      <w:proofErr w:type="spellStart"/>
      <w:r w:rsidRPr="00CE6BC1">
        <w:rPr>
          <w:rFonts w:ascii="Traditional Arabic" w:hAnsi="Traditional Arabic" w:cs="Traditional Arabic" w:hint="cs"/>
          <w:sz w:val="32"/>
          <w:szCs w:val="32"/>
          <w:rtl/>
          <w:lang w:val="fr-FR" w:bidi="ar-DZ"/>
        </w:rPr>
        <w:t>نجاته،</w:t>
      </w:r>
      <w:proofErr w:type="spellEnd"/>
      <w:r w:rsidRPr="00CE6BC1">
        <w:rPr>
          <w:rFonts w:ascii="Traditional Arabic" w:hAnsi="Traditional Arabic" w:cs="Traditional Arabic" w:hint="cs"/>
          <w:sz w:val="32"/>
          <w:szCs w:val="32"/>
          <w:rtl/>
          <w:lang w:val="fr-FR" w:bidi="ar-DZ"/>
        </w:rPr>
        <w:t xml:space="preserve"> وعلى تكريس كل عبقريته الهائلة في هذا المشروع. إن التكنولوجيا الحيوية مثلها مثل التكنولوجيا عمومًا تولد أيضا من حركة توسع الحياة </w:t>
      </w:r>
      <w:proofErr w:type="spellStart"/>
      <w:r w:rsidRPr="00CE6BC1">
        <w:rPr>
          <w:rFonts w:ascii="Traditional Arabic" w:hAnsi="Traditional Arabic" w:cs="Traditional Arabic" w:hint="cs"/>
          <w:sz w:val="32"/>
          <w:szCs w:val="32"/>
          <w:rtl/>
          <w:lang w:val="fr-FR" w:bidi="ar-DZ"/>
        </w:rPr>
        <w:t>البشرية،</w:t>
      </w:r>
      <w:proofErr w:type="spellEnd"/>
      <w:r w:rsidRPr="00CE6BC1">
        <w:rPr>
          <w:rFonts w:ascii="Traditional Arabic" w:hAnsi="Traditional Arabic" w:cs="Traditional Arabic" w:hint="cs"/>
          <w:sz w:val="32"/>
          <w:szCs w:val="32"/>
          <w:rtl/>
          <w:lang w:val="fr-FR" w:bidi="ar-DZ"/>
        </w:rPr>
        <w:t xml:space="preserve"> وهي لا تنتج فقط من الانصياع تحت شكل أو </w:t>
      </w:r>
      <w:proofErr w:type="spellStart"/>
      <w:r w:rsidRPr="00CE6BC1">
        <w:rPr>
          <w:rFonts w:ascii="Traditional Arabic" w:hAnsi="Traditional Arabic" w:cs="Traditional Arabic" w:hint="cs"/>
          <w:sz w:val="32"/>
          <w:szCs w:val="32"/>
          <w:rtl/>
          <w:lang w:val="fr-FR" w:bidi="ar-DZ"/>
        </w:rPr>
        <w:t>للبيوسفير</w:t>
      </w:r>
      <w:proofErr w:type="spellEnd"/>
      <w:r w:rsidRPr="00CE6BC1">
        <w:rPr>
          <w:rFonts w:ascii="Traditional Arabic" w:hAnsi="Traditional Arabic" w:cs="Traditional Arabic" w:hint="cs"/>
          <w:sz w:val="32"/>
          <w:szCs w:val="32"/>
          <w:rtl/>
          <w:lang w:val="fr-FR" w:bidi="ar-DZ"/>
        </w:rPr>
        <w:t xml:space="preserve"> </w:t>
      </w:r>
      <w:r w:rsidRPr="00CE6BC1">
        <w:rPr>
          <w:rFonts w:ascii="Traditional Arabic" w:hAnsi="Traditional Arabic" w:cs="Traditional Arabic"/>
          <w:sz w:val="32"/>
          <w:szCs w:val="32"/>
          <w:lang w:val="fr-FR" w:bidi="ar-DZ"/>
        </w:rPr>
        <w:t>BIOSPHIRE</w:t>
      </w:r>
      <w:r w:rsidRPr="00CE6BC1">
        <w:rPr>
          <w:rFonts w:ascii="Traditional Arabic" w:hAnsi="Traditional Arabic" w:cs="Traditional Arabic" w:hint="cs"/>
          <w:sz w:val="32"/>
          <w:szCs w:val="32"/>
          <w:rtl/>
          <w:lang w:val="fr-FR" w:bidi="ar-DZ"/>
        </w:rPr>
        <w:t xml:space="preserve"> إنها ليست التعبير فقط عن الميل إلى العمل والكسب والتعبير في ميل إلى الحياة </w:t>
      </w:r>
      <w:proofErr w:type="spellStart"/>
      <w:r w:rsidRPr="00CE6BC1">
        <w:rPr>
          <w:rFonts w:ascii="Traditional Arabic" w:hAnsi="Traditional Arabic" w:cs="Traditional Arabic" w:hint="cs"/>
          <w:sz w:val="32"/>
          <w:szCs w:val="32"/>
          <w:rtl/>
          <w:lang w:val="fr-FR" w:bidi="ar-DZ"/>
        </w:rPr>
        <w:t>أيضًا"</w:t>
      </w:r>
      <w:proofErr w:type="spellEnd"/>
      <w:r w:rsidRPr="00CE6BC1">
        <w:rPr>
          <w:rStyle w:val="Appelnotedebasdep"/>
          <w:rFonts w:ascii="Traditional Arabic" w:hAnsi="Traditional Arabic" w:cs="Traditional Arabic"/>
          <w:sz w:val="32"/>
          <w:szCs w:val="32"/>
          <w:rtl/>
          <w:lang w:val="fr-FR" w:bidi="ar-DZ"/>
        </w:rPr>
        <w:footnoteReference w:id="13"/>
      </w:r>
      <w:proofErr w:type="spellStart"/>
      <w:r w:rsidRPr="00CE6BC1">
        <w:rPr>
          <w:rFonts w:ascii="Traditional Arabic" w:hAnsi="Traditional Arabic" w:cs="Traditional Arabic" w:hint="cs"/>
          <w:sz w:val="32"/>
          <w:szCs w:val="32"/>
          <w:rtl/>
          <w:lang w:val="fr-FR" w:bidi="ar-DZ"/>
        </w:rPr>
        <w:t>.</w:t>
      </w:r>
      <w:proofErr w:type="spellEnd"/>
      <w:r w:rsidRPr="00CE6BC1">
        <w:rPr>
          <w:rFonts w:ascii="Traditional Arabic" w:hAnsi="Traditional Arabic" w:cs="Traditional Arabic" w:hint="cs"/>
          <w:sz w:val="32"/>
          <w:szCs w:val="32"/>
          <w:rtl/>
          <w:lang w:val="fr-FR" w:bidi="ar-DZ"/>
        </w:rPr>
        <w:t xml:space="preserve"> </w:t>
      </w:r>
    </w:p>
    <w:p w:rsidR="00D04A07" w:rsidRPr="00CE6BC1" w:rsidRDefault="00D04A07" w:rsidP="00CE6BC1">
      <w:pPr>
        <w:spacing w:before="240" w:line="360" w:lineRule="auto"/>
        <w:jc w:val="both"/>
        <w:rPr>
          <w:rFonts w:ascii="Traditional Arabic" w:hAnsi="Traditional Arabic" w:cs="Traditional Arabic"/>
          <w:sz w:val="32"/>
          <w:szCs w:val="32"/>
          <w:rtl/>
          <w:lang w:val="fr-FR" w:bidi="ar-DZ"/>
        </w:rPr>
      </w:pPr>
      <w:r w:rsidRPr="00CE6BC1">
        <w:rPr>
          <w:rFonts w:ascii="Traditional Arabic" w:hAnsi="Traditional Arabic" w:cs="Traditional Arabic" w:hint="cs"/>
          <w:sz w:val="32"/>
          <w:szCs w:val="32"/>
          <w:rtl/>
          <w:lang w:val="fr-FR" w:bidi="ar-DZ"/>
        </w:rPr>
        <w:lastRenderedPageBreak/>
        <w:tab/>
        <w:t xml:space="preserve">ورغم ما قلنا عن الممكن أن فرانسوا </w:t>
      </w:r>
      <w:proofErr w:type="spellStart"/>
      <w:r w:rsidRPr="00CE6BC1">
        <w:rPr>
          <w:rFonts w:ascii="Traditional Arabic" w:hAnsi="Traditional Arabic" w:cs="Traditional Arabic" w:hint="cs"/>
          <w:sz w:val="32"/>
          <w:szCs w:val="32"/>
          <w:rtl/>
          <w:lang w:val="fr-FR" w:bidi="ar-DZ"/>
        </w:rPr>
        <w:t>جاكوب</w:t>
      </w:r>
      <w:proofErr w:type="spellEnd"/>
      <w:r w:rsidRPr="00CE6BC1">
        <w:rPr>
          <w:rFonts w:ascii="Traditional Arabic" w:hAnsi="Traditional Arabic" w:cs="Traditional Arabic" w:hint="cs"/>
          <w:sz w:val="32"/>
          <w:szCs w:val="32"/>
          <w:rtl/>
          <w:lang w:val="fr-FR" w:bidi="ar-DZ"/>
        </w:rPr>
        <w:t xml:space="preserve"> له رأي آخر تماماً عن الممكن حيث </w:t>
      </w:r>
      <w:proofErr w:type="spellStart"/>
      <w:r w:rsidRPr="00CE6BC1">
        <w:rPr>
          <w:rFonts w:ascii="Traditional Arabic" w:hAnsi="Traditional Arabic" w:cs="Traditional Arabic" w:hint="cs"/>
          <w:sz w:val="32"/>
          <w:szCs w:val="32"/>
          <w:rtl/>
          <w:lang w:val="fr-FR" w:bidi="ar-DZ"/>
        </w:rPr>
        <w:t>يقول:</w:t>
      </w:r>
      <w:proofErr w:type="spellEnd"/>
      <w:r w:rsidRPr="00CE6BC1">
        <w:rPr>
          <w:rFonts w:ascii="Traditional Arabic" w:hAnsi="Traditional Arabic" w:cs="Traditional Arabic" w:hint="cs"/>
          <w:sz w:val="32"/>
          <w:szCs w:val="32"/>
          <w:rtl/>
          <w:lang w:val="fr-FR" w:bidi="ar-DZ"/>
        </w:rPr>
        <w:t xml:space="preserve"> "ففي نظر </w:t>
      </w:r>
      <w:proofErr w:type="spellStart"/>
      <w:r w:rsidRPr="00CE6BC1">
        <w:rPr>
          <w:rFonts w:ascii="Traditional Arabic" w:hAnsi="Traditional Arabic" w:cs="Traditional Arabic" w:hint="cs"/>
          <w:sz w:val="32"/>
          <w:szCs w:val="32"/>
          <w:rtl/>
          <w:lang w:val="fr-FR" w:bidi="ar-DZ"/>
        </w:rPr>
        <w:t>العلم،</w:t>
      </w:r>
      <w:proofErr w:type="spellEnd"/>
      <w:r w:rsidRPr="00CE6BC1">
        <w:rPr>
          <w:rFonts w:ascii="Traditional Arabic" w:hAnsi="Traditional Arabic" w:cs="Traditional Arabic" w:hint="cs"/>
          <w:sz w:val="32"/>
          <w:szCs w:val="32"/>
          <w:rtl/>
          <w:lang w:val="fr-FR" w:bidi="ar-DZ"/>
        </w:rPr>
        <w:t xml:space="preserve"> الكثي</w:t>
      </w:r>
      <w:r w:rsidR="00CE6BC1" w:rsidRPr="00CE6BC1">
        <w:rPr>
          <w:rFonts w:ascii="Traditional Arabic" w:hAnsi="Traditional Arabic" w:cs="Traditional Arabic" w:hint="cs"/>
          <w:sz w:val="32"/>
          <w:szCs w:val="32"/>
          <w:rtl/>
          <w:lang w:val="fr-FR" w:bidi="ar-DZ"/>
        </w:rPr>
        <w:t>ر</w:t>
      </w:r>
      <w:r w:rsidRPr="00CE6BC1">
        <w:rPr>
          <w:rFonts w:ascii="Traditional Arabic" w:hAnsi="Traditional Arabic" w:cs="Traditional Arabic" w:hint="cs"/>
          <w:sz w:val="32"/>
          <w:szCs w:val="32"/>
          <w:rtl/>
          <w:lang w:val="fr-FR" w:bidi="ar-DZ"/>
        </w:rPr>
        <w:t xml:space="preserve"> من العوالم الممكنة </w:t>
      </w:r>
      <w:proofErr w:type="spellStart"/>
      <w:r w:rsidRPr="00CE6BC1">
        <w:rPr>
          <w:rFonts w:ascii="Traditional Arabic" w:hAnsi="Traditional Arabic" w:cs="Traditional Arabic" w:hint="cs"/>
          <w:sz w:val="32"/>
          <w:szCs w:val="32"/>
          <w:rtl/>
          <w:lang w:val="fr-FR" w:bidi="ar-DZ"/>
        </w:rPr>
        <w:t>،</w:t>
      </w:r>
      <w:proofErr w:type="spellEnd"/>
      <w:r w:rsidRPr="00CE6BC1">
        <w:rPr>
          <w:rFonts w:ascii="Traditional Arabic" w:hAnsi="Traditional Arabic" w:cs="Traditional Arabic" w:hint="cs"/>
          <w:sz w:val="32"/>
          <w:szCs w:val="32"/>
          <w:rtl/>
          <w:lang w:val="fr-FR" w:bidi="ar-DZ"/>
        </w:rPr>
        <w:t xml:space="preserve"> لكن العالم الوحيد المثير </w:t>
      </w:r>
      <w:r w:rsidR="00CE6BC1" w:rsidRPr="00CE6BC1">
        <w:rPr>
          <w:rFonts w:ascii="Traditional Arabic" w:hAnsi="Traditional Arabic" w:cs="Traditional Arabic" w:hint="cs"/>
          <w:sz w:val="32"/>
          <w:szCs w:val="32"/>
          <w:rtl/>
          <w:lang w:val="fr-FR" w:bidi="ar-DZ"/>
        </w:rPr>
        <w:t>للاهتمام</w:t>
      </w:r>
      <w:r w:rsidRPr="00CE6BC1">
        <w:rPr>
          <w:rFonts w:ascii="Traditional Arabic" w:hAnsi="Traditional Arabic" w:cs="Traditional Arabic" w:hint="cs"/>
          <w:sz w:val="32"/>
          <w:szCs w:val="32"/>
          <w:rtl/>
          <w:lang w:val="fr-FR" w:bidi="ar-DZ"/>
        </w:rPr>
        <w:t xml:space="preserve"> هو العالم القائم والذي أثبت نفسه منذ زمن طويل مضى وهو وسيلة لبناء تمثيل للعالم يكون دومًا أقرب إلى ما ندعوه الواقع</w:t>
      </w:r>
      <w:r w:rsidRPr="00CE6BC1">
        <w:rPr>
          <w:rStyle w:val="Appelnotedebasdep"/>
          <w:rFonts w:ascii="Traditional Arabic" w:hAnsi="Traditional Arabic" w:cs="Traditional Arabic"/>
          <w:sz w:val="32"/>
          <w:szCs w:val="32"/>
          <w:rtl/>
          <w:lang w:val="fr-FR" w:bidi="ar-DZ"/>
        </w:rPr>
        <w:footnoteReference w:id="14"/>
      </w:r>
    </w:p>
    <w:p w:rsidR="0072565D" w:rsidRDefault="0072565D" w:rsidP="0072565D">
      <w:pPr>
        <w:spacing w:line="360" w:lineRule="auto"/>
        <w:rPr>
          <w:rFonts w:ascii="Traditional Arabic" w:hAnsi="Traditional Arabic" w:cs="Traditional Arabic"/>
          <w:b/>
          <w:bCs/>
          <w:sz w:val="32"/>
          <w:szCs w:val="32"/>
          <w:rtl/>
          <w:lang w:val="fr-FR" w:bidi="ar-DZ"/>
        </w:rPr>
      </w:pPr>
    </w:p>
    <w:p w:rsidR="0072565D" w:rsidRPr="005A62B4" w:rsidRDefault="0072565D" w:rsidP="0072565D">
      <w:pPr>
        <w:spacing w:line="360" w:lineRule="auto"/>
        <w:rPr>
          <w:rFonts w:ascii="Traditional Arabic" w:hAnsi="Traditional Arabic" w:cs="Traditional Arabic"/>
          <w:b/>
          <w:bCs/>
          <w:sz w:val="32"/>
          <w:szCs w:val="32"/>
          <w:rtl/>
          <w:lang w:val="fr-FR"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rtl/>
          <w:lang w:bidi="ar-DZ"/>
        </w:rPr>
      </w:pPr>
    </w:p>
    <w:p w:rsidR="003B2B18" w:rsidRDefault="003B2B18">
      <w:pPr>
        <w:rPr>
          <w:lang w:bidi="ar-DZ"/>
        </w:rPr>
      </w:pPr>
    </w:p>
    <w:sectPr w:rsidR="003B2B18" w:rsidSect="000F1AAA">
      <w:footerReference w:type="default" r:id="rId8"/>
      <w:pgSz w:w="11906" w:h="16838"/>
      <w:pgMar w:top="567" w:right="1274"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C0A" w:rsidRDefault="002E2C0A" w:rsidP="00DD7ED5">
      <w:pPr>
        <w:spacing w:after="0" w:line="240" w:lineRule="auto"/>
      </w:pPr>
      <w:r>
        <w:separator/>
      </w:r>
    </w:p>
  </w:endnote>
  <w:endnote w:type="continuationSeparator" w:id="0">
    <w:p w:rsidR="002E2C0A" w:rsidRDefault="002E2C0A" w:rsidP="00DD7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49023"/>
      <w:docPartObj>
        <w:docPartGallery w:val="Page Numbers (Bottom of Page)"/>
        <w:docPartUnique/>
      </w:docPartObj>
    </w:sdtPr>
    <w:sdtContent>
      <w:p w:rsidR="00D04A07" w:rsidRDefault="00AF173D">
        <w:pPr>
          <w:pStyle w:val="Pieddepage"/>
          <w:jc w:val="center"/>
        </w:pPr>
        <w:fldSimple w:instr=" PAGE   \* MERGEFORMAT ">
          <w:r w:rsidR="009A2F7B" w:rsidRPr="009A2F7B">
            <w:rPr>
              <w:rFonts w:cs="Calibri"/>
              <w:noProof/>
              <w:rtl/>
              <w:lang w:val="ar-SA"/>
            </w:rPr>
            <w:t>1</w:t>
          </w:r>
        </w:fldSimple>
      </w:p>
    </w:sdtContent>
  </w:sdt>
  <w:p w:rsidR="00D04A07" w:rsidRDefault="00D04A0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C0A" w:rsidRDefault="002E2C0A" w:rsidP="00DD7ED5">
      <w:pPr>
        <w:spacing w:after="0" w:line="240" w:lineRule="auto"/>
      </w:pPr>
      <w:r>
        <w:separator/>
      </w:r>
    </w:p>
  </w:footnote>
  <w:footnote w:type="continuationSeparator" w:id="0">
    <w:p w:rsidR="002E2C0A" w:rsidRDefault="002E2C0A" w:rsidP="00DD7ED5">
      <w:pPr>
        <w:spacing w:after="0" w:line="240" w:lineRule="auto"/>
      </w:pPr>
      <w:r>
        <w:continuationSeparator/>
      </w:r>
    </w:p>
  </w:footnote>
  <w:footnote w:id="1">
    <w:p w:rsidR="00D04A07" w:rsidRPr="00DD7ED5" w:rsidRDefault="00D04A07">
      <w:pPr>
        <w:pStyle w:val="Notedebasdepage"/>
        <w:rPr>
          <w:sz w:val="24"/>
          <w:szCs w:val="24"/>
          <w:lang w:bidi="ar-DZ"/>
        </w:rPr>
      </w:pPr>
      <w:r w:rsidRPr="00DD7ED5">
        <w:rPr>
          <w:rStyle w:val="Appelnotedebasdep"/>
          <w:sz w:val="24"/>
          <w:szCs w:val="24"/>
        </w:rPr>
        <w:footnoteRef/>
      </w:r>
      <w:r w:rsidRPr="00DD7ED5">
        <w:rPr>
          <w:sz w:val="24"/>
          <w:szCs w:val="24"/>
          <w:rtl/>
        </w:rPr>
        <w:t xml:space="preserve"> </w:t>
      </w:r>
      <w:r w:rsidRPr="00DD7ED5">
        <w:rPr>
          <w:rFonts w:hint="cs"/>
          <w:sz w:val="24"/>
          <w:szCs w:val="24"/>
          <w:rtl/>
          <w:lang w:bidi="ar-DZ"/>
        </w:rPr>
        <w:t xml:space="preserve">جميل </w:t>
      </w:r>
      <w:proofErr w:type="spellStart"/>
      <w:r w:rsidRPr="00DD7ED5">
        <w:rPr>
          <w:rFonts w:hint="cs"/>
          <w:sz w:val="24"/>
          <w:szCs w:val="24"/>
          <w:rtl/>
          <w:lang w:bidi="ar-DZ"/>
        </w:rPr>
        <w:t>صليبا،</w:t>
      </w:r>
      <w:proofErr w:type="spellEnd"/>
      <w:r w:rsidRPr="00DD7ED5">
        <w:rPr>
          <w:rFonts w:hint="cs"/>
          <w:sz w:val="24"/>
          <w:szCs w:val="24"/>
          <w:rtl/>
          <w:lang w:bidi="ar-DZ"/>
        </w:rPr>
        <w:t xml:space="preserve"> </w:t>
      </w:r>
      <w:r w:rsidRPr="005A62B4">
        <w:rPr>
          <w:rFonts w:hint="cs"/>
          <w:b/>
          <w:bCs/>
          <w:sz w:val="24"/>
          <w:szCs w:val="24"/>
          <w:rtl/>
          <w:lang w:bidi="ar-DZ"/>
        </w:rPr>
        <w:t xml:space="preserve">المعجم </w:t>
      </w:r>
      <w:proofErr w:type="spellStart"/>
      <w:r w:rsidRPr="005A62B4">
        <w:rPr>
          <w:rFonts w:hint="cs"/>
          <w:b/>
          <w:bCs/>
          <w:sz w:val="24"/>
          <w:szCs w:val="24"/>
          <w:rtl/>
          <w:lang w:bidi="ar-DZ"/>
        </w:rPr>
        <w:t>الفلسفي</w:t>
      </w:r>
      <w:r w:rsidRPr="00DD7ED5">
        <w:rPr>
          <w:rFonts w:hint="cs"/>
          <w:sz w:val="24"/>
          <w:szCs w:val="24"/>
          <w:rtl/>
          <w:lang w:bidi="ar-DZ"/>
        </w:rPr>
        <w:t>،</w:t>
      </w:r>
      <w:proofErr w:type="spellEnd"/>
      <w:r w:rsidRPr="00DD7ED5">
        <w:rPr>
          <w:rFonts w:hint="cs"/>
          <w:sz w:val="24"/>
          <w:szCs w:val="24"/>
          <w:rtl/>
          <w:lang w:bidi="ar-DZ"/>
        </w:rPr>
        <w:t xml:space="preserve"> </w:t>
      </w:r>
      <w:proofErr w:type="spellStart"/>
      <w:r w:rsidRPr="00DD7ED5">
        <w:rPr>
          <w:rFonts w:hint="cs"/>
          <w:sz w:val="24"/>
          <w:szCs w:val="24"/>
          <w:rtl/>
          <w:lang w:bidi="ar-DZ"/>
        </w:rPr>
        <w:t>دط،</w:t>
      </w:r>
      <w:proofErr w:type="spellEnd"/>
      <w:r w:rsidRPr="00DD7ED5">
        <w:rPr>
          <w:rFonts w:hint="cs"/>
          <w:sz w:val="24"/>
          <w:szCs w:val="24"/>
          <w:rtl/>
          <w:lang w:bidi="ar-DZ"/>
        </w:rPr>
        <w:t xml:space="preserve"> </w:t>
      </w:r>
      <w:proofErr w:type="spellStart"/>
      <w:r w:rsidRPr="00DD7ED5">
        <w:rPr>
          <w:rFonts w:hint="cs"/>
          <w:sz w:val="24"/>
          <w:szCs w:val="24"/>
          <w:rtl/>
          <w:lang w:bidi="ar-DZ"/>
        </w:rPr>
        <w:t>بيروت:</w:t>
      </w:r>
      <w:proofErr w:type="spellEnd"/>
      <w:r w:rsidRPr="00DD7ED5">
        <w:rPr>
          <w:rFonts w:hint="cs"/>
          <w:sz w:val="24"/>
          <w:szCs w:val="24"/>
          <w:rtl/>
          <w:lang w:bidi="ar-DZ"/>
        </w:rPr>
        <w:t xml:space="preserve"> دار الكتاب </w:t>
      </w:r>
      <w:proofErr w:type="spellStart"/>
      <w:r w:rsidRPr="00DD7ED5">
        <w:rPr>
          <w:rFonts w:hint="cs"/>
          <w:sz w:val="24"/>
          <w:szCs w:val="24"/>
          <w:rtl/>
          <w:lang w:bidi="ar-DZ"/>
        </w:rPr>
        <w:t>اللبناني،</w:t>
      </w:r>
      <w:proofErr w:type="spellEnd"/>
      <w:r w:rsidRPr="00DD7ED5">
        <w:rPr>
          <w:rFonts w:hint="cs"/>
          <w:sz w:val="24"/>
          <w:szCs w:val="24"/>
          <w:rtl/>
          <w:lang w:bidi="ar-DZ"/>
        </w:rPr>
        <w:t xml:space="preserve"> </w:t>
      </w:r>
      <w:proofErr w:type="spellStart"/>
      <w:r w:rsidRPr="00DD7ED5">
        <w:rPr>
          <w:rFonts w:hint="cs"/>
          <w:sz w:val="24"/>
          <w:szCs w:val="24"/>
          <w:rtl/>
          <w:lang w:bidi="ar-DZ"/>
        </w:rPr>
        <w:t>1978،</w:t>
      </w:r>
      <w:proofErr w:type="spellEnd"/>
      <w:r w:rsidRPr="00DD7ED5">
        <w:rPr>
          <w:rFonts w:hint="cs"/>
          <w:sz w:val="24"/>
          <w:szCs w:val="24"/>
          <w:rtl/>
          <w:lang w:bidi="ar-DZ"/>
        </w:rPr>
        <w:t xml:space="preserve"> ص 333.</w:t>
      </w:r>
    </w:p>
  </w:footnote>
  <w:footnote w:id="2">
    <w:p w:rsidR="00D04A07" w:rsidRDefault="00D04A07">
      <w:pPr>
        <w:pStyle w:val="Notedebasdepage"/>
        <w:rPr>
          <w:rtl/>
          <w:lang w:bidi="ar-DZ"/>
        </w:rPr>
      </w:pPr>
      <w:r w:rsidRPr="00DD7ED5">
        <w:rPr>
          <w:sz w:val="24"/>
          <w:szCs w:val="24"/>
          <w:lang w:bidi="ar-DZ"/>
        </w:rPr>
        <w:footnoteRef/>
      </w:r>
      <w:r w:rsidRPr="00DD7ED5">
        <w:rPr>
          <w:sz w:val="24"/>
          <w:szCs w:val="24"/>
          <w:rtl/>
          <w:lang w:bidi="ar-DZ"/>
        </w:rPr>
        <w:t xml:space="preserve"> </w:t>
      </w:r>
      <w:r w:rsidRPr="00DD7ED5">
        <w:rPr>
          <w:rFonts w:hint="cs"/>
          <w:sz w:val="24"/>
          <w:szCs w:val="24"/>
          <w:rtl/>
          <w:lang w:bidi="ar-DZ"/>
        </w:rPr>
        <w:t xml:space="preserve">المرجع </w:t>
      </w:r>
      <w:proofErr w:type="spellStart"/>
      <w:r w:rsidRPr="00DD7ED5">
        <w:rPr>
          <w:rFonts w:hint="cs"/>
          <w:sz w:val="24"/>
          <w:szCs w:val="24"/>
          <w:rtl/>
          <w:lang w:bidi="ar-DZ"/>
        </w:rPr>
        <w:t>نفسه،</w:t>
      </w:r>
      <w:proofErr w:type="spellEnd"/>
      <w:r w:rsidRPr="00DD7ED5">
        <w:rPr>
          <w:rFonts w:hint="cs"/>
          <w:sz w:val="24"/>
          <w:szCs w:val="24"/>
          <w:rtl/>
          <w:lang w:bidi="ar-DZ"/>
        </w:rPr>
        <w:t xml:space="preserve"> الصفحة نفسها. </w:t>
      </w:r>
    </w:p>
  </w:footnote>
  <w:footnote w:id="3">
    <w:p w:rsidR="00D04A07" w:rsidRPr="005A62B4" w:rsidRDefault="00D04A07">
      <w:pPr>
        <w:pStyle w:val="Notedebasdepage"/>
        <w:rPr>
          <w:sz w:val="24"/>
          <w:szCs w:val="24"/>
          <w:rtl/>
          <w:lang w:bidi="ar-DZ"/>
        </w:rPr>
      </w:pPr>
      <w:r w:rsidRPr="005A62B4">
        <w:rPr>
          <w:rStyle w:val="Appelnotedebasdep"/>
          <w:sz w:val="24"/>
          <w:szCs w:val="24"/>
        </w:rPr>
        <w:footnoteRef/>
      </w:r>
      <w:r w:rsidRPr="005A62B4">
        <w:rPr>
          <w:sz w:val="24"/>
          <w:szCs w:val="24"/>
          <w:rtl/>
        </w:rPr>
        <w:t xml:space="preserve"> </w:t>
      </w:r>
      <w:r w:rsidRPr="005A62B4">
        <w:rPr>
          <w:rFonts w:hint="cs"/>
          <w:sz w:val="24"/>
          <w:szCs w:val="24"/>
          <w:rtl/>
          <w:lang w:bidi="ar-DZ"/>
        </w:rPr>
        <w:t xml:space="preserve">سعيد محمد </w:t>
      </w:r>
      <w:proofErr w:type="spellStart"/>
      <w:r w:rsidRPr="005A62B4">
        <w:rPr>
          <w:rFonts w:hint="cs"/>
          <w:sz w:val="24"/>
          <w:szCs w:val="24"/>
          <w:rtl/>
          <w:lang w:bidi="ar-DZ"/>
        </w:rPr>
        <w:t>الحفار،</w:t>
      </w:r>
      <w:proofErr w:type="spellEnd"/>
      <w:r w:rsidRPr="005A62B4">
        <w:rPr>
          <w:rFonts w:hint="cs"/>
          <w:sz w:val="24"/>
          <w:szCs w:val="24"/>
          <w:rtl/>
          <w:lang w:bidi="ar-DZ"/>
        </w:rPr>
        <w:t xml:space="preserve"> </w:t>
      </w:r>
      <w:proofErr w:type="spellStart"/>
      <w:r w:rsidRPr="005A62B4">
        <w:rPr>
          <w:rFonts w:hint="cs"/>
          <w:b/>
          <w:bCs/>
          <w:sz w:val="24"/>
          <w:szCs w:val="24"/>
          <w:rtl/>
          <w:lang w:bidi="ar-DZ"/>
        </w:rPr>
        <w:t>البيولوجيا</w:t>
      </w:r>
      <w:proofErr w:type="spellEnd"/>
      <w:r w:rsidRPr="005A62B4">
        <w:rPr>
          <w:rFonts w:hint="cs"/>
          <w:b/>
          <w:bCs/>
          <w:sz w:val="24"/>
          <w:szCs w:val="24"/>
          <w:rtl/>
          <w:lang w:bidi="ar-DZ"/>
        </w:rPr>
        <w:t xml:space="preserve"> ومصير الإنسان</w:t>
      </w:r>
      <w:r w:rsidRPr="005A62B4">
        <w:rPr>
          <w:rFonts w:hint="cs"/>
          <w:sz w:val="24"/>
          <w:szCs w:val="24"/>
          <w:rtl/>
          <w:lang w:bidi="ar-DZ"/>
        </w:rPr>
        <w:t xml:space="preserve">. </w:t>
      </w:r>
      <w:proofErr w:type="spellStart"/>
      <w:r w:rsidRPr="005A62B4">
        <w:rPr>
          <w:rFonts w:hint="cs"/>
          <w:sz w:val="24"/>
          <w:szCs w:val="24"/>
          <w:rtl/>
          <w:lang w:bidi="ar-DZ"/>
        </w:rPr>
        <w:t>ص89</w:t>
      </w:r>
      <w:proofErr w:type="spellEnd"/>
      <w:r w:rsidRPr="005A62B4">
        <w:rPr>
          <w:rFonts w:hint="cs"/>
          <w:sz w:val="24"/>
          <w:szCs w:val="24"/>
          <w:rtl/>
          <w:lang w:bidi="ar-DZ"/>
        </w:rPr>
        <w:t xml:space="preserve"> </w:t>
      </w:r>
    </w:p>
  </w:footnote>
  <w:footnote w:id="4">
    <w:p w:rsidR="00D04A07" w:rsidRDefault="00D04A07">
      <w:pPr>
        <w:pStyle w:val="Notedebasdepage"/>
        <w:rPr>
          <w:lang w:bidi="ar-DZ"/>
        </w:rPr>
      </w:pPr>
      <w:r w:rsidRPr="005A62B4">
        <w:rPr>
          <w:rStyle w:val="Appelnotedebasdep"/>
          <w:sz w:val="24"/>
          <w:szCs w:val="24"/>
        </w:rPr>
        <w:footnoteRef/>
      </w:r>
      <w:r w:rsidRPr="005A62B4">
        <w:rPr>
          <w:sz w:val="24"/>
          <w:szCs w:val="24"/>
          <w:rtl/>
        </w:rPr>
        <w:t xml:space="preserve"> </w:t>
      </w:r>
      <w:r w:rsidRPr="005A62B4">
        <w:rPr>
          <w:rFonts w:hint="cs"/>
          <w:sz w:val="24"/>
          <w:szCs w:val="24"/>
          <w:rtl/>
          <w:lang w:bidi="ar-DZ"/>
        </w:rPr>
        <w:t xml:space="preserve">صفاء أحمد </w:t>
      </w:r>
      <w:proofErr w:type="spellStart"/>
      <w:r w:rsidRPr="005A62B4">
        <w:rPr>
          <w:rFonts w:hint="cs"/>
          <w:sz w:val="24"/>
          <w:szCs w:val="24"/>
          <w:rtl/>
          <w:lang w:bidi="ar-DZ"/>
        </w:rPr>
        <w:t>شهين،</w:t>
      </w:r>
      <w:proofErr w:type="spellEnd"/>
      <w:r w:rsidRPr="005A62B4">
        <w:rPr>
          <w:rFonts w:hint="cs"/>
          <w:sz w:val="24"/>
          <w:szCs w:val="24"/>
          <w:rtl/>
          <w:lang w:bidi="ar-DZ"/>
        </w:rPr>
        <w:t xml:space="preserve"> </w:t>
      </w:r>
      <w:r w:rsidRPr="005A62B4">
        <w:rPr>
          <w:rFonts w:hint="cs"/>
          <w:b/>
          <w:bCs/>
          <w:sz w:val="24"/>
          <w:szCs w:val="24"/>
          <w:rtl/>
          <w:lang w:bidi="ar-DZ"/>
        </w:rPr>
        <w:t xml:space="preserve">جولات في عالم </w:t>
      </w:r>
      <w:proofErr w:type="spellStart"/>
      <w:r w:rsidRPr="005A62B4">
        <w:rPr>
          <w:rFonts w:hint="cs"/>
          <w:b/>
          <w:bCs/>
          <w:sz w:val="24"/>
          <w:szCs w:val="24"/>
          <w:rtl/>
          <w:lang w:bidi="ar-DZ"/>
        </w:rPr>
        <w:t>البيوتكنولوجيا</w:t>
      </w:r>
      <w:r w:rsidRPr="005A62B4">
        <w:rPr>
          <w:rFonts w:hint="cs"/>
          <w:sz w:val="24"/>
          <w:szCs w:val="24"/>
          <w:rtl/>
          <w:lang w:bidi="ar-DZ"/>
        </w:rPr>
        <w:t>،</w:t>
      </w:r>
      <w:proofErr w:type="spellEnd"/>
      <w:r w:rsidRPr="005A62B4">
        <w:rPr>
          <w:rFonts w:hint="cs"/>
          <w:sz w:val="24"/>
          <w:szCs w:val="24"/>
          <w:rtl/>
          <w:lang w:bidi="ar-DZ"/>
        </w:rPr>
        <w:t xml:space="preserve"> </w:t>
      </w:r>
      <w:proofErr w:type="spellStart"/>
      <w:r w:rsidRPr="005A62B4">
        <w:rPr>
          <w:rFonts w:hint="cs"/>
          <w:sz w:val="24"/>
          <w:szCs w:val="24"/>
          <w:rtl/>
          <w:lang w:bidi="ar-DZ"/>
        </w:rPr>
        <w:t>دط،</w:t>
      </w:r>
      <w:proofErr w:type="spellEnd"/>
      <w:r w:rsidRPr="005A62B4">
        <w:rPr>
          <w:rFonts w:hint="cs"/>
          <w:sz w:val="24"/>
          <w:szCs w:val="24"/>
          <w:rtl/>
          <w:lang w:bidi="ar-DZ"/>
        </w:rPr>
        <w:t xml:space="preserve"> </w:t>
      </w:r>
      <w:proofErr w:type="spellStart"/>
      <w:r w:rsidRPr="005A62B4">
        <w:rPr>
          <w:rFonts w:hint="cs"/>
          <w:sz w:val="24"/>
          <w:szCs w:val="24"/>
          <w:rtl/>
          <w:lang w:bidi="ar-DZ"/>
        </w:rPr>
        <w:t>القاهرة،</w:t>
      </w:r>
      <w:proofErr w:type="spellEnd"/>
      <w:r w:rsidRPr="005A62B4">
        <w:rPr>
          <w:rFonts w:hint="cs"/>
          <w:sz w:val="24"/>
          <w:szCs w:val="24"/>
          <w:rtl/>
          <w:lang w:bidi="ar-DZ"/>
        </w:rPr>
        <w:t xml:space="preserve"> دار التقوى للنشر </w:t>
      </w:r>
      <w:proofErr w:type="spellStart"/>
      <w:r w:rsidRPr="005A62B4">
        <w:rPr>
          <w:rFonts w:hint="cs"/>
          <w:sz w:val="24"/>
          <w:szCs w:val="24"/>
          <w:rtl/>
          <w:lang w:bidi="ar-DZ"/>
        </w:rPr>
        <w:t>والتوزيع،</w:t>
      </w:r>
      <w:proofErr w:type="spellEnd"/>
      <w:r w:rsidRPr="005A62B4">
        <w:rPr>
          <w:rFonts w:hint="cs"/>
          <w:sz w:val="24"/>
          <w:szCs w:val="24"/>
          <w:rtl/>
          <w:lang w:bidi="ar-DZ"/>
        </w:rPr>
        <w:t xml:space="preserve"> </w:t>
      </w:r>
      <w:proofErr w:type="spellStart"/>
      <w:r w:rsidRPr="005A62B4">
        <w:rPr>
          <w:rFonts w:hint="cs"/>
          <w:sz w:val="24"/>
          <w:szCs w:val="24"/>
          <w:rtl/>
          <w:lang w:bidi="ar-DZ"/>
        </w:rPr>
        <w:t>2001،</w:t>
      </w:r>
      <w:proofErr w:type="spellEnd"/>
      <w:r w:rsidRPr="005A62B4">
        <w:rPr>
          <w:rFonts w:hint="cs"/>
          <w:sz w:val="24"/>
          <w:szCs w:val="24"/>
          <w:rtl/>
          <w:lang w:bidi="ar-DZ"/>
        </w:rPr>
        <w:t xml:space="preserve"> </w:t>
      </w:r>
      <w:proofErr w:type="spellStart"/>
      <w:r w:rsidRPr="005A62B4">
        <w:rPr>
          <w:rFonts w:hint="cs"/>
          <w:sz w:val="24"/>
          <w:szCs w:val="24"/>
          <w:rtl/>
          <w:lang w:bidi="ar-DZ"/>
        </w:rPr>
        <w:t>ص05</w:t>
      </w:r>
      <w:proofErr w:type="spellEnd"/>
      <w:r w:rsidRPr="005A62B4">
        <w:rPr>
          <w:rFonts w:hint="cs"/>
          <w:sz w:val="24"/>
          <w:szCs w:val="24"/>
          <w:rtl/>
          <w:lang w:bidi="ar-DZ"/>
        </w:rPr>
        <w:t xml:space="preserve">. </w:t>
      </w:r>
    </w:p>
  </w:footnote>
  <w:footnote w:id="5">
    <w:p w:rsidR="00D04A07" w:rsidRDefault="00D04A07" w:rsidP="009C4404">
      <w:pPr>
        <w:pStyle w:val="Notedebasdepage"/>
        <w:spacing w:line="276" w:lineRule="auto"/>
        <w:rPr>
          <w:rtl/>
          <w:lang w:bidi="ar-DZ"/>
        </w:rPr>
      </w:pPr>
      <w:r>
        <w:rPr>
          <w:rStyle w:val="Appelnotedebasdep"/>
        </w:rPr>
        <w:footnoteRef/>
      </w:r>
      <w:r>
        <w:rPr>
          <w:rtl/>
        </w:rPr>
        <w:t xml:space="preserve"> </w:t>
      </w:r>
      <w:proofErr w:type="spellStart"/>
      <w:r>
        <w:rPr>
          <w:rFonts w:hint="cs"/>
          <w:rtl/>
          <w:lang w:bidi="ar-DZ"/>
        </w:rPr>
        <w:t>-</w:t>
      </w:r>
      <w:proofErr w:type="spellEnd"/>
      <w:r w:rsidRPr="0072565D">
        <w:rPr>
          <w:rFonts w:hint="cs"/>
          <w:sz w:val="24"/>
          <w:szCs w:val="24"/>
          <w:rtl/>
          <w:lang w:bidi="ar-DZ"/>
        </w:rPr>
        <w:t xml:space="preserve"> </w:t>
      </w:r>
      <w:r w:rsidRPr="005A62B4">
        <w:rPr>
          <w:rFonts w:hint="cs"/>
          <w:sz w:val="24"/>
          <w:szCs w:val="24"/>
          <w:rtl/>
          <w:lang w:bidi="ar-DZ"/>
        </w:rPr>
        <w:t xml:space="preserve">صفاء أحمد </w:t>
      </w:r>
      <w:proofErr w:type="spellStart"/>
      <w:r w:rsidRPr="005A62B4">
        <w:rPr>
          <w:rFonts w:hint="cs"/>
          <w:sz w:val="24"/>
          <w:szCs w:val="24"/>
          <w:rtl/>
          <w:lang w:bidi="ar-DZ"/>
        </w:rPr>
        <w:t>شهين،</w:t>
      </w:r>
      <w:proofErr w:type="spellEnd"/>
      <w:r w:rsidRPr="005A62B4">
        <w:rPr>
          <w:rFonts w:hint="cs"/>
          <w:sz w:val="24"/>
          <w:szCs w:val="24"/>
          <w:rtl/>
          <w:lang w:bidi="ar-DZ"/>
        </w:rPr>
        <w:t xml:space="preserve"> </w:t>
      </w:r>
      <w:r w:rsidRPr="005A62B4">
        <w:rPr>
          <w:rFonts w:hint="cs"/>
          <w:b/>
          <w:bCs/>
          <w:sz w:val="24"/>
          <w:szCs w:val="24"/>
          <w:rtl/>
          <w:lang w:bidi="ar-DZ"/>
        </w:rPr>
        <w:t xml:space="preserve">جولات في عالم </w:t>
      </w:r>
      <w:proofErr w:type="spellStart"/>
      <w:r w:rsidRPr="005A62B4">
        <w:rPr>
          <w:rFonts w:hint="cs"/>
          <w:b/>
          <w:bCs/>
          <w:sz w:val="24"/>
          <w:szCs w:val="24"/>
          <w:rtl/>
          <w:lang w:bidi="ar-DZ"/>
        </w:rPr>
        <w:t>البيوتكنولوجيا</w:t>
      </w:r>
      <w:proofErr w:type="spellEnd"/>
      <w:r w:rsidRPr="005A62B4">
        <w:rPr>
          <w:rFonts w:hint="cs"/>
          <w:sz w:val="24"/>
          <w:szCs w:val="24"/>
          <w:rtl/>
          <w:lang w:bidi="ar-DZ"/>
        </w:rPr>
        <w:t>،</w:t>
      </w:r>
      <w:r w:rsidRPr="0072565D">
        <w:rPr>
          <w:rFonts w:hint="cs"/>
          <w:b/>
          <w:bCs/>
          <w:sz w:val="24"/>
          <w:szCs w:val="24"/>
          <w:rtl/>
          <w:lang w:bidi="ar-DZ"/>
        </w:rPr>
        <w:t xml:space="preserve">مرجع </w:t>
      </w:r>
      <w:proofErr w:type="spellStart"/>
      <w:r w:rsidRPr="0072565D">
        <w:rPr>
          <w:rFonts w:hint="cs"/>
          <w:b/>
          <w:bCs/>
          <w:sz w:val="24"/>
          <w:szCs w:val="24"/>
          <w:rtl/>
          <w:lang w:bidi="ar-DZ"/>
        </w:rPr>
        <w:t>سابق،</w:t>
      </w:r>
      <w:proofErr w:type="spellEnd"/>
      <w:r w:rsidRPr="0072565D">
        <w:rPr>
          <w:rFonts w:hint="cs"/>
          <w:b/>
          <w:bCs/>
          <w:sz w:val="24"/>
          <w:szCs w:val="24"/>
          <w:rtl/>
          <w:lang w:bidi="ar-DZ"/>
        </w:rPr>
        <w:t xml:space="preserve"> </w:t>
      </w:r>
      <w:proofErr w:type="spellStart"/>
      <w:r w:rsidRPr="0072565D">
        <w:rPr>
          <w:rFonts w:hint="cs"/>
          <w:b/>
          <w:bCs/>
          <w:sz w:val="24"/>
          <w:szCs w:val="24"/>
          <w:rtl/>
          <w:lang w:bidi="ar-DZ"/>
        </w:rPr>
        <w:t>ص06</w:t>
      </w:r>
      <w:proofErr w:type="spellEnd"/>
    </w:p>
  </w:footnote>
  <w:footnote w:id="6">
    <w:p w:rsidR="00D04A07" w:rsidRPr="009C4404" w:rsidRDefault="00D04A07" w:rsidP="009C4404">
      <w:pPr>
        <w:pStyle w:val="Notedebasdepage"/>
        <w:spacing w:line="276" w:lineRule="auto"/>
        <w:rPr>
          <w:sz w:val="24"/>
          <w:szCs w:val="24"/>
          <w:lang w:bidi="ar-DZ"/>
        </w:rPr>
      </w:pPr>
      <w:r w:rsidRPr="009C4404">
        <w:rPr>
          <w:rStyle w:val="Appelnotedebasdep"/>
          <w:sz w:val="24"/>
          <w:szCs w:val="24"/>
        </w:rPr>
        <w:footnoteRef/>
      </w:r>
      <w:r w:rsidRPr="009C4404">
        <w:rPr>
          <w:sz w:val="24"/>
          <w:szCs w:val="24"/>
          <w:rtl/>
        </w:rPr>
        <w:t xml:space="preserve"> </w:t>
      </w:r>
      <w:proofErr w:type="spellStart"/>
      <w:r w:rsidRPr="009C4404">
        <w:rPr>
          <w:rFonts w:hint="cs"/>
          <w:sz w:val="24"/>
          <w:szCs w:val="24"/>
          <w:rtl/>
          <w:lang w:bidi="ar-DZ"/>
        </w:rPr>
        <w:t>-</w:t>
      </w:r>
      <w:proofErr w:type="spellEnd"/>
      <w:r w:rsidRPr="009C4404">
        <w:rPr>
          <w:rFonts w:hint="cs"/>
          <w:sz w:val="24"/>
          <w:szCs w:val="24"/>
          <w:rtl/>
          <w:lang w:bidi="ar-DZ"/>
        </w:rPr>
        <w:t xml:space="preserve"> سعيد محمد </w:t>
      </w:r>
      <w:proofErr w:type="spellStart"/>
      <w:r w:rsidRPr="009C4404">
        <w:rPr>
          <w:rFonts w:hint="cs"/>
          <w:sz w:val="24"/>
          <w:szCs w:val="24"/>
          <w:rtl/>
          <w:lang w:bidi="ar-DZ"/>
        </w:rPr>
        <w:t>الحفار،</w:t>
      </w:r>
      <w:proofErr w:type="spellEnd"/>
      <w:r w:rsidRPr="009C4404">
        <w:rPr>
          <w:rFonts w:hint="cs"/>
          <w:sz w:val="24"/>
          <w:szCs w:val="24"/>
          <w:rtl/>
          <w:lang w:bidi="ar-DZ"/>
        </w:rPr>
        <w:t xml:space="preserve"> </w:t>
      </w:r>
      <w:proofErr w:type="spellStart"/>
      <w:r w:rsidRPr="009C4404">
        <w:rPr>
          <w:rFonts w:hint="cs"/>
          <w:b/>
          <w:bCs/>
          <w:sz w:val="24"/>
          <w:szCs w:val="24"/>
          <w:rtl/>
          <w:lang w:bidi="ar-DZ"/>
        </w:rPr>
        <w:t>البيولوجيا</w:t>
      </w:r>
      <w:proofErr w:type="spellEnd"/>
      <w:r w:rsidRPr="009C4404">
        <w:rPr>
          <w:rFonts w:hint="cs"/>
          <w:b/>
          <w:bCs/>
          <w:sz w:val="24"/>
          <w:szCs w:val="24"/>
          <w:rtl/>
          <w:lang w:bidi="ar-DZ"/>
        </w:rPr>
        <w:t xml:space="preserve"> ومصير </w:t>
      </w:r>
      <w:proofErr w:type="spellStart"/>
      <w:r w:rsidRPr="009C4404">
        <w:rPr>
          <w:rFonts w:hint="cs"/>
          <w:b/>
          <w:bCs/>
          <w:sz w:val="24"/>
          <w:szCs w:val="24"/>
          <w:rtl/>
          <w:lang w:bidi="ar-DZ"/>
        </w:rPr>
        <w:t>الإنسان</w:t>
      </w:r>
      <w:r w:rsidRPr="009C4404">
        <w:rPr>
          <w:rFonts w:hint="cs"/>
          <w:sz w:val="24"/>
          <w:szCs w:val="24"/>
          <w:rtl/>
          <w:lang w:bidi="ar-DZ"/>
        </w:rPr>
        <w:t>،</w:t>
      </w:r>
      <w:proofErr w:type="spellEnd"/>
      <w:r w:rsidRPr="009C4404">
        <w:rPr>
          <w:rFonts w:hint="cs"/>
          <w:sz w:val="24"/>
          <w:szCs w:val="24"/>
          <w:rtl/>
          <w:lang w:bidi="ar-DZ"/>
        </w:rPr>
        <w:t xml:space="preserve"> مرجع </w:t>
      </w:r>
      <w:proofErr w:type="spellStart"/>
      <w:r w:rsidRPr="009C4404">
        <w:rPr>
          <w:rFonts w:hint="cs"/>
          <w:sz w:val="24"/>
          <w:szCs w:val="24"/>
          <w:rtl/>
          <w:lang w:bidi="ar-DZ"/>
        </w:rPr>
        <w:t>سابق،</w:t>
      </w:r>
      <w:proofErr w:type="spellEnd"/>
      <w:r w:rsidRPr="009C4404">
        <w:rPr>
          <w:rFonts w:hint="cs"/>
          <w:sz w:val="24"/>
          <w:szCs w:val="24"/>
          <w:rtl/>
          <w:lang w:bidi="ar-DZ"/>
        </w:rPr>
        <w:t xml:space="preserve"> ص 106.</w:t>
      </w:r>
    </w:p>
  </w:footnote>
  <w:footnote w:id="7">
    <w:p w:rsidR="00D04A07" w:rsidRDefault="00D04A07" w:rsidP="00CC11AD">
      <w:pPr>
        <w:pStyle w:val="Notedebasdepage"/>
        <w:spacing w:line="276" w:lineRule="auto"/>
        <w:rPr>
          <w:lang w:bidi="ar-DZ"/>
        </w:rPr>
      </w:pPr>
      <w:r>
        <w:rPr>
          <w:rStyle w:val="Appelnotedebasdep"/>
        </w:rPr>
        <w:footnoteRef/>
      </w:r>
      <w:r>
        <w:rPr>
          <w:rtl/>
        </w:rPr>
        <w:t xml:space="preserve"> </w:t>
      </w:r>
      <w:proofErr w:type="spellStart"/>
      <w:r>
        <w:rPr>
          <w:rFonts w:hint="cs"/>
          <w:rtl/>
          <w:lang w:bidi="ar-DZ"/>
        </w:rPr>
        <w:t>-</w:t>
      </w:r>
      <w:proofErr w:type="spellEnd"/>
      <w:r>
        <w:rPr>
          <w:rFonts w:hint="cs"/>
          <w:rtl/>
          <w:lang w:bidi="ar-DZ"/>
        </w:rPr>
        <w:t xml:space="preserve"> سعيد محمد </w:t>
      </w:r>
      <w:proofErr w:type="spellStart"/>
      <w:r>
        <w:rPr>
          <w:rFonts w:hint="cs"/>
          <w:rtl/>
          <w:lang w:bidi="ar-DZ"/>
        </w:rPr>
        <w:t>الحفار،</w:t>
      </w:r>
      <w:proofErr w:type="spellEnd"/>
      <w:r>
        <w:rPr>
          <w:rFonts w:hint="cs"/>
          <w:rtl/>
          <w:lang w:bidi="ar-DZ"/>
        </w:rPr>
        <w:t xml:space="preserve"> </w:t>
      </w:r>
      <w:proofErr w:type="spellStart"/>
      <w:r>
        <w:rPr>
          <w:rFonts w:hint="cs"/>
          <w:rtl/>
          <w:lang w:bidi="ar-DZ"/>
        </w:rPr>
        <w:t>ا</w:t>
      </w:r>
      <w:r w:rsidRPr="00CC11AD">
        <w:rPr>
          <w:rFonts w:hint="cs"/>
          <w:b/>
          <w:bCs/>
          <w:rtl/>
          <w:lang w:bidi="ar-DZ"/>
        </w:rPr>
        <w:t>لبيولوجيا</w:t>
      </w:r>
      <w:proofErr w:type="spellEnd"/>
      <w:r w:rsidRPr="00CC11AD">
        <w:rPr>
          <w:rFonts w:hint="cs"/>
          <w:b/>
          <w:bCs/>
          <w:rtl/>
          <w:lang w:bidi="ar-DZ"/>
        </w:rPr>
        <w:t xml:space="preserve"> ومصير </w:t>
      </w:r>
      <w:proofErr w:type="spellStart"/>
      <w:r w:rsidRPr="00CC11AD">
        <w:rPr>
          <w:rFonts w:hint="cs"/>
          <w:b/>
          <w:bCs/>
          <w:rtl/>
          <w:lang w:bidi="ar-DZ"/>
        </w:rPr>
        <w:t>الإنسان</w:t>
      </w:r>
      <w:r>
        <w:rPr>
          <w:rFonts w:hint="cs"/>
          <w:rtl/>
          <w:lang w:bidi="ar-DZ"/>
        </w:rPr>
        <w:t>،</w:t>
      </w:r>
      <w:proofErr w:type="spellEnd"/>
      <w:r>
        <w:rPr>
          <w:rFonts w:hint="cs"/>
          <w:rtl/>
          <w:lang w:bidi="ar-DZ"/>
        </w:rPr>
        <w:t xml:space="preserve"> مرجع </w:t>
      </w:r>
      <w:proofErr w:type="spellStart"/>
      <w:r>
        <w:rPr>
          <w:rFonts w:hint="cs"/>
          <w:rtl/>
          <w:lang w:bidi="ar-DZ"/>
        </w:rPr>
        <w:t>سابق،</w:t>
      </w:r>
      <w:proofErr w:type="spellEnd"/>
      <w:r>
        <w:rPr>
          <w:rFonts w:hint="cs"/>
          <w:rtl/>
          <w:lang w:bidi="ar-DZ"/>
        </w:rPr>
        <w:t xml:space="preserve"> ص 107. </w:t>
      </w:r>
    </w:p>
  </w:footnote>
  <w:footnote w:id="8">
    <w:p w:rsidR="00D04A07" w:rsidRDefault="00D04A07" w:rsidP="00CC11AD">
      <w:pPr>
        <w:pStyle w:val="Notedebasdepage"/>
        <w:spacing w:line="276" w:lineRule="auto"/>
        <w:rPr>
          <w:lang w:bidi="ar-DZ"/>
        </w:rPr>
      </w:pPr>
      <w:r>
        <w:rPr>
          <w:rStyle w:val="Appelnotedebasdep"/>
        </w:rPr>
        <w:footnoteRef/>
      </w:r>
      <w:r>
        <w:rPr>
          <w:rtl/>
        </w:rPr>
        <w:t xml:space="preserve"> </w:t>
      </w:r>
      <w:r>
        <w:rPr>
          <w:rFonts w:hint="cs"/>
          <w:rtl/>
          <w:lang w:bidi="ar-DZ"/>
        </w:rPr>
        <w:t xml:space="preserve">-كلود </w:t>
      </w:r>
      <w:proofErr w:type="spellStart"/>
      <w:r>
        <w:rPr>
          <w:rFonts w:hint="cs"/>
          <w:rtl/>
          <w:lang w:bidi="ar-DZ"/>
        </w:rPr>
        <w:t>دوبرو،</w:t>
      </w:r>
      <w:proofErr w:type="spellEnd"/>
      <w:r>
        <w:rPr>
          <w:rFonts w:hint="cs"/>
          <w:rtl/>
          <w:lang w:bidi="ar-DZ"/>
        </w:rPr>
        <w:t xml:space="preserve"> </w:t>
      </w:r>
      <w:r w:rsidRPr="00CC11AD">
        <w:rPr>
          <w:rFonts w:hint="cs"/>
          <w:b/>
          <w:bCs/>
          <w:rtl/>
          <w:lang w:bidi="ar-DZ"/>
        </w:rPr>
        <w:t xml:space="preserve">الممكن والتكنولوجيات </w:t>
      </w:r>
      <w:proofErr w:type="spellStart"/>
      <w:r w:rsidRPr="00CC11AD">
        <w:rPr>
          <w:rFonts w:hint="cs"/>
          <w:b/>
          <w:bCs/>
          <w:rtl/>
          <w:lang w:bidi="ar-DZ"/>
        </w:rPr>
        <w:t>الحيوية</w:t>
      </w:r>
      <w:r>
        <w:rPr>
          <w:rFonts w:hint="cs"/>
          <w:rtl/>
          <w:lang w:bidi="ar-DZ"/>
        </w:rPr>
        <w:t>،</w:t>
      </w:r>
      <w:proofErr w:type="spellEnd"/>
      <w:r>
        <w:rPr>
          <w:rFonts w:hint="cs"/>
          <w:rtl/>
          <w:lang w:bidi="ar-DZ"/>
        </w:rPr>
        <w:t xml:space="preserve"> </w:t>
      </w:r>
      <w:proofErr w:type="spellStart"/>
      <w:r>
        <w:rPr>
          <w:rFonts w:hint="cs"/>
          <w:rtl/>
          <w:lang w:bidi="ar-DZ"/>
        </w:rPr>
        <w:t>تر:</w:t>
      </w:r>
      <w:proofErr w:type="spellEnd"/>
      <w:r>
        <w:rPr>
          <w:rFonts w:hint="cs"/>
          <w:rtl/>
          <w:lang w:bidi="ar-DZ"/>
        </w:rPr>
        <w:t xml:space="preserve"> </w:t>
      </w:r>
      <w:proofErr w:type="spellStart"/>
      <w:r>
        <w:rPr>
          <w:rFonts w:hint="cs"/>
          <w:rtl/>
          <w:lang w:bidi="ar-DZ"/>
        </w:rPr>
        <w:t>ميشال</w:t>
      </w:r>
      <w:proofErr w:type="spellEnd"/>
      <w:r>
        <w:rPr>
          <w:rFonts w:hint="cs"/>
          <w:rtl/>
          <w:lang w:bidi="ar-DZ"/>
        </w:rPr>
        <w:t xml:space="preserve"> </w:t>
      </w:r>
      <w:proofErr w:type="spellStart"/>
      <w:r>
        <w:rPr>
          <w:rFonts w:hint="cs"/>
          <w:rtl/>
          <w:lang w:bidi="ar-DZ"/>
        </w:rPr>
        <w:t>يوسف،</w:t>
      </w:r>
      <w:proofErr w:type="spellEnd"/>
      <w:r>
        <w:rPr>
          <w:rFonts w:hint="cs"/>
          <w:rtl/>
          <w:lang w:bidi="ar-DZ"/>
        </w:rPr>
        <w:t xml:space="preserve"> </w:t>
      </w:r>
      <w:proofErr w:type="spellStart"/>
      <w:r>
        <w:rPr>
          <w:rFonts w:hint="cs"/>
          <w:rtl/>
          <w:lang w:bidi="ar-DZ"/>
        </w:rPr>
        <w:t>ط1،</w:t>
      </w:r>
      <w:proofErr w:type="spellEnd"/>
      <w:r>
        <w:rPr>
          <w:rFonts w:hint="cs"/>
          <w:rtl/>
          <w:lang w:bidi="ar-DZ"/>
        </w:rPr>
        <w:t xml:space="preserve"> </w:t>
      </w:r>
      <w:proofErr w:type="spellStart"/>
      <w:r>
        <w:rPr>
          <w:rFonts w:hint="cs"/>
          <w:rtl/>
          <w:lang w:bidi="ar-DZ"/>
        </w:rPr>
        <w:t>بيروت:</w:t>
      </w:r>
      <w:proofErr w:type="spellEnd"/>
      <w:r>
        <w:rPr>
          <w:rFonts w:hint="cs"/>
          <w:rtl/>
          <w:lang w:bidi="ar-DZ"/>
        </w:rPr>
        <w:t xml:space="preserve"> مركز دراسات الوحدة </w:t>
      </w:r>
      <w:proofErr w:type="spellStart"/>
      <w:r>
        <w:rPr>
          <w:rFonts w:hint="cs"/>
          <w:rtl/>
          <w:lang w:bidi="ar-DZ"/>
        </w:rPr>
        <w:t>العربية،</w:t>
      </w:r>
      <w:proofErr w:type="spellEnd"/>
      <w:r>
        <w:rPr>
          <w:rFonts w:hint="cs"/>
          <w:rtl/>
          <w:lang w:bidi="ar-DZ"/>
        </w:rPr>
        <w:t xml:space="preserve"> </w:t>
      </w:r>
      <w:proofErr w:type="spellStart"/>
      <w:r>
        <w:rPr>
          <w:rFonts w:hint="cs"/>
          <w:rtl/>
          <w:lang w:bidi="ar-DZ"/>
        </w:rPr>
        <w:t>2007،</w:t>
      </w:r>
      <w:proofErr w:type="spellEnd"/>
      <w:r>
        <w:rPr>
          <w:rFonts w:hint="cs"/>
          <w:rtl/>
          <w:lang w:bidi="ar-DZ"/>
        </w:rPr>
        <w:t xml:space="preserve"> </w:t>
      </w:r>
      <w:proofErr w:type="spellStart"/>
      <w:r>
        <w:rPr>
          <w:rFonts w:hint="cs"/>
          <w:rtl/>
          <w:lang w:bidi="ar-DZ"/>
        </w:rPr>
        <w:t>ص17</w:t>
      </w:r>
      <w:proofErr w:type="spellEnd"/>
      <w:r>
        <w:rPr>
          <w:rFonts w:hint="cs"/>
          <w:rtl/>
          <w:lang w:bidi="ar-DZ"/>
        </w:rPr>
        <w:t xml:space="preserve">. </w:t>
      </w:r>
    </w:p>
  </w:footnote>
  <w:footnote w:id="9">
    <w:p w:rsidR="00D04A07" w:rsidRDefault="00D04A07" w:rsidP="00CC11AD">
      <w:pPr>
        <w:pStyle w:val="Notedebasdepage"/>
        <w:rPr>
          <w:lang w:bidi="ar-DZ"/>
        </w:rPr>
      </w:pPr>
      <w:r>
        <w:rPr>
          <w:rStyle w:val="Appelnotedebasdep"/>
        </w:rPr>
        <w:footnoteRef/>
      </w:r>
      <w:r>
        <w:rPr>
          <w:rtl/>
        </w:rPr>
        <w:t xml:space="preserve"> </w:t>
      </w:r>
      <w:proofErr w:type="spellStart"/>
      <w:r>
        <w:rPr>
          <w:rFonts w:hint="cs"/>
          <w:rtl/>
          <w:lang w:bidi="ar-DZ"/>
        </w:rPr>
        <w:t>-</w:t>
      </w:r>
      <w:proofErr w:type="spellEnd"/>
      <w:r>
        <w:rPr>
          <w:rFonts w:hint="cs"/>
          <w:rtl/>
          <w:lang w:bidi="ar-DZ"/>
        </w:rPr>
        <w:t xml:space="preserve"> سعيد محمد </w:t>
      </w:r>
      <w:proofErr w:type="spellStart"/>
      <w:r>
        <w:rPr>
          <w:rFonts w:hint="cs"/>
          <w:rtl/>
          <w:lang w:bidi="ar-DZ"/>
        </w:rPr>
        <w:t>الحفار،</w:t>
      </w:r>
      <w:proofErr w:type="spellEnd"/>
      <w:r>
        <w:rPr>
          <w:rFonts w:hint="cs"/>
          <w:rtl/>
          <w:lang w:bidi="ar-DZ"/>
        </w:rPr>
        <w:t xml:space="preserve"> </w:t>
      </w:r>
      <w:proofErr w:type="spellStart"/>
      <w:r>
        <w:rPr>
          <w:rFonts w:hint="cs"/>
          <w:rtl/>
          <w:lang w:bidi="ar-DZ"/>
        </w:rPr>
        <w:t>ا</w:t>
      </w:r>
      <w:r w:rsidRPr="00CC11AD">
        <w:rPr>
          <w:rFonts w:hint="cs"/>
          <w:b/>
          <w:bCs/>
          <w:rtl/>
          <w:lang w:bidi="ar-DZ"/>
        </w:rPr>
        <w:t>لبيولوجيا</w:t>
      </w:r>
      <w:proofErr w:type="spellEnd"/>
      <w:r w:rsidRPr="00CC11AD">
        <w:rPr>
          <w:rFonts w:hint="cs"/>
          <w:b/>
          <w:bCs/>
          <w:rtl/>
          <w:lang w:bidi="ar-DZ"/>
        </w:rPr>
        <w:t xml:space="preserve"> ومصير </w:t>
      </w:r>
      <w:proofErr w:type="spellStart"/>
      <w:r w:rsidRPr="00CC11AD">
        <w:rPr>
          <w:rFonts w:hint="cs"/>
          <w:b/>
          <w:bCs/>
          <w:rtl/>
          <w:lang w:bidi="ar-DZ"/>
        </w:rPr>
        <w:t>الإنسان</w:t>
      </w:r>
      <w:r>
        <w:rPr>
          <w:rFonts w:hint="cs"/>
          <w:rtl/>
          <w:lang w:bidi="ar-DZ"/>
        </w:rPr>
        <w:t>،</w:t>
      </w:r>
      <w:proofErr w:type="spellEnd"/>
      <w:r>
        <w:rPr>
          <w:rFonts w:hint="cs"/>
          <w:rtl/>
          <w:lang w:bidi="ar-DZ"/>
        </w:rPr>
        <w:t xml:space="preserve"> مرجع </w:t>
      </w:r>
      <w:proofErr w:type="spellStart"/>
      <w:r>
        <w:rPr>
          <w:rFonts w:hint="cs"/>
          <w:rtl/>
          <w:lang w:bidi="ar-DZ"/>
        </w:rPr>
        <w:t>سابق،</w:t>
      </w:r>
      <w:proofErr w:type="spellEnd"/>
      <w:r>
        <w:rPr>
          <w:rFonts w:hint="cs"/>
          <w:rtl/>
          <w:lang w:bidi="ar-DZ"/>
        </w:rPr>
        <w:t xml:space="preserve"> ص 109.</w:t>
      </w:r>
    </w:p>
  </w:footnote>
  <w:footnote w:id="10">
    <w:p w:rsidR="00D04A07" w:rsidRPr="00471081" w:rsidRDefault="00D04A07">
      <w:pPr>
        <w:pStyle w:val="Notedebasdepage"/>
        <w:rPr>
          <w:sz w:val="24"/>
          <w:szCs w:val="24"/>
          <w:lang w:bidi="ar-DZ"/>
        </w:rPr>
      </w:pPr>
      <w:r w:rsidRPr="00471081">
        <w:rPr>
          <w:rStyle w:val="Appelnotedebasdep"/>
          <w:sz w:val="24"/>
          <w:szCs w:val="24"/>
        </w:rPr>
        <w:footnoteRef/>
      </w:r>
      <w:r w:rsidRPr="00471081">
        <w:rPr>
          <w:sz w:val="24"/>
          <w:szCs w:val="24"/>
          <w:rtl/>
        </w:rPr>
        <w:t xml:space="preserve"> </w:t>
      </w:r>
      <w:r w:rsidRPr="00471081">
        <w:rPr>
          <w:rFonts w:hint="cs"/>
          <w:sz w:val="24"/>
          <w:szCs w:val="24"/>
          <w:rtl/>
          <w:lang w:bidi="ar-DZ"/>
        </w:rPr>
        <w:t xml:space="preserve">-كلود </w:t>
      </w:r>
      <w:proofErr w:type="spellStart"/>
      <w:r w:rsidRPr="00471081">
        <w:rPr>
          <w:rFonts w:hint="cs"/>
          <w:sz w:val="24"/>
          <w:szCs w:val="24"/>
          <w:rtl/>
          <w:lang w:bidi="ar-DZ"/>
        </w:rPr>
        <w:t>دوبرو،</w:t>
      </w:r>
      <w:proofErr w:type="spellEnd"/>
      <w:r w:rsidRPr="00471081">
        <w:rPr>
          <w:rFonts w:hint="cs"/>
          <w:sz w:val="24"/>
          <w:szCs w:val="24"/>
          <w:rtl/>
          <w:lang w:bidi="ar-DZ"/>
        </w:rPr>
        <w:t xml:space="preserve"> الممكن والتكنولوجيات </w:t>
      </w:r>
      <w:proofErr w:type="spellStart"/>
      <w:r w:rsidRPr="00471081">
        <w:rPr>
          <w:rFonts w:hint="cs"/>
          <w:sz w:val="24"/>
          <w:szCs w:val="24"/>
          <w:rtl/>
          <w:lang w:bidi="ar-DZ"/>
        </w:rPr>
        <w:t>الحيوية،</w:t>
      </w:r>
      <w:proofErr w:type="spellEnd"/>
      <w:r w:rsidRPr="00471081">
        <w:rPr>
          <w:rFonts w:hint="cs"/>
          <w:sz w:val="24"/>
          <w:szCs w:val="24"/>
          <w:rtl/>
          <w:lang w:bidi="ar-DZ"/>
        </w:rPr>
        <w:t xml:space="preserve"> مرجعه </w:t>
      </w:r>
      <w:proofErr w:type="spellStart"/>
      <w:r w:rsidRPr="00471081">
        <w:rPr>
          <w:rFonts w:hint="cs"/>
          <w:sz w:val="24"/>
          <w:szCs w:val="24"/>
          <w:rtl/>
          <w:lang w:bidi="ar-DZ"/>
        </w:rPr>
        <w:t>سابق،</w:t>
      </w:r>
      <w:proofErr w:type="spellEnd"/>
      <w:r w:rsidRPr="00471081">
        <w:rPr>
          <w:rFonts w:hint="cs"/>
          <w:sz w:val="24"/>
          <w:szCs w:val="24"/>
          <w:rtl/>
          <w:lang w:bidi="ar-DZ"/>
        </w:rPr>
        <w:t xml:space="preserve"> </w:t>
      </w:r>
      <w:proofErr w:type="spellStart"/>
      <w:r w:rsidRPr="00471081">
        <w:rPr>
          <w:rFonts w:hint="cs"/>
          <w:sz w:val="24"/>
          <w:szCs w:val="24"/>
          <w:rtl/>
          <w:lang w:bidi="ar-DZ"/>
        </w:rPr>
        <w:t>ص32</w:t>
      </w:r>
      <w:proofErr w:type="spellEnd"/>
      <w:r w:rsidRPr="00471081">
        <w:rPr>
          <w:rFonts w:hint="cs"/>
          <w:sz w:val="24"/>
          <w:szCs w:val="24"/>
          <w:rtl/>
          <w:lang w:bidi="ar-DZ"/>
        </w:rPr>
        <w:t xml:space="preserve">. </w:t>
      </w:r>
    </w:p>
  </w:footnote>
  <w:footnote w:id="11">
    <w:p w:rsidR="00D04A07" w:rsidRPr="00104508" w:rsidRDefault="00D04A07">
      <w:pPr>
        <w:pStyle w:val="Notedebasdepage"/>
        <w:rPr>
          <w:sz w:val="24"/>
          <w:szCs w:val="24"/>
          <w:lang w:bidi="ar-DZ"/>
        </w:rPr>
      </w:pPr>
      <w:r w:rsidRPr="00104508">
        <w:rPr>
          <w:rStyle w:val="Appelnotedebasdep"/>
          <w:sz w:val="24"/>
          <w:szCs w:val="24"/>
        </w:rPr>
        <w:footnoteRef/>
      </w:r>
      <w:r w:rsidRPr="00104508">
        <w:rPr>
          <w:sz w:val="24"/>
          <w:szCs w:val="24"/>
          <w:rtl/>
        </w:rPr>
        <w:t xml:space="preserve"> </w:t>
      </w:r>
      <w:r w:rsidRPr="00104508">
        <w:rPr>
          <w:rFonts w:hint="cs"/>
          <w:sz w:val="24"/>
          <w:szCs w:val="24"/>
          <w:rtl/>
          <w:lang w:bidi="ar-DZ"/>
        </w:rPr>
        <w:t xml:space="preserve">المرجع </w:t>
      </w:r>
      <w:proofErr w:type="spellStart"/>
      <w:r w:rsidRPr="00104508">
        <w:rPr>
          <w:rFonts w:hint="cs"/>
          <w:sz w:val="24"/>
          <w:szCs w:val="24"/>
          <w:rtl/>
          <w:lang w:bidi="ar-DZ"/>
        </w:rPr>
        <w:t>نفسه،</w:t>
      </w:r>
      <w:proofErr w:type="spellEnd"/>
      <w:r w:rsidRPr="00104508">
        <w:rPr>
          <w:rFonts w:hint="cs"/>
          <w:sz w:val="24"/>
          <w:szCs w:val="24"/>
          <w:rtl/>
          <w:lang w:bidi="ar-DZ"/>
        </w:rPr>
        <w:t xml:space="preserve"> </w:t>
      </w:r>
      <w:proofErr w:type="spellStart"/>
      <w:r w:rsidRPr="00104508">
        <w:rPr>
          <w:rFonts w:hint="cs"/>
          <w:sz w:val="24"/>
          <w:szCs w:val="24"/>
          <w:rtl/>
          <w:lang w:bidi="ar-DZ"/>
        </w:rPr>
        <w:t>ص30</w:t>
      </w:r>
      <w:proofErr w:type="spellEnd"/>
    </w:p>
  </w:footnote>
  <w:footnote w:id="12">
    <w:p w:rsidR="00D04A07" w:rsidRDefault="00D04A07" w:rsidP="00104508">
      <w:pPr>
        <w:pStyle w:val="Notedebasdepage"/>
        <w:rPr>
          <w:lang w:bidi="ar-DZ"/>
        </w:rPr>
      </w:pPr>
      <w:r>
        <w:rPr>
          <w:rStyle w:val="Appelnotedebasdep"/>
        </w:rPr>
        <w:footnoteRef/>
      </w:r>
      <w:r>
        <w:rPr>
          <w:rtl/>
        </w:rPr>
        <w:t xml:space="preserve"> </w:t>
      </w:r>
      <w:r w:rsidRPr="00471081">
        <w:rPr>
          <w:sz w:val="24"/>
          <w:szCs w:val="24"/>
          <w:rtl/>
        </w:rPr>
        <w:t xml:space="preserve"> </w:t>
      </w:r>
      <w:r w:rsidRPr="00471081">
        <w:rPr>
          <w:rFonts w:hint="cs"/>
          <w:sz w:val="24"/>
          <w:szCs w:val="24"/>
          <w:rtl/>
          <w:lang w:bidi="ar-DZ"/>
        </w:rPr>
        <w:t xml:space="preserve">-كلود </w:t>
      </w:r>
      <w:proofErr w:type="spellStart"/>
      <w:r w:rsidRPr="00471081">
        <w:rPr>
          <w:rFonts w:hint="cs"/>
          <w:sz w:val="24"/>
          <w:szCs w:val="24"/>
          <w:rtl/>
          <w:lang w:bidi="ar-DZ"/>
        </w:rPr>
        <w:t>دوبرو،</w:t>
      </w:r>
      <w:proofErr w:type="spellEnd"/>
      <w:r w:rsidRPr="00471081">
        <w:rPr>
          <w:rFonts w:hint="cs"/>
          <w:sz w:val="24"/>
          <w:szCs w:val="24"/>
          <w:rtl/>
          <w:lang w:bidi="ar-DZ"/>
        </w:rPr>
        <w:t xml:space="preserve"> الممكن والتكنولوجيات </w:t>
      </w:r>
      <w:proofErr w:type="spellStart"/>
      <w:r w:rsidRPr="00471081">
        <w:rPr>
          <w:rFonts w:hint="cs"/>
          <w:sz w:val="24"/>
          <w:szCs w:val="24"/>
          <w:rtl/>
          <w:lang w:bidi="ar-DZ"/>
        </w:rPr>
        <w:t>الحيوية،</w:t>
      </w:r>
      <w:proofErr w:type="spellEnd"/>
      <w:r w:rsidRPr="00471081">
        <w:rPr>
          <w:rFonts w:hint="cs"/>
          <w:sz w:val="24"/>
          <w:szCs w:val="24"/>
          <w:rtl/>
          <w:lang w:bidi="ar-DZ"/>
        </w:rPr>
        <w:t xml:space="preserve"> مرجعه </w:t>
      </w:r>
      <w:proofErr w:type="spellStart"/>
      <w:r w:rsidRPr="00471081">
        <w:rPr>
          <w:rFonts w:hint="cs"/>
          <w:sz w:val="24"/>
          <w:szCs w:val="24"/>
          <w:rtl/>
          <w:lang w:bidi="ar-DZ"/>
        </w:rPr>
        <w:t>سابق،</w:t>
      </w:r>
      <w:proofErr w:type="spellEnd"/>
      <w:r w:rsidRPr="00471081">
        <w:rPr>
          <w:rFonts w:hint="cs"/>
          <w:sz w:val="24"/>
          <w:szCs w:val="24"/>
          <w:rtl/>
          <w:lang w:bidi="ar-DZ"/>
        </w:rPr>
        <w:t xml:space="preserve"> </w:t>
      </w:r>
      <w:proofErr w:type="spellStart"/>
      <w:r w:rsidRPr="00471081">
        <w:rPr>
          <w:rFonts w:hint="cs"/>
          <w:sz w:val="24"/>
          <w:szCs w:val="24"/>
          <w:rtl/>
          <w:lang w:bidi="ar-DZ"/>
        </w:rPr>
        <w:t>ص</w:t>
      </w:r>
      <w:r>
        <w:rPr>
          <w:rFonts w:hint="cs"/>
          <w:sz w:val="24"/>
          <w:szCs w:val="24"/>
          <w:rtl/>
          <w:lang w:bidi="ar-DZ"/>
        </w:rPr>
        <w:t>20</w:t>
      </w:r>
      <w:proofErr w:type="spellEnd"/>
    </w:p>
  </w:footnote>
  <w:footnote w:id="13">
    <w:p w:rsidR="00D04A07" w:rsidRPr="00D04A07" w:rsidRDefault="00D04A07">
      <w:pPr>
        <w:pStyle w:val="Notedebasdepage"/>
        <w:rPr>
          <w:rStyle w:val="Appelnotedebasdep"/>
          <w:sz w:val="28"/>
          <w:szCs w:val="28"/>
          <w:rtl/>
        </w:rPr>
      </w:pPr>
      <w:r w:rsidRPr="00D04A07">
        <w:rPr>
          <w:rStyle w:val="Appelnotedebasdep"/>
          <w:sz w:val="28"/>
          <w:szCs w:val="28"/>
        </w:rPr>
        <w:footnoteRef/>
      </w:r>
      <w:r w:rsidRPr="00D04A07">
        <w:rPr>
          <w:rStyle w:val="Appelnotedebasdep"/>
          <w:sz w:val="28"/>
          <w:szCs w:val="28"/>
          <w:rtl/>
        </w:rPr>
        <w:t xml:space="preserve"> </w:t>
      </w:r>
      <w:r w:rsidRPr="00D04A07">
        <w:rPr>
          <w:rStyle w:val="Appelnotedebasdep"/>
          <w:rFonts w:hint="cs"/>
          <w:sz w:val="28"/>
          <w:szCs w:val="28"/>
          <w:rtl/>
        </w:rPr>
        <w:t xml:space="preserve">المرجع </w:t>
      </w:r>
      <w:proofErr w:type="spellStart"/>
      <w:r w:rsidRPr="00D04A07">
        <w:rPr>
          <w:rStyle w:val="Appelnotedebasdep"/>
          <w:rFonts w:hint="cs"/>
          <w:sz w:val="28"/>
          <w:szCs w:val="28"/>
          <w:rtl/>
        </w:rPr>
        <w:t>نفسه،</w:t>
      </w:r>
      <w:proofErr w:type="spellEnd"/>
      <w:r w:rsidRPr="00D04A07">
        <w:rPr>
          <w:rStyle w:val="Appelnotedebasdep"/>
          <w:rFonts w:hint="cs"/>
          <w:sz w:val="28"/>
          <w:szCs w:val="28"/>
          <w:rtl/>
        </w:rPr>
        <w:t xml:space="preserve"> </w:t>
      </w:r>
      <w:proofErr w:type="spellStart"/>
      <w:r w:rsidRPr="00D04A07">
        <w:rPr>
          <w:rStyle w:val="Appelnotedebasdep"/>
          <w:rFonts w:hint="cs"/>
          <w:sz w:val="28"/>
          <w:szCs w:val="28"/>
          <w:rtl/>
        </w:rPr>
        <w:t>ص16</w:t>
      </w:r>
      <w:proofErr w:type="spellEnd"/>
      <w:r w:rsidRPr="00D04A07">
        <w:rPr>
          <w:rStyle w:val="Appelnotedebasdep"/>
          <w:rFonts w:hint="cs"/>
          <w:sz w:val="28"/>
          <w:szCs w:val="28"/>
          <w:rtl/>
        </w:rPr>
        <w:t xml:space="preserve"> </w:t>
      </w:r>
    </w:p>
  </w:footnote>
  <w:footnote w:id="14">
    <w:p w:rsidR="00D04A07" w:rsidRPr="00CE6BC1" w:rsidRDefault="00D04A07" w:rsidP="00CE6BC1">
      <w:pPr>
        <w:pStyle w:val="Notedebasdepage"/>
        <w:bidi w:val="0"/>
        <w:rPr>
          <w:lang w:val="fr-FR" w:bidi="ar-DZ"/>
        </w:rPr>
      </w:pPr>
      <w:r>
        <w:rPr>
          <w:rStyle w:val="Appelnotedebasdep"/>
        </w:rPr>
        <w:footnoteRef/>
      </w:r>
      <w:r>
        <w:rPr>
          <w:rtl/>
        </w:rPr>
        <w:t xml:space="preserve"> </w:t>
      </w:r>
      <w:r w:rsidR="00CE6BC1">
        <w:rPr>
          <w:lang w:val="fr-FR" w:bidi="ar-DZ"/>
        </w:rPr>
        <w:t xml:space="preserve">- FRANCOIS Jakob, </w:t>
      </w:r>
      <w:r w:rsidR="00CE6BC1" w:rsidRPr="00CE6BC1">
        <w:rPr>
          <w:b/>
          <w:bCs/>
          <w:sz w:val="24"/>
          <w:szCs w:val="24"/>
          <w:lang w:val="fr-FR" w:bidi="ar-DZ"/>
        </w:rPr>
        <w:t xml:space="preserve">le jeu de possible, essai sur la </w:t>
      </w:r>
      <w:proofErr w:type="spellStart"/>
      <w:r w:rsidR="00CE6BC1" w:rsidRPr="00CE6BC1">
        <w:rPr>
          <w:b/>
          <w:bCs/>
          <w:sz w:val="24"/>
          <w:szCs w:val="24"/>
          <w:lang w:val="fr-FR" w:bidi="ar-DZ"/>
        </w:rPr>
        <w:t>deversite</w:t>
      </w:r>
      <w:proofErr w:type="spellEnd"/>
      <w:r w:rsidR="00CE6BC1" w:rsidRPr="00CE6BC1">
        <w:rPr>
          <w:b/>
          <w:bCs/>
          <w:sz w:val="24"/>
          <w:szCs w:val="24"/>
          <w:lang w:val="fr-FR" w:bidi="ar-DZ"/>
        </w:rPr>
        <w:t xml:space="preserve"> de vivent le temps des sciences</w:t>
      </w:r>
      <w:r w:rsidR="00CE6BC1">
        <w:rPr>
          <w:lang w:val="fr-FR" w:bidi="ar-DZ"/>
        </w:rPr>
        <w:t>; issn0293-7337(paris; foyard</w:t>
      </w:r>
      <w:proofErr w:type="gramStart"/>
      <w:r w:rsidR="00CE6BC1">
        <w:rPr>
          <w:lang w:val="fr-FR" w:bidi="ar-DZ"/>
        </w:rPr>
        <w:t>,1981.p30</w:t>
      </w:r>
      <w:proofErr w:type="gramEnd"/>
      <w:r w:rsidR="00CE6BC1">
        <w:rPr>
          <w:lang w:val="fr-FR" w:bidi="ar-DZ"/>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0F1AAA"/>
    <w:rsid w:val="000F1AAA"/>
    <w:rsid w:val="00104508"/>
    <w:rsid w:val="002E2C0A"/>
    <w:rsid w:val="003B2B18"/>
    <w:rsid w:val="00471081"/>
    <w:rsid w:val="005A62B4"/>
    <w:rsid w:val="0072565D"/>
    <w:rsid w:val="0075530E"/>
    <w:rsid w:val="007F2695"/>
    <w:rsid w:val="00926BEB"/>
    <w:rsid w:val="009A2F7B"/>
    <w:rsid w:val="009C4404"/>
    <w:rsid w:val="00AF173D"/>
    <w:rsid w:val="00B406D1"/>
    <w:rsid w:val="00CC11AD"/>
    <w:rsid w:val="00CE6BC1"/>
    <w:rsid w:val="00CE6DBF"/>
    <w:rsid w:val="00D04A07"/>
    <w:rsid w:val="00DC6482"/>
    <w:rsid w:val="00DD7E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0E"/>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2B18"/>
    <w:rPr>
      <w:color w:val="0000FF" w:themeColor="hyperlink"/>
      <w:u w:val="single"/>
    </w:rPr>
  </w:style>
  <w:style w:type="paragraph" w:styleId="Notedebasdepage">
    <w:name w:val="footnote text"/>
    <w:basedOn w:val="Normal"/>
    <w:link w:val="NotedebasdepageCar"/>
    <w:uiPriority w:val="99"/>
    <w:semiHidden/>
    <w:unhideWhenUsed/>
    <w:rsid w:val="00DD7ED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D7ED5"/>
    <w:rPr>
      <w:sz w:val="20"/>
      <w:szCs w:val="20"/>
    </w:rPr>
  </w:style>
  <w:style w:type="character" w:styleId="Appelnotedebasdep">
    <w:name w:val="footnote reference"/>
    <w:basedOn w:val="Policepardfaut"/>
    <w:uiPriority w:val="99"/>
    <w:semiHidden/>
    <w:unhideWhenUsed/>
    <w:rsid w:val="00DD7ED5"/>
    <w:rPr>
      <w:vertAlign w:val="superscript"/>
    </w:rPr>
  </w:style>
  <w:style w:type="paragraph" w:styleId="En-tte">
    <w:name w:val="header"/>
    <w:basedOn w:val="Normal"/>
    <w:link w:val="En-tteCar"/>
    <w:uiPriority w:val="99"/>
    <w:semiHidden/>
    <w:unhideWhenUsed/>
    <w:rsid w:val="009C440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C4404"/>
  </w:style>
  <w:style w:type="paragraph" w:styleId="Pieddepage">
    <w:name w:val="footer"/>
    <w:basedOn w:val="Normal"/>
    <w:link w:val="PieddepageCar"/>
    <w:uiPriority w:val="99"/>
    <w:unhideWhenUsed/>
    <w:rsid w:val="009C440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C44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hirriad64@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B4A40-DDFF-431D-9380-935D8B0B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1575</Words>
  <Characters>8663</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farouk</dc:creator>
  <cp:keywords/>
  <dc:description/>
  <cp:lastModifiedBy>NT00</cp:lastModifiedBy>
  <cp:revision>7</cp:revision>
  <dcterms:created xsi:type="dcterms:W3CDTF">2023-04-25T21:15:00Z</dcterms:created>
  <dcterms:modified xsi:type="dcterms:W3CDTF">2023-04-26T17:07:00Z</dcterms:modified>
</cp:coreProperties>
</file>