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glossary/document.xml" ContentType="application/vnd.openxmlformats-officedocument.wordprocessingml.document.glossary+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A6EFD" w:rsidRPr="00CD17FE" w:rsidRDefault="007A6EFD" w:rsidP="007A6EFD">
      <w:pPr>
        <w:tabs>
          <w:tab w:val="left" w:pos="2289"/>
          <w:tab w:val="left" w:pos="3409"/>
          <w:tab w:val="left" w:pos="4529"/>
          <w:tab w:val="left" w:pos="5649"/>
          <w:tab w:val="left" w:pos="6769"/>
          <w:tab w:val="left" w:pos="7889"/>
          <w:tab w:val="left" w:pos="10129"/>
          <w:tab w:val="left" w:pos="11249"/>
          <w:tab w:val="left" w:pos="12369"/>
        </w:tabs>
        <w:bidi/>
        <w:spacing w:after="0" w:line="240" w:lineRule="auto"/>
        <w:ind w:left="49" w:hanging="618"/>
        <w:jc w:val="center"/>
        <w:rPr>
          <w:rStyle w:val="lev"/>
          <w:rFonts w:cs="Sultan bold"/>
          <w:sz w:val="28"/>
          <w:szCs w:val="28"/>
        </w:rPr>
      </w:pPr>
      <w:r w:rsidRPr="00CD17FE">
        <w:rPr>
          <w:rStyle w:val="lev"/>
          <w:rFonts w:cs="Sultan bold"/>
          <w:sz w:val="28"/>
          <w:szCs w:val="28"/>
          <w:rtl/>
        </w:rPr>
        <w:t>الجمـــهورية الجزائريــة الديمقراطيــة الشعبيـــة</w:t>
      </w:r>
    </w:p>
    <w:p w:rsidR="007A6EFD" w:rsidRPr="00CD17FE" w:rsidRDefault="007A6EFD" w:rsidP="007A6EFD">
      <w:pPr>
        <w:tabs>
          <w:tab w:val="left" w:pos="2289"/>
          <w:tab w:val="left" w:pos="3409"/>
          <w:tab w:val="left" w:pos="4529"/>
          <w:tab w:val="left" w:pos="5649"/>
          <w:tab w:val="left" w:pos="6769"/>
          <w:tab w:val="left" w:pos="7889"/>
          <w:tab w:val="left" w:pos="10129"/>
          <w:tab w:val="left" w:pos="11249"/>
          <w:tab w:val="left" w:pos="12369"/>
        </w:tabs>
        <w:spacing w:after="0" w:line="240" w:lineRule="auto"/>
        <w:ind w:left="49" w:hanging="618"/>
        <w:jc w:val="center"/>
        <w:rPr>
          <w:rFonts w:asciiTheme="majorBidi" w:hAnsiTheme="majorBidi" w:cstheme="majorBidi"/>
          <w:b/>
          <w:bCs/>
          <w:i/>
          <w:iCs/>
          <w:color w:val="000000"/>
          <w:rtl/>
          <w:lang w:bidi="ar-DZ"/>
        </w:rPr>
      </w:pPr>
      <w:r w:rsidRPr="00CD17FE">
        <w:rPr>
          <w:rFonts w:asciiTheme="majorBidi" w:hAnsiTheme="majorBidi" w:cstheme="majorBidi"/>
          <w:b/>
          <w:bCs/>
          <w:i/>
          <w:iCs/>
          <w:color w:val="000000"/>
          <w:lang w:bidi="ar-DZ"/>
        </w:rPr>
        <w:t xml:space="preserve">REPUBLIQUE </w:t>
      </w:r>
      <w:r w:rsidRPr="00CD17FE">
        <w:rPr>
          <w:rStyle w:val="lev"/>
          <w:rFonts w:asciiTheme="majorBidi" w:hAnsiTheme="majorBidi" w:cstheme="majorBidi"/>
          <w:i/>
          <w:iCs/>
        </w:rPr>
        <w:t>ALGERIENNE</w:t>
      </w:r>
      <w:r w:rsidRPr="00CD17FE">
        <w:rPr>
          <w:rFonts w:asciiTheme="majorBidi" w:hAnsiTheme="majorBidi" w:cstheme="majorBidi"/>
          <w:b/>
          <w:bCs/>
          <w:i/>
          <w:iCs/>
          <w:color w:val="000000"/>
          <w:lang w:bidi="ar-DZ"/>
        </w:rPr>
        <w:t xml:space="preserve"> DEMOCRATIQUE ET POPULAIRE</w:t>
      </w:r>
    </w:p>
    <w:tbl>
      <w:tblPr>
        <w:bidiVisual/>
        <w:tblW w:w="0" w:type="auto"/>
        <w:tblInd w:w="49" w:type="dxa"/>
        <w:tblBorders>
          <w:bottom w:val="single" w:sz="4" w:space="0" w:color="auto"/>
        </w:tblBorders>
        <w:tblLayout w:type="fixed"/>
        <w:tblLook w:val="04A0"/>
      </w:tblPr>
      <w:tblGrid>
        <w:gridCol w:w="3318"/>
        <w:gridCol w:w="1276"/>
        <w:gridCol w:w="4617"/>
      </w:tblGrid>
      <w:tr w:rsidR="007A6EFD" w:rsidRPr="00477085" w:rsidTr="007A6EFD">
        <w:tc>
          <w:tcPr>
            <w:tcW w:w="3318" w:type="dxa"/>
            <w:shd w:val="clear" w:color="auto" w:fill="auto"/>
            <w:vAlign w:val="center"/>
          </w:tcPr>
          <w:p w:rsidR="007A6EFD" w:rsidRPr="00CD17FE" w:rsidRDefault="007A6EFD" w:rsidP="007A6EFD">
            <w:pPr>
              <w:keepNext/>
              <w:bidi/>
              <w:spacing w:after="0"/>
              <w:ind w:left="80" w:hanging="80"/>
              <w:jc w:val="both"/>
              <w:outlineLvl w:val="1"/>
              <w:rPr>
                <w:rFonts w:ascii="Times New Roman" w:eastAsia="Times New Roman" w:hAnsi="Times New Roman" w:cs="Sultan bold"/>
                <w:b/>
                <w:bCs/>
                <w:color w:val="000000"/>
                <w:sz w:val="26"/>
                <w:szCs w:val="26"/>
                <w:rtl/>
                <w:lang w:bidi="ar-DZ"/>
              </w:rPr>
            </w:pPr>
            <w:r w:rsidRPr="00CD17FE">
              <w:rPr>
                <w:rFonts w:ascii="Times New Roman" w:eastAsia="Times New Roman" w:hAnsi="Times New Roman" w:cs="Sultan bold"/>
                <w:b/>
                <w:bCs/>
                <w:color w:val="000000"/>
                <w:sz w:val="26"/>
                <w:szCs w:val="26"/>
                <w:rtl/>
                <w:lang w:bidi="ar-DZ"/>
              </w:rPr>
              <w:t>وزارة التعليم العـالي والبحـث العـلمي</w:t>
            </w:r>
          </w:p>
          <w:p w:rsidR="007A6EFD" w:rsidRPr="00CD17FE" w:rsidRDefault="007A6EFD" w:rsidP="007A6EFD">
            <w:pPr>
              <w:tabs>
                <w:tab w:val="right" w:pos="3234"/>
              </w:tabs>
              <w:bidi/>
              <w:spacing w:after="0"/>
              <w:ind w:left="80" w:hanging="80"/>
              <w:jc w:val="both"/>
              <w:rPr>
                <w:rFonts w:ascii="Times New Roman" w:eastAsia="Times New Roman" w:hAnsi="Times New Roman" w:cs="Sultan bold"/>
                <w:b/>
                <w:bCs/>
                <w:color w:val="000000"/>
                <w:sz w:val="26"/>
                <w:szCs w:val="26"/>
                <w:rtl/>
                <w:lang w:bidi="ar-DZ"/>
              </w:rPr>
            </w:pPr>
            <w:r w:rsidRPr="00CD17FE">
              <w:rPr>
                <w:rFonts w:ascii="Times New Roman" w:eastAsia="Times New Roman" w:hAnsi="Times New Roman" w:cs="Sultan bold"/>
                <w:b/>
                <w:bCs/>
                <w:color w:val="000000"/>
                <w:sz w:val="26"/>
                <w:szCs w:val="26"/>
                <w:rtl/>
                <w:lang w:bidi="ar-DZ"/>
              </w:rPr>
              <w:t>جامعــــة 8 مـاي 1945 قالمـــــــــة</w:t>
            </w:r>
          </w:p>
          <w:p w:rsidR="007A6EFD" w:rsidRPr="00CD17FE" w:rsidRDefault="007A6EFD" w:rsidP="007A6EFD">
            <w:pPr>
              <w:tabs>
                <w:tab w:val="right" w:pos="3234"/>
              </w:tabs>
              <w:bidi/>
              <w:spacing w:after="0"/>
              <w:ind w:left="80" w:hanging="80"/>
              <w:jc w:val="both"/>
              <w:rPr>
                <w:rFonts w:ascii="Times New Roman" w:eastAsia="Times New Roman" w:hAnsi="Times New Roman" w:cs="Sultan bold"/>
                <w:b/>
                <w:bCs/>
                <w:color w:val="000000"/>
                <w:sz w:val="26"/>
                <w:szCs w:val="26"/>
                <w:rtl/>
                <w:lang w:bidi="ar-DZ"/>
              </w:rPr>
            </w:pPr>
            <w:r w:rsidRPr="00CD17FE">
              <w:rPr>
                <w:rFonts w:ascii="Times New Roman" w:eastAsia="Times New Roman" w:hAnsi="Times New Roman" w:cs="Sultan bold"/>
                <w:b/>
                <w:bCs/>
                <w:color w:val="000000"/>
                <w:sz w:val="26"/>
                <w:szCs w:val="26"/>
                <w:rtl/>
                <w:lang w:bidi="ar-DZ"/>
              </w:rPr>
              <w:t>كلي</w:t>
            </w:r>
            <w:r w:rsidRPr="00CD17FE">
              <w:rPr>
                <w:rFonts w:ascii="Times New Roman" w:eastAsia="Times New Roman" w:hAnsi="Times New Roman" w:cs="Sultan bold" w:hint="cs"/>
                <w:b/>
                <w:bCs/>
                <w:color w:val="000000"/>
                <w:sz w:val="26"/>
                <w:szCs w:val="26"/>
                <w:rtl/>
                <w:lang w:bidi="ar-DZ"/>
              </w:rPr>
              <w:t>ــــــــ</w:t>
            </w:r>
            <w:r w:rsidRPr="00CD17FE">
              <w:rPr>
                <w:rFonts w:ascii="Times New Roman" w:eastAsia="Times New Roman" w:hAnsi="Times New Roman" w:cs="Sultan bold"/>
                <w:b/>
                <w:bCs/>
                <w:color w:val="000000"/>
                <w:sz w:val="26"/>
                <w:szCs w:val="26"/>
                <w:rtl/>
                <w:lang w:bidi="ar-DZ"/>
              </w:rPr>
              <w:t>ة الآداب واللّغ</w:t>
            </w:r>
            <w:r>
              <w:rPr>
                <w:rFonts w:ascii="Times New Roman" w:eastAsia="Times New Roman" w:hAnsi="Times New Roman" w:cs="Sultan bold" w:hint="cs"/>
                <w:b/>
                <w:bCs/>
                <w:color w:val="000000"/>
                <w:sz w:val="26"/>
                <w:szCs w:val="26"/>
                <w:rtl/>
                <w:lang w:bidi="ar-DZ"/>
              </w:rPr>
              <w:t>ــ</w:t>
            </w:r>
            <w:r w:rsidRPr="00CD17FE">
              <w:rPr>
                <w:rFonts w:ascii="Times New Roman" w:eastAsia="Times New Roman" w:hAnsi="Times New Roman" w:cs="Sultan bold"/>
                <w:b/>
                <w:bCs/>
                <w:color w:val="000000"/>
                <w:sz w:val="26"/>
                <w:szCs w:val="26"/>
                <w:rtl/>
                <w:lang w:bidi="ar-DZ"/>
              </w:rPr>
              <w:t>ات</w:t>
            </w:r>
          </w:p>
          <w:p w:rsidR="007A6EFD" w:rsidRPr="000D1FD4" w:rsidRDefault="007A6EFD" w:rsidP="007A6EFD">
            <w:pPr>
              <w:tabs>
                <w:tab w:val="left" w:pos="2289"/>
                <w:tab w:val="left" w:pos="3409"/>
                <w:tab w:val="left" w:pos="4529"/>
                <w:tab w:val="left" w:pos="5649"/>
                <w:tab w:val="left" w:pos="6769"/>
                <w:tab w:val="left" w:pos="7889"/>
                <w:tab w:val="left" w:pos="10129"/>
                <w:tab w:val="left" w:pos="11249"/>
                <w:tab w:val="left" w:pos="12369"/>
              </w:tabs>
              <w:bidi/>
              <w:spacing w:after="0"/>
              <w:jc w:val="both"/>
              <w:rPr>
                <w:rFonts w:cs="Arabic Transparent"/>
                <w:b/>
                <w:bCs/>
                <w:color w:val="000000"/>
                <w:sz w:val="28"/>
                <w:szCs w:val="28"/>
                <w:rtl/>
                <w:lang w:bidi="ar-DZ"/>
              </w:rPr>
            </w:pPr>
            <w:r w:rsidRPr="00CD17FE">
              <w:rPr>
                <w:rFonts w:ascii="Times New Roman" w:eastAsia="Times New Roman" w:hAnsi="Times New Roman" w:cs="Sultan bold"/>
                <w:b/>
                <w:bCs/>
                <w:color w:val="000000"/>
                <w:sz w:val="26"/>
                <w:szCs w:val="26"/>
                <w:rtl/>
                <w:lang w:bidi="ar-DZ"/>
              </w:rPr>
              <w:t>قسم اللغة والأدب العربي</w:t>
            </w:r>
          </w:p>
        </w:tc>
        <w:tc>
          <w:tcPr>
            <w:tcW w:w="1276" w:type="dxa"/>
            <w:shd w:val="clear" w:color="auto" w:fill="auto"/>
            <w:vAlign w:val="center"/>
          </w:tcPr>
          <w:p w:rsidR="007A6EFD" w:rsidRPr="000D1FD4" w:rsidRDefault="007A6EFD" w:rsidP="007A6EFD">
            <w:pPr>
              <w:tabs>
                <w:tab w:val="left" w:pos="2289"/>
                <w:tab w:val="left" w:pos="3409"/>
                <w:tab w:val="left" w:pos="4529"/>
                <w:tab w:val="left" w:pos="5649"/>
                <w:tab w:val="left" w:pos="6769"/>
                <w:tab w:val="left" w:pos="7889"/>
                <w:tab w:val="left" w:pos="10129"/>
                <w:tab w:val="left" w:pos="11249"/>
                <w:tab w:val="left" w:pos="12369"/>
              </w:tabs>
              <w:bidi/>
              <w:spacing w:after="0" w:line="240" w:lineRule="auto"/>
              <w:jc w:val="center"/>
              <w:rPr>
                <w:rFonts w:cs="Arabic Transparent"/>
                <w:b/>
                <w:bCs/>
                <w:color w:val="000000"/>
                <w:sz w:val="28"/>
                <w:szCs w:val="28"/>
                <w:rtl/>
                <w:lang w:bidi="ar-DZ"/>
              </w:rPr>
            </w:pPr>
            <w:r>
              <w:rPr>
                <w:rFonts w:ascii="Times New Roman" w:eastAsia="Times New Roman" w:hAnsi="Times New Roman" w:cs="Arabic Transparent"/>
                <w:b/>
                <w:bCs/>
                <w:noProof/>
                <w:color w:val="000000"/>
                <w:sz w:val="28"/>
                <w:szCs w:val="28"/>
                <w:rtl/>
                <w:lang w:eastAsia="fr-FR"/>
              </w:rPr>
              <w:drawing>
                <wp:anchor distT="0" distB="0" distL="114300" distR="114300" simplePos="0" relativeHeight="251632640" behindDoc="0" locked="0" layoutInCell="1" allowOverlap="1">
                  <wp:simplePos x="0" y="0"/>
                  <wp:positionH relativeFrom="margin">
                    <wp:posOffset>144145</wp:posOffset>
                  </wp:positionH>
                  <wp:positionV relativeFrom="margin">
                    <wp:posOffset>114300</wp:posOffset>
                  </wp:positionV>
                  <wp:extent cx="723900" cy="714375"/>
                  <wp:effectExtent l="19050" t="0" r="0" b="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srcRect/>
                          <a:stretch>
                            <a:fillRect/>
                          </a:stretch>
                        </pic:blipFill>
                        <pic:spPr bwMode="auto">
                          <a:xfrm>
                            <a:off x="0" y="0"/>
                            <a:ext cx="723900" cy="714375"/>
                          </a:xfrm>
                          <a:prstGeom prst="rect">
                            <a:avLst/>
                          </a:prstGeom>
                          <a:noFill/>
                        </pic:spPr>
                      </pic:pic>
                    </a:graphicData>
                  </a:graphic>
                </wp:anchor>
              </w:drawing>
            </w:r>
          </w:p>
        </w:tc>
        <w:tc>
          <w:tcPr>
            <w:tcW w:w="4617" w:type="dxa"/>
            <w:shd w:val="clear" w:color="auto" w:fill="auto"/>
          </w:tcPr>
          <w:p w:rsidR="007A6EFD" w:rsidRPr="000D1FD4" w:rsidRDefault="007A6EFD" w:rsidP="007A6EFD">
            <w:pPr>
              <w:spacing w:after="0"/>
              <w:ind w:left="-19"/>
              <w:jc w:val="both"/>
              <w:rPr>
                <w:rStyle w:val="lev"/>
                <w:sz w:val="4"/>
                <w:szCs w:val="4"/>
              </w:rPr>
            </w:pPr>
          </w:p>
          <w:p w:rsidR="007A6EFD" w:rsidRPr="00CD17FE" w:rsidRDefault="007A6EFD" w:rsidP="007A6EFD">
            <w:pPr>
              <w:spacing w:after="0" w:line="360" w:lineRule="auto"/>
              <w:ind w:left="-19"/>
              <w:jc w:val="both"/>
              <w:rPr>
                <w:rStyle w:val="lev"/>
                <w:rFonts w:asciiTheme="majorBidi" w:hAnsiTheme="majorBidi" w:cstheme="majorBidi"/>
                <w:sz w:val="18"/>
                <w:szCs w:val="18"/>
                <w:lang w:bidi="ar-DZ"/>
              </w:rPr>
            </w:pPr>
            <w:r w:rsidRPr="00CD17FE">
              <w:rPr>
                <w:rStyle w:val="lev"/>
                <w:rFonts w:asciiTheme="majorBidi" w:hAnsiTheme="majorBidi" w:cstheme="majorBidi"/>
                <w:sz w:val="18"/>
                <w:szCs w:val="18"/>
              </w:rPr>
              <w:t>M</w:t>
            </w:r>
            <w:r w:rsidRPr="00CD17FE">
              <w:rPr>
                <w:rStyle w:val="lev"/>
                <w:rFonts w:asciiTheme="majorBidi" w:hAnsiTheme="majorBidi" w:cstheme="majorBidi"/>
                <w:sz w:val="18"/>
                <w:szCs w:val="18"/>
                <w:lang w:bidi="ar-DZ"/>
              </w:rPr>
              <w:t>INISTERE DE L'ENSEIGNEMENT SUPERIEUR</w:t>
            </w:r>
          </w:p>
          <w:p w:rsidR="007A6EFD" w:rsidRPr="00477085" w:rsidRDefault="007A6EFD" w:rsidP="007A6EFD">
            <w:pPr>
              <w:spacing w:after="0" w:line="360" w:lineRule="auto"/>
              <w:ind w:left="-19"/>
              <w:jc w:val="both"/>
              <w:rPr>
                <w:rStyle w:val="lev"/>
                <w:rFonts w:asciiTheme="majorBidi" w:hAnsiTheme="majorBidi" w:cstheme="majorBidi"/>
                <w:sz w:val="18"/>
                <w:szCs w:val="18"/>
              </w:rPr>
            </w:pPr>
            <w:r w:rsidRPr="00CD17FE">
              <w:rPr>
                <w:rStyle w:val="lev"/>
                <w:rFonts w:asciiTheme="majorBidi" w:hAnsiTheme="majorBidi" w:cstheme="majorBidi"/>
                <w:sz w:val="18"/>
                <w:szCs w:val="18"/>
                <w:lang w:bidi="ar-DZ"/>
              </w:rPr>
              <w:t>ET DE LA RECHERCHE SCIENTIFIQUE</w:t>
            </w:r>
          </w:p>
          <w:p w:rsidR="007A6EFD" w:rsidRPr="00CD17FE" w:rsidRDefault="007A6EFD" w:rsidP="007A6EFD">
            <w:pPr>
              <w:spacing w:after="0" w:line="360" w:lineRule="auto"/>
              <w:ind w:left="-19"/>
              <w:jc w:val="both"/>
              <w:rPr>
                <w:rStyle w:val="lev"/>
                <w:rFonts w:asciiTheme="majorBidi" w:hAnsiTheme="majorBidi" w:cstheme="majorBidi"/>
                <w:sz w:val="18"/>
                <w:szCs w:val="18"/>
                <w:rtl/>
                <w:lang w:bidi="ar-DZ"/>
              </w:rPr>
            </w:pPr>
            <w:r w:rsidRPr="00CD17FE">
              <w:rPr>
                <w:rStyle w:val="lev"/>
                <w:rFonts w:asciiTheme="majorBidi" w:hAnsiTheme="majorBidi" w:cstheme="majorBidi"/>
                <w:sz w:val="18"/>
                <w:szCs w:val="18"/>
              </w:rPr>
              <w:t>UNIVERSITE 8 MAI 1945 GUELMA</w:t>
            </w:r>
          </w:p>
          <w:p w:rsidR="007A6EFD" w:rsidRPr="00CD17FE" w:rsidRDefault="007A6EFD" w:rsidP="007A6EFD">
            <w:pPr>
              <w:spacing w:after="0"/>
              <w:ind w:left="-19"/>
              <w:jc w:val="both"/>
              <w:rPr>
                <w:rStyle w:val="lev"/>
                <w:rFonts w:asciiTheme="majorBidi" w:hAnsiTheme="majorBidi" w:cstheme="majorBidi"/>
                <w:i/>
                <w:iCs/>
                <w:sz w:val="23"/>
                <w:szCs w:val="23"/>
              </w:rPr>
            </w:pPr>
            <w:r w:rsidRPr="00CD17FE">
              <w:rPr>
                <w:rStyle w:val="lev"/>
                <w:rFonts w:asciiTheme="majorBidi" w:hAnsiTheme="majorBidi" w:cstheme="majorBidi"/>
                <w:i/>
                <w:iCs/>
                <w:sz w:val="23"/>
                <w:szCs w:val="23"/>
                <w:lang w:bidi="ar-DZ"/>
              </w:rPr>
              <w:t>Faculté des lettres et langues</w:t>
            </w:r>
          </w:p>
          <w:p w:rsidR="007A6EFD" w:rsidRPr="000D1FD4" w:rsidRDefault="007A6EFD" w:rsidP="007A6EFD">
            <w:pPr>
              <w:tabs>
                <w:tab w:val="left" w:pos="2289"/>
                <w:tab w:val="left" w:pos="3409"/>
                <w:tab w:val="left" w:pos="4529"/>
                <w:tab w:val="left" w:pos="5649"/>
                <w:tab w:val="left" w:pos="6769"/>
                <w:tab w:val="left" w:pos="7889"/>
                <w:tab w:val="left" w:pos="10129"/>
                <w:tab w:val="left" w:pos="11249"/>
                <w:tab w:val="left" w:pos="12369"/>
              </w:tabs>
              <w:spacing w:after="0"/>
              <w:jc w:val="both"/>
              <w:rPr>
                <w:rFonts w:cs="Arabic Transparent"/>
                <w:b/>
                <w:bCs/>
                <w:color w:val="000000"/>
                <w:sz w:val="28"/>
                <w:szCs w:val="28"/>
                <w:rtl/>
                <w:lang w:bidi="ar-DZ"/>
              </w:rPr>
            </w:pPr>
            <w:r w:rsidRPr="00CD17FE">
              <w:rPr>
                <w:rStyle w:val="lev"/>
                <w:rFonts w:asciiTheme="majorBidi" w:hAnsiTheme="majorBidi" w:cstheme="majorBidi"/>
                <w:i/>
                <w:iCs/>
                <w:sz w:val="23"/>
                <w:szCs w:val="23"/>
                <w:lang w:bidi="ar-DZ"/>
              </w:rPr>
              <w:t>Département de la langue et littérature arabe</w:t>
            </w:r>
          </w:p>
        </w:tc>
      </w:tr>
    </w:tbl>
    <w:p w:rsidR="007A6EFD" w:rsidRPr="00CD4FBB" w:rsidRDefault="007A6EFD" w:rsidP="007A6EFD">
      <w:pPr>
        <w:tabs>
          <w:tab w:val="left" w:pos="2289"/>
          <w:tab w:val="left" w:pos="3409"/>
          <w:tab w:val="left" w:pos="4529"/>
          <w:tab w:val="left" w:pos="5649"/>
          <w:tab w:val="left" w:pos="6769"/>
          <w:tab w:val="left" w:pos="7889"/>
          <w:tab w:val="left" w:pos="10129"/>
          <w:tab w:val="left" w:pos="11249"/>
          <w:tab w:val="left" w:pos="12369"/>
        </w:tabs>
        <w:bidi/>
        <w:spacing w:after="0" w:line="240" w:lineRule="auto"/>
        <w:ind w:left="49" w:hanging="618"/>
        <w:jc w:val="center"/>
        <w:rPr>
          <w:rFonts w:cs="Arabic Transparent"/>
          <w:b/>
          <w:bCs/>
          <w:color w:val="000000"/>
          <w:sz w:val="12"/>
          <w:szCs w:val="12"/>
          <w:rtl/>
          <w:lang w:bidi="ar-DZ"/>
        </w:rPr>
      </w:pPr>
    </w:p>
    <w:p w:rsidR="007A6EFD" w:rsidRDefault="007A6EFD" w:rsidP="007A6EFD">
      <w:pPr>
        <w:bidi/>
        <w:spacing w:after="0" w:line="240" w:lineRule="auto"/>
        <w:ind w:right="-142" w:firstLine="142"/>
        <w:jc w:val="left"/>
        <w:rPr>
          <w:rFonts w:ascii="Times New Roman" w:hAnsi="Times New Roman" w:cs="Traditional Arabic"/>
          <w:b/>
          <w:bCs/>
          <w:sz w:val="32"/>
          <w:szCs w:val="32"/>
          <w:rtl/>
          <w:lang w:bidi="ar-DZ"/>
        </w:rPr>
      </w:pPr>
      <w:r>
        <w:rPr>
          <w:rFonts w:ascii="Times New Roman" w:hAnsi="Times New Roman" w:cs="Traditional Arabic" w:hint="cs"/>
          <w:b/>
          <w:bCs/>
          <w:sz w:val="32"/>
          <w:szCs w:val="32"/>
          <w:rtl/>
          <w:lang w:bidi="ar-DZ"/>
        </w:rPr>
        <w:t xml:space="preserve">الرقم:  ................. </w:t>
      </w:r>
    </w:p>
    <w:p w:rsidR="007A6EFD" w:rsidRDefault="007A6EFD" w:rsidP="007A6EFD">
      <w:pPr>
        <w:bidi/>
        <w:spacing w:after="0" w:line="240" w:lineRule="auto"/>
        <w:ind w:right="-142" w:firstLine="142"/>
        <w:rPr>
          <w:rFonts w:ascii="Times New Roman" w:hAnsi="Times New Roman" w:cs="Traditional Arabic"/>
          <w:b/>
          <w:bCs/>
          <w:sz w:val="32"/>
          <w:szCs w:val="32"/>
          <w:rtl/>
          <w:lang w:bidi="ar-DZ"/>
        </w:rPr>
      </w:pPr>
    </w:p>
    <w:p w:rsidR="007A6EFD" w:rsidRPr="00CD17FE" w:rsidRDefault="007A6EFD" w:rsidP="007A6EFD">
      <w:pPr>
        <w:bidi/>
        <w:spacing w:after="0" w:line="240" w:lineRule="auto"/>
        <w:ind w:left="-567" w:right="-666"/>
        <w:jc w:val="center"/>
        <w:rPr>
          <w:rFonts w:ascii="Times New Roman" w:hAnsi="Times New Roman" w:cs="Sultan bold"/>
          <w:b/>
          <w:bCs/>
          <w:sz w:val="40"/>
          <w:szCs w:val="40"/>
          <w:rtl/>
          <w:lang w:bidi="ar-DZ"/>
        </w:rPr>
      </w:pPr>
      <w:r w:rsidRPr="00CD17FE">
        <w:rPr>
          <w:rFonts w:ascii="Times New Roman" w:hAnsi="Times New Roman" w:cs="Sultan bold" w:hint="cs"/>
          <w:b/>
          <w:bCs/>
          <w:sz w:val="40"/>
          <w:szCs w:val="40"/>
          <w:rtl/>
          <w:lang w:bidi="ar-DZ"/>
        </w:rPr>
        <w:t xml:space="preserve">مذكرة مقدمة لاستكمال متطلبات نيل </w:t>
      </w:r>
      <w:r w:rsidRPr="007A6EFD">
        <w:rPr>
          <w:rFonts w:ascii="Times New Roman" w:hAnsi="Times New Roman" w:cs="Sultan bold" w:hint="cs"/>
          <w:b/>
          <w:bCs/>
          <w:sz w:val="40"/>
          <w:szCs w:val="40"/>
          <w:rtl/>
          <w:lang w:bidi="ar-DZ"/>
        </w:rPr>
        <w:t>شهادةالماستـــــر</w:t>
      </w:r>
    </w:p>
    <w:p w:rsidR="007A6EFD" w:rsidRDefault="007A6EFD" w:rsidP="007A6EFD">
      <w:pPr>
        <w:bidi/>
        <w:spacing w:after="0" w:line="240" w:lineRule="auto"/>
        <w:jc w:val="center"/>
        <w:rPr>
          <w:rFonts w:ascii="Amiri" w:hAnsi="Amiri" w:cs="Amiri"/>
          <w:b/>
          <w:bCs/>
          <w:sz w:val="36"/>
          <w:szCs w:val="36"/>
          <w:rtl/>
          <w:lang w:bidi="ar-DZ"/>
        </w:rPr>
      </w:pPr>
      <w:r w:rsidRPr="00CD17FE">
        <w:rPr>
          <w:rFonts w:ascii="Amiri" w:hAnsi="Amiri" w:cs="Amiri"/>
          <w:b/>
          <w:bCs/>
          <w:sz w:val="36"/>
          <w:szCs w:val="36"/>
          <w:rtl/>
          <w:lang w:bidi="ar-DZ"/>
        </w:rPr>
        <w:t>تخصص: (لس</w:t>
      </w:r>
      <w:r>
        <w:rPr>
          <w:rFonts w:ascii="Amiri" w:hAnsi="Amiri" w:cs="Amiri" w:hint="cs"/>
          <w:b/>
          <w:bCs/>
          <w:sz w:val="36"/>
          <w:szCs w:val="36"/>
          <w:rtl/>
          <w:lang w:bidi="ar-DZ"/>
        </w:rPr>
        <w:t>ـ</w:t>
      </w:r>
      <w:r w:rsidRPr="00CD17FE">
        <w:rPr>
          <w:rFonts w:ascii="Amiri" w:hAnsi="Amiri" w:cs="Amiri"/>
          <w:b/>
          <w:bCs/>
          <w:sz w:val="36"/>
          <w:szCs w:val="36"/>
          <w:rtl/>
          <w:lang w:bidi="ar-DZ"/>
        </w:rPr>
        <w:t>اني</w:t>
      </w:r>
      <w:r>
        <w:rPr>
          <w:rFonts w:ascii="Amiri" w:hAnsi="Amiri" w:cs="Amiri" w:hint="cs"/>
          <w:b/>
          <w:bCs/>
          <w:sz w:val="36"/>
          <w:szCs w:val="36"/>
          <w:rtl/>
          <w:lang w:bidi="ar-DZ"/>
        </w:rPr>
        <w:t>ـ</w:t>
      </w:r>
      <w:r w:rsidRPr="00CD17FE">
        <w:rPr>
          <w:rFonts w:ascii="Amiri" w:hAnsi="Amiri" w:cs="Amiri"/>
          <w:b/>
          <w:bCs/>
          <w:sz w:val="36"/>
          <w:szCs w:val="36"/>
          <w:rtl/>
          <w:lang w:bidi="ar-DZ"/>
        </w:rPr>
        <w:t>ات تطبيقية)</w:t>
      </w:r>
    </w:p>
    <w:p w:rsidR="007A6EFD" w:rsidRDefault="007A6EFD" w:rsidP="007A6EFD">
      <w:pPr>
        <w:pBdr>
          <w:top w:val="threeDEmboss" w:sz="24" w:space="1" w:color="auto"/>
          <w:left w:val="threeDEmboss" w:sz="24" w:space="0" w:color="auto"/>
          <w:bottom w:val="threeDEngrave" w:sz="24" w:space="1" w:color="auto"/>
          <w:right w:val="threeDEngrave" w:sz="24" w:space="0" w:color="auto"/>
        </w:pBdr>
        <w:bidi/>
        <w:spacing w:after="0" w:line="192" w:lineRule="auto"/>
        <w:jc w:val="center"/>
        <w:rPr>
          <w:rFonts w:ascii="Amiri" w:hAnsi="Amiri" w:cs="Amiri"/>
          <w:b/>
          <w:bCs/>
          <w:sz w:val="60"/>
          <w:szCs w:val="60"/>
          <w:rtl/>
        </w:rPr>
      </w:pPr>
      <w:r w:rsidRPr="000F2297">
        <w:rPr>
          <w:rFonts w:ascii="Amiri" w:hAnsi="Amiri" w:cs="Amiri"/>
          <w:b/>
          <w:bCs/>
          <w:sz w:val="60"/>
          <w:szCs w:val="60"/>
          <w:rtl/>
        </w:rPr>
        <w:t>الح</w:t>
      </w:r>
      <w:r w:rsidRPr="000F2297">
        <w:rPr>
          <w:rFonts w:ascii="Amiri" w:hAnsi="Amiri" w:cs="Amiri" w:hint="cs"/>
          <w:b/>
          <w:bCs/>
          <w:sz w:val="60"/>
          <w:szCs w:val="60"/>
          <w:rtl/>
        </w:rPr>
        <w:t>ـ</w:t>
      </w:r>
      <w:r w:rsidRPr="000F2297">
        <w:rPr>
          <w:rFonts w:ascii="Amiri" w:hAnsi="Amiri" w:cs="Amiri"/>
          <w:b/>
          <w:bCs/>
          <w:sz w:val="60"/>
          <w:szCs w:val="60"/>
          <w:rtl/>
        </w:rPr>
        <w:t>اجات اللس</w:t>
      </w:r>
      <w:r w:rsidRPr="000F2297">
        <w:rPr>
          <w:rFonts w:ascii="Amiri" w:hAnsi="Amiri" w:cs="Amiri" w:hint="cs"/>
          <w:b/>
          <w:bCs/>
          <w:sz w:val="60"/>
          <w:szCs w:val="60"/>
          <w:rtl/>
        </w:rPr>
        <w:t>ـ</w:t>
      </w:r>
      <w:r w:rsidRPr="000F2297">
        <w:rPr>
          <w:rFonts w:ascii="Amiri" w:hAnsi="Amiri" w:cs="Amiri"/>
          <w:b/>
          <w:bCs/>
          <w:sz w:val="60"/>
          <w:szCs w:val="60"/>
          <w:rtl/>
        </w:rPr>
        <w:t>انيَّة وأثرها في نج</w:t>
      </w:r>
      <w:r w:rsidRPr="000F2297">
        <w:rPr>
          <w:rFonts w:ascii="Amiri" w:hAnsi="Amiri" w:cs="Amiri" w:hint="cs"/>
          <w:b/>
          <w:bCs/>
          <w:sz w:val="60"/>
          <w:szCs w:val="60"/>
          <w:rtl/>
        </w:rPr>
        <w:t>ـ</w:t>
      </w:r>
      <w:r w:rsidRPr="000F2297">
        <w:rPr>
          <w:rFonts w:ascii="Amiri" w:hAnsi="Amiri" w:cs="Amiri"/>
          <w:b/>
          <w:bCs/>
          <w:sz w:val="60"/>
          <w:szCs w:val="60"/>
          <w:rtl/>
        </w:rPr>
        <w:t xml:space="preserve">اح </w:t>
      </w:r>
    </w:p>
    <w:p w:rsidR="007A6EFD" w:rsidRPr="000F2297" w:rsidRDefault="007A6EFD" w:rsidP="007A6EFD">
      <w:pPr>
        <w:pBdr>
          <w:top w:val="threeDEmboss" w:sz="24" w:space="1" w:color="auto"/>
          <w:left w:val="threeDEmboss" w:sz="24" w:space="0" w:color="auto"/>
          <w:bottom w:val="threeDEngrave" w:sz="24" w:space="1" w:color="auto"/>
          <w:right w:val="threeDEngrave" w:sz="24" w:space="0" w:color="auto"/>
        </w:pBdr>
        <w:bidi/>
        <w:spacing w:after="0" w:line="192" w:lineRule="auto"/>
        <w:jc w:val="center"/>
        <w:rPr>
          <w:rFonts w:ascii="Amiri" w:hAnsi="Amiri" w:cs="Amiri"/>
          <w:b/>
          <w:bCs/>
          <w:sz w:val="60"/>
          <w:szCs w:val="60"/>
          <w:rtl/>
        </w:rPr>
      </w:pPr>
      <w:r>
        <w:rPr>
          <w:rFonts w:ascii="Amiri" w:hAnsi="Amiri" w:cs="Amiri"/>
          <w:b/>
          <w:bCs/>
          <w:sz w:val="60"/>
          <w:szCs w:val="60"/>
          <w:rtl/>
        </w:rPr>
        <w:t>العملية التَّعل</w:t>
      </w:r>
      <w:r w:rsidRPr="000F2297">
        <w:rPr>
          <w:rFonts w:ascii="Amiri" w:hAnsi="Amiri" w:cs="Amiri"/>
          <w:b/>
          <w:bCs/>
          <w:sz w:val="60"/>
          <w:szCs w:val="60"/>
          <w:rtl/>
        </w:rPr>
        <w:t xml:space="preserve">يمية التَّعلّمية </w:t>
      </w:r>
    </w:p>
    <w:p w:rsidR="007A6EFD" w:rsidRPr="000F2297" w:rsidRDefault="007A6EFD" w:rsidP="007A6EFD">
      <w:pPr>
        <w:pBdr>
          <w:top w:val="threeDEmboss" w:sz="24" w:space="1" w:color="auto"/>
          <w:left w:val="threeDEmboss" w:sz="24" w:space="0" w:color="auto"/>
          <w:bottom w:val="threeDEngrave" w:sz="24" w:space="1" w:color="auto"/>
          <w:right w:val="threeDEngrave" w:sz="24" w:space="0" w:color="auto"/>
        </w:pBdr>
        <w:bidi/>
        <w:spacing w:after="0" w:line="240" w:lineRule="auto"/>
        <w:jc w:val="center"/>
        <w:rPr>
          <w:rFonts w:ascii="Arabic Typesetting" w:hAnsi="Arabic Typesetting" w:cs="Arabic Typesetting"/>
          <w:b/>
          <w:bCs/>
          <w:sz w:val="56"/>
          <w:szCs w:val="56"/>
          <w:rtl/>
          <w:lang w:bidi="ar-DZ"/>
        </w:rPr>
      </w:pPr>
      <w:r w:rsidRPr="000F2297">
        <w:rPr>
          <w:rFonts w:ascii="Arabic Typesetting" w:hAnsi="Arabic Typesetting" w:cs="Arabic Typesetting"/>
          <w:b/>
          <w:bCs/>
          <w:sz w:val="56"/>
          <w:szCs w:val="56"/>
          <w:rtl/>
        </w:rPr>
        <w:t>-كتاب السَّنة الرَّابعة متوسط في مادة اللغة العربية الجيل الثَّاني أنموذجاً-</w:t>
      </w:r>
    </w:p>
    <w:p w:rsidR="007A6EFD" w:rsidRPr="00311358" w:rsidRDefault="007A6EFD" w:rsidP="007A6EFD">
      <w:pPr>
        <w:bidi/>
        <w:spacing w:before="240" w:line="240" w:lineRule="auto"/>
        <w:jc w:val="center"/>
        <w:rPr>
          <w:rFonts w:ascii="ae_AlMohanad" w:hAnsi="ae_AlMohanad" w:cs="ae_AlMohanad"/>
          <w:b/>
          <w:bCs/>
          <w:sz w:val="36"/>
          <w:szCs w:val="36"/>
          <w:rtl/>
          <w:lang w:bidi="ar-DZ"/>
        </w:rPr>
      </w:pPr>
      <w:r w:rsidRPr="00311358">
        <w:rPr>
          <w:rFonts w:ascii="ae_AlMohanad" w:hAnsi="ae_AlMohanad" w:cs="ae_AlMohanad"/>
          <w:b/>
          <w:bCs/>
          <w:sz w:val="36"/>
          <w:szCs w:val="36"/>
          <w:rtl/>
          <w:lang w:bidi="ar-DZ"/>
        </w:rPr>
        <w:t>مقد</w:t>
      </w:r>
      <w:r>
        <w:rPr>
          <w:rFonts w:ascii="ae_AlMohanad" w:hAnsi="ae_AlMohanad" w:cs="ae_AlMohanad" w:hint="cs"/>
          <w:b/>
          <w:bCs/>
          <w:sz w:val="36"/>
          <w:szCs w:val="36"/>
          <w:rtl/>
          <w:lang w:bidi="ar-DZ"/>
        </w:rPr>
        <w:t>ّ</w:t>
      </w:r>
      <w:r w:rsidRPr="00311358">
        <w:rPr>
          <w:rFonts w:ascii="ae_AlMohanad" w:hAnsi="ae_AlMohanad" w:cs="ae_AlMohanad"/>
          <w:b/>
          <w:bCs/>
          <w:sz w:val="36"/>
          <w:szCs w:val="36"/>
          <w:rtl/>
          <w:lang w:bidi="ar-DZ"/>
        </w:rPr>
        <w:t>مة من قبل:</w:t>
      </w:r>
    </w:p>
    <w:p w:rsidR="007A6EFD" w:rsidRPr="00CD17FE" w:rsidRDefault="007A6EFD" w:rsidP="00184F7F">
      <w:pPr>
        <w:bidi/>
        <w:spacing w:after="0" w:line="240" w:lineRule="auto"/>
        <w:jc w:val="center"/>
        <w:rPr>
          <w:rFonts w:ascii="Times New Roman" w:eastAsia="Times New Roman" w:hAnsi="Times New Roman" w:cs="Sultan bold"/>
          <w:b/>
          <w:bCs/>
          <w:sz w:val="36"/>
          <w:szCs w:val="36"/>
          <w:rtl/>
          <w:lang w:eastAsia="fr-FR"/>
        </w:rPr>
      </w:pPr>
      <w:r w:rsidRPr="00311358">
        <w:rPr>
          <w:rFonts w:ascii="ae_AlMohanad" w:hAnsi="ae_AlMohanad" w:cs="ae_AlMohanad"/>
          <w:b/>
          <w:bCs/>
          <w:sz w:val="32"/>
          <w:szCs w:val="32"/>
          <w:rtl/>
          <w:lang w:bidi="ar-DZ"/>
        </w:rPr>
        <w:t>الط</w:t>
      </w:r>
      <w:r>
        <w:rPr>
          <w:rFonts w:ascii="ae_AlMohanad" w:hAnsi="ae_AlMohanad" w:cs="ae_AlMohanad" w:hint="cs"/>
          <w:b/>
          <w:bCs/>
          <w:sz w:val="32"/>
          <w:szCs w:val="32"/>
          <w:rtl/>
          <w:lang w:bidi="ar-DZ"/>
        </w:rPr>
        <w:t>ّ</w:t>
      </w:r>
      <w:r w:rsidRPr="00311358">
        <w:rPr>
          <w:rFonts w:ascii="ae_AlMohanad" w:hAnsi="ae_AlMohanad" w:cs="ae_AlMohanad"/>
          <w:b/>
          <w:bCs/>
          <w:sz w:val="32"/>
          <w:szCs w:val="32"/>
          <w:rtl/>
          <w:lang w:bidi="ar-DZ"/>
        </w:rPr>
        <w:t>البة</w:t>
      </w:r>
      <w:r>
        <w:rPr>
          <w:rFonts w:ascii="Times New Roman" w:hAnsi="Times New Roman" w:cs="Traditional Arabic" w:hint="cs"/>
          <w:b/>
          <w:bCs/>
          <w:sz w:val="32"/>
          <w:szCs w:val="32"/>
          <w:rtl/>
          <w:lang w:bidi="ar-DZ"/>
        </w:rPr>
        <w:t xml:space="preserve">: </w:t>
      </w:r>
      <w:r>
        <w:rPr>
          <w:rFonts w:ascii="Times New Roman" w:eastAsia="Times New Roman" w:hAnsi="Times New Roman" w:cs="Sultan bold" w:hint="cs"/>
          <w:b/>
          <w:bCs/>
          <w:sz w:val="32"/>
          <w:szCs w:val="32"/>
          <w:rtl/>
          <w:lang w:eastAsia="fr-FR"/>
        </w:rPr>
        <w:t>خديجة براهمية</w:t>
      </w:r>
    </w:p>
    <w:p w:rsidR="007A6EFD" w:rsidRDefault="007A6EFD" w:rsidP="00184F7F">
      <w:pPr>
        <w:bidi/>
        <w:spacing w:after="0" w:line="240" w:lineRule="auto"/>
        <w:jc w:val="center"/>
        <w:rPr>
          <w:rFonts w:ascii="Times New Roman" w:eastAsia="Times New Roman" w:hAnsi="Times New Roman" w:cs="Times New Roman"/>
          <w:b/>
          <w:bCs/>
          <w:sz w:val="36"/>
          <w:szCs w:val="36"/>
          <w:rtl/>
          <w:lang w:eastAsia="fr-FR"/>
        </w:rPr>
      </w:pPr>
      <w:r w:rsidRPr="00311358">
        <w:rPr>
          <w:rFonts w:ascii="ae_AlMohanad" w:hAnsi="ae_AlMohanad" w:cs="ae_AlMohanad"/>
          <w:b/>
          <w:bCs/>
          <w:sz w:val="32"/>
          <w:szCs w:val="32"/>
          <w:rtl/>
          <w:lang w:bidi="ar-DZ"/>
        </w:rPr>
        <w:t>الط</w:t>
      </w:r>
      <w:r>
        <w:rPr>
          <w:rFonts w:ascii="ae_AlMohanad" w:hAnsi="ae_AlMohanad" w:cs="ae_AlMohanad" w:hint="cs"/>
          <w:b/>
          <w:bCs/>
          <w:sz w:val="32"/>
          <w:szCs w:val="32"/>
          <w:rtl/>
          <w:lang w:bidi="ar-DZ"/>
        </w:rPr>
        <w:t>ّ</w:t>
      </w:r>
      <w:r w:rsidRPr="00311358">
        <w:rPr>
          <w:rFonts w:ascii="ae_AlMohanad" w:hAnsi="ae_AlMohanad" w:cs="ae_AlMohanad"/>
          <w:b/>
          <w:bCs/>
          <w:sz w:val="32"/>
          <w:szCs w:val="32"/>
          <w:rtl/>
          <w:lang w:bidi="ar-DZ"/>
        </w:rPr>
        <w:t>البة</w:t>
      </w:r>
      <w:r>
        <w:rPr>
          <w:rFonts w:ascii="Times New Roman" w:hAnsi="Times New Roman" w:cs="Traditional Arabic" w:hint="cs"/>
          <w:b/>
          <w:bCs/>
          <w:sz w:val="32"/>
          <w:szCs w:val="32"/>
          <w:rtl/>
          <w:lang w:bidi="ar-DZ"/>
        </w:rPr>
        <w:t>:</w:t>
      </w:r>
      <w:r>
        <w:rPr>
          <w:rFonts w:ascii="Times New Roman" w:eastAsia="Times New Roman" w:hAnsi="Times New Roman" w:cs="Sultan bold" w:hint="cs"/>
          <w:b/>
          <w:bCs/>
          <w:sz w:val="32"/>
          <w:szCs w:val="32"/>
          <w:rtl/>
          <w:lang w:eastAsia="fr-FR"/>
        </w:rPr>
        <w:t>بشرى قوادرية</w:t>
      </w:r>
    </w:p>
    <w:p w:rsidR="007A6EFD" w:rsidRDefault="007A6EFD" w:rsidP="007A6EFD">
      <w:pPr>
        <w:bidi/>
        <w:spacing w:after="0"/>
        <w:jc w:val="center"/>
        <w:rPr>
          <w:rFonts w:ascii="Times New Roman" w:eastAsia="Times New Roman" w:hAnsi="Times New Roman" w:cs="Times New Roman"/>
          <w:b/>
          <w:bCs/>
          <w:sz w:val="36"/>
          <w:szCs w:val="36"/>
          <w:lang w:eastAsia="fr-FR"/>
        </w:rPr>
      </w:pPr>
    </w:p>
    <w:p w:rsidR="007A6EFD" w:rsidRPr="00311358" w:rsidRDefault="007A6EFD" w:rsidP="007A6EFD">
      <w:pPr>
        <w:bidi/>
        <w:spacing w:after="0" w:line="240" w:lineRule="auto"/>
        <w:jc w:val="center"/>
        <w:rPr>
          <w:rFonts w:ascii="ae_AlMohanad" w:hAnsi="ae_AlMohanad" w:cs="ae_AlMohanad"/>
          <w:b/>
          <w:bCs/>
          <w:sz w:val="32"/>
          <w:szCs w:val="32"/>
          <w:rtl/>
          <w:lang w:bidi="ar-DZ"/>
        </w:rPr>
      </w:pPr>
      <w:r w:rsidRPr="00311358">
        <w:rPr>
          <w:rFonts w:ascii="ae_AlMohanad" w:hAnsi="ae_AlMohanad" w:cs="ae_AlMohanad"/>
          <w:b/>
          <w:bCs/>
          <w:sz w:val="32"/>
          <w:szCs w:val="32"/>
          <w:rtl/>
          <w:lang w:bidi="ar-DZ"/>
        </w:rPr>
        <w:t xml:space="preserve">تاريخ المناقشة: </w:t>
      </w:r>
      <w:r w:rsidRPr="00311358">
        <w:rPr>
          <w:rFonts w:ascii="ae_AlMohanad" w:eastAsia="Times New Roman" w:hAnsi="ae_AlMohanad" w:cs="ae_AlMohanad"/>
          <w:sz w:val="28"/>
          <w:szCs w:val="28"/>
          <w:rtl/>
          <w:lang w:eastAsia="fr-FR"/>
        </w:rPr>
        <w:t>. . / . . / 2020</w:t>
      </w:r>
    </w:p>
    <w:p w:rsidR="007A6EFD" w:rsidRDefault="007A6EFD" w:rsidP="007A6EFD">
      <w:pPr>
        <w:bidi/>
        <w:spacing w:after="0" w:line="240" w:lineRule="auto"/>
        <w:jc w:val="center"/>
        <w:rPr>
          <w:rFonts w:ascii="Times New Roman" w:hAnsi="Times New Roman" w:cs="Traditional Arabic"/>
          <w:b/>
          <w:bCs/>
          <w:sz w:val="20"/>
          <w:szCs w:val="20"/>
          <w:u w:val="single"/>
          <w:rtl/>
          <w:lang w:bidi="ar-DZ"/>
        </w:rPr>
      </w:pPr>
    </w:p>
    <w:p w:rsidR="007A6EFD" w:rsidRDefault="007A6EFD" w:rsidP="007A6EFD">
      <w:pPr>
        <w:bidi/>
        <w:spacing w:line="240" w:lineRule="auto"/>
        <w:jc w:val="center"/>
        <w:rPr>
          <w:rFonts w:ascii="Times New Roman" w:hAnsi="Times New Roman" w:cs="Traditional Arabic"/>
          <w:b/>
          <w:bCs/>
          <w:sz w:val="32"/>
          <w:szCs w:val="32"/>
          <w:u w:val="single"/>
          <w:rtl/>
          <w:lang w:bidi="ar-DZ"/>
        </w:rPr>
      </w:pPr>
      <w:r w:rsidRPr="00311358">
        <w:rPr>
          <w:rFonts w:ascii="Times New Roman" w:hAnsi="Times New Roman" w:cs="Sultan bold" w:hint="cs"/>
          <w:b/>
          <w:bCs/>
          <w:sz w:val="32"/>
          <w:szCs w:val="32"/>
          <w:u w:val="single"/>
          <w:rtl/>
          <w:lang w:bidi="ar-DZ"/>
        </w:rPr>
        <w:t>أمام اللّجنة المشكّلة من</w:t>
      </w:r>
      <w:r>
        <w:rPr>
          <w:rFonts w:ascii="Times New Roman" w:hAnsi="Times New Roman" w:cs="Traditional Arabic" w:hint="cs"/>
          <w:b/>
          <w:bCs/>
          <w:sz w:val="32"/>
          <w:szCs w:val="32"/>
          <w:u w:val="single"/>
          <w:rtl/>
          <w:lang w:bidi="ar-DZ"/>
        </w:rPr>
        <w:t>:</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50"/>
        <w:gridCol w:w="1800"/>
        <w:gridCol w:w="3240"/>
        <w:gridCol w:w="1639"/>
      </w:tblGrid>
      <w:tr w:rsidR="007A6EFD" w:rsidRPr="00CD17FE" w:rsidTr="007A6EFD">
        <w:trPr>
          <w:jc w:val="center"/>
        </w:trPr>
        <w:tc>
          <w:tcPr>
            <w:tcW w:w="2250" w:type="dxa"/>
            <w:shd w:val="clear" w:color="auto" w:fill="auto"/>
            <w:vAlign w:val="center"/>
          </w:tcPr>
          <w:p w:rsidR="007A6EFD" w:rsidRPr="00CD17FE" w:rsidRDefault="007A6EFD" w:rsidP="007A6EFD">
            <w:pPr>
              <w:bidi/>
              <w:spacing w:after="0" w:line="192" w:lineRule="auto"/>
              <w:jc w:val="center"/>
              <w:rPr>
                <w:rFonts w:ascii="Amiri" w:hAnsi="Amiri" w:cs="Amiri"/>
                <w:b/>
                <w:bCs/>
                <w:sz w:val="28"/>
                <w:szCs w:val="28"/>
                <w:u w:val="single"/>
                <w:rtl/>
                <w:lang w:bidi="ar-DZ"/>
              </w:rPr>
            </w:pPr>
            <w:r w:rsidRPr="00CD17FE">
              <w:rPr>
                <w:rFonts w:ascii="Amiri" w:hAnsi="Amiri" w:cs="Amiri"/>
                <w:b/>
                <w:bCs/>
                <w:sz w:val="28"/>
                <w:szCs w:val="28"/>
                <w:rtl/>
                <w:lang w:bidi="ar-DZ"/>
              </w:rPr>
              <w:t>الاسم واللقب</w:t>
            </w:r>
          </w:p>
        </w:tc>
        <w:tc>
          <w:tcPr>
            <w:tcW w:w="1800" w:type="dxa"/>
            <w:shd w:val="clear" w:color="auto" w:fill="auto"/>
            <w:vAlign w:val="center"/>
          </w:tcPr>
          <w:p w:rsidR="007A6EFD" w:rsidRPr="00CD17FE" w:rsidRDefault="007A6EFD" w:rsidP="007A6EFD">
            <w:pPr>
              <w:bidi/>
              <w:spacing w:after="0" w:line="192" w:lineRule="auto"/>
              <w:jc w:val="center"/>
              <w:rPr>
                <w:rFonts w:ascii="Amiri" w:hAnsi="Amiri" w:cs="Amiri"/>
                <w:b/>
                <w:bCs/>
                <w:sz w:val="28"/>
                <w:szCs w:val="28"/>
                <w:u w:val="single"/>
                <w:rtl/>
                <w:lang w:bidi="ar-DZ"/>
              </w:rPr>
            </w:pPr>
            <w:r w:rsidRPr="00CD17FE">
              <w:rPr>
                <w:rFonts w:ascii="Amiri" w:hAnsi="Amiri" w:cs="Amiri"/>
                <w:b/>
                <w:bCs/>
                <w:sz w:val="28"/>
                <w:szCs w:val="28"/>
                <w:rtl/>
                <w:lang w:bidi="ar-DZ"/>
              </w:rPr>
              <w:t>الرتبـــة</w:t>
            </w:r>
          </w:p>
        </w:tc>
        <w:tc>
          <w:tcPr>
            <w:tcW w:w="3240" w:type="dxa"/>
            <w:shd w:val="clear" w:color="auto" w:fill="auto"/>
            <w:vAlign w:val="center"/>
          </w:tcPr>
          <w:p w:rsidR="007A6EFD" w:rsidRPr="00CD17FE" w:rsidRDefault="007A6EFD" w:rsidP="007A6EFD">
            <w:pPr>
              <w:bidi/>
              <w:spacing w:after="0" w:line="192" w:lineRule="auto"/>
              <w:jc w:val="center"/>
              <w:rPr>
                <w:rFonts w:ascii="Amiri" w:hAnsi="Amiri" w:cs="Amiri"/>
                <w:b/>
                <w:bCs/>
                <w:sz w:val="28"/>
                <w:szCs w:val="28"/>
                <w:rtl/>
                <w:lang w:bidi="ar-DZ"/>
              </w:rPr>
            </w:pPr>
            <w:r w:rsidRPr="00CD17FE">
              <w:rPr>
                <w:rFonts w:ascii="Amiri" w:hAnsi="Amiri" w:cs="Amiri"/>
                <w:b/>
                <w:bCs/>
                <w:sz w:val="28"/>
                <w:szCs w:val="28"/>
                <w:rtl/>
                <w:lang w:bidi="ar-DZ"/>
              </w:rPr>
              <w:t>مؤسسة الانتم</w:t>
            </w:r>
            <w:r>
              <w:rPr>
                <w:rFonts w:ascii="Amiri" w:hAnsi="Amiri" w:cs="Amiri" w:hint="cs"/>
                <w:b/>
                <w:bCs/>
                <w:sz w:val="28"/>
                <w:szCs w:val="28"/>
                <w:rtl/>
                <w:lang w:bidi="ar-DZ"/>
              </w:rPr>
              <w:t>ـ</w:t>
            </w:r>
            <w:r w:rsidRPr="00CD17FE">
              <w:rPr>
                <w:rFonts w:ascii="Amiri" w:hAnsi="Amiri" w:cs="Amiri"/>
                <w:b/>
                <w:bCs/>
                <w:sz w:val="28"/>
                <w:szCs w:val="28"/>
                <w:rtl/>
                <w:lang w:bidi="ar-DZ"/>
              </w:rPr>
              <w:t>اء</w:t>
            </w:r>
          </w:p>
        </w:tc>
        <w:tc>
          <w:tcPr>
            <w:tcW w:w="1639" w:type="dxa"/>
            <w:shd w:val="clear" w:color="auto" w:fill="auto"/>
            <w:vAlign w:val="center"/>
          </w:tcPr>
          <w:p w:rsidR="007A6EFD" w:rsidRPr="00CD17FE" w:rsidRDefault="007A6EFD" w:rsidP="007A6EFD">
            <w:pPr>
              <w:bidi/>
              <w:spacing w:after="0" w:line="192" w:lineRule="auto"/>
              <w:jc w:val="center"/>
              <w:rPr>
                <w:rFonts w:ascii="Amiri" w:hAnsi="Amiri" w:cs="Amiri"/>
                <w:b/>
                <w:bCs/>
                <w:sz w:val="28"/>
                <w:szCs w:val="28"/>
                <w:u w:val="single"/>
                <w:rtl/>
                <w:lang w:bidi="ar-DZ"/>
              </w:rPr>
            </w:pPr>
            <w:r w:rsidRPr="00CD17FE">
              <w:rPr>
                <w:rFonts w:ascii="Amiri" w:hAnsi="Amiri" w:cs="Amiri"/>
                <w:b/>
                <w:bCs/>
                <w:sz w:val="28"/>
                <w:szCs w:val="28"/>
                <w:rtl/>
                <w:lang w:bidi="ar-DZ"/>
              </w:rPr>
              <w:t>الصفة</w:t>
            </w:r>
          </w:p>
        </w:tc>
      </w:tr>
      <w:tr w:rsidR="007A6EFD" w:rsidRPr="00CD17FE" w:rsidTr="007A6EFD">
        <w:trPr>
          <w:trHeight w:val="694"/>
          <w:jc w:val="center"/>
        </w:trPr>
        <w:tc>
          <w:tcPr>
            <w:tcW w:w="2250" w:type="dxa"/>
            <w:shd w:val="clear" w:color="auto" w:fill="auto"/>
            <w:vAlign w:val="center"/>
          </w:tcPr>
          <w:p w:rsidR="007A6EFD" w:rsidRPr="00CD17FE" w:rsidRDefault="00275B98" w:rsidP="007A6EFD">
            <w:pPr>
              <w:bidi/>
              <w:spacing w:after="0" w:line="192" w:lineRule="auto"/>
              <w:jc w:val="center"/>
              <w:rPr>
                <w:rFonts w:ascii="Amiri" w:hAnsi="Amiri" w:cs="Amiri"/>
                <w:b/>
                <w:bCs/>
                <w:sz w:val="28"/>
                <w:szCs w:val="28"/>
                <w:rtl/>
                <w:lang w:bidi="ar-DZ"/>
              </w:rPr>
            </w:pPr>
            <w:r>
              <w:rPr>
                <w:rFonts w:ascii="Amiri" w:hAnsi="Amiri" w:cs="Amiri" w:hint="cs"/>
                <w:b/>
                <w:bCs/>
                <w:sz w:val="28"/>
                <w:szCs w:val="28"/>
                <w:rtl/>
                <w:lang w:bidi="ar-DZ"/>
              </w:rPr>
              <w:t>محمد جاهمي</w:t>
            </w:r>
          </w:p>
        </w:tc>
        <w:tc>
          <w:tcPr>
            <w:tcW w:w="1800" w:type="dxa"/>
            <w:shd w:val="clear" w:color="auto" w:fill="auto"/>
            <w:vAlign w:val="center"/>
          </w:tcPr>
          <w:p w:rsidR="007A6EFD" w:rsidRPr="00CD17FE" w:rsidRDefault="007A6EFD" w:rsidP="007A6EFD">
            <w:pPr>
              <w:bidi/>
              <w:spacing w:after="0" w:line="192" w:lineRule="auto"/>
              <w:jc w:val="center"/>
              <w:rPr>
                <w:rFonts w:ascii="Amiri" w:hAnsi="Amiri" w:cs="Amiri"/>
                <w:b/>
                <w:bCs/>
                <w:sz w:val="28"/>
                <w:szCs w:val="28"/>
                <w:rtl/>
                <w:lang w:bidi="ar-DZ"/>
              </w:rPr>
            </w:pPr>
          </w:p>
        </w:tc>
        <w:tc>
          <w:tcPr>
            <w:tcW w:w="3240" w:type="dxa"/>
            <w:shd w:val="clear" w:color="auto" w:fill="auto"/>
            <w:vAlign w:val="center"/>
          </w:tcPr>
          <w:p w:rsidR="007A6EFD" w:rsidRPr="00CD17FE" w:rsidRDefault="007A6EFD" w:rsidP="007A6EFD">
            <w:pPr>
              <w:bidi/>
              <w:spacing w:after="0" w:line="192" w:lineRule="auto"/>
              <w:jc w:val="center"/>
              <w:rPr>
                <w:rFonts w:ascii="Amiri" w:hAnsi="Amiri" w:cs="Amiri"/>
                <w:b/>
                <w:bCs/>
                <w:sz w:val="28"/>
                <w:szCs w:val="28"/>
                <w:rtl/>
                <w:lang w:bidi="ar-DZ"/>
              </w:rPr>
            </w:pPr>
            <w:r w:rsidRPr="00CD17FE">
              <w:rPr>
                <w:rFonts w:ascii="Amiri" w:hAnsi="Amiri" w:cs="Amiri"/>
                <w:b/>
                <w:bCs/>
                <w:sz w:val="28"/>
                <w:szCs w:val="28"/>
                <w:rtl/>
                <w:lang w:bidi="ar-DZ"/>
              </w:rPr>
              <w:t>ج</w:t>
            </w:r>
            <w:r>
              <w:rPr>
                <w:rFonts w:ascii="Amiri" w:hAnsi="Amiri" w:cs="Amiri" w:hint="cs"/>
                <w:b/>
                <w:bCs/>
                <w:sz w:val="28"/>
                <w:szCs w:val="28"/>
                <w:rtl/>
                <w:lang w:bidi="ar-DZ"/>
              </w:rPr>
              <w:t>ـ</w:t>
            </w:r>
            <w:r w:rsidRPr="00CD17FE">
              <w:rPr>
                <w:rFonts w:ascii="Amiri" w:hAnsi="Amiri" w:cs="Amiri"/>
                <w:b/>
                <w:bCs/>
                <w:sz w:val="28"/>
                <w:szCs w:val="28"/>
                <w:rtl/>
                <w:lang w:bidi="ar-DZ"/>
              </w:rPr>
              <w:t>امعة 8 م</w:t>
            </w:r>
            <w:r>
              <w:rPr>
                <w:rFonts w:ascii="Amiri" w:hAnsi="Amiri" w:cs="Amiri" w:hint="cs"/>
                <w:b/>
                <w:bCs/>
                <w:sz w:val="28"/>
                <w:szCs w:val="28"/>
                <w:rtl/>
                <w:lang w:bidi="ar-DZ"/>
              </w:rPr>
              <w:t>ـ</w:t>
            </w:r>
            <w:r w:rsidRPr="00CD17FE">
              <w:rPr>
                <w:rFonts w:ascii="Amiri" w:hAnsi="Amiri" w:cs="Amiri"/>
                <w:b/>
                <w:bCs/>
                <w:sz w:val="28"/>
                <w:szCs w:val="28"/>
                <w:rtl/>
                <w:lang w:bidi="ar-DZ"/>
              </w:rPr>
              <w:t>اي 1945 ق</w:t>
            </w:r>
            <w:r>
              <w:rPr>
                <w:rFonts w:ascii="Amiri" w:hAnsi="Amiri" w:cs="Amiri" w:hint="cs"/>
                <w:b/>
                <w:bCs/>
                <w:sz w:val="28"/>
                <w:szCs w:val="28"/>
                <w:rtl/>
                <w:lang w:bidi="ar-DZ"/>
              </w:rPr>
              <w:t>ـ</w:t>
            </w:r>
            <w:r w:rsidRPr="00CD17FE">
              <w:rPr>
                <w:rFonts w:ascii="Amiri" w:hAnsi="Amiri" w:cs="Amiri"/>
                <w:b/>
                <w:bCs/>
                <w:sz w:val="28"/>
                <w:szCs w:val="28"/>
                <w:rtl/>
                <w:lang w:bidi="ar-DZ"/>
              </w:rPr>
              <w:t>المة</w:t>
            </w:r>
          </w:p>
        </w:tc>
        <w:tc>
          <w:tcPr>
            <w:tcW w:w="1639" w:type="dxa"/>
            <w:shd w:val="clear" w:color="auto" w:fill="auto"/>
            <w:vAlign w:val="center"/>
          </w:tcPr>
          <w:p w:rsidR="007A6EFD" w:rsidRPr="00CD17FE" w:rsidRDefault="007A6EFD" w:rsidP="007A6EFD">
            <w:pPr>
              <w:bidi/>
              <w:spacing w:after="0" w:line="192" w:lineRule="auto"/>
              <w:jc w:val="center"/>
              <w:rPr>
                <w:rFonts w:ascii="Amiri" w:hAnsi="Amiri" w:cs="Amiri"/>
                <w:b/>
                <w:bCs/>
                <w:sz w:val="28"/>
                <w:szCs w:val="28"/>
                <w:rtl/>
                <w:lang w:bidi="ar-DZ"/>
              </w:rPr>
            </w:pPr>
            <w:r w:rsidRPr="00CD17FE">
              <w:rPr>
                <w:rFonts w:ascii="Amiri" w:hAnsi="Amiri" w:cs="Amiri"/>
                <w:b/>
                <w:bCs/>
                <w:sz w:val="28"/>
                <w:szCs w:val="28"/>
                <w:rtl/>
                <w:lang w:bidi="ar-DZ"/>
              </w:rPr>
              <w:t>رئيس</w:t>
            </w:r>
            <w:r>
              <w:rPr>
                <w:rFonts w:ascii="Amiri" w:hAnsi="Amiri" w:cs="Amiri" w:hint="cs"/>
                <w:b/>
                <w:bCs/>
                <w:sz w:val="28"/>
                <w:szCs w:val="28"/>
                <w:rtl/>
                <w:lang w:bidi="ar-DZ"/>
              </w:rPr>
              <w:t>ـ</w:t>
            </w:r>
            <w:r w:rsidRPr="00CD17FE">
              <w:rPr>
                <w:rFonts w:ascii="Amiri" w:hAnsi="Amiri" w:cs="Amiri"/>
                <w:b/>
                <w:bCs/>
                <w:sz w:val="28"/>
                <w:szCs w:val="28"/>
                <w:rtl/>
                <w:lang w:bidi="ar-DZ"/>
              </w:rPr>
              <w:t>ا</w:t>
            </w:r>
          </w:p>
        </w:tc>
      </w:tr>
      <w:tr w:rsidR="007A6EFD" w:rsidRPr="00CD17FE" w:rsidTr="007A6EFD">
        <w:trPr>
          <w:trHeight w:val="694"/>
          <w:jc w:val="center"/>
        </w:trPr>
        <w:tc>
          <w:tcPr>
            <w:tcW w:w="2250" w:type="dxa"/>
            <w:shd w:val="clear" w:color="auto" w:fill="auto"/>
            <w:vAlign w:val="center"/>
          </w:tcPr>
          <w:p w:rsidR="007A6EFD" w:rsidRPr="00CD17FE" w:rsidRDefault="00275B98" w:rsidP="007A6EFD">
            <w:pPr>
              <w:bidi/>
              <w:spacing w:after="0" w:line="192" w:lineRule="auto"/>
              <w:jc w:val="center"/>
              <w:rPr>
                <w:rFonts w:ascii="Amiri" w:hAnsi="Amiri" w:cs="Amiri"/>
                <w:b/>
                <w:bCs/>
                <w:sz w:val="28"/>
                <w:szCs w:val="28"/>
                <w:rtl/>
                <w:lang w:bidi="ar-DZ"/>
              </w:rPr>
            </w:pPr>
            <w:r>
              <w:rPr>
                <w:rFonts w:ascii="Amiri" w:hAnsi="Amiri" w:cs="Amiri" w:hint="cs"/>
                <w:b/>
                <w:bCs/>
                <w:sz w:val="28"/>
                <w:szCs w:val="28"/>
                <w:rtl/>
                <w:lang w:bidi="ar-DZ"/>
              </w:rPr>
              <w:t>وردة بويران</w:t>
            </w:r>
          </w:p>
        </w:tc>
        <w:tc>
          <w:tcPr>
            <w:tcW w:w="1800" w:type="dxa"/>
            <w:shd w:val="clear" w:color="auto" w:fill="auto"/>
            <w:vAlign w:val="center"/>
          </w:tcPr>
          <w:p w:rsidR="007A6EFD" w:rsidRPr="00CD17FE" w:rsidRDefault="007A6EFD" w:rsidP="007A6EFD">
            <w:pPr>
              <w:bidi/>
              <w:spacing w:after="0" w:line="192" w:lineRule="auto"/>
              <w:jc w:val="center"/>
              <w:rPr>
                <w:rFonts w:ascii="Amiri" w:hAnsi="Amiri" w:cs="Amiri"/>
                <w:b/>
                <w:bCs/>
                <w:sz w:val="28"/>
                <w:szCs w:val="28"/>
                <w:rtl/>
                <w:lang w:bidi="ar-DZ"/>
              </w:rPr>
            </w:pPr>
          </w:p>
        </w:tc>
        <w:tc>
          <w:tcPr>
            <w:tcW w:w="3240" w:type="dxa"/>
            <w:shd w:val="clear" w:color="auto" w:fill="auto"/>
            <w:vAlign w:val="center"/>
          </w:tcPr>
          <w:p w:rsidR="007A6EFD" w:rsidRPr="00CD17FE" w:rsidRDefault="007A6EFD" w:rsidP="007A6EFD">
            <w:pPr>
              <w:bidi/>
              <w:spacing w:after="0" w:line="192" w:lineRule="auto"/>
              <w:jc w:val="center"/>
              <w:rPr>
                <w:rFonts w:ascii="Amiri" w:hAnsi="Amiri" w:cs="Amiri"/>
                <w:sz w:val="28"/>
                <w:szCs w:val="28"/>
              </w:rPr>
            </w:pPr>
            <w:r w:rsidRPr="00CD17FE">
              <w:rPr>
                <w:rFonts w:ascii="Amiri" w:hAnsi="Amiri" w:cs="Amiri"/>
                <w:b/>
                <w:bCs/>
                <w:sz w:val="28"/>
                <w:szCs w:val="28"/>
                <w:rtl/>
                <w:lang w:bidi="ar-DZ"/>
              </w:rPr>
              <w:t>ج</w:t>
            </w:r>
            <w:r>
              <w:rPr>
                <w:rFonts w:ascii="Amiri" w:hAnsi="Amiri" w:cs="Amiri" w:hint="cs"/>
                <w:b/>
                <w:bCs/>
                <w:sz w:val="28"/>
                <w:szCs w:val="28"/>
                <w:rtl/>
                <w:lang w:bidi="ar-DZ"/>
              </w:rPr>
              <w:t>ـ</w:t>
            </w:r>
            <w:r w:rsidRPr="00CD17FE">
              <w:rPr>
                <w:rFonts w:ascii="Amiri" w:hAnsi="Amiri" w:cs="Amiri"/>
                <w:b/>
                <w:bCs/>
                <w:sz w:val="28"/>
                <w:szCs w:val="28"/>
                <w:rtl/>
                <w:lang w:bidi="ar-DZ"/>
              </w:rPr>
              <w:t>امعة 8 م</w:t>
            </w:r>
            <w:r>
              <w:rPr>
                <w:rFonts w:ascii="Amiri" w:hAnsi="Amiri" w:cs="Amiri" w:hint="cs"/>
                <w:b/>
                <w:bCs/>
                <w:sz w:val="28"/>
                <w:szCs w:val="28"/>
                <w:rtl/>
                <w:lang w:bidi="ar-DZ"/>
              </w:rPr>
              <w:t>ـ</w:t>
            </w:r>
            <w:r w:rsidRPr="00CD17FE">
              <w:rPr>
                <w:rFonts w:ascii="Amiri" w:hAnsi="Amiri" w:cs="Amiri"/>
                <w:b/>
                <w:bCs/>
                <w:sz w:val="28"/>
                <w:szCs w:val="28"/>
                <w:rtl/>
                <w:lang w:bidi="ar-DZ"/>
              </w:rPr>
              <w:t>اي 1945 ق</w:t>
            </w:r>
            <w:r>
              <w:rPr>
                <w:rFonts w:ascii="Amiri" w:hAnsi="Amiri" w:cs="Amiri" w:hint="cs"/>
                <w:b/>
                <w:bCs/>
                <w:sz w:val="28"/>
                <w:szCs w:val="28"/>
                <w:rtl/>
                <w:lang w:bidi="ar-DZ"/>
              </w:rPr>
              <w:t>ـ</w:t>
            </w:r>
            <w:r w:rsidRPr="00CD17FE">
              <w:rPr>
                <w:rFonts w:ascii="Amiri" w:hAnsi="Amiri" w:cs="Amiri"/>
                <w:b/>
                <w:bCs/>
                <w:sz w:val="28"/>
                <w:szCs w:val="28"/>
                <w:rtl/>
                <w:lang w:bidi="ar-DZ"/>
              </w:rPr>
              <w:t>المة</w:t>
            </w:r>
          </w:p>
        </w:tc>
        <w:tc>
          <w:tcPr>
            <w:tcW w:w="1639" w:type="dxa"/>
            <w:shd w:val="clear" w:color="auto" w:fill="auto"/>
            <w:vAlign w:val="center"/>
          </w:tcPr>
          <w:p w:rsidR="007A6EFD" w:rsidRPr="00CD17FE" w:rsidRDefault="007A6EFD" w:rsidP="007A6EFD">
            <w:pPr>
              <w:bidi/>
              <w:spacing w:after="0" w:line="192" w:lineRule="auto"/>
              <w:jc w:val="center"/>
              <w:rPr>
                <w:rFonts w:ascii="Amiri" w:hAnsi="Amiri" w:cs="Amiri"/>
                <w:b/>
                <w:bCs/>
                <w:sz w:val="28"/>
                <w:szCs w:val="28"/>
                <w:rtl/>
                <w:lang w:bidi="ar-DZ"/>
              </w:rPr>
            </w:pPr>
            <w:r w:rsidRPr="00CD17FE">
              <w:rPr>
                <w:rFonts w:ascii="Amiri" w:hAnsi="Amiri" w:cs="Amiri"/>
                <w:b/>
                <w:bCs/>
                <w:sz w:val="28"/>
                <w:szCs w:val="28"/>
                <w:rtl/>
                <w:lang w:bidi="ar-DZ"/>
              </w:rPr>
              <w:t>مشرف</w:t>
            </w:r>
            <w:r>
              <w:rPr>
                <w:rFonts w:ascii="Amiri" w:hAnsi="Amiri" w:cs="Amiri" w:hint="cs"/>
                <w:b/>
                <w:bCs/>
                <w:sz w:val="28"/>
                <w:szCs w:val="28"/>
                <w:rtl/>
                <w:lang w:bidi="ar-DZ"/>
              </w:rPr>
              <w:t>ـ</w:t>
            </w:r>
            <w:r w:rsidRPr="00CD17FE">
              <w:rPr>
                <w:rFonts w:ascii="Amiri" w:hAnsi="Amiri" w:cs="Amiri"/>
                <w:b/>
                <w:bCs/>
                <w:sz w:val="28"/>
                <w:szCs w:val="28"/>
                <w:rtl/>
                <w:lang w:bidi="ar-DZ"/>
              </w:rPr>
              <w:t>ا ومقررا</w:t>
            </w:r>
          </w:p>
        </w:tc>
      </w:tr>
      <w:tr w:rsidR="007A6EFD" w:rsidRPr="00CD17FE" w:rsidTr="007A6EFD">
        <w:trPr>
          <w:trHeight w:val="694"/>
          <w:jc w:val="center"/>
        </w:trPr>
        <w:tc>
          <w:tcPr>
            <w:tcW w:w="2250" w:type="dxa"/>
            <w:shd w:val="clear" w:color="auto" w:fill="auto"/>
            <w:vAlign w:val="center"/>
          </w:tcPr>
          <w:p w:rsidR="007A6EFD" w:rsidRPr="00CD17FE" w:rsidRDefault="00275B98" w:rsidP="007A6EFD">
            <w:pPr>
              <w:bidi/>
              <w:spacing w:after="0" w:line="192" w:lineRule="auto"/>
              <w:jc w:val="center"/>
              <w:rPr>
                <w:rFonts w:ascii="Amiri" w:hAnsi="Amiri" w:cs="Amiri"/>
                <w:b/>
                <w:bCs/>
                <w:sz w:val="28"/>
                <w:szCs w:val="28"/>
                <w:rtl/>
                <w:lang w:bidi="ar-DZ"/>
              </w:rPr>
            </w:pPr>
            <w:r>
              <w:rPr>
                <w:rFonts w:ascii="Amiri" w:hAnsi="Amiri" w:cs="Amiri" w:hint="cs"/>
                <w:b/>
                <w:bCs/>
                <w:sz w:val="28"/>
                <w:szCs w:val="28"/>
                <w:rtl/>
                <w:lang w:bidi="ar-DZ"/>
              </w:rPr>
              <w:t>نبيلة قريني</w:t>
            </w:r>
          </w:p>
        </w:tc>
        <w:tc>
          <w:tcPr>
            <w:tcW w:w="1800" w:type="dxa"/>
            <w:shd w:val="clear" w:color="auto" w:fill="auto"/>
            <w:vAlign w:val="center"/>
          </w:tcPr>
          <w:p w:rsidR="007A6EFD" w:rsidRPr="00CD17FE" w:rsidRDefault="007A6EFD" w:rsidP="007A6EFD">
            <w:pPr>
              <w:bidi/>
              <w:spacing w:after="0" w:line="192" w:lineRule="auto"/>
              <w:jc w:val="center"/>
              <w:rPr>
                <w:rFonts w:ascii="Amiri" w:hAnsi="Amiri" w:cs="Amiri"/>
                <w:b/>
                <w:bCs/>
                <w:sz w:val="28"/>
                <w:szCs w:val="28"/>
                <w:rtl/>
                <w:lang w:bidi="ar-DZ"/>
              </w:rPr>
            </w:pPr>
          </w:p>
        </w:tc>
        <w:tc>
          <w:tcPr>
            <w:tcW w:w="3240" w:type="dxa"/>
            <w:shd w:val="clear" w:color="auto" w:fill="auto"/>
            <w:vAlign w:val="center"/>
          </w:tcPr>
          <w:p w:rsidR="007A6EFD" w:rsidRPr="00CD17FE" w:rsidRDefault="007A6EFD" w:rsidP="007A6EFD">
            <w:pPr>
              <w:bidi/>
              <w:spacing w:line="192" w:lineRule="auto"/>
              <w:jc w:val="center"/>
              <w:rPr>
                <w:rFonts w:ascii="Amiri" w:hAnsi="Amiri" w:cs="Amiri"/>
                <w:sz w:val="28"/>
                <w:szCs w:val="28"/>
              </w:rPr>
            </w:pPr>
            <w:r w:rsidRPr="00CD17FE">
              <w:rPr>
                <w:rFonts w:ascii="Amiri" w:hAnsi="Amiri" w:cs="Amiri"/>
                <w:b/>
                <w:bCs/>
                <w:sz w:val="28"/>
                <w:szCs w:val="28"/>
                <w:rtl/>
                <w:lang w:bidi="ar-DZ"/>
              </w:rPr>
              <w:t>ج</w:t>
            </w:r>
            <w:r>
              <w:rPr>
                <w:rFonts w:ascii="Amiri" w:hAnsi="Amiri" w:cs="Amiri" w:hint="cs"/>
                <w:b/>
                <w:bCs/>
                <w:sz w:val="28"/>
                <w:szCs w:val="28"/>
                <w:rtl/>
                <w:lang w:bidi="ar-DZ"/>
              </w:rPr>
              <w:t>ـ</w:t>
            </w:r>
            <w:r w:rsidRPr="00CD17FE">
              <w:rPr>
                <w:rFonts w:ascii="Amiri" w:hAnsi="Amiri" w:cs="Amiri"/>
                <w:b/>
                <w:bCs/>
                <w:sz w:val="28"/>
                <w:szCs w:val="28"/>
                <w:rtl/>
                <w:lang w:bidi="ar-DZ"/>
              </w:rPr>
              <w:t>امعة 8 م</w:t>
            </w:r>
            <w:r>
              <w:rPr>
                <w:rFonts w:ascii="Amiri" w:hAnsi="Amiri" w:cs="Amiri" w:hint="cs"/>
                <w:b/>
                <w:bCs/>
                <w:sz w:val="28"/>
                <w:szCs w:val="28"/>
                <w:rtl/>
                <w:lang w:bidi="ar-DZ"/>
              </w:rPr>
              <w:t>ـ</w:t>
            </w:r>
            <w:r w:rsidRPr="00CD17FE">
              <w:rPr>
                <w:rFonts w:ascii="Amiri" w:hAnsi="Amiri" w:cs="Amiri"/>
                <w:b/>
                <w:bCs/>
                <w:sz w:val="28"/>
                <w:szCs w:val="28"/>
                <w:rtl/>
                <w:lang w:bidi="ar-DZ"/>
              </w:rPr>
              <w:t>اي 1945 ق</w:t>
            </w:r>
            <w:r>
              <w:rPr>
                <w:rFonts w:ascii="Amiri" w:hAnsi="Amiri" w:cs="Amiri" w:hint="cs"/>
                <w:b/>
                <w:bCs/>
                <w:sz w:val="28"/>
                <w:szCs w:val="28"/>
                <w:rtl/>
                <w:lang w:bidi="ar-DZ"/>
              </w:rPr>
              <w:t>ـ</w:t>
            </w:r>
            <w:r w:rsidRPr="00CD17FE">
              <w:rPr>
                <w:rFonts w:ascii="Amiri" w:hAnsi="Amiri" w:cs="Amiri"/>
                <w:b/>
                <w:bCs/>
                <w:sz w:val="28"/>
                <w:szCs w:val="28"/>
                <w:rtl/>
                <w:lang w:bidi="ar-DZ"/>
              </w:rPr>
              <w:t>المة</w:t>
            </w:r>
          </w:p>
        </w:tc>
        <w:tc>
          <w:tcPr>
            <w:tcW w:w="1639" w:type="dxa"/>
            <w:shd w:val="clear" w:color="auto" w:fill="auto"/>
            <w:vAlign w:val="center"/>
          </w:tcPr>
          <w:p w:rsidR="007A6EFD" w:rsidRPr="00CD17FE" w:rsidRDefault="007A6EFD" w:rsidP="007A6EFD">
            <w:pPr>
              <w:bidi/>
              <w:spacing w:after="0" w:line="192" w:lineRule="auto"/>
              <w:jc w:val="center"/>
              <w:rPr>
                <w:rFonts w:ascii="Amiri" w:hAnsi="Amiri" w:cs="Amiri"/>
                <w:b/>
                <w:bCs/>
                <w:sz w:val="28"/>
                <w:szCs w:val="28"/>
                <w:rtl/>
                <w:lang w:bidi="ar-DZ"/>
              </w:rPr>
            </w:pPr>
            <w:r>
              <w:rPr>
                <w:rFonts w:ascii="Amiri" w:hAnsi="Amiri" w:cs="Amiri" w:hint="cs"/>
                <w:b/>
                <w:bCs/>
                <w:sz w:val="28"/>
                <w:szCs w:val="28"/>
                <w:rtl/>
                <w:lang w:bidi="ar-DZ"/>
              </w:rPr>
              <w:t>ممتحنـا</w:t>
            </w:r>
          </w:p>
        </w:tc>
      </w:tr>
    </w:tbl>
    <w:p w:rsidR="007A6EFD" w:rsidRPr="00311358" w:rsidRDefault="007A6EFD" w:rsidP="007A6EFD">
      <w:pPr>
        <w:bidi/>
        <w:spacing w:before="240" w:after="0"/>
        <w:jc w:val="center"/>
        <w:rPr>
          <w:rFonts w:cs="Sultan bold"/>
          <w:b/>
          <w:bCs/>
        </w:rPr>
      </w:pPr>
      <w:r w:rsidRPr="00311358">
        <w:rPr>
          <w:rFonts w:ascii="Times New Roman" w:eastAsia="Times New Roman" w:hAnsi="Times New Roman" w:cs="Sultan bold" w:hint="cs"/>
          <w:b/>
          <w:bCs/>
          <w:sz w:val="32"/>
          <w:szCs w:val="32"/>
          <w:rtl/>
          <w:lang w:eastAsia="fr-FR"/>
        </w:rPr>
        <w:t>السنة الجامعية: 2019/2020</w:t>
      </w:r>
    </w:p>
    <w:p w:rsidR="0080576B" w:rsidRDefault="0080576B" w:rsidP="00F92BF0">
      <w:pPr>
        <w:bidi/>
        <w:jc w:val="lowKashida"/>
        <w:rPr>
          <w:rFonts w:ascii="Traditional Arabic" w:hAnsi="Traditional Arabic" w:cs="Traditional Arabic"/>
          <w:b/>
          <w:bCs/>
          <w:sz w:val="36"/>
          <w:szCs w:val="36"/>
          <w:lang w:bidi="ar-DZ"/>
        </w:rPr>
        <w:sectPr w:rsidR="0080576B" w:rsidSect="007764F6">
          <w:footnotePr>
            <w:numRestart w:val="eachPage"/>
          </w:footnotePr>
          <w:pgSz w:w="11906" w:h="16838"/>
          <w:pgMar w:top="1134" w:right="1134" w:bottom="1134" w:left="1134" w:header="709" w:footer="709" w:gutter="567"/>
          <w:pgNumType w:fmt="arabicAbjad"/>
          <w:cols w:space="708"/>
          <w:rtlGutter/>
          <w:docGrid w:linePitch="360"/>
        </w:sectPr>
      </w:pPr>
    </w:p>
    <w:p w:rsidR="00B74329" w:rsidRPr="00674E0B" w:rsidRDefault="00B74329" w:rsidP="00F92BF0">
      <w:pPr>
        <w:bidi/>
        <w:jc w:val="lowKashida"/>
        <w:rPr>
          <w:rFonts w:ascii="Traditional Arabic" w:hAnsi="Traditional Arabic" w:cs="Traditional Arabic"/>
          <w:b/>
          <w:bCs/>
          <w:sz w:val="36"/>
          <w:szCs w:val="36"/>
          <w:rtl/>
          <w:lang w:bidi="ar-DZ"/>
        </w:rPr>
      </w:pPr>
      <w:r w:rsidRPr="00674E0B">
        <w:rPr>
          <w:rFonts w:ascii="Traditional Arabic" w:hAnsi="Traditional Arabic" w:cs="Traditional Arabic"/>
          <w:b/>
          <w:bCs/>
          <w:sz w:val="36"/>
          <w:szCs w:val="36"/>
          <w:rtl/>
          <w:lang w:bidi="ar-DZ"/>
        </w:rPr>
        <w:lastRenderedPageBreak/>
        <w:t>مقدمة</w:t>
      </w:r>
    </w:p>
    <w:p w:rsidR="00C3113A" w:rsidRPr="00674E0B" w:rsidRDefault="00C3113A" w:rsidP="0045289F">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ت</w:t>
      </w:r>
      <w:r w:rsidR="00810211"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عد اللغة من </w:t>
      </w:r>
      <w:r w:rsidR="00810211" w:rsidRPr="00674E0B">
        <w:rPr>
          <w:rFonts w:ascii="Traditional Arabic" w:hAnsi="Traditional Arabic" w:cs="Traditional Arabic"/>
          <w:sz w:val="32"/>
          <w:szCs w:val="32"/>
          <w:rtl/>
        </w:rPr>
        <w:t>أكثر</w:t>
      </w:r>
      <w:r w:rsidRPr="00674E0B">
        <w:rPr>
          <w:rFonts w:ascii="Traditional Arabic" w:hAnsi="Traditional Arabic" w:cs="Traditional Arabic"/>
          <w:sz w:val="32"/>
          <w:szCs w:val="32"/>
          <w:rtl/>
        </w:rPr>
        <w:t xml:space="preserve"> الاستراتيجيات الد</w:t>
      </w:r>
      <w:r w:rsidR="00810211"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قيقة التي</w:t>
      </w:r>
      <w:r w:rsidR="001733FB" w:rsidRPr="00674E0B">
        <w:rPr>
          <w:rFonts w:ascii="Traditional Arabic" w:hAnsi="Traditional Arabic" w:cs="Traditional Arabic"/>
          <w:sz w:val="32"/>
          <w:szCs w:val="32"/>
          <w:rtl/>
        </w:rPr>
        <w:t>ّ</w:t>
      </w:r>
      <w:r w:rsidR="00DE5281" w:rsidRPr="00674E0B">
        <w:rPr>
          <w:rFonts w:ascii="Traditional Arabic" w:hAnsi="Traditional Arabic" w:cs="Traditional Arabic"/>
          <w:sz w:val="32"/>
          <w:szCs w:val="32"/>
          <w:rtl/>
        </w:rPr>
        <w:t>ِ</w:t>
      </w:r>
      <w:r w:rsidR="00810211" w:rsidRPr="00674E0B">
        <w:rPr>
          <w:rFonts w:ascii="Traditional Arabic" w:hAnsi="Traditional Arabic" w:cs="Traditional Arabic"/>
          <w:sz w:val="32"/>
          <w:szCs w:val="32"/>
          <w:rtl/>
        </w:rPr>
        <w:t>استحوذت</w:t>
      </w:r>
      <w:r w:rsidRPr="00674E0B">
        <w:rPr>
          <w:rFonts w:ascii="Traditional Arabic" w:hAnsi="Traditional Arabic" w:cs="Traditional Arabic"/>
          <w:sz w:val="32"/>
          <w:szCs w:val="32"/>
          <w:rtl/>
        </w:rPr>
        <w:t xml:space="preserve"> على اهتمام </w:t>
      </w:r>
      <w:r w:rsidR="00810211" w:rsidRPr="00674E0B">
        <w:rPr>
          <w:rFonts w:ascii="Traditional Arabic" w:hAnsi="Traditional Arabic" w:cs="Traditional Arabic"/>
          <w:sz w:val="32"/>
          <w:szCs w:val="32"/>
          <w:rtl/>
        </w:rPr>
        <w:t>الإنسان قديما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وحديثا لما فيها من تقنيات الت</w:t>
      </w:r>
      <w:r w:rsidR="00810211" w:rsidRPr="00674E0B">
        <w:rPr>
          <w:rFonts w:ascii="Traditional Arabic" w:hAnsi="Traditional Arabic" w:cs="Traditional Arabic"/>
          <w:sz w:val="32"/>
          <w:szCs w:val="32"/>
          <w:rtl/>
        </w:rPr>
        <w:t>َّفكير</w:t>
      </w:r>
      <w:r w:rsidR="00280116" w:rsidRPr="00674E0B">
        <w:rPr>
          <w:rFonts w:ascii="Traditional Arabic" w:hAnsi="Traditional Arabic" w:cs="Traditional Arabic"/>
          <w:sz w:val="32"/>
          <w:szCs w:val="32"/>
          <w:rtl/>
        </w:rPr>
        <w:t xml:space="preserve">، </w:t>
      </w:r>
      <w:r w:rsidR="00810211"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وسائل الت</w:t>
      </w:r>
      <w:r w:rsidR="00810211" w:rsidRPr="00674E0B">
        <w:rPr>
          <w:rFonts w:ascii="Traditional Arabic" w:hAnsi="Traditional Arabic" w:cs="Traditional Arabic"/>
          <w:sz w:val="32"/>
          <w:szCs w:val="32"/>
          <w:rtl/>
        </w:rPr>
        <w:t>َّعبير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وما تنطوي عليه من خ</w:t>
      </w:r>
      <w:r w:rsidR="00810211" w:rsidRPr="00674E0B">
        <w:rPr>
          <w:rFonts w:ascii="Traditional Arabic" w:hAnsi="Traditional Arabic" w:cs="Traditional Arabic"/>
          <w:sz w:val="32"/>
          <w:szCs w:val="32"/>
          <w:rtl/>
        </w:rPr>
        <w:t>برات الحياة على اختلاف ميادينها</w:t>
      </w:r>
      <w:r w:rsidR="00280116" w:rsidRPr="00674E0B">
        <w:rPr>
          <w:rFonts w:ascii="Traditional Arabic" w:hAnsi="Traditional Arabic" w:cs="Traditional Arabic"/>
          <w:sz w:val="32"/>
          <w:szCs w:val="32"/>
          <w:rtl/>
        </w:rPr>
        <w:t xml:space="preserve">، </w:t>
      </w:r>
      <w:r w:rsidR="00810211"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لع</w:t>
      </w:r>
      <w:r w:rsidR="00810211"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ل اللغة العربية من </w:t>
      </w:r>
      <w:r w:rsidR="00810211" w:rsidRPr="00674E0B">
        <w:rPr>
          <w:rFonts w:ascii="Traditional Arabic" w:hAnsi="Traditional Arabic" w:cs="Traditional Arabic"/>
          <w:sz w:val="32"/>
          <w:szCs w:val="32"/>
          <w:rtl/>
        </w:rPr>
        <w:t>أكثر</w:t>
      </w:r>
      <w:r w:rsidRPr="00674E0B">
        <w:rPr>
          <w:rFonts w:ascii="Traditional Arabic" w:hAnsi="Traditional Arabic" w:cs="Traditional Arabic"/>
          <w:sz w:val="32"/>
          <w:szCs w:val="32"/>
          <w:rtl/>
        </w:rPr>
        <w:t xml:space="preserve"> اللغات تميز</w:t>
      </w:r>
      <w:r w:rsidR="00E22CDC"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rPr>
        <w:t xml:space="preserve">ا لكونها تتفرد بخصائص لا تتوفر في </w:t>
      </w:r>
      <w:r w:rsidR="006E0DC3" w:rsidRPr="00674E0B">
        <w:rPr>
          <w:rFonts w:ascii="Traditional Arabic" w:hAnsi="Traditional Arabic" w:cs="Traditional Arabic"/>
          <w:sz w:val="32"/>
          <w:szCs w:val="32"/>
          <w:rtl/>
        </w:rPr>
        <w:t>غيرها</w:t>
      </w:r>
      <w:r w:rsidR="00280116" w:rsidRPr="00674E0B">
        <w:rPr>
          <w:rFonts w:ascii="Traditional Arabic" w:hAnsi="Traditional Arabic" w:cs="Traditional Arabic"/>
          <w:sz w:val="32"/>
          <w:szCs w:val="32"/>
          <w:rtl/>
        </w:rPr>
        <w:t xml:space="preserve">، </w:t>
      </w:r>
      <w:r w:rsidR="006E0DC3" w:rsidRPr="00674E0B">
        <w:rPr>
          <w:rFonts w:ascii="Traditional Arabic" w:hAnsi="Traditional Arabic" w:cs="Traditional Arabic"/>
          <w:sz w:val="32"/>
          <w:szCs w:val="32"/>
          <w:rtl/>
        </w:rPr>
        <w:t xml:space="preserve">فهي لغة </w:t>
      </w:r>
      <w:r w:rsidR="0045289F">
        <w:rPr>
          <w:rFonts w:ascii="Traditional Arabic" w:hAnsi="Traditional Arabic" w:cs="Traditional Arabic"/>
          <w:sz w:val="32"/>
          <w:szCs w:val="32"/>
          <w:rtl/>
        </w:rPr>
        <w:t>ال</w:t>
      </w:r>
      <w:r w:rsidR="0045289F">
        <w:rPr>
          <w:rFonts w:ascii="Traditional Arabic" w:hAnsi="Traditional Arabic" w:cs="Traditional Arabic" w:hint="cs"/>
          <w:sz w:val="32"/>
          <w:szCs w:val="32"/>
          <w:rtl/>
        </w:rPr>
        <w:t>قر</w:t>
      </w:r>
      <w:r w:rsidR="0045289F">
        <w:rPr>
          <w:rFonts w:ascii="Traditional Arabic" w:hAnsi="Traditional Arabic" w:cs="Traditional Arabic" w:hint="cs"/>
          <w:sz w:val="32"/>
          <w:szCs w:val="32"/>
          <w:rtl/>
          <w:lang w:bidi="ar-DZ"/>
        </w:rPr>
        <w:t>آ</w:t>
      </w:r>
      <w:r w:rsidR="00810211" w:rsidRPr="00674E0B">
        <w:rPr>
          <w:rFonts w:ascii="Traditional Arabic" w:hAnsi="Traditional Arabic" w:cs="Traditional Arabic"/>
          <w:sz w:val="32"/>
          <w:szCs w:val="32"/>
          <w:rtl/>
        </w:rPr>
        <w:t xml:space="preserve">ن الكريم </w:t>
      </w:r>
      <w:r w:rsidRPr="00674E0B">
        <w:rPr>
          <w:rFonts w:ascii="Traditional Arabic" w:hAnsi="Traditional Arabic" w:cs="Traditional Arabic"/>
          <w:sz w:val="32"/>
          <w:szCs w:val="32"/>
          <w:rtl/>
        </w:rPr>
        <w:t xml:space="preserve">بما تحويه من زخم غزير من القيم </w:t>
      </w:r>
      <w:r w:rsidR="00810211" w:rsidRPr="00674E0B">
        <w:rPr>
          <w:rFonts w:ascii="Traditional Arabic" w:hAnsi="Traditional Arabic" w:cs="Traditional Arabic"/>
          <w:sz w:val="32"/>
          <w:szCs w:val="32"/>
          <w:rtl/>
        </w:rPr>
        <w:t>الإنساني</w:t>
      </w:r>
      <w:r w:rsidR="00E22CDC" w:rsidRPr="00674E0B">
        <w:rPr>
          <w:rFonts w:ascii="Traditional Arabic" w:hAnsi="Traditional Arabic" w:cs="Traditional Arabic"/>
          <w:sz w:val="32"/>
          <w:szCs w:val="32"/>
          <w:rtl/>
        </w:rPr>
        <w:t>َّ</w:t>
      </w:r>
      <w:r w:rsidR="00810211" w:rsidRPr="00674E0B">
        <w:rPr>
          <w:rFonts w:ascii="Traditional Arabic" w:hAnsi="Traditional Arabic" w:cs="Traditional Arabic"/>
          <w:sz w:val="32"/>
          <w:szCs w:val="32"/>
          <w:rtl/>
        </w:rPr>
        <w:t>ة</w:t>
      </w:r>
      <w:r w:rsidRPr="00674E0B">
        <w:rPr>
          <w:rFonts w:ascii="Traditional Arabic" w:hAnsi="Traditional Arabic" w:cs="Traditional Arabic"/>
          <w:sz w:val="32"/>
          <w:szCs w:val="32"/>
          <w:rtl/>
        </w:rPr>
        <w:t xml:space="preserve"> الر</w:t>
      </w:r>
      <w:r w:rsidR="00810211" w:rsidRPr="00674E0B">
        <w:rPr>
          <w:rFonts w:ascii="Traditional Arabic" w:hAnsi="Traditional Arabic" w:cs="Traditional Arabic"/>
          <w:sz w:val="32"/>
          <w:szCs w:val="32"/>
          <w:rtl/>
        </w:rPr>
        <w:t>َّفيعة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والعقيدة الس</w:t>
      </w:r>
      <w:r w:rsidR="00BB7D21" w:rsidRPr="00674E0B">
        <w:rPr>
          <w:rFonts w:ascii="Traditional Arabic" w:hAnsi="Traditional Arabic" w:cs="Traditional Arabic"/>
          <w:sz w:val="32"/>
          <w:szCs w:val="32"/>
          <w:rtl/>
        </w:rPr>
        <w:t>َّامية المنز</w:t>
      </w:r>
      <w:r w:rsidR="00810211" w:rsidRPr="00674E0B">
        <w:rPr>
          <w:rFonts w:ascii="Traditional Arabic" w:hAnsi="Traditional Arabic" w:cs="Traditional Arabic"/>
          <w:sz w:val="32"/>
          <w:szCs w:val="32"/>
          <w:rtl/>
        </w:rPr>
        <w:t>هة</w:t>
      </w:r>
      <w:r w:rsidR="00280116" w:rsidRPr="00674E0B">
        <w:rPr>
          <w:rFonts w:ascii="Traditional Arabic" w:hAnsi="Traditional Arabic" w:cs="Traditional Arabic"/>
          <w:sz w:val="32"/>
          <w:szCs w:val="32"/>
          <w:rtl/>
        </w:rPr>
        <w:t xml:space="preserve">، </w:t>
      </w:r>
      <w:r w:rsidR="00C122C8" w:rsidRPr="00674E0B">
        <w:rPr>
          <w:rFonts w:ascii="Traditional Arabic" w:hAnsi="Traditional Arabic" w:cs="Traditional Arabic"/>
          <w:sz w:val="32"/>
          <w:szCs w:val="32"/>
          <w:rtl/>
        </w:rPr>
        <w:t>ولما كانت اللغة بهذ</w:t>
      </w:r>
      <w:r w:rsidRPr="00674E0B">
        <w:rPr>
          <w:rFonts w:ascii="Traditional Arabic" w:hAnsi="Traditional Arabic" w:cs="Traditional Arabic"/>
          <w:sz w:val="32"/>
          <w:szCs w:val="32"/>
          <w:rtl/>
        </w:rPr>
        <w:t xml:space="preserve">ه </w:t>
      </w:r>
      <w:r w:rsidR="00C122C8" w:rsidRPr="00674E0B">
        <w:rPr>
          <w:rFonts w:ascii="Traditional Arabic" w:hAnsi="Traditional Arabic" w:cs="Traditional Arabic"/>
          <w:sz w:val="32"/>
          <w:szCs w:val="32"/>
          <w:rtl/>
        </w:rPr>
        <w:t>الأهمية العظيمة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وجب على </w:t>
      </w:r>
      <w:r w:rsidR="00C122C8" w:rsidRPr="00674E0B">
        <w:rPr>
          <w:rFonts w:ascii="Traditional Arabic" w:hAnsi="Traditional Arabic" w:cs="Traditional Arabic"/>
          <w:sz w:val="32"/>
          <w:szCs w:val="32"/>
          <w:rtl/>
        </w:rPr>
        <w:t>أهلهاأن</w:t>
      </w:r>
      <w:r w:rsidR="00E22CDC" w:rsidRPr="00674E0B">
        <w:rPr>
          <w:rFonts w:ascii="Traditional Arabic" w:hAnsi="Traditional Arabic" w:cs="Traditional Arabic"/>
          <w:sz w:val="32"/>
          <w:szCs w:val="32"/>
          <w:rtl/>
        </w:rPr>
        <w:t>ْ</w:t>
      </w:r>
      <w:r w:rsidR="00C122C8" w:rsidRPr="00674E0B">
        <w:rPr>
          <w:rFonts w:ascii="Traditional Arabic" w:hAnsi="Traditional Arabic" w:cs="Traditional Arabic"/>
          <w:sz w:val="32"/>
          <w:szCs w:val="32"/>
          <w:rtl/>
        </w:rPr>
        <w:t xml:space="preserve"> يعطوها ما تستحق من الحظوة</w:t>
      </w:r>
      <w:r w:rsidR="00280116" w:rsidRPr="00674E0B">
        <w:rPr>
          <w:rFonts w:ascii="Traditional Arabic" w:hAnsi="Traditional Arabic" w:cs="Traditional Arabic"/>
          <w:sz w:val="32"/>
          <w:szCs w:val="32"/>
          <w:rtl/>
        </w:rPr>
        <w:t xml:space="preserve">، </w:t>
      </w:r>
      <w:r w:rsidR="00C122C8" w:rsidRPr="00674E0B">
        <w:rPr>
          <w:rFonts w:ascii="Traditional Arabic" w:hAnsi="Traditional Arabic" w:cs="Traditional Arabic"/>
          <w:sz w:val="32"/>
          <w:szCs w:val="32"/>
          <w:rtl/>
        </w:rPr>
        <w:t>والعناية</w:t>
      </w:r>
      <w:r w:rsidR="00280116" w:rsidRPr="00674E0B">
        <w:rPr>
          <w:rFonts w:ascii="Traditional Arabic" w:hAnsi="Traditional Arabic" w:cs="Traditional Arabic"/>
          <w:sz w:val="32"/>
          <w:szCs w:val="32"/>
          <w:rtl/>
        </w:rPr>
        <w:t xml:space="preserve">، </w:t>
      </w:r>
      <w:r w:rsidR="00C122C8" w:rsidRPr="00674E0B">
        <w:rPr>
          <w:rFonts w:ascii="Traditional Arabic" w:hAnsi="Traditional Arabic" w:cs="Traditional Arabic"/>
          <w:sz w:val="32"/>
          <w:szCs w:val="32"/>
          <w:rtl/>
        </w:rPr>
        <w:t>وإبقائها على حيويتها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ومع الت</w:t>
      </w:r>
      <w:r w:rsidR="00C122C8" w:rsidRPr="00674E0B">
        <w:rPr>
          <w:rFonts w:ascii="Traditional Arabic" w:hAnsi="Traditional Arabic" w:cs="Traditional Arabic"/>
          <w:sz w:val="32"/>
          <w:szCs w:val="32"/>
          <w:rtl/>
        </w:rPr>
        <w:t>َّطورات الحديثة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وفي ظل الت</w:t>
      </w:r>
      <w:r w:rsidR="00C122C8"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زايد </w:t>
      </w:r>
      <w:r w:rsidR="00C122C8" w:rsidRPr="00674E0B">
        <w:rPr>
          <w:rFonts w:ascii="Traditional Arabic" w:hAnsi="Traditional Arabic" w:cs="Traditional Arabic"/>
          <w:sz w:val="32"/>
          <w:szCs w:val="32"/>
          <w:rtl/>
        </w:rPr>
        <w:t>المذهل</w:t>
      </w:r>
      <w:r w:rsidRPr="00674E0B">
        <w:rPr>
          <w:rFonts w:ascii="Traditional Arabic" w:hAnsi="Traditional Arabic" w:cs="Traditional Arabic"/>
          <w:sz w:val="32"/>
          <w:szCs w:val="32"/>
          <w:rtl/>
        </w:rPr>
        <w:t xml:space="preserve"> في </w:t>
      </w:r>
      <w:r w:rsidR="00C122C8" w:rsidRPr="00674E0B">
        <w:rPr>
          <w:rFonts w:ascii="Traditional Arabic" w:hAnsi="Traditional Arabic" w:cs="Traditional Arabic"/>
          <w:sz w:val="32"/>
          <w:szCs w:val="32"/>
          <w:rtl/>
        </w:rPr>
        <w:t>الإنتاج</w:t>
      </w:r>
      <w:r w:rsidRPr="00674E0B">
        <w:rPr>
          <w:rFonts w:ascii="Traditional Arabic" w:hAnsi="Traditional Arabic" w:cs="Traditional Arabic"/>
          <w:sz w:val="32"/>
          <w:szCs w:val="32"/>
          <w:rtl/>
        </w:rPr>
        <w:t xml:space="preserve"> المعرفي </w:t>
      </w:r>
      <w:r w:rsidR="00C122C8" w:rsidRPr="00674E0B">
        <w:rPr>
          <w:rFonts w:ascii="Traditional Arabic" w:hAnsi="Traditional Arabic" w:cs="Traditional Arabic"/>
          <w:sz w:val="32"/>
          <w:szCs w:val="32"/>
          <w:rtl/>
        </w:rPr>
        <w:t>الذي</w:t>
      </w:r>
      <w:r w:rsidRPr="00674E0B">
        <w:rPr>
          <w:rFonts w:ascii="Traditional Arabic" w:hAnsi="Traditional Arabic" w:cs="Traditional Arabic"/>
          <w:sz w:val="32"/>
          <w:szCs w:val="32"/>
          <w:rtl/>
        </w:rPr>
        <w:t xml:space="preserve"> تدعمه تكنولوجيا </w:t>
      </w:r>
      <w:r w:rsidR="00C122C8" w:rsidRPr="00674E0B">
        <w:rPr>
          <w:rFonts w:ascii="Traditional Arabic" w:hAnsi="Traditional Arabic" w:cs="Traditional Arabic"/>
          <w:sz w:val="32"/>
          <w:szCs w:val="32"/>
          <w:rtl/>
        </w:rPr>
        <w:t>الإعلام</w:t>
      </w:r>
      <w:r w:rsidR="00280116" w:rsidRPr="00674E0B">
        <w:rPr>
          <w:rFonts w:ascii="Traditional Arabic" w:hAnsi="Traditional Arabic" w:cs="Traditional Arabic"/>
          <w:sz w:val="32"/>
          <w:szCs w:val="32"/>
          <w:rtl/>
        </w:rPr>
        <w:t xml:space="preserve">، </w:t>
      </w:r>
      <w:r w:rsidR="00C122C8"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الاتصال ألحت الض</w:t>
      </w:r>
      <w:r w:rsidR="00C122C8"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رورة </w:t>
      </w:r>
      <w:r w:rsidR="00C122C8" w:rsidRPr="00674E0B">
        <w:rPr>
          <w:rFonts w:ascii="Traditional Arabic" w:hAnsi="Traditional Arabic" w:cs="Traditional Arabic"/>
          <w:sz w:val="32"/>
          <w:szCs w:val="32"/>
          <w:rtl/>
        </w:rPr>
        <w:t>لإيجاد طرائق</w:t>
      </w:r>
      <w:r w:rsidR="00280116" w:rsidRPr="00674E0B">
        <w:rPr>
          <w:rFonts w:ascii="Traditional Arabic" w:hAnsi="Traditional Arabic" w:cs="Traditional Arabic"/>
          <w:sz w:val="32"/>
          <w:szCs w:val="32"/>
          <w:rtl/>
        </w:rPr>
        <w:t xml:space="preserve">، </w:t>
      </w:r>
      <w:r w:rsidR="00C122C8" w:rsidRPr="00674E0B">
        <w:rPr>
          <w:rFonts w:ascii="Traditional Arabic" w:hAnsi="Traditional Arabic" w:cs="Traditional Arabic"/>
          <w:sz w:val="32"/>
          <w:szCs w:val="32"/>
          <w:rtl/>
        </w:rPr>
        <w:t>واستراتيجيات</w:t>
      </w:r>
      <w:r w:rsidR="00280116" w:rsidRPr="00674E0B">
        <w:rPr>
          <w:rFonts w:ascii="Traditional Arabic" w:hAnsi="Traditional Arabic" w:cs="Traditional Arabic"/>
          <w:sz w:val="32"/>
          <w:szCs w:val="32"/>
          <w:rtl/>
        </w:rPr>
        <w:t xml:space="preserve">، </w:t>
      </w:r>
      <w:r w:rsidR="00C122C8"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من</w:t>
      </w:r>
      <w:r w:rsidR="00C122C8" w:rsidRPr="00674E0B">
        <w:rPr>
          <w:rFonts w:ascii="Traditional Arabic" w:hAnsi="Traditional Arabic" w:cs="Traditional Arabic"/>
          <w:sz w:val="32"/>
          <w:szCs w:val="32"/>
          <w:rtl/>
        </w:rPr>
        <w:t>اهج جديدة تساعدنا بالر</w:t>
      </w:r>
      <w:r w:rsidR="00BB7D21" w:rsidRPr="00674E0B">
        <w:rPr>
          <w:rFonts w:ascii="Traditional Arabic" w:hAnsi="Traditional Arabic" w:cs="Traditional Arabic"/>
          <w:sz w:val="32"/>
          <w:szCs w:val="32"/>
          <w:rtl/>
        </w:rPr>
        <w:t>ُّ</w:t>
      </w:r>
      <w:r w:rsidR="00C122C8" w:rsidRPr="00674E0B">
        <w:rPr>
          <w:rFonts w:ascii="Traditional Arabic" w:hAnsi="Traditional Arabic" w:cs="Traditional Arabic"/>
          <w:sz w:val="32"/>
          <w:szCs w:val="32"/>
          <w:rtl/>
        </w:rPr>
        <w:t>قي بلغتنا</w:t>
      </w:r>
      <w:r w:rsidR="00280116" w:rsidRPr="00674E0B">
        <w:rPr>
          <w:rFonts w:ascii="Traditional Arabic" w:hAnsi="Traditional Arabic" w:cs="Traditional Arabic"/>
          <w:sz w:val="32"/>
          <w:szCs w:val="32"/>
          <w:rtl/>
        </w:rPr>
        <w:t xml:space="preserve">، </w:t>
      </w:r>
      <w:r w:rsidR="00C122C8" w:rsidRPr="00674E0B">
        <w:rPr>
          <w:rFonts w:ascii="Traditional Arabic" w:hAnsi="Traditional Arabic" w:cs="Traditional Arabic"/>
          <w:sz w:val="32"/>
          <w:szCs w:val="32"/>
          <w:rtl/>
        </w:rPr>
        <w:t xml:space="preserve">وذلك لجعلها تساير </w:t>
      </w:r>
      <w:r w:rsidRPr="00674E0B">
        <w:rPr>
          <w:rFonts w:ascii="Traditional Arabic" w:hAnsi="Traditional Arabic" w:cs="Traditional Arabic"/>
          <w:sz w:val="32"/>
          <w:szCs w:val="32"/>
          <w:rtl/>
        </w:rPr>
        <w:t>الت</w:t>
      </w:r>
      <w:r w:rsidR="00C122C8" w:rsidRPr="00674E0B">
        <w:rPr>
          <w:rFonts w:ascii="Traditional Arabic" w:hAnsi="Traditional Arabic" w:cs="Traditional Arabic"/>
          <w:sz w:val="32"/>
          <w:szCs w:val="32"/>
          <w:rtl/>
        </w:rPr>
        <w:t>َّطور المشهود</w:t>
      </w:r>
      <w:r w:rsidR="00280116" w:rsidRPr="00674E0B">
        <w:rPr>
          <w:rFonts w:ascii="Traditional Arabic" w:hAnsi="Traditional Arabic" w:cs="Traditional Arabic"/>
          <w:sz w:val="32"/>
          <w:szCs w:val="32"/>
          <w:rtl/>
        </w:rPr>
        <w:t xml:space="preserve">، </w:t>
      </w:r>
      <w:r w:rsidR="00C122C8" w:rsidRPr="00674E0B">
        <w:rPr>
          <w:rFonts w:ascii="Traditional Arabic" w:hAnsi="Traditional Arabic" w:cs="Traditional Arabic"/>
          <w:sz w:val="32"/>
          <w:szCs w:val="32"/>
          <w:rtl/>
        </w:rPr>
        <w:t>إذ</w:t>
      </w:r>
      <w:r w:rsidRPr="00674E0B">
        <w:rPr>
          <w:rFonts w:ascii="Traditional Arabic" w:hAnsi="Traditional Arabic" w:cs="Traditional Arabic"/>
          <w:sz w:val="32"/>
          <w:szCs w:val="32"/>
          <w:rtl/>
        </w:rPr>
        <w:t xml:space="preserve"> كانت العملية الت</w:t>
      </w:r>
      <w:r w:rsidR="00C122C8"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عليمية – و نخص</w:t>
      </w:r>
      <w:r w:rsidR="00C122C8"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lang w:bidi="ar-DZ"/>
        </w:rPr>
        <w:t>بالذ</w:t>
      </w:r>
      <w:r w:rsidR="00E27E18"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كر</w:t>
      </w:r>
      <w:r w:rsidRPr="00674E0B">
        <w:rPr>
          <w:rFonts w:ascii="Traditional Arabic" w:hAnsi="Traditional Arabic" w:cs="Traditional Arabic"/>
          <w:sz w:val="32"/>
          <w:szCs w:val="32"/>
          <w:rtl/>
        </w:rPr>
        <w:t xml:space="preserve"> تعل</w:t>
      </w:r>
      <w:r w:rsidR="00C122C8"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يمية اللغة العربية – ا</w:t>
      </w:r>
      <w:r w:rsidR="00C122C8" w:rsidRPr="00674E0B">
        <w:rPr>
          <w:rFonts w:ascii="Traditional Arabic" w:hAnsi="Traditional Arabic" w:cs="Traditional Arabic"/>
          <w:sz w:val="32"/>
          <w:szCs w:val="32"/>
          <w:rtl/>
        </w:rPr>
        <w:t>لتي كانت مبنية على الحشو</w:t>
      </w:r>
      <w:r w:rsidR="00280116" w:rsidRPr="00674E0B">
        <w:rPr>
          <w:rFonts w:ascii="Traditional Arabic" w:hAnsi="Traditional Arabic" w:cs="Traditional Arabic"/>
          <w:sz w:val="32"/>
          <w:szCs w:val="32"/>
          <w:rtl/>
        </w:rPr>
        <w:t xml:space="preserve">، </w:t>
      </w:r>
      <w:r w:rsidR="00C122C8"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الت</w:t>
      </w:r>
      <w:r w:rsidR="00C122C8" w:rsidRPr="00674E0B">
        <w:rPr>
          <w:rFonts w:ascii="Traditional Arabic" w:hAnsi="Traditional Arabic" w:cs="Traditional Arabic"/>
          <w:sz w:val="32"/>
          <w:szCs w:val="32"/>
          <w:rtl/>
        </w:rPr>
        <w:t>َّلقين</w:t>
      </w:r>
      <w:r w:rsidR="00280116" w:rsidRPr="00674E0B">
        <w:rPr>
          <w:rFonts w:ascii="Traditional Arabic" w:hAnsi="Traditional Arabic" w:cs="Traditional Arabic"/>
          <w:sz w:val="32"/>
          <w:szCs w:val="32"/>
          <w:rtl/>
        </w:rPr>
        <w:t xml:space="preserve">، </w:t>
      </w:r>
      <w:r w:rsidR="00BB7D21"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 xml:space="preserve">تكديس المعارف في ذهن </w:t>
      </w:r>
      <w:r w:rsidR="00BB7D21" w:rsidRPr="00674E0B">
        <w:rPr>
          <w:rFonts w:ascii="Traditional Arabic" w:hAnsi="Traditional Arabic" w:cs="Traditional Arabic"/>
          <w:sz w:val="32"/>
          <w:szCs w:val="32"/>
          <w:rtl/>
        </w:rPr>
        <w:t>المتعلّم</w:t>
      </w:r>
      <w:r w:rsidRPr="00674E0B">
        <w:rPr>
          <w:rFonts w:ascii="Traditional Arabic" w:hAnsi="Traditional Arabic" w:cs="Traditional Arabic"/>
          <w:sz w:val="32"/>
          <w:szCs w:val="32"/>
          <w:rtl/>
        </w:rPr>
        <w:t xml:space="preserve"> في ضوء المقاربات القديمة التي عملت على تجاوز الحدود المعقولة التي يجب </w:t>
      </w:r>
      <w:r w:rsidR="00BB7D21" w:rsidRPr="00674E0B">
        <w:rPr>
          <w:rFonts w:ascii="Traditional Arabic" w:hAnsi="Traditional Arabic" w:cs="Traditional Arabic"/>
          <w:sz w:val="32"/>
          <w:szCs w:val="32"/>
          <w:rtl/>
        </w:rPr>
        <w:t>إن</w:t>
      </w:r>
      <w:r w:rsidRPr="00674E0B">
        <w:rPr>
          <w:rFonts w:ascii="Traditional Arabic" w:hAnsi="Traditional Arabic" w:cs="Traditional Arabic"/>
          <w:sz w:val="32"/>
          <w:szCs w:val="32"/>
          <w:rtl/>
        </w:rPr>
        <w:t xml:space="preserve"> لا تتجاوز في حق المتعل</w:t>
      </w:r>
      <w:r w:rsidR="00BB7D21" w:rsidRPr="00674E0B">
        <w:rPr>
          <w:rFonts w:ascii="Traditional Arabic" w:hAnsi="Traditional Arabic" w:cs="Traditional Arabic"/>
          <w:sz w:val="32"/>
          <w:szCs w:val="32"/>
          <w:rtl/>
        </w:rPr>
        <w:t>ّم</w:t>
      </w:r>
      <w:r w:rsidR="00280116" w:rsidRPr="00674E0B">
        <w:rPr>
          <w:rFonts w:ascii="Traditional Arabic" w:hAnsi="Traditional Arabic" w:cs="Traditional Arabic"/>
          <w:sz w:val="32"/>
          <w:szCs w:val="32"/>
          <w:rtl/>
        </w:rPr>
        <w:t xml:space="preserve">، </w:t>
      </w:r>
      <w:r w:rsidR="00BB7D21" w:rsidRPr="00674E0B">
        <w:rPr>
          <w:rFonts w:ascii="Traditional Arabic" w:hAnsi="Traditional Arabic" w:cs="Traditional Arabic"/>
          <w:sz w:val="32"/>
          <w:szCs w:val="32"/>
          <w:rtl/>
        </w:rPr>
        <w:t>فسعت لتهميشه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و </w:t>
      </w:r>
      <w:r w:rsidR="00BB7D21" w:rsidRPr="00674E0B">
        <w:rPr>
          <w:rFonts w:ascii="Traditional Arabic" w:hAnsi="Traditional Arabic" w:cs="Traditional Arabic"/>
          <w:sz w:val="32"/>
          <w:szCs w:val="32"/>
          <w:rtl/>
        </w:rPr>
        <w:t>ألغت</w:t>
      </w:r>
      <w:r w:rsidRPr="00674E0B">
        <w:rPr>
          <w:rFonts w:ascii="Traditional Arabic" w:hAnsi="Traditional Arabic" w:cs="Traditional Arabic"/>
          <w:sz w:val="32"/>
          <w:szCs w:val="32"/>
          <w:rtl/>
        </w:rPr>
        <w:t xml:space="preserve"> حقه في </w:t>
      </w:r>
      <w:r w:rsidR="00BB7D21" w:rsidRPr="00674E0B">
        <w:rPr>
          <w:rFonts w:ascii="Traditional Arabic" w:hAnsi="Traditional Arabic" w:cs="Traditional Arabic"/>
          <w:sz w:val="32"/>
          <w:szCs w:val="32"/>
          <w:rtl/>
        </w:rPr>
        <w:t>الإبداع</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وحتى</w:t>
      </w:r>
      <w:r w:rsidR="00BB7D21"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 في </w:t>
      </w:r>
      <w:r w:rsidR="00BB7D21" w:rsidRPr="00674E0B">
        <w:rPr>
          <w:rFonts w:ascii="Traditional Arabic" w:hAnsi="Traditional Arabic" w:cs="Traditional Arabic"/>
          <w:sz w:val="32"/>
          <w:szCs w:val="32"/>
          <w:rtl/>
        </w:rPr>
        <w:t>إبداءالر</w:t>
      </w:r>
      <w:r w:rsidR="00A6153B" w:rsidRPr="00674E0B">
        <w:rPr>
          <w:rFonts w:ascii="Traditional Arabic" w:hAnsi="Traditional Arabic" w:cs="Traditional Arabic"/>
          <w:sz w:val="32"/>
          <w:szCs w:val="32"/>
          <w:rtl/>
        </w:rPr>
        <w:t>َّ</w:t>
      </w:r>
      <w:r w:rsidR="00BB7D21" w:rsidRPr="00674E0B">
        <w:rPr>
          <w:rFonts w:ascii="Traditional Arabic" w:hAnsi="Traditional Arabic" w:cs="Traditional Arabic"/>
          <w:sz w:val="32"/>
          <w:szCs w:val="32"/>
          <w:rtl/>
        </w:rPr>
        <w:t>أي</w:t>
      </w:r>
      <w:r w:rsidR="00280116" w:rsidRPr="00674E0B">
        <w:rPr>
          <w:rFonts w:ascii="Traditional Arabic" w:hAnsi="Traditional Arabic" w:cs="Traditional Arabic"/>
          <w:sz w:val="32"/>
          <w:szCs w:val="32"/>
          <w:rtl/>
        </w:rPr>
        <w:t xml:space="preserve">، </w:t>
      </w:r>
      <w:r w:rsidR="00BB7D21"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اعتبرت المعل</w:t>
      </w:r>
      <w:r w:rsidR="00BB7D21"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م هو محور العملية الت</w:t>
      </w:r>
      <w:r w:rsidR="00BB7D21" w:rsidRPr="00674E0B">
        <w:rPr>
          <w:rFonts w:ascii="Traditional Arabic" w:hAnsi="Traditional Arabic" w:cs="Traditional Arabic"/>
          <w:sz w:val="32"/>
          <w:szCs w:val="32"/>
          <w:rtl/>
        </w:rPr>
        <w:t>َّعليمية</w:t>
      </w:r>
      <w:r w:rsidR="00280116" w:rsidRPr="00674E0B">
        <w:rPr>
          <w:rFonts w:ascii="Traditional Arabic" w:hAnsi="Traditional Arabic" w:cs="Traditional Arabic"/>
          <w:sz w:val="32"/>
          <w:szCs w:val="32"/>
          <w:rtl/>
        </w:rPr>
        <w:t xml:space="preserve">، </w:t>
      </w:r>
      <w:r w:rsidR="00BB7D21"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مركزها لا يحق للمتعل</w:t>
      </w:r>
      <w:r w:rsidR="00BB7D21" w:rsidRPr="00674E0B">
        <w:rPr>
          <w:rFonts w:ascii="Traditional Arabic" w:hAnsi="Traditional Arabic" w:cs="Traditional Arabic"/>
          <w:sz w:val="32"/>
          <w:szCs w:val="32"/>
          <w:rtl/>
        </w:rPr>
        <w:t>ّ</w:t>
      </w:r>
      <w:r w:rsidR="006B2DBA" w:rsidRPr="00674E0B">
        <w:rPr>
          <w:rFonts w:ascii="Traditional Arabic" w:hAnsi="Traditional Arabic" w:cs="Traditional Arabic"/>
          <w:sz w:val="32"/>
          <w:szCs w:val="32"/>
          <w:rtl/>
        </w:rPr>
        <w:t>ِ</w:t>
      </w:r>
      <w:r w:rsidR="00BB7D21" w:rsidRPr="00674E0B">
        <w:rPr>
          <w:rFonts w:ascii="Traditional Arabic" w:hAnsi="Traditional Arabic" w:cs="Traditional Arabic"/>
          <w:sz w:val="32"/>
          <w:szCs w:val="32"/>
          <w:rtl/>
        </w:rPr>
        <w:t>م مناقشته</w:t>
      </w:r>
      <w:r w:rsidR="00280116" w:rsidRPr="00674E0B">
        <w:rPr>
          <w:rFonts w:ascii="Traditional Arabic" w:hAnsi="Traditional Arabic" w:cs="Traditional Arabic"/>
          <w:sz w:val="32"/>
          <w:szCs w:val="32"/>
          <w:rtl/>
        </w:rPr>
        <w:t xml:space="preserve">، </w:t>
      </w:r>
      <w:r w:rsidR="00BB7D21" w:rsidRPr="00674E0B">
        <w:rPr>
          <w:rFonts w:ascii="Traditional Arabic" w:hAnsi="Traditional Arabic" w:cs="Traditional Arabic"/>
          <w:sz w:val="32"/>
          <w:szCs w:val="32"/>
          <w:rtl/>
        </w:rPr>
        <w:t>فهو مصدر المعرفة</w:t>
      </w:r>
      <w:r w:rsidR="00280116" w:rsidRPr="00674E0B">
        <w:rPr>
          <w:rFonts w:ascii="Traditional Arabic" w:hAnsi="Traditional Arabic" w:cs="Traditional Arabic"/>
          <w:sz w:val="32"/>
          <w:szCs w:val="32"/>
          <w:rtl/>
        </w:rPr>
        <w:t xml:space="preserve">، </w:t>
      </w:r>
      <w:r w:rsidR="00C7459D" w:rsidRPr="00674E0B">
        <w:rPr>
          <w:rFonts w:ascii="Traditional Arabic" w:hAnsi="Traditional Arabic" w:cs="Traditional Arabic"/>
          <w:sz w:val="32"/>
          <w:szCs w:val="32"/>
          <w:rtl/>
        </w:rPr>
        <w:t>و أُ</w:t>
      </w:r>
      <w:r w:rsidR="00BB7D21" w:rsidRPr="00674E0B">
        <w:rPr>
          <w:rFonts w:ascii="Traditional Arabic" w:hAnsi="Traditional Arabic" w:cs="Traditional Arabic"/>
          <w:sz w:val="32"/>
          <w:szCs w:val="32"/>
          <w:rtl/>
        </w:rPr>
        <w:t>سها</w:t>
      </w:r>
      <w:r w:rsidRPr="00674E0B">
        <w:rPr>
          <w:rFonts w:ascii="Traditional Arabic" w:hAnsi="Traditional Arabic" w:cs="Traditional Arabic"/>
          <w:sz w:val="32"/>
          <w:szCs w:val="32"/>
          <w:rtl/>
        </w:rPr>
        <w:t xml:space="preserve"> لذا سعت المنظومة الت</w:t>
      </w:r>
      <w:r w:rsidR="00BB7D21"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ربوية الت</w:t>
      </w:r>
      <w:r w:rsidR="00BB7D21"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عل</w:t>
      </w:r>
      <w:r w:rsidR="00BB7D21"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يمية </w:t>
      </w:r>
      <w:r w:rsidR="00BB7D21" w:rsidRPr="00674E0B">
        <w:rPr>
          <w:rFonts w:ascii="Traditional Arabic" w:hAnsi="Traditional Arabic" w:cs="Traditional Arabic"/>
          <w:sz w:val="32"/>
          <w:szCs w:val="32"/>
          <w:rtl/>
        </w:rPr>
        <w:t>لإعادة هيكلة المدرسة الحديثة</w:t>
      </w:r>
      <w:r w:rsidR="00280116" w:rsidRPr="00674E0B">
        <w:rPr>
          <w:rFonts w:ascii="Traditional Arabic" w:hAnsi="Traditional Arabic" w:cs="Traditional Arabic"/>
          <w:sz w:val="32"/>
          <w:szCs w:val="32"/>
          <w:rtl/>
        </w:rPr>
        <w:t xml:space="preserve">، </w:t>
      </w:r>
      <w:r w:rsidR="00BB7D21"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توسيع دورها من مجرد تلقين المعلومات للمتعل</w:t>
      </w:r>
      <w:r w:rsidR="00C7459D"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مين </w:t>
      </w:r>
      <w:r w:rsidR="00C7459D" w:rsidRPr="00674E0B">
        <w:rPr>
          <w:rFonts w:ascii="Traditional Arabic" w:hAnsi="Traditional Arabic" w:cs="Traditional Arabic"/>
          <w:sz w:val="32"/>
          <w:szCs w:val="32"/>
          <w:rtl/>
        </w:rPr>
        <w:t>إلى</w:t>
      </w:r>
      <w:r w:rsidRPr="00674E0B">
        <w:rPr>
          <w:rFonts w:ascii="Traditional Arabic" w:hAnsi="Traditional Arabic" w:cs="Traditional Arabic"/>
          <w:sz w:val="32"/>
          <w:szCs w:val="32"/>
          <w:rtl/>
        </w:rPr>
        <w:t xml:space="preserve"> تدريبهم على اكتساب كفاءات وظيفية في </w:t>
      </w:r>
      <w:r w:rsidR="00C7459D" w:rsidRPr="00674E0B">
        <w:rPr>
          <w:rFonts w:ascii="Traditional Arabic" w:hAnsi="Traditional Arabic" w:cs="Traditional Arabic"/>
          <w:sz w:val="32"/>
          <w:szCs w:val="32"/>
          <w:rtl/>
        </w:rPr>
        <w:t>معالجة مشكلات الحياة الاجتماعيَّة</w:t>
      </w:r>
      <w:r w:rsidR="00280116" w:rsidRPr="00674E0B">
        <w:rPr>
          <w:rFonts w:ascii="Traditional Arabic" w:hAnsi="Traditional Arabic" w:cs="Traditional Arabic"/>
          <w:sz w:val="32"/>
          <w:szCs w:val="32"/>
          <w:rtl/>
        </w:rPr>
        <w:t xml:space="preserve">، </w:t>
      </w:r>
      <w:r w:rsidR="00C7459D" w:rsidRPr="00674E0B">
        <w:rPr>
          <w:rFonts w:ascii="Traditional Arabic" w:hAnsi="Traditional Arabic" w:cs="Traditional Arabic"/>
          <w:sz w:val="32"/>
          <w:szCs w:val="32"/>
          <w:rtl/>
        </w:rPr>
        <w:t xml:space="preserve">و المهنية اليومية </w:t>
      </w:r>
      <w:r w:rsidRPr="00674E0B">
        <w:rPr>
          <w:rFonts w:ascii="Traditional Arabic" w:hAnsi="Traditional Arabic" w:cs="Traditional Arabic"/>
          <w:sz w:val="32"/>
          <w:szCs w:val="32"/>
          <w:rtl/>
        </w:rPr>
        <w:t xml:space="preserve">و ذلك يجعلهم </w:t>
      </w:r>
      <w:r w:rsidR="00C7459D" w:rsidRPr="00674E0B">
        <w:rPr>
          <w:rFonts w:ascii="Traditional Arabic" w:hAnsi="Traditional Arabic" w:cs="Traditional Arabic"/>
          <w:sz w:val="32"/>
          <w:szCs w:val="32"/>
          <w:rtl/>
        </w:rPr>
        <w:t>أكثر فعالية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 استقلالية في المحيط الذي يعيشون فيه .</w:t>
      </w:r>
    </w:p>
    <w:p w:rsidR="00C3113A" w:rsidRPr="00674E0B" w:rsidRDefault="00C7459D"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في ظل الت</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حديات التي توجهها الأنظمة الت</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ربوية في العالم بأسره المتمثلة في ضرورة الاستجابة للز</w:t>
      </w:r>
      <w:r w:rsidRPr="00674E0B">
        <w:rPr>
          <w:rFonts w:ascii="Traditional Arabic" w:hAnsi="Traditional Arabic" w:cs="Traditional Arabic"/>
          <w:sz w:val="32"/>
          <w:szCs w:val="32"/>
          <w:rtl/>
        </w:rPr>
        <w:t>َّيادة في ذخيرة المعلومات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 xml:space="preserve">ضرورة </w:t>
      </w:r>
      <w:r w:rsidRPr="00674E0B">
        <w:rPr>
          <w:rFonts w:ascii="Traditional Arabic" w:hAnsi="Traditional Arabic" w:cs="Traditional Arabic"/>
          <w:sz w:val="32"/>
          <w:szCs w:val="32"/>
          <w:rtl/>
        </w:rPr>
        <w:t>إعطاء</w:t>
      </w:r>
      <w:r w:rsidR="00C3113A" w:rsidRPr="00674E0B">
        <w:rPr>
          <w:rFonts w:ascii="Traditional Arabic" w:hAnsi="Traditional Arabic" w:cs="Traditional Arabic"/>
          <w:sz w:val="32"/>
          <w:szCs w:val="32"/>
          <w:rtl/>
        </w:rPr>
        <w:t xml:space="preserve"> دلالة للت</w:t>
      </w:r>
      <w:r w:rsidRPr="00674E0B">
        <w:rPr>
          <w:rFonts w:ascii="Traditional Arabic" w:hAnsi="Traditional Arabic" w:cs="Traditional Arabic"/>
          <w:sz w:val="32"/>
          <w:szCs w:val="32"/>
          <w:rtl/>
        </w:rPr>
        <w:t>َّعليمات المدرسية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تحقيق الفعالية الد</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اخلية في </w:t>
      </w:r>
      <w:r w:rsidRPr="00674E0B">
        <w:rPr>
          <w:rFonts w:ascii="Traditional Arabic" w:hAnsi="Traditional Arabic" w:cs="Traditional Arabic"/>
          <w:sz w:val="32"/>
          <w:szCs w:val="32"/>
          <w:rtl/>
        </w:rPr>
        <w:t>الأنظمة</w:t>
      </w:r>
      <w:r w:rsidR="00C3113A" w:rsidRPr="00674E0B">
        <w:rPr>
          <w:rFonts w:ascii="Traditional Arabic" w:hAnsi="Traditional Arabic" w:cs="Traditional Arabic"/>
          <w:sz w:val="32"/>
          <w:szCs w:val="32"/>
          <w:rtl/>
        </w:rPr>
        <w:t xml:space="preserve"> الت</w:t>
      </w:r>
      <w:r w:rsidRPr="00674E0B">
        <w:rPr>
          <w:rFonts w:ascii="Traditional Arabic" w:hAnsi="Traditional Arabic" w:cs="Traditional Arabic"/>
          <w:sz w:val="32"/>
          <w:szCs w:val="32"/>
          <w:rtl/>
        </w:rPr>
        <w:t xml:space="preserve">َّربوية </w:t>
      </w:r>
      <w:r w:rsidR="00C3113A" w:rsidRPr="00674E0B">
        <w:rPr>
          <w:rFonts w:ascii="Traditional Arabic" w:hAnsi="Traditional Arabic" w:cs="Traditional Arabic"/>
          <w:sz w:val="32"/>
          <w:szCs w:val="32"/>
          <w:rtl/>
        </w:rPr>
        <w:t>كان لزاما على الباحثين في الت</w:t>
      </w:r>
      <w:r w:rsidRPr="00674E0B">
        <w:rPr>
          <w:rFonts w:ascii="Traditional Arabic" w:hAnsi="Traditional Arabic" w:cs="Traditional Arabic"/>
          <w:sz w:val="32"/>
          <w:szCs w:val="32"/>
          <w:rtl/>
        </w:rPr>
        <w:t xml:space="preserve">َّربية </w:t>
      </w:r>
      <w:r w:rsidR="00C3113A" w:rsidRPr="00674E0B">
        <w:rPr>
          <w:rFonts w:ascii="Traditional Arabic" w:hAnsi="Traditional Arabic" w:cs="Traditional Arabic"/>
          <w:sz w:val="32"/>
          <w:szCs w:val="32"/>
          <w:rtl/>
        </w:rPr>
        <w:t>الت</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فكير في ملامح مدرسة المستقبل </w:t>
      </w:r>
      <w:r w:rsidRPr="00674E0B">
        <w:rPr>
          <w:rFonts w:ascii="Traditional Arabic" w:hAnsi="Traditional Arabic" w:cs="Traditional Arabic"/>
          <w:sz w:val="32"/>
          <w:szCs w:val="32"/>
          <w:rtl/>
        </w:rPr>
        <w:t xml:space="preserve"> و</w:t>
      </w:r>
      <w:r w:rsidR="00C3113A" w:rsidRPr="00674E0B">
        <w:rPr>
          <w:rFonts w:ascii="Traditional Arabic" w:hAnsi="Traditional Arabic" w:cs="Traditional Arabic"/>
          <w:sz w:val="32"/>
          <w:szCs w:val="32"/>
          <w:rtl/>
        </w:rPr>
        <w:t>تجديدها لمواجهة الت</w:t>
      </w:r>
      <w:r w:rsidRPr="00674E0B">
        <w:rPr>
          <w:rFonts w:ascii="Traditional Arabic" w:hAnsi="Traditional Arabic" w:cs="Traditional Arabic"/>
          <w:sz w:val="32"/>
          <w:szCs w:val="32"/>
          <w:rtl/>
        </w:rPr>
        <w:t>َّحديات المذكورة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ومن هنا بدأ</w:t>
      </w:r>
      <w:r w:rsidR="00C3113A" w:rsidRPr="00674E0B">
        <w:rPr>
          <w:rFonts w:ascii="Traditional Arabic" w:hAnsi="Traditional Arabic" w:cs="Traditional Arabic"/>
          <w:sz w:val="32"/>
          <w:szCs w:val="32"/>
          <w:rtl/>
        </w:rPr>
        <w:t xml:space="preserve"> الت</w:t>
      </w:r>
      <w:r w:rsidRPr="00674E0B">
        <w:rPr>
          <w:rFonts w:ascii="Traditional Arabic" w:hAnsi="Traditional Arabic" w:cs="Traditional Arabic"/>
          <w:sz w:val="32"/>
          <w:szCs w:val="32"/>
          <w:rtl/>
        </w:rPr>
        <w:t>َّخطيط لتصور حديث</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صياغة جديدة للمناهج الد</w:t>
      </w:r>
      <w:r w:rsidRPr="00674E0B">
        <w:rPr>
          <w:rFonts w:ascii="Traditional Arabic" w:hAnsi="Traditional Arabic" w:cs="Traditional Arabic"/>
          <w:sz w:val="32"/>
          <w:szCs w:val="32"/>
          <w:rtl/>
        </w:rPr>
        <w:t>َّراسية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ينطلق الت</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صور الجديد لمصطلح الكفاءة جواب</w:t>
      </w:r>
      <w:r w:rsidRPr="00674E0B">
        <w:rPr>
          <w:rFonts w:ascii="Traditional Arabic" w:hAnsi="Traditional Arabic" w:cs="Traditional Arabic"/>
          <w:sz w:val="32"/>
          <w:szCs w:val="32"/>
          <w:rtl/>
        </w:rPr>
        <w:t>ا لأ</w:t>
      </w:r>
      <w:r w:rsidR="00C3113A" w:rsidRPr="00674E0B">
        <w:rPr>
          <w:rFonts w:ascii="Traditional Arabic" w:hAnsi="Traditional Arabic" w:cs="Traditional Arabic"/>
          <w:sz w:val="32"/>
          <w:szCs w:val="32"/>
          <w:rtl/>
        </w:rPr>
        <w:t>زمة الت</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ربية الحديثة من منظور بيداغوجي</w:t>
      </w:r>
      <w:r w:rsidR="0045289F">
        <w:rPr>
          <w:rFonts w:ascii="Traditional Arabic" w:hAnsi="Traditional Arabic" w:cs="Traditional Arabic" w:hint="cs"/>
          <w:sz w:val="32"/>
          <w:szCs w:val="32"/>
          <w:rtl/>
        </w:rPr>
        <w:t>ّ</w:t>
      </w:r>
      <w:r w:rsidR="00C3113A" w:rsidRPr="00674E0B">
        <w:rPr>
          <w:rFonts w:ascii="Traditional Arabic" w:hAnsi="Traditional Arabic" w:cs="Traditional Arabic"/>
          <w:sz w:val="32"/>
          <w:szCs w:val="32"/>
          <w:rtl/>
        </w:rPr>
        <w:t xml:space="preserve"> تعرف بالمقاربة بالكفاءات التي تسعى لمنظومة متكاملة تركز على تكوين الفرد تماشيا مع متطلبات عالم الش</w:t>
      </w:r>
      <w:r w:rsidRPr="00674E0B">
        <w:rPr>
          <w:rFonts w:ascii="Traditional Arabic" w:hAnsi="Traditional Arabic" w:cs="Traditional Arabic"/>
          <w:sz w:val="32"/>
          <w:szCs w:val="32"/>
          <w:rtl/>
        </w:rPr>
        <w:t>ُّغل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والحياة من جهة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تناولها لمكونات العملية الت</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عل</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يمية </w:t>
      </w:r>
      <w:r w:rsidRPr="00674E0B">
        <w:rPr>
          <w:rFonts w:ascii="Traditional Arabic" w:hAnsi="Traditional Arabic" w:cs="Traditional Arabic"/>
          <w:sz w:val="32"/>
          <w:szCs w:val="32"/>
          <w:rtl/>
        </w:rPr>
        <w:t>التَّعليمة</w:t>
      </w:r>
      <w:r w:rsidR="00B5333B" w:rsidRPr="00674E0B">
        <w:rPr>
          <w:rFonts w:ascii="Traditional Arabic" w:hAnsi="Traditional Arabic" w:cs="Traditional Arabic"/>
          <w:sz w:val="32"/>
          <w:szCs w:val="32"/>
          <w:rtl/>
        </w:rPr>
        <w:t xml:space="preserve"> المتمثلة في</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 xml:space="preserve"> المعل</w:t>
      </w:r>
      <w:r w:rsidR="002F4A17">
        <w:rPr>
          <w:rFonts w:ascii="Traditional Arabic" w:hAnsi="Traditional Arabic" w:cs="Traditional Arabic"/>
          <w:sz w:val="32"/>
          <w:szCs w:val="32"/>
          <w:rtl/>
        </w:rPr>
        <w:t>َّ</w:t>
      </w:r>
      <w:r w:rsidRPr="00674E0B">
        <w:rPr>
          <w:rFonts w:ascii="Traditional Arabic" w:hAnsi="Traditional Arabic" w:cs="Traditional Arabic"/>
          <w:sz w:val="32"/>
          <w:szCs w:val="32"/>
          <w:rtl/>
        </w:rPr>
        <w:t>م</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المتعل</w:t>
      </w:r>
      <w:r w:rsidRPr="00674E0B">
        <w:rPr>
          <w:rFonts w:ascii="Traditional Arabic" w:hAnsi="Traditional Arabic" w:cs="Traditional Arabic"/>
          <w:sz w:val="32"/>
          <w:szCs w:val="32"/>
          <w:rtl/>
        </w:rPr>
        <w:t>ّم</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العمل</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ية الت</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عل</w:t>
      </w:r>
      <w:r w:rsidRPr="00674E0B">
        <w:rPr>
          <w:rFonts w:ascii="Traditional Arabic" w:hAnsi="Traditional Arabic" w:cs="Traditional Arabic"/>
          <w:sz w:val="32"/>
          <w:szCs w:val="32"/>
          <w:rtl/>
        </w:rPr>
        <w:t>يمية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البرامج</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الط</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رائق الت</w:t>
      </w:r>
      <w:r w:rsidRPr="00674E0B">
        <w:rPr>
          <w:rFonts w:ascii="Traditional Arabic" w:hAnsi="Traditional Arabic" w:cs="Traditional Arabic"/>
          <w:sz w:val="32"/>
          <w:szCs w:val="32"/>
          <w:rtl/>
        </w:rPr>
        <w:t>َّعلّيمية</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الوسائل الت</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عل</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يمية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الإدارة الص</w:t>
      </w:r>
      <w:r w:rsidR="00C3113A" w:rsidRPr="00674E0B">
        <w:rPr>
          <w:rFonts w:ascii="Traditional Arabic" w:hAnsi="Traditional Arabic" w:cs="Traditional Arabic"/>
          <w:sz w:val="32"/>
          <w:szCs w:val="32"/>
          <w:rtl/>
        </w:rPr>
        <w:t>فية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عمليات الت</w:t>
      </w:r>
      <w:r w:rsidR="006F1914" w:rsidRPr="00674E0B">
        <w:rPr>
          <w:rFonts w:ascii="Traditional Arabic" w:hAnsi="Traditional Arabic" w:cs="Traditional Arabic"/>
          <w:sz w:val="32"/>
          <w:szCs w:val="32"/>
          <w:rtl/>
        </w:rPr>
        <w:t>َّخطيط</w:t>
      </w:r>
      <w:r w:rsidR="00C3113A" w:rsidRPr="00674E0B">
        <w:rPr>
          <w:rFonts w:ascii="Traditional Arabic" w:hAnsi="Traditional Arabic" w:cs="Traditional Arabic"/>
          <w:sz w:val="32"/>
          <w:szCs w:val="32"/>
          <w:rtl/>
        </w:rPr>
        <w:t xml:space="preserve">... من جهة </w:t>
      </w:r>
      <w:r w:rsidR="00280116" w:rsidRPr="00674E0B">
        <w:rPr>
          <w:rFonts w:ascii="Traditional Arabic" w:hAnsi="Traditional Arabic" w:cs="Traditional Arabic"/>
          <w:sz w:val="32"/>
          <w:szCs w:val="32"/>
          <w:rtl/>
        </w:rPr>
        <w:t>أخرى.</w:t>
      </w:r>
    </w:p>
    <w:p w:rsidR="00C3113A" w:rsidRPr="00674E0B" w:rsidRDefault="00C3113A"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وقد </w:t>
      </w:r>
      <w:r w:rsidR="006F1914" w:rsidRPr="00674E0B">
        <w:rPr>
          <w:rFonts w:ascii="Traditional Arabic" w:hAnsi="Traditional Arabic" w:cs="Traditional Arabic"/>
          <w:sz w:val="32"/>
          <w:szCs w:val="32"/>
          <w:rtl/>
        </w:rPr>
        <w:t>أثبتت</w:t>
      </w:r>
      <w:r w:rsidRPr="00674E0B">
        <w:rPr>
          <w:rFonts w:ascii="Traditional Arabic" w:hAnsi="Traditional Arabic" w:cs="Traditional Arabic"/>
          <w:sz w:val="32"/>
          <w:szCs w:val="32"/>
          <w:rtl/>
        </w:rPr>
        <w:t xml:space="preserve"> الت</w:t>
      </w:r>
      <w:r w:rsidR="00335739"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جارب العلمية فعاليتها في رفع مستوى الكفاءات الفعلية لدى </w:t>
      </w:r>
      <w:r w:rsidR="006F1914" w:rsidRPr="00674E0B">
        <w:rPr>
          <w:rFonts w:ascii="Traditional Arabic" w:hAnsi="Traditional Arabic" w:cs="Traditional Arabic"/>
          <w:sz w:val="32"/>
          <w:szCs w:val="32"/>
          <w:rtl/>
        </w:rPr>
        <w:t>الأفراد</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تجدر </w:t>
      </w:r>
      <w:r w:rsidR="006F1914" w:rsidRPr="00674E0B">
        <w:rPr>
          <w:rFonts w:ascii="Traditional Arabic" w:hAnsi="Traditional Arabic" w:cs="Traditional Arabic"/>
          <w:sz w:val="32"/>
          <w:szCs w:val="32"/>
          <w:rtl/>
        </w:rPr>
        <w:t>الإشارةإلىأن</w:t>
      </w:r>
      <w:r w:rsidRPr="00674E0B">
        <w:rPr>
          <w:rFonts w:ascii="Traditional Arabic" w:hAnsi="Traditional Arabic" w:cs="Traditional Arabic"/>
          <w:sz w:val="32"/>
          <w:szCs w:val="32"/>
          <w:rtl/>
        </w:rPr>
        <w:t xml:space="preserve"> تبني المقاربة بالكفاءات في </w:t>
      </w:r>
      <w:r w:rsidR="006F1914" w:rsidRPr="00674E0B">
        <w:rPr>
          <w:rFonts w:ascii="Traditional Arabic" w:hAnsi="Traditional Arabic" w:cs="Traditional Arabic"/>
          <w:sz w:val="32"/>
          <w:szCs w:val="32"/>
          <w:rtl/>
        </w:rPr>
        <w:t>الأنظمة</w:t>
      </w:r>
      <w:r w:rsidRPr="00674E0B">
        <w:rPr>
          <w:rFonts w:ascii="Traditional Arabic" w:hAnsi="Traditional Arabic" w:cs="Traditional Arabic"/>
          <w:sz w:val="32"/>
          <w:szCs w:val="32"/>
          <w:rtl/>
        </w:rPr>
        <w:t xml:space="preserve"> الت</w:t>
      </w:r>
      <w:r w:rsidR="006F1914"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ربوي</w:t>
      </w:r>
      <w:r w:rsidR="006F1914" w:rsidRPr="00674E0B">
        <w:rPr>
          <w:rFonts w:ascii="Traditional Arabic" w:hAnsi="Traditional Arabic" w:cs="Traditional Arabic"/>
          <w:sz w:val="32"/>
          <w:szCs w:val="32"/>
          <w:rtl/>
        </w:rPr>
        <w:t>ة عالمية كان</w:t>
      </w:r>
      <w:r w:rsidR="00280116" w:rsidRPr="00674E0B">
        <w:rPr>
          <w:rFonts w:ascii="Traditional Arabic" w:hAnsi="Traditional Arabic" w:cs="Traditional Arabic"/>
          <w:sz w:val="32"/>
          <w:szCs w:val="32"/>
          <w:rtl/>
        </w:rPr>
        <w:t xml:space="preserve">، </w:t>
      </w:r>
      <w:r w:rsidR="006F1914" w:rsidRPr="00674E0B">
        <w:rPr>
          <w:rFonts w:ascii="Traditional Arabic" w:hAnsi="Traditional Arabic" w:cs="Traditional Arabic"/>
          <w:sz w:val="32"/>
          <w:szCs w:val="32"/>
          <w:rtl/>
        </w:rPr>
        <w:t>أو</w:t>
      </w:r>
      <w:r w:rsidRPr="00674E0B">
        <w:rPr>
          <w:rFonts w:ascii="Traditional Arabic" w:hAnsi="Traditional Arabic" w:cs="Traditional Arabic"/>
          <w:sz w:val="32"/>
          <w:szCs w:val="32"/>
          <w:rtl/>
        </w:rPr>
        <w:t>في المدرسة الجزائرية تستدعي تغيير</w:t>
      </w:r>
      <w:r w:rsidR="006F1914"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ا في </w:t>
      </w:r>
      <w:r w:rsidR="006F1914" w:rsidRPr="00674E0B">
        <w:rPr>
          <w:rFonts w:ascii="Traditional Arabic" w:hAnsi="Traditional Arabic" w:cs="Traditional Arabic"/>
          <w:sz w:val="32"/>
          <w:szCs w:val="32"/>
          <w:rtl/>
        </w:rPr>
        <w:t>الأنشطة البي</w:t>
      </w:r>
      <w:r w:rsidRPr="00674E0B">
        <w:rPr>
          <w:rFonts w:ascii="Traditional Arabic" w:hAnsi="Traditional Arabic" w:cs="Traditional Arabic"/>
          <w:sz w:val="32"/>
          <w:szCs w:val="32"/>
          <w:rtl/>
        </w:rPr>
        <w:t>داغوجي</w:t>
      </w:r>
      <w:r w:rsidR="006F1914"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ة بدءا</w:t>
      </w:r>
      <w:r w:rsidR="006F1914" w:rsidRPr="00674E0B">
        <w:rPr>
          <w:rFonts w:ascii="Traditional Arabic" w:hAnsi="Traditional Arabic" w:cs="Traditional Arabic"/>
          <w:sz w:val="32"/>
          <w:szCs w:val="32"/>
          <w:rtl/>
        </w:rPr>
        <w:t>ً من أدوار</w:t>
      </w:r>
      <w:r w:rsidR="00280116" w:rsidRPr="00674E0B">
        <w:rPr>
          <w:rFonts w:ascii="Traditional Arabic" w:hAnsi="Traditional Arabic" w:cs="Traditional Arabic"/>
          <w:sz w:val="32"/>
          <w:szCs w:val="32"/>
          <w:rtl/>
        </w:rPr>
        <w:t xml:space="preserve">، </w:t>
      </w:r>
      <w:r w:rsidR="006F1914" w:rsidRPr="00674E0B">
        <w:rPr>
          <w:rFonts w:ascii="Traditional Arabic" w:hAnsi="Traditional Arabic" w:cs="Traditional Arabic"/>
          <w:sz w:val="32"/>
          <w:szCs w:val="32"/>
          <w:rtl/>
        </w:rPr>
        <w:t>المعلّم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المتعل</w:t>
      </w:r>
      <w:r w:rsidR="006F1914" w:rsidRPr="00674E0B">
        <w:rPr>
          <w:rFonts w:ascii="Traditional Arabic" w:hAnsi="Traditional Arabic" w:cs="Traditional Arabic"/>
          <w:sz w:val="32"/>
          <w:szCs w:val="32"/>
          <w:rtl/>
        </w:rPr>
        <w:t>ّم</w:t>
      </w:r>
      <w:r w:rsidR="00280116" w:rsidRPr="00674E0B">
        <w:rPr>
          <w:rFonts w:ascii="Traditional Arabic" w:hAnsi="Traditional Arabic" w:cs="Traditional Arabic"/>
          <w:sz w:val="32"/>
          <w:szCs w:val="32"/>
          <w:rtl/>
        </w:rPr>
        <w:t xml:space="preserve">، </w:t>
      </w:r>
      <w:r w:rsidR="006F1914"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المناهج الد</w:t>
      </w:r>
      <w:r w:rsidR="006F1914" w:rsidRPr="00674E0B">
        <w:rPr>
          <w:rFonts w:ascii="Traditional Arabic" w:hAnsi="Traditional Arabic" w:cs="Traditional Arabic"/>
          <w:sz w:val="32"/>
          <w:szCs w:val="32"/>
          <w:rtl/>
        </w:rPr>
        <w:t>َّراسية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طرائق الت</w:t>
      </w:r>
      <w:r w:rsidR="006F1914" w:rsidRPr="00674E0B">
        <w:rPr>
          <w:rFonts w:ascii="Traditional Arabic" w:hAnsi="Traditional Arabic" w:cs="Traditional Arabic"/>
          <w:sz w:val="32"/>
          <w:szCs w:val="32"/>
          <w:rtl/>
        </w:rPr>
        <w:t>َّدريس</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الت</w:t>
      </w:r>
      <w:r w:rsidR="006F1914"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قويم الت</w:t>
      </w:r>
      <w:r w:rsidR="006F1914"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ربوي ....</w:t>
      </w:r>
    </w:p>
    <w:p w:rsidR="00C3113A" w:rsidRPr="00674E0B" w:rsidRDefault="006F1914" w:rsidP="00C71BA4">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lastRenderedPageBreak/>
        <w:t>و</w:t>
      </w:r>
      <w:r w:rsidR="00C3113A" w:rsidRPr="00674E0B">
        <w:rPr>
          <w:rFonts w:ascii="Traditional Arabic" w:hAnsi="Traditional Arabic" w:cs="Traditional Arabic"/>
          <w:sz w:val="32"/>
          <w:szCs w:val="32"/>
          <w:rtl/>
        </w:rPr>
        <w:t>تعد</w:t>
      </w:r>
      <w:r w:rsidR="00FD2779">
        <w:rPr>
          <w:rFonts w:ascii="Traditional Arabic" w:hAnsi="Traditional Arabic" w:cs="Traditional Arabic" w:hint="cs"/>
          <w:sz w:val="32"/>
          <w:szCs w:val="32"/>
          <w:rtl/>
        </w:rPr>
        <w:t>ّ</w:t>
      </w:r>
      <w:r w:rsidR="00C3113A" w:rsidRPr="00674E0B">
        <w:rPr>
          <w:rFonts w:ascii="Traditional Arabic" w:hAnsi="Traditional Arabic" w:cs="Traditional Arabic"/>
          <w:sz w:val="32"/>
          <w:szCs w:val="32"/>
          <w:rtl/>
        </w:rPr>
        <w:t xml:space="preserve"> المقاربة بالكفاءات الخيار البيداغوجي </w:t>
      </w:r>
      <w:r w:rsidRPr="00674E0B">
        <w:rPr>
          <w:rFonts w:ascii="Traditional Arabic" w:hAnsi="Traditional Arabic" w:cs="Traditional Arabic"/>
          <w:sz w:val="32"/>
          <w:szCs w:val="32"/>
          <w:rtl/>
        </w:rPr>
        <w:t>الأنجعلإعادة</w:t>
      </w:r>
      <w:r w:rsidR="00C3113A" w:rsidRPr="00674E0B">
        <w:rPr>
          <w:rFonts w:ascii="Traditional Arabic" w:hAnsi="Traditional Arabic" w:cs="Traditional Arabic"/>
          <w:sz w:val="32"/>
          <w:szCs w:val="32"/>
          <w:rtl/>
        </w:rPr>
        <w:t xml:space="preserve"> تصحيح المنظومة الت</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ربوية </w:t>
      </w:r>
      <w:r w:rsidRPr="00674E0B">
        <w:rPr>
          <w:rFonts w:ascii="Traditional Arabic" w:hAnsi="Traditional Arabic" w:cs="Traditional Arabic"/>
          <w:sz w:val="32"/>
          <w:szCs w:val="32"/>
          <w:rtl/>
        </w:rPr>
        <w:t>الجزائرية</w:t>
      </w:r>
      <w:r w:rsidR="00C3113A" w:rsidRPr="00674E0B">
        <w:rPr>
          <w:rFonts w:ascii="Traditional Arabic" w:hAnsi="Traditional Arabic" w:cs="Traditional Arabic"/>
          <w:sz w:val="32"/>
          <w:szCs w:val="32"/>
          <w:rtl/>
        </w:rPr>
        <w:t xml:space="preserve"> حي</w:t>
      </w:r>
      <w:r w:rsidR="006F58AC"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ث تم </w:t>
      </w:r>
      <w:r w:rsidRPr="00674E0B">
        <w:rPr>
          <w:rFonts w:ascii="Traditional Arabic" w:hAnsi="Traditional Arabic" w:cs="Traditional Arabic"/>
          <w:sz w:val="32"/>
          <w:szCs w:val="32"/>
          <w:rtl/>
        </w:rPr>
        <w:t>إجرائياإعادة</w:t>
      </w:r>
      <w:r w:rsidR="00C3113A" w:rsidRPr="00674E0B">
        <w:rPr>
          <w:rFonts w:ascii="Traditional Arabic" w:hAnsi="Traditional Arabic" w:cs="Traditional Arabic"/>
          <w:sz w:val="32"/>
          <w:szCs w:val="32"/>
          <w:rtl/>
        </w:rPr>
        <w:t xml:space="preserve"> ا</w:t>
      </w:r>
      <w:r w:rsidRPr="00674E0B">
        <w:rPr>
          <w:rFonts w:ascii="Traditional Arabic" w:hAnsi="Traditional Arabic" w:cs="Traditional Arabic"/>
          <w:sz w:val="32"/>
          <w:szCs w:val="32"/>
          <w:rtl/>
        </w:rPr>
        <w:t>ستحداث شكل تصميم الكتب المدرسية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مضامينها كما اعتمدت المقاربة الن</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صية في كتب اللغة العربية باعتبارها ركيزة </w:t>
      </w:r>
      <w:r w:rsidRPr="00674E0B">
        <w:rPr>
          <w:rFonts w:ascii="Traditional Arabic" w:hAnsi="Traditional Arabic" w:cs="Traditional Arabic"/>
          <w:sz w:val="32"/>
          <w:szCs w:val="32"/>
          <w:rtl/>
        </w:rPr>
        <w:t>يبتدئ</w:t>
      </w:r>
      <w:r w:rsidR="00C3113A" w:rsidRPr="00674E0B">
        <w:rPr>
          <w:rFonts w:ascii="Traditional Arabic" w:hAnsi="Traditional Arabic" w:cs="Traditional Arabic"/>
          <w:sz w:val="32"/>
          <w:szCs w:val="32"/>
          <w:rtl/>
        </w:rPr>
        <w:t xml:space="preserve"> منها المتعل</w:t>
      </w:r>
      <w:r w:rsidRPr="00674E0B">
        <w:rPr>
          <w:rFonts w:ascii="Traditional Arabic" w:hAnsi="Traditional Arabic" w:cs="Traditional Arabic"/>
          <w:sz w:val="32"/>
          <w:szCs w:val="32"/>
          <w:rtl/>
        </w:rPr>
        <w:t>ّ</w:t>
      </w:r>
      <w:r w:rsidR="006F58AC"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م في بناء الكفاءة اللغوي</w:t>
      </w:r>
      <w:r w:rsidRPr="00674E0B">
        <w:rPr>
          <w:rFonts w:ascii="Traditional Arabic" w:hAnsi="Traditional Arabic" w:cs="Traditional Arabic"/>
          <w:sz w:val="32"/>
          <w:szCs w:val="32"/>
          <w:rtl/>
        </w:rPr>
        <w:t>َّة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الت</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واصلية  انطلاقا من مستوى الد</w:t>
      </w:r>
      <w:r w:rsidRPr="00674E0B">
        <w:rPr>
          <w:rFonts w:ascii="Traditional Arabic" w:hAnsi="Traditional Arabic" w:cs="Traditional Arabic"/>
          <w:sz w:val="32"/>
          <w:szCs w:val="32"/>
          <w:rtl/>
        </w:rPr>
        <w:t>َّرس</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وكذا الوضعية الختامية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 xml:space="preserve">لا </w:t>
      </w:r>
      <w:r w:rsidRPr="00674E0B">
        <w:rPr>
          <w:rFonts w:ascii="Traditional Arabic" w:hAnsi="Traditional Arabic" w:cs="Traditional Arabic"/>
          <w:sz w:val="32"/>
          <w:szCs w:val="32"/>
          <w:rtl/>
        </w:rPr>
        <w:t>يتأتى كل ذ</w:t>
      </w:r>
      <w:r w:rsidR="00C3113A" w:rsidRPr="00674E0B">
        <w:rPr>
          <w:rFonts w:ascii="Traditional Arabic" w:hAnsi="Traditional Arabic" w:cs="Traditional Arabic"/>
          <w:sz w:val="32"/>
          <w:szCs w:val="32"/>
          <w:rtl/>
        </w:rPr>
        <w:t xml:space="preserve">لك </w:t>
      </w:r>
      <w:r w:rsidRPr="00674E0B">
        <w:rPr>
          <w:rFonts w:ascii="Traditional Arabic" w:hAnsi="Traditional Arabic" w:cs="Traditional Arabic"/>
          <w:sz w:val="32"/>
          <w:szCs w:val="32"/>
          <w:rtl/>
        </w:rPr>
        <w:t>إلاَّ</w:t>
      </w:r>
      <w:r w:rsidR="00C3113A" w:rsidRPr="00674E0B">
        <w:rPr>
          <w:rFonts w:ascii="Traditional Arabic" w:hAnsi="Traditional Arabic" w:cs="Traditional Arabic"/>
          <w:sz w:val="32"/>
          <w:szCs w:val="32"/>
          <w:rtl/>
        </w:rPr>
        <w:t xml:space="preserve"> بهندسة منطقي</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ة محكمة بسياسة علمية </w:t>
      </w:r>
      <w:r w:rsidRPr="00674E0B">
        <w:rPr>
          <w:rFonts w:ascii="Traditional Arabic" w:hAnsi="Traditional Arabic" w:cs="Traditional Arabic"/>
          <w:sz w:val="32"/>
          <w:szCs w:val="32"/>
          <w:rtl/>
        </w:rPr>
        <w:t>لأهداف</w:t>
      </w:r>
      <w:r w:rsidR="00C3113A" w:rsidRPr="00674E0B">
        <w:rPr>
          <w:rFonts w:ascii="Traditional Arabic" w:hAnsi="Traditional Arabic" w:cs="Traditional Arabic"/>
          <w:sz w:val="32"/>
          <w:szCs w:val="32"/>
          <w:rtl/>
        </w:rPr>
        <w:t xml:space="preserve"> الت</w:t>
      </w:r>
      <w:r w:rsidRPr="00674E0B">
        <w:rPr>
          <w:rFonts w:ascii="Traditional Arabic" w:hAnsi="Traditional Arabic" w:cs="Traditional Arabic"/>
          <w:sz w:val="32"/>
          <w:szCs w:val="32"/>
          <w:rtl/>
        </w:rPr>
        <w:t>َّربية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اتجاه</w:t>
      </w:r>
      <w:r w:rsidRPr="00674E0B">
        <w:rPr>
          <w:rFonts w:ascii="Traditional Arabic" w:hAnsi="Traditional Arabic" w:cs="Traditional Arabic"/>
          <w:sz w:val="32"/>
          <w:szCs w:val="32"/>
          <w:rtl/>
        </w:rPr>
        <w:t>اتها في كل مجتمع من المجتمعات</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 xml:space="preserve">ولها </w:t>
      </w:r>
      <w:r w:rsidRPr="00674E0B">
        <w:rPr>
          <w:rFonts w:ascii="Traditional Arabic" w:hAnsi="Traditional Arabic" w:cs="Traditional Arabic"/>
          <w:sz w:val="32"/>
          <w:szCs w:val="32"/>
          <w:rtl/>
        </w:rPr>
        <w:t>أهميتها</w:t>
      </w:r>
      <w:r w:rsidR="00C3113A" w:rsidRPr="00674E0B">
        <w:rPr>
          <w:rFonts w:ascii="Traditional Arabic" w:hAnsi="Traditional Arabic" w:cs="Traditional Arabic"/>
          <w:sz w:val="32"/>
          <w:szCs w:val="32"/>
          <w:rtl/>
        </w:rPr>
        <w:t xml:space="preserve"> في بناء شخصية المتعل</w:t>
      </w:r>
      <w:r w:rsidR="00CA7BEE" w:rsidRPr="00674E0B">
        <w:rPr>
          <w:rFonts w:ascii="Traditional Arabic" w:hAnsi="Traditional Arabic" w:cs="Traditional Arabic"/>
          <w:sz w:val="32"/>
          <w:szCs w:val="32"/>
          <w:rtl/>
        </w:rPr>
        <w:t>ّم</w:t>
      </w:r>
      <w:r w:rsidR="00280116" w:rsidRPr="00674E0B">
        <w:rPr>
          <w:rFonts w:ascii="Traditional Arabic" w:hAnsi="Traditional Arabic" w:cs="Traditional Arabic"/>
          <w:sz w:val="32"/>
          <w:szCs w:val="32"/>
          <w:rtl/>
        </w:rPr>
        <w:t xml:space="preserve">، </w:t>
      </w:r>
      <w:r w:rsidR="00CA7BEE" w:rsidRPr="00674E0B">
        <w:rPr>
          <w:rFonts w:ascii="Traditional Arabic" w:hAnsi="Traditional Arabic" w:cs="Traditional Arabic"/>
          <w:sz w:val="32"/>
          <w:szCs w:val="32"/>
          <w:rtl/>
        </w:rPr>
        <w:t>وتشكيل فكره</w:t>
      </w:r>
      <w:r w:rsidR="00280116" w:rsidRPr="00674E0B">
        <w:rPr>
          <w:rFonts w:ascii="Traditional Arabic" w:hAnsi="Traditional Arabic" w:cs="Traditional Arabic"/>
          <w:sz w:val="32"/>
          <w:szCs w:val="32"/>
          <w:rtl/>
        </w:rPr>
        <w:t xml:space="preserve">، </w:t>
      </w:r>
      <w:r w:rsidR="00CA7BEE"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 xml:space="preserve">الارتقاء </w:t>
      </w:r>
      <w:r w:rsidR="00CA7BEE" w:rsidRPr="00674E0B">
        <w:rPr>
          <w:rFonts w:ascii="Traditional Arabic" w:hAnsi="Traditional Arabic" w:cs="Traditional Arabic"/>
          <w:sz w:val="32"/>
          <w:szCs w:val="32"/>
          <w:rtl/>
        </w:rPr>
        <w:t>بإمكانياته</w:t>
      </w:r>
      <w:r w:rsidR="00280116" w:rsidRPr="00674E0B">
        <w:rPr>
          <w:rFonts w:ascii="Traditional Arabic" w:hAnsi="Traditional Arabic" w:cs="Traditional Arabic"/>
          <w:sz w:val="32"/>
          <w:szCs w:val="32"/>
          <w:rtl/>
        </w:rPr>
        <w:t xml:space="preserve">، </w:t>
      </w:r>
      <w:r w:rsidR="00CA7BEE"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مكانته كما تعين المعل</w:t>
      </w:r>
      <w:r w:rsidR="00CA7BEE"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م على تحسين </w:t>
      </w:r>
      <w:r w:rsidR="00CA7BEE" w:rsidRPr="00674E0B">
        <w:rPr>
          <w:rFonts w:ascii="Traditional Arabic" w:hAnsi="Traditional Arabic" w:cs="Traditional Arabic"/>
          <w:sz w:val="32"/>
          <w:szCs w:val="32"/>
          <w:rtl/>
        </w:rPr>
        <w:t>أداء</w:t>
      </w:r>
      <w:r w:rsidR="00C3113A" w:rsidRPr="00674E0B">
        <w:rPr>
          <w:rFonts w:ascii="Traditional Arabic" w:hAnsi="Traditional Arabic" w:cs="Traditional Arabic"/>
          <w:sz w:val="32"/>
          <w:szCs w:val="32"/>
          <w:rtl/>
        </w:rPr>
        <w:t xml:space="preserve"> رسالته الت</w:t>
      </w:r>
      <w:r w:rsidR="00CA7BEE" w:rsidRPr="00674E0B">
        <w:rPr>
          <w:rFonts w:ascii="Traditional Arabic" w:hAnsi="Traditional Arabic" w:cs="Traditional Arabic"/>
          <w:sz w:val="32"/>
          <w:szCs w:val="32"/>
          <w:rtl/>
        </w:rPr>
        <w:t>َّربوية</w:t>
      </w:r>
      <w:r w:rsidR="00280116" w:rsidRPr="00674E0B">
        <w:rPr>
          <w:rFonts w:ascii="Traditional Arabic" w:hAnsi="Traditional Arabic" w:cs="Traditional Arabic"/>
          <w:sz w:val="32"/>
          <w:szCs w:val="32"/>
          <w:rtl/>
        </w:rPr>
        <w:t xml:space="preserve">، </w:t>
      </w:r>
      <w:r w:rsidR="00CA7BEE"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الت</w:t>
      </w:r>
      <w:r w:rsidR="00CA7BEE" w:rsidRPr="00674E0B">
        <w:rPr>
          <w:rFonts w:ascii="Traditional Arabic" w:hAnsi="Traditional Arabic" w:cs="Traditional Arabic"/>
          <w:sz w:val="32"/>
          <w:szCs w:val="32"/>
          <w:rtl/>
        </w:rPr>
        <w:t>َّعليمية</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وهناك الكثير من العوامل التي تؤث</w:t>
      </w:r>
      <w:r w:rsidR="00CA7BEE" w:rsidRPr="00674E0B">
        <w:rPr>
          <w:rFonts w:ascii="Traditional Arabic" w:hAnsi="Traditional Arabic" w:cs="Traditional Arabic"/>
          <w:sz w:val="32"/>
          <w:szCs w:val="32"/>
          <w:rtl/>
        </w:rPr>
        <w:t>ر بشكل مباشر على تشكيل المنهاج</w:t>
      </w:r>
      <w:r w:rsidR="00280116" w:rsidRPr="00674E0B">
        <w:rPr>
          <w:rFonts w:ascii="Traditional Arabic" w:hAnsi="Traditional Arabic" w:cs="Traditional Arabic"/>
          <w:sz w:val="32"/>
          <w:szCs w:val="32"/>
          <w:rtl/>
        </w:rPr>
        <w:t xml:space="preserve">، </w:t>
      </w:r>
      <w:r w:rsidR="00CA7BEE"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 xml:space="preserve">بناءه </w:t>
      </w:r>
      <w:r w:rsidR="00CA7BEE" w:rsidRPr="00674E0B">
        <w:rPr>
          <w:rFonts w:ascii="Traditional Arabic" w:hAnsi="Traditional Arabic" w:cs="Traditional Arabic"/>
          <w:sz w:val="32"/>
          <w:szCs w:val="32"/>
          <w:rtl/>
        </w:rPr>
        <w:t>وتتمثل في الأسس</w:t>
      </w:r>
      <w:r w:rsidR="00C3113A" w:rsidRPr="00674E0B">
        <w:rPr>
          <w:rFonts w:ascii="Traditional Arabic" w:hAnsi="Traditional Arabic" w:cs="Traditional Arabic"/>
          <w:sz w:val="32"/>
          <w:szCs w:val="32"/>
          <w:rtl/>
        </w:rPr>
        <w:t xml:space="preserve"> التي</w:t>
      </w:r>
      <w:r w:rsidR="006F58AC"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 تؤثر فيه خاص</w:t>
      </w:r>
      <w:r w:rsidR="00CA7BEE"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ة في مراحل الت</w:t>
      </w:r>
      <w:r w:rsidR="00CA7BEE" w:rsidRPr="00674E0B">
        <w:rPr>
          <w:rFonts w:ascii="Traditional Arabic" w:hAnsi="Traditional Arabic" w:cs="Traditional Arabic"/>
          <w:sz w:val="32"/>
          <w:szCs w:val="32"/>
          <w:rtl/>
        </w:rPr>
        <w:t>َّخطيط</w:t>
      </w:r>
      <w:r w:rsidR="00280116" w:rsidRPr="00674E0B">
        <w:rPr>
          <w:rFonts w:ascii="Traditional Arabic" w:hAnsi="Traditional Arabic" w:cs="Traditional Arabic"/>
          <w:sz w:val="32"/>
          <w:szCs w:val="32"/>
          <w:rtl/>
        </w:rPr>
        <w:t xml:space="preserve">، </w:t>
      </w:r>
      <w:r w:rsidR="00CA7BEE"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الت</w:t>
      </w:r>
      <w:r w:rsidR="00CA7BEE" w:rsidRPr="00674E0B">
        <w:rPr>
          <w:rFonts w:ascii="Traditional Arabic" w:hAnsi="Traditional Arabic" w:cs="Traditional Arabic"/>
          <w:sz w:val="32"/>
          <w:szCs w:val="32"/>
          <w:rtl/>
        </w:rPr>
        <w:t>َّنفيذ</w:t>
      </w:r>
      <w:r w:rsidR="00280116" w:rsidRPr="00674E0B">
        <w:rPr>
          <w:rFonts w:ascii="Traditional Arabic" w:hAnsi="Traditional Arabic" w:cs="Traditional Arabic"/>
          <w:sz w:val="32"/>
          <w:szCs w:val="32"/>
          <w:rtl/>
        </w:rPr>
        <w:t xml:space="preserve">، </w:t>
      </w:r>
      <w:r w:rsidR="00CA7BEE" w:rsidRPr="00674E0B">
        <w:rPr>
          <w:rFonts w:ascii="Traditional Arabic" w:hAnsi="Traditional Arabic" w:cs="Traditional Arabic"/>
          <w:sz w:val="32"/>
          <w:szCs w:val="32"/>
          <w:rtl/>
        </w:rPr>
        <w:t>وتعتبر هذ</w:t>
      </w:r>
      <w:r w:rsidR="00C3113A" w:rsidRPr="00674E0B">
        <w:rPr>
          <w:rFonts w:ascii="Traditional Arabic" w:hAnsi="Traditional Arabic" w:cs="Traditional Arabic"/>
          <w:sz w:val="32"/>
          <w:szCs w:val="32"/>
          <w:rtl/>
        </w:rPr>
        <w:t xml:space="preserve">ه </w:t>
      </w:r>
      <w:r w:rsidR="00CA7BEE" w:rsidRPr="00674E0B">
        <w:rPr>
          <w:rFonts w:ascii="Traditional Arabic" w:hAnsi="Traditional Arabic" w:cs="Traditional Arabic"/>
          <w:sz w:val="32"/>
          <w:szCs w:val="32"/>
          <w:rtl/>
        </w:rPr>
        <w:t>الأسس</w:t>
      </w:r>
      <w:r w:rsidR="00C3113A" w:rsidRPr="00674E0B">
        <w:rPr>
          <w:rFonts w:ascii="Traditional Arabic" w:hAnsi="Traditional Arabic" w:cs="Traditional Arabic"/>
          <w:sz w:val="32"/>
          <w:szCs w:val="32"/>
          <w:rtl/>
        </w:rPr>
        <w:t xml:space="preserve"> بمثابة المصادر الر</w:t>
      </w:r>
      <w:r w:rsidR="00CA7BEE"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ئيسية لكافة </w:t>
      </w:r>
      <w:r w:rsidR="00CA7BEE" w:rsidRPr="00674E0B">
        <w:rPr>
          <w:rFonts w:ascii="Traditional Arabic" w:hAnsi="Traditional Arabic" w:cs="Traditional Arabic"/>
          <w:sz w:val="32"/>
          <w:szCs w:val="32"/>
          <w:rtl/>
        </w:rPr>
        <w:t>الأفكار</w:t>
      </w:r>
      <w:r w:rsidR="00C3113A" w:rsidRPr="00674E0B">
        <w:rPr>
          <w:rFonts w:ascii="Traditional Arabic" w:hAnsi="Traditional Arabic" w:cs="Traditional Arabic"/>
          <w:sz w:val="32"/>
          <w:szCs w:val="32"/>
          <w:rtl/>
        </w:rPr>
        <w:t xml:space="preserve"> الت</w:t>
      </w:r>
      <w:r w:rsidR="00CA7BEE"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ربوية التي تصبح </w:t>
      </w:r>
      <w:r w:rsidR="00CA7BEE" w:rsidRPr="00674E0B">
        <w:rPr>
          <w:rFonts w:ascii="Traditional Arabic" w:hAnsi="Traditional Arabic" w:cs="Traditional Arabic"/>
          <w:sz w:val="32"/>
          <w:szCs w:val="32"/>
          <w:rtl/>
        </w:rPr>
        <w:t>أساسا لبناء المنهاج الصالح</w:t>
      </w:r>
      <w:r w:rsidR="00280116" w:rsidRPr="00674E0B">
        <w:rPr>
          <w:rFonts w:ascii="Traditional Arabic" w:hAnsi="Traditional Arabic" w:cs="Traditional Arabic"/>
          <w:sz w:val="32"/>
          <w:szCs w:val="32"/>
          <w:rtl/>
        </w:rPr>
        <w:t xml:space="preserve">، </w:t>
      </w:r>
      <w:r w:rsidR="00CA7BEE"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الت</w:t>
      </w:r>
      <w:r w:rsidR="00CA7BEE"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خطيط له فالمنهاج جعل المتعل</w:t>
      </w:r>
      <w:r w:rsidR="00CA7BEE"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م محور</w:t>
      </w:r>
      <w:r w:rsidR="00CA7BEE"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ا </w:t>
      </w:r>
      <w:r w:rsidR="00CA7BEE" w:rsidRPr="00674E0B">
        <w:rPr>
          <w:rFonts w:ascii="Traditional Arabic" w:hAnsi="Traditional Arabic" w:cs="Traditional Arabic"/>
          <w:sz w:val="32"/>
          <w:szCs w:val="32"/>
          <w:rtl/>
        </w:rPr>
        <w:t>أساسًا</w:t>
      </w:r>
      <w:r w:rsidR="00C3113A" w:rsidRPr="00674E0B">
        <w:rPr>
          <w:rFonts w:ascii="Traditional Arabic" w:hAnsi="Traditional Arabic" w:cs="Traditional Arabic"/>
          <w:sz w:val="32"/>
          <w:szCs w:val="32"/>
          <w:rtl/>
        </w:rPr>
        <w:t xml:space="preserve"> في بناء المعرفة في وضعه موضع الت</w:t>
      </w:r>
      <w:r w:rsidR="00CA7BEE" w:rsidRPr="00674E0B">
        <w:rPr>
          <w:rFonts w:ascii="Traditional Arabic" w:hAnsi="Traditional Arabic" w:cs="Traditional Arabic"/>
          <w:sz w:val="32"/>
          <w:szCs w:val="32"/>
          <w:rtl/>
        </w:rPr>
        <w:t>َّجريب لاختيار محتوى المنهاج و</w:t>
      </w:r>
      <w:r w:rsidR="00C3113A" w:rsidRPr="00674E0B">
        <w:rPr>
          <w:rFonts w:ascii="Traditional Arabic" w:hAnsi="Traditional Arabic" w:cs="Traditional Arabic"/>
          <w:sz w:val="32"/>
          <w:szCs w:val="32"/>
          <w:rtl/>
        </w:rPr>
        <w:t xml:space="preserve">تنظيمه كما </w:t>
      </w:r>
      <w:r w:rsidR="00CA7BEE" w:rsidRPr="00674E0B">
        <w:rPr>
          <w:rFonts w:ascii="Traditional Arabic" w:hAnsi="Traditional Arabic" w:cs="Traditional Arabic"/>
          <w:sz w:val="32"/>
          <w:szCs w:val="32"/>
          <w:rtl/>
        </w:rPr>
        <w:t>أنَّ المعرفة هي محور بناء المنهاج</w:t>
      </w:r>
      <w:r w:rsidR="00280116" w:rsidRPr="00674E0B">
        <w:rPr>
          <w:rFonts w:ascii="Traditional Arabic" w:hAnsi="Traditional Arabic" w:cs="Traditional Arabic"/>
          <w:sz w:val="32"/>
          <w:szCs w:val="32"/>
          <w:rtl/>
        </w:rPr>
        <w:t xml:space="preserve">، </w:t>
      </w:r>
      <w:r w:rsidR="00CA7BEE" w:rsidRPr="00674E0B">
        <w:rPr>
          <w:rFonts w:ascii="Traditional Arabic" w:hAnsi="Traditional Arabic" w:cs="Traditional Arabic"/>
          <w:sz w:val="32"/>
          <w:szCs w:val="32"/>
          <w:rtl/>
        </w:rPr>
        <w:t>وتوسيع مدار الخبرات</w:t>
      </w:r>
      <w:r w:rsidR="00280116" w:rsidRPr="00674E0B">
        <w:rPr>
          <w:rFonts w:ascii="Traditional Arabic" w:hAnsi="Traditional Arabic" w:cs="Traditional Arabic"/>
          <w:sz w:val="32"/>
          <w:szCs w:val="32"/>
          <w:rtl/>
        </w:rPr>
        <w:t xml:space="preserve">، </w:t>
      </w:r>
      <w:r w:rsidR="00CA7BEE" w:rsidRPr="00674E0B">
        <w:rPr>
          <w:rFonts w:ascii="Traditional Arabic" w:hAnsi="Traditional Arabic" w:cs="Traditional Arabic"/>
          <w:sz w:val="32"/>
          <w:szCs w:val="32"/>
          <w:rtl/>
        </w:rPr>
        <w:t xml:space="preserve">والمعارف </w:t>
      </w:r>
      <w:r w:rsidR="00C3113A" w:rsidRPr="00674E0B">
        <w:rPr>
          <w:rFonts w:ascii="Traditional Arabic" w:hAnsi="Traditional Arabic" w:cs="Traditional Arabic"/>
          <w:sz w:val="32"/>
          <w:szCs w:val="32"/>
          <w:rtl/>
        </w:rPr>
        <w:t>للمتعلم بعدما كانت تتمركز</w:t>
      </w:r>
      <w:r w:rsidR="00CA7BEE"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 في نطاق ضيق </w:t>
      </w:r>
      <w:r w:rsidR="00CA7BEE" w:rsidRPr="00674E0B">
        <w:rPr>
          <w:rFonts w:ascii="Traditional Arabic" w:hAnsi="Traditional Arabic" w:cs="Traditional Arabic"/>
          <w:sz w:val="32"/>
          <w:szCs w:val="32"/>
          <w:rtl/>
        </w:rPr>
        <w:t>آلا هو الكتاب المدرسي</w:t>
      </w:r>
      <w:r w:rsidR="00280116" w:rsidRPr="00674E0B">
        <w:rPr>
          <w:rFonts w:ascii="Traditional Arabic" w:hAnsi="Traditional Arabic" w:cs="Traditional Arabic"/>
          <w:sz w:val="32"/>
          <w:szCs w:val="32"/>
          <w:rtl/>
        </w:rPr>
        <w:t xml:space="preserve">، </w:t>
      </w:r>
      <w:r w:rsidR="00CA7BEE"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ه</w:t>
      </w:r>
      <w:r w:rsidR="00CA7BEE" w:rsidRPr="00674E0B">
        <w:rPr>
          <w:rFonts w:ascii="Traditional Arabic" w:hAnsi="Traditional Arabic" w:cs="Traditional Arabic"/>
          <w:sz w:val="32"/>
          <w:szCs w:val="32"/>
          <w:rtl/>
        </w:rPr>
        <w:t>ذ</w:t>
      </w:r>
      <w:r w:rsidR="00C3113A" w:rsidRPr="00674E0B">
        <w:rPr>
          <w:rFonts w:ascii="Traditional Arabic" w:hAnsi="Traditional Arabic" w:cs="Traditional Arabic"/>
          <w:sz w:val="32"/>
          <w:szCs w:val="32"/>
          <w:rtl/>
        </w:rPr>
        <w:t xml:space="preserve">ا يؤدي </w:t>
      </w:r>
      <w:r w:rsidR="00CA7BEE" w:rsidRPr="00674E0B">
        <w:rPr>
          <w:rFonts w:ascii="Traditional Arabic" w:hAnsi="Traditional Arabic" w:cs="Traditional Arabic"/>
          <w:sz w:val="32"/>
          <w:szCs w:val="32"/>
          <w:rtl/>
        </w:rPr>
        <w:t>إلى</w:t>
      </w:r>
      <w:r w:rsidR="00C3113A" w:rsidRPr="00674E0B">
        <w:rPr>
          <w:rFonts w:ascii="Traditional Arabic" w:hAnsi="Traditional Arabic" w:cs="Traditional Arabic"/>
          <w:sz w:val="32"/>
          <w:szCs w:val="32"/>
          <w:rtl/>
        </w:rPr>
        <w:t xml:space="preserve"> تسهيل عملية الت</w:t>
      </w:r>
      <w:r w:rsidR="00CA7BEE"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دريس على المعل</w:t>
      </w:r>
      <w:r w:rsidR="00CA7BEE" w:rsidRPr="00674E0B">
        <w:rPr>
          <w:rFonts w:ascii="Traditional Arabic" w:hAnsi="Traditional Arabic" w:cs="Traditional Arabic"/>
          <w:sz w:val="32"/>
          <w:szCs w:val="32"/>
          <w:rtl/>
        </w:rPr>
        <w:t>ّم</w:t>
      </w:r>
      <w:r w:rsidR="00280116" w:rsidRPr="00674E0B">
        <w:rPr>
          <w:rFonts w:ascii="Traditional Arabic" w:hAnsi="Traditional Arabic" w:cs="Traditional Arabic"/>
          <w:sz w:val="32"/>
          <w:szCs w:val="32"/>
          <w:rtl/>
        </w:rPr>
        <w:t xml:space="preserve">، </w:t>
      </w:r>
      <w:r w:rsidR="00CA7BEE" w:rsidRPr="00674E0B">
        <w:rPr>
          <w:rFonts w:ascii="Traditional Arabic" w:hAnsi="Traditional Arabic" w:cs="Traditional Arabic"/>
          <w:sz w:val="32"/>
          <w:szCs w:val="32"/>
          <w:rtl/>
        </w:rPr>
        <w:t>وهذ</w:t>
      </w:r>
      <w:r w:rsidR="00C3113A" w:rsidRPr="00674E0B">
        <w:rPr>
          <w:rFonts w:ascii="Traditional Arabic" w:hAnsi="Traditional Arabic" w:cs="Traditional Arabic"/>
          <w:sz w:val="32"/>
          <w:szCs w:val="32"/>
          <w:rtl/>
        </w:rPr>
        <w:t xml:space="preserve">ا ما يجسده </w:t>
      </w:r>
      <w:r w:rsidR="00CA7BEE" w:rsidRPr="00674E0B">
        <w:rPr>
          <w:rFonts w:ascii="Traditional Arabic" w:hAnsi="Traditional Arabic" w:cs="Traditional Arabic"/>
          <w:sz w:val="32"/>
          <w:szCs w:val="32"/>
          <w:rtl/>
        </w:rPr>
        <w:t>الأساس</w:t>
      </w:r>
      <w:r w:rsidR="00C3113A" w:rsidRPr="00674E0B">
        <w:rPr>
          <w:rFonts w:ascii="Traditional Arabic" w:hAnsi="Traditional Arabic" w:cs="Traditional Arabic"/>
          <w:sz w:val="32"/>
          <w:szCs w:val="32"/>
          <w:rtl/>
        </w:rPr>
        <w:t xml:space="preserve"> المعرفي كما يرى </w:t>
      </w:r>
      <w:r w:rsidR="00CA7BEE" w:rsidRPr="00674E0B">
        <w:rPr>
          <w:rFonts w:ascii="Traditional Arabic" w:hAnsi="Traditional Arabic" w:cs="Traditional Arabic"/>
          <w:sz w:val="32"/>
          <w:szCs w:val="32"/>
          <w:rtl/>
        </w:rPr>
        <w:t>أنَّ</w:t>
      </w:r>
      <w:r w:rsidR="00C3113A" w:rsidRPr="00674E0B">
        <w:rPr>
          <w:rFonts w:ascii="Traditional Arabic" w:hAnsi="Traditional Arabic" w:cs="Traditional Arabic"/>
          <w:sz w:val="32"/>
          <w:szCs w:val="32"/>
          <w:rtl/>
        </w:rPr>
        <w:t xml:space="preserve"> المجتمع له يد في محورة العمل</w:t>
      </w:r>
      <w:r w:rsidR="00CA7BEE"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ية الت</w:t>
      </w:r>
      <w:r w:rsidR="00CA7BEE"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عل</w:t>
      </w:r>
      <w:r w:rsidR="00CA7BEE" w:rsidRPr="00674E0B">
        <w:rPr>
          <w:rFonts w:ascii="Traditional Arabic" w:hAnsi="Traditional Arabic" w:cs="Traditional Arabic"/>
          <w:sz w:val="32"/>
          <w:szCs w:val="32"/>
          <w:rtl/>
        </w:rPr>
        <w:t>ّيمية بما فيه من حاجات نفسية</w:t>
      </w:r>
      <w:r w:rsidR="00280116" w:rsidRPr="00674E0B">
        <w:rPr>
          <w:rFonts w:ascii="Traditional Arabic" w:hAnsi="Traditional Arabic" w:cs="Traditional Arabic"/>
          <w:sz w:val="32"/>
          <w:szCs w:val="32"/>
          <w:rtl/>
        </w:rPr>
        <w:t xml:space="preserve">، </w:t>
      </w:r>
      <w:r w:rsidR="00CA7BEE" w:rsidRPr="00674E0B">
        <w:rPr>
          <w:rFonts w:ascii="Traditional Arabic" w:hAnsi="Traditional Arabic" w:cs="Traditional Arabic"/>
          <w:sz w:val="32"/>
          <w:szCs w:val="32"/>
          <w:rtl/>
        </w:rPr>
        <w:t>فلسفية</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 xml:space="preserve">ثقافية لتدارك </w:t>
      </w:r>
      <w:r w:rsidR="00CA7BEE" w:rsidRPr="00674E0B">
        <w:rPr>
          <w:rFonts w:ascii="Traditional Arabic" w:hAnsi="Traditional Arabic" w:cs="Traditional Arabic"/>
          <w:sz w:val="32"/>
          <w:szCs w:val="32"/>
          <w:rtl/>
        </w:rPr>
        <w:t>الأخطاء</w:t>
      </w:r>
      <w:r w:rsidR="00C3113A" w:rsidRPr="00674E0B">
        <w:rPr>
          <w:rFonts w:ascii="Traditional Arabic" w:hAnsi="Traditional Arabic" w:cs="Traditional Arabic"/>
          <w:sz w:val="32"/>
          <w:szCs w:val="32"/>
          <w:rtl/>
        </w:rPr>
        <w:t xml:space="preserve"> الفادحة التي قامت المناهج الس</w:t>
      </w:r>
      <w:r w:rsidR="00CA7BEE"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ابقة بافتعالها في حق المتعل</w:t>
      </w:r>
      <w:r w:rsidR="00CA7BEE"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م بالتر</w:t>
      </w:r>
      <w:r w:rsidR="00CA7BEE"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كيز على عملية تطويره التي تستهدف "الحاجة " الت</w:t>
      </w:r>
      <w:r w:rsidR="00CA7BEE"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ي ت</w:t>
      </w:r>
      <w:r w:rsidR="00CA7BEE"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عد من </w:t>
      </w:r>
      <w:r w:rsidR="00CA7BEE" w:rsidRPr="00674E0B">
        <w:rPr>
          <w:rFonts w:ascii="Traditional Arabic" w:hAnsi="Traditional Arabic" w:cs="Traditional Arabic"/>
          <w:sz w:val="32"/>
          <w:szCs w:val="32"/>
          <w:rtl/>
        </w:rPr>
        <w:t>أهم</w:t>
      </w:r>
      <w:r w:rsidR="00C3113A" w:rsidRPr="00674E0B">
        <w:rPr>
          <w:rFonts w:ascii="Traditional Arabic" w:hAnsi="Traditional Arabic" w:cs="Traditional Arabic"/>
          <w:sz w:val="32"/>
          <w:szCs w:val="32"/>
          <w:rtl/>
        </w:rPr>
        <w:t xml:space="preserve"> الن</w:t>
      </w:r>
      <w:r w:rsidR="00CA7BEE"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قاط التي</w:t>
      </w:r>
      <w:r w:rsidR="00CA7BEE" w:rsidRPr="00674E0B">
        <w:rPr>
          <w:rFonts w:ascii="Traditional Arabic" w:hAnsi="Traditional Arabic" w:cs="Traditional Arabic"/>
          <w:sz w:val="32"/>
          <w:szCs w:val="32"/>
          <w:rtl/>
        </w:rPr>
        <w:t>ّأغفلت</w:t>
      </w:r>
      <w:r w:rsidR="00280116" w:rsidRPr="00674E0B">
        <w:rPr>
          <w:rFonts w:ascii="Traditional Arabic" w:hAnsi="Traditional Arabic" w:cs="Traditional Arabic"/>
          <w:sz w:val="32"/>
          <w:szCs w:val="32"/>
          <w:rtl/>
        </w:rPr>
        <w:t xml:space="preserve">، </w:t>
      </w:r>
      <w:r w:rsidR="006028BF"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عمل المختص</w:t>
      </w:r>
      <w:r w:rsidR="006028BF" w:rsidRPr="00674E0B">
        <w:rPr>
          <w:rFonts w:ascii="Traditional Arabic" w:hAnsi="Traditional Arabic" w:cs="Traditional Arabic"/>
          <w:sz w:val="32"/>
          <w:szCs w:val="32"/>
          <w:rtl/>
        </w:rPr>
        <w:t>ُّون على تجاهلها</w:t>
      </w:r>
      <w:r w:rsidR="00280116" w:rsidRPr="00674E0B">
        <w:rPr>
          <w:rFonts w:ascii="Traditional Arabic" w:hAnsi="Traditional Arabic" w:cs="Traditional Arabic"/>
          <w:sz w:val="32"/>
          <w:szCs w:val="32"/>
          <w:rtl/>
        </w:rPr>
        <w:t xml:space="preserve">، </w:t>
      </w:r>
      <w:r w:rsidR="006028BF"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 xml:space="preserve">عدم ترك مساحة لمناقشتها على اختلاف </w:t>
      </w:r>
      <w:r w:rsidR="006028BF" w:rsidRPr="00674E0B">
        <w:rPr>
          <w:rFonts w:ascii="Traditional Arabic" w:hAnsi="Traditional Arabic" w:cs="Traditional Arabic"/>
          <w:sz w:val="32"/>
          <w:szCs w:val="32"/>
          <w:rtl/>
        </w:rPr>
        <w:t xml:space="preserve">أنواعها </w:t>
      </w:r>
      <w:r w:rsidR="000D284A" w:rsidRPr="00674E0B">
        <w:rPr>
          <w:rFonts w:ascii="Traditional Arabic" w:hAnsi="Traditional Arabic" w:cs="Traditional Arabic"/>
          <w:sz w:val="32"/>
          <w:szCs w:val="32"/>
          <w:rtl/>
        </w:rPr>
        <w:t>سو</w:t>
      </w:r>
      <w:r w:rsidR="0045289F">
        <w:rPr>
          <w:rFonts w:ascii="Traditional Arabic" w:hAnsi="Traditional Arabic" w:cs="Traditional Arabic" w:hint="cs"/>
          <w:sz w:val="32"/>
          <w:szCs w:val="32"/>
          <w:rtl/>
        </w:rPr>
        <w:t>ا</w:t>
      </w:r>
      <w:r w:rsidR="000D284A" w:rsidRPr="00674E0B">
        <w:rPr>
          <w:rFonts w:ascii="Traditional Arabic" w:hAnsi="Traditional Arabic" w:cs="Traditional Arabic"/>
          <w:sz w:val="32"/>
          <w:szCs w:val="32"/>
          <w:rtl/>
        </w:rPr>
        <w:t>ء</w:t>
      </w:r>
      <w:r w:rsidR="0045289F">
        <w:rPr>
          <w:rFonts w:ascii="Traditional Arabic" w:hAnsi="Traditional Arabic" w:cs="Traditional Arabic" w:hint="cs"/>
          <w:sz w:val="32"/>
          <w:szCs w:val="32"/>
          <w:rtl/>
        </w:rPr>
        <w:t xml:space="preserve"> أ</w:t>
      </w:r>
      <w:r w:rsidR="006028BF" w:rsidRPr="00674E0B">
        <w:rPr>
          <w:rFonts w:ascii="Traditional Arabic" w:hAnsi="Traditional Arabic" w:cs="Traditional Arabic"/>
          <w:sz w:val="32"/>
          <w:szCs w:val="32"/>
          <w:rtl/>
        </w:rPr>
        <w:t>كانت حاجات لسانية صوتيَّة</w:t>
      </w:r>
      <w:r w:rsidR="00C71BA4">
        <w:rPr>
          <w:rFonts w:ascii="Traditional Arabic" w:hAnsi="Traditional Arabic" w:cs="Traditional Arabic" w:hint="cs"/>
          <w:sz w:val="32"/>
          <w:szCs w:val="32"/>
          <w:rtl/>
        </w:rPr>
        <w:t xml:space="preserve"> و</w:t>
      </w:r>
      <w:r w:rsidR="006028BF" w:rsidRPr="00674E0B">
        <w:rPr>
          <w:rFonts w:ascii="Traditional Arabic" w:hAnsi="Traditional Arabic" w:cs="Traditional Arabic"/>
          <w:sz w:val="32"/>
          <w:szCs w:val="32"/>
          <w:rtl/>
        </w:rPr>
        <w:t>صرفيَّة</w:t>
      </w:r>
      <w:r w:rsidR="00C71BA4">
        <w:rPr>
          <w:rFonts w:ascii="Traditional Arabic" w:hAnsi="Traditional Arabic" w:cs="Traditional Arabic" w:hint="cs"/>
          <w:sz w:val="32"/>
          <w:szCs w:val="32"/>
          <w:rtl/>
        </w:rPr>
        <w:t xml:space="preserve"> و</w:t>
      </w:r>
      <w:r w:rsidR="006028BF" w:rsidRPr="00674E0B">
        <w:rPr>
          <w:rFonts w:ascii="Traditional Arabic" w:hAnsi="Traditional Arabic" w:cs="Traditional Arabic"/>
          <w:sz w:val="32"/>
          <w:szCs w:val="32"/>
          <w:rtl/>
        </w:rPr>
        <w:t>نحويَّة</w:t>
      </w:r>
      <w:r w:rsidR="00C71BA4">
        <w:rPr>
          <w:rFonts w:ascii="Traditional Arabic" w:hAnsi="Traditional Arabic" w:cs="Traditional Arabic" w:hint="cs"/>
          <w:sz w:val="32"/>
          <w:szCs w:val="32"/>
          <w:rtl/>
        </w:rPr>
        <w:t xml:space="preserve"> و</w:t>
      </w:r>
      <w:r w:rsidR="00C3113A" w:rsidRPr="00674E0B">
        <w:rPr>
          <w:rFonts w:ascii="Traditional Arabic" w:hAnsi="Traditional Arabic" w:cs="Traditional Arabic"/>
          <w:sz w:val="32"/>
          <w:szCs w:val="32"/>
          <w:rtl/>
        </w:rPr>
        <w:t>دلالي</w:t>
      </w:r>
      <w:r w:rsidR="006028BF"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ة </w:t>
      </w:r>
      <w:r w:rsidR="00C71BA4">
        <w:rPr>
          <w:rFonts w:ascii="Traditional Arabic" w:hAnsi="Traditional Arabic" w:cs="Traditional Arabic" w:hint="cs"/>
          <w:sz w:val="32"/>
          <w:szCs w:val="32"/>
          <w:rtl/>
        </w:rPr>
        <w:t>و</w:t>
      </w:r>
      <w:r w:rsidR="00C3113A" w:rsidRPr="00674E0B">
        <w:rPr>
          <w:rFonts w:ascii="Traditional Arabic" w:hAnsi="Traditional Arabic" w:cs="Traditional Arabic"/>
          <w:sz w:val="32"/>
          <w:szCs w:val="32"/>
          <w:rtl/>
        </w:rPr>
        <w:t>معجمي</w:t>
      </w:r>
      <w:r w:rsidR="006028BF"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ة </w:t>
      </w:r>
      <w:r w:rsidR="00C71BA4">
        <w:rPr>
          <w:rFonts w:ascii="Traditional Arabic" w:hAnsi="Traditional Arabic" w:cs="Traditional Arabic" w:hint="cs"/>
          <w:sz w:val="32"/>
          <w:szCs w:val="32"/>
          <w:rtl/>
        </w:rPr>
        <w:t>و</w:t>
      </w:r>
      <w:r w:rsidR="006028BF" w:rsidRPr="00674E0B">
        <w:rPr>
          <w:rFonts w:ascii="Traditional Arabic" w:hAnsi="Traditional Arabic" w:cs="Traditional Arabic"/>
          <w:sz w:val="32"/>
          <w:szCs w:val="32"/>
          <w:rtl/>
        </w:rPr>
        <w:t>أسلوبيَّة</w:t>
      </w:r>
      <w:r w:rsidR="00280116" w:rsidRPr="00674E0B">
        <w:rPr>
          <w:rFonts w:ascii="Traditional Arabic" w:hAnsi="Traditional Arabic" w:cs="Traditional Arabic"/>
          <w:sz w:val="32"/>
          <w:szCs w:val="32"/>
          <w:rtl/>
        </w:rPr>
        <w:t xml:space="preserve">، </w:t>
      </w:r>
      <w:r w:rsidR="006028BF"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هي الس</w:t>
      </w:r>
      <w:r w:rsidR="006028BF"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بب الر</w:t>
      </w:r>
      <w:r w:rsidR="006028BF" w:rsidRPr="00674E0B">
        <w:rPr>
          <w:rFonts w:ascii="Traditional Arabic" w:hAnsi="Traditional Arabic" w:cs="Traditional Arabic"/>
          <w:sz w:val="32"/>
          <w:szCs w:val="32"/>
          <w:rtl/>
        </w:rPr>
        <w:t>َّئيسي في هذَّا البحث</w:t>
      </w:r>
      <w:r w:rsidR="00280116" w:rsidRPr="00674E0B">
        <w:rPr>
          <w:rFonts w:ascii="Traditional Arabic" w:hAnsi="Traditional Arabic" w:cs="Traditional Arabic"/>
          <w:sz w:val="32"/>
          <w:szCs w:val="32"/>
          <w:rtl/>
        </w:rPr>
        <w:t xml:space="preserve">، </w:t>
      </w:r>
      <w:r w:rsidR="006028BF" w:rsidRPr="00674E0B">
        <w:rPr>
          <w:rFonts w:ascii="Traditional Arabic" w:hAnsi="Traditional Arabic" w:cs="Traditional Arabic"/>
          <w:sz w:val="32"/>
          <w:szCs w:val="32"/>
          <w:rtl/>
        </w:rPr>
        <w:t>وأخرى</w:t>
      </w:r>
      <w:r w:rsidR="00C3113A" w:rsidRPr="00674E0B">
        <w:rPr>
          <w:rFonts w:ascii="Traditional Arabic" w:hAnsi="Traditional Arabic" w:cs="Traditional Arabic"/>
          <w:sz w:val="32"/>
          <w:szCs w:val="32"/>
          <w:rtl/>
        </w:rPr>
        <w:t xml:space="preserve"> غير لساني</w:t>
      </w:r>
      <w:r w:rsidR="006028BF" w:rsidRPr="00674E0B">
        <w:rPr>
          <w:rFonts w:ascii="Traditional Arabic" w:hAnsi="Traditional Arabic" w:cs="Traditional Arabic"/>
          <w:sz w:val="32"/>
          <w:szCs w:val="32"/>
          <w:rtl/>
        </w:rPr>
        <w:t>َّة نفسية</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اجتماعي</w:t>
      </w:r>
      <w:r w:rsidR="006028BF" w:rsidRPr="00674E0B">
        <w:rPr>
          <w:rFonts w:ascii="Traditional Arabic" w:hAnsi="Traditional Arabic" w:cs="Traditional Arabic"/>
          <w:sz w:val="32"/>
          <w:szCs w:val="32"/>
          <w:rtl/>
        </w:rPr>
        <w:t>َّة</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تربو</w:t>
      </w:r>
      <w:r w:rsidR="006028BF" w:rsidRPr="00674E0B">
        <w:rPr>
          <w:rFonts w:ascii="Traditional Arabic" w:hAnsi="Traditional Arabic" w:cs="Traditional Arabic"/>
          <w:sz w:val="32"/>
          <w:szCs w:val="32"/>
          <w:rtl/>
        </w:rPr>
        <w:t>ية</w:t>
      </w:r>
      <w:r w:rsidR="00C3113A" w:rsidRPr="00674E0B">
        <w:rPr>
          <w:rFonts w:ascii="Traditional Arabic" w:hAnsi="Traditional Arabic" w:cs="Traditional Arabic"/>
          <w:sz w:val="32"/>
          <w:szCs w:val="32"/>
          <w:rtl/>
        </w:rPr>
        <w:t>في الوقت التي كانت فيه مربط</w:t>
      </w:r>
      <w:r w:rsidR="006028BF"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 الفرس لد</w:t>
      </w:r>
      <w:r w:rsidR="006028BF"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راسات علم الن</w:t>
      </w:r>
      <w:r w:rsidR="006028BF"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فس الت</w:t>
      </w:r>
      <w:r w:rsidR="006028BF" w:rsidRPr="00674E0B">
        <w:rPr>
          <w:rFonts w:ascii="Traditional Arabic" w:hAnsi="Traditional Arabic" w:cs="Traditional Arabic"/>
          <w:sz w:val="32"/>
          <w:szCs w:val="32"/>
          <w:rtl/>
        </w:rPr>
        <w:t>َّربوي</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علم الت</w:t>
      </w:r>
      <w:r w:rsidR="006028BF"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ربية الن</w:t>
      </w:r>
      <w:r w:rsidR="006028BF" w:rsidRPr="00674E0B">
        <w:rPr>
          <w:rFonts w:ascii="Traditional Arabic" w:hAnsi="Traditional Arabic" w:cs="Traditional Arabic"/>
          <w:sz w:val="32"/>
          <w:szCs w:val="32"/>
          <w:rtl/>
        </w:rPr>
        <w:t>َّفسي</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وعلم الاجتماع الت</w:t>
      </w:r>
      <w:r w:rsidR="006028BF" w:rsidRPr="00674E0B">
        <w:rPr>
          <w:rFonts w:ascii="Traditional Arabic" w:hAnsi="Traditional Arabic" w:cs="Traditional Arabic"/>
          <w:sz w:val="32"/>
          <w:szCs w:val="32"/>
          <w:rtl/>
        </w:rPr>
        <w:t>َّربوي</w:t>
      </w:r>
      <w:r w:rsidR="00280116" w:rsidRPr="00674E0B">
        <w:rPr>
          <w:rFonts w:ascii="Traditional Arabic" w:hAnsi="Traditional Arabic" w:cs="Traditional Arabic"/>
          <w:sz w:val="32"/>
          <w:szCs w:val="32"/>
          <w:rtl/>
        </w:rPr>
        <w:t xml:space="preserve">، </w:t>
      </w:r>
      <w:r w:rsidR="006028BF" w:rsidRPr="00674E0B">
        <w:rPr>
          <w:rFonts w:ascii="Traditional Arabic" w:hAnsi="Traditional Arabic" w:cs="Traditional Arabic"/>
          <w:sz w:val="32"/>
          <w:szCs w:val="32"/>
          <w:rtl/>
        </w:rPr>
        <w:t>علم الأ</w:t>
      </w:r>
      <w:r w:rsidR="00C3113A" w:rsidRPr="00674E0B">
        <w:rPr>
          <w:rFonts w:ascii="Traditional Arabic" w:hAnsi="Traditional Arabic" w:cs="Traditional Arabic"/>
          <w:sz w:val="32"/>
          <w:szCs w:val="32"/>
          <w:rtl/>
        </w:rPr>
        <w:t xml:space="preserve">ناسة كما </w:t>
      </w:r>
      <w:r w:rsidR="006028BF" w:rsidRPr="00674E0B">
        <w:rPr>
          <w:rFonts w:ascii="Traditional Arabic" w:hAnsi="Traditional Arabic" w:cs="Traditional Arabic"/>
          <w:sz w:val="32"/>
          <w:szCs w:val="32"/>
          <w:rtl/>
        </w:rPr>
        <w:t>أقيمت حولها دراسات</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و نظريات تمثلت في المدرسة الس</w:t>
      </w:r>
      <w:r w:rsidR="006028BF"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لوكية بكل </w:t>
      </w:r>
      <w:r w:rsidR="006028BF" w:rsidRPr="00674E0B">
        <w:rPr>
          <w:rFonts w:ascii="Traditional Arabic" w:hAnsi="Traditional Arabic" w:cs="Traditional Arabic"/>
          <w:sz w:val="32"/>
          <w:szCs w:val="32"/>
          <w:rtl/>
        </w:rPr>
        <w:t>أطرافها الاشتراط الكلاسيكي والإجرائي</w:t>
      </w:r>
      <w:r w:rsidR="00280116" w:rsidRPr="00674E0B">
        <w:rPr>
          <w:rFonts w:ascii="Traditional Arabic" w:hAnsi="Traditional Arabic" w:cs="Traditional Arabic"/>
          <w:sz w:val="32"/>
          <w:szCs w:val="32"/>
          <w:rtl/>
        </w:rPr>
        <w:t xml:space="preserve">، </w:t>
      </w:r>
      <w:r w:rsidR="00C71BA4">
        <w:rPr>
          <w:rFonts w:ascii="Traditional Arabic" w:hAnsi="Traditional Arabic" w:cs="Traditional Arabic"/>
          <w:sz w:val="32"/>
          <w:szCs w:val="32"/>
          <w:rtl/>
        </w:rPr>
        <w:t>نظرية بلوم</w:t>
      </w:r>
      <w:r w:rsidR="00C3113A" w:rsidRPr="00674E0B">
        <w:rPr>
          <w:rFonts w:ascii="Traditional Arabic" w:hAnsi="Traditional Arabic" w:cs="Traditional Arabic"/>
          <w:sz w:val="32"/>
          <w:szCs w:val="32"/>
          <w:rtl/>
        </w:rPr>
        <w:t>فيلد في اتجاهه الت</w:t>
      </w:r>
      <w:r w:rsidR="006028BF"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وزيعي</w:t>
      </w:r>
      <w:r w:rsidR="00280116" w:rsidRPr="00674E0B">
        <w:rPr>
          <w:rFonts w:ascii="Traditional Arabic" w:hAnsi="Traditional Arabic" w:cs="Traditional Arabic"/>
          <w:sz w:val="32"/>
          <w:szCs w:val="32"/>
          <w:rtl/>
        </w:rPr>
        <w:t xml:space="preserve">، </w:t>
      </w:r>
      <w:r w:rsidR="0045289F">
        <w:rPr>
          <w:rFonts w:ascii="Traditional Arabic" w:hAnsi="Traditional Arabic" w:cs="Traditional Arabic"/>
          <w:sz w:val="32"/>
          <w:szCs w:val="32"/>
          <w:rtl/>
        </w:rPr>
        <w:t>وال</w:t>
      </w:r>
      <w:r w:rsidR="0045289F">
        <w:rPr>
          <w:rFonts w:ascii="Traditional Arabic" w:hAnsi="Traditional Arabic" w:cs="Traditional Arabic" w:hint="cs"/>
          <w:sz w:val="32"/>
          <w:szCs w:val="32"/>
          <w:rtl/>
        </w:rPr>
        <w:t>ا</w:t>
      </w:r>
      <w:r w:rsidR="006028BF" w:rsidRPr="00674E0B">
        <w:rPr>
          <w:rFonts w:ascii="Traditional Arabic" w:hAnsi="Traditional Arabic" w:cs="Traditional Arabic"/>
          <w:sz w:val="32"/>
          <w:szCs w:val="32"/>
          <w:rtl/>
        </w:rPr>
        <w:t>رتباطية مع ثروندايك</w:t>
      </w:r>
      <w:r w:rsidR="00280116" w:rsidRPr="00674E0B">
        <w:rPr>
          <w:rFonts w:ascii="Traditional Arabic" w:hAnsi="Traditional Arabic" w:cs="Traditional Arabic"/>
          <w:sz w:val="32"/>
          <w:szCs w:val="32"/>
          <w:rtl/>
        </w:rPr>
        <w:t xml:space="preserve">، </w:t>
      </w:r>
      <w:r w:rsidR="006028BF" w:rsidRPr="00674E0B">
        <w:rPr>
          <w:rFonts w:ascii="Traditional Arabic" w:hAnsi="Traditional Arabic" w:cs="Traditional Arabic"/>
          <w:sz w:val="32"/>
          <w:szCs w:val="32"/>
          <w:rtl/>
        </w:rPr>
        <w:t>وأ</w:t>
      </w:r>
      <w:r w:rsidR="00C3113A" w:rsidRPr="00674E0B">
        <w:rPr>
          <w:rFonts w:ascii="Traditional Arabic" w:hAnsi="Traditional Arabic" w:cs="Traditional Arabic"/>
          <w:sz w:val="32"/>
          <w:szCs w:val="32"/>
          <w:rtl/>
        </w:rPr>
        <w:t>سس ت</w:t>
      </w:r>
      <w:r w:rsidR="006028BF"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عل</w:t>
      </w:r>
      <w:r w:rsidR="006028BF"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م اللغة مع تشومسكي في الن</w:t>
      </w:r>
      <w:r w:rsidR="006028BF"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ظرية الت</w:t>
      </w:r>
      <w:r w:rsidR="006028BF"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وليدية الت</w:t>
      </w:r>
      <w:r w:rsidR="006028BF" w:rsidRPr="00674E0B">
        <w:rPr>
          <w:rFonts w:ascii="Traditional Arabic" w:hAnsi="Traditional Arabic" w:cs="Traditional Arabic"/>
          <w:sz w:val="32"/>
          <w:szCs w:val="32"/>
          <w:rtl/>
        </w:rPr>
        <w:t>َّحويلية</w:t>
      </w:r>
      <w:r w:rsidR="00280116" w:rsidRPr="00674E0B">
        <w:rPr>
          <w:rFonts w:ascii="Traditional Arabic" w:hAnsi="Traditional Arabic" w:cs="Traditional Arabic"/>
          <w:sz w:val="32"/>
          <w:szCs w:val="32"/>
          <w:rtl/>
        </w:rPr>
        <w:t xml:space="preserve">، </w:t>
      </w:r>
      <w:r w:rsidR="006028BF"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الن</w:t>
      </w:r>
      <w:r w:rsidR="006028BF"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ظرية المعرفي</w:t>
      </w:r>
      <w:r w:rsidR="006028BF" w:rsidRPr="00674E0B">
        <w:rPr>
          <w:rFonts w:ascii="Traditional Arabic" w:hAnsi="Traditional Arabic" w:cs="Traditional Arabic"/>
          <w:sz w:val="32"/>
          <w:szCs w:val="32"/>
          <w:rtl/>
        </w:rPr>
        <w:t>َّةالبنائية مع جان بياجيه كما تحدثت هذ</w:t>
      </w:r>
      <w:r w:rsidR="00C3113A" w:rsidRPr="00674E0B">
        <w:rPr>
          <w:rFonts w:ascii="Traditional Arabic" w:hAnsi="Traditional Arabic" w:cs="Traditional Arabic"/>
          <w:sz w:val="32"/>
          <w:szCs w:val="32"/>
          <w:rtl/>
        </w:rPr>
        <w:t>ه الاختصاصات عن الحاجات غير اللسان</w:t>
      </w:r>
      <w:r w:rsidR="006028BF" w:rsidRPr="00674E0B">
        <w:rPr>
          <w:rFonts w:ascii="Traditional Arabic" w:hAnsi="Traditional Arabic" w:cs="Traditional Arabic"/>
          <w:sz w:val="32"/>
          <w:szCs w:val="32"/>
          <w:rtl/>
        </w:rPr>
        <w:t>ية منها الحاجات الاجتماعيَّة</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الن</w:t>
      </w:r>
      <w:r w:rsidR="006028BF" w:rsidRPr="00674E0B">
        <w:rPr>
          <w:rFonts w:ascii="Traditional Arabic" w:hAnsi="Traditional Arabic" w:cs="Traditional Arabic"/>
          <w:sz w:val="32"/>
          <w:szCs w:val="32"/>
          <w:rtl/>
        </w:rPr>
        <w:t>َّفسية</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الث</w:t>
      </w:r>
      <w:r w:rsidR="003F13A8" w:rsidRPr="00674E0B">
        <w:rPr>
          <w:rFonts w:ascii="Traditional Arabic" w:hAnsi="Traditional Arabic" w:cs="Traditional Arabic"/>
          <w:sz w:val="32"/>
          <w:szCs w:val="32"/>
          <w:rtl/>
        </w:rPr>
        <w:t>َّقافية</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الت</w:t>
      </w:r>
      <w:r w:rsidR="003F13A8" w:rsidRPr="00674E0B">
        <w:rPr>
          <w:rFonts w:ascii="Traditional Arabic" w:hAnsi="Traditional Arabic" w:cs="Traditional Arabic"/>
          <w:sz w:val="32"/>
          <w:szCs w:val="32"/>
          <w:rtl/>
        </w:rPr>
        <w:t xml:space="preserve">َّاريخية </w:t>
      </w:r>
      <w:r w:rsidR="00C3113A" w:rsidRPr="00674E0B">
        <w:rPr>
          <w:rFonts w:ascii="Traditional Arabic" w:hAnsi="Traditional Arabic" w:cs="Traditional Arabic"/>
          <w:sz w:val="32"/>
          <w:szCs w:val="32"/>
          <w:rtl/>
        </w:rPr>
        <w:t>والت</w:t>
      </w:r>
      <w:r w:rsidR="003F13A8" w:rsidRPr="00674E0B">
        <w:rPr>
          <w:rFonts w:ascii="Traditional Arabic" w:hAnsi="Traditional Arabic" w:cs="Traditional Arabic"/>
          <w:sz w:val="32"/>
          <w:szCs w:val="32"/>
          <w:rtl/>
        </w:rPr>
        <w:t>َّربوية</w:t>
      </w:r>
      <w:r w:rsidR="00280116" w:rsidRPr="00674E0B">
        <w:rPr>
          <w:rFonts w:ascii="Traditional Arabic" w:hAnsi="Traditional Arabic" w:cs="Traditional Arabic"/>
          <w:sz w:val="32"/>
          <w:szCs w:val="32"/>
          <w:rtl/>
        </w:rPr>
        <w:t xml:space="preserve">، </w:t>
      </w:r>
      <w:r w:rsidR="003F13A8" w:rsidRPr="00674E0B">
        <w:rPr>
          <w:rFonts w:ascii="Traditional Arabic" w:hAnsi="Traditional Arabic" w:cs="Traditional Arabic"/>
          <w:sz w:val="32"/>
          <w:szCs w:val="32"/>
          <w:rtl/>
        </w:rPr>
        <w:t>وأثرها</w:t>
      </w:r>
      <w:r w:rsidR="00C3113A" w:rsidRPr="00674E0B">
        <w:rPr>
          <w:rFonts w:ascii="Traditional Arabic" w:hAnsi="Traditional Arabic" w:cs="Traditional Arabic"/>
          <w:sz w:val="32"/>
          <w:szCs w:val="32"/>
          <w:rtl/>
        </w:rPr>
        <w:t xml:space="preserve"> الفع</w:t>
      </w:r>
      <w:r w:rsidR="003F13A8"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ال في </w:t>
      </w:r>
      <w:r w:rsidR="003F13A8" w:rsidRPr="00674E0B">
        <w:rPr>
          <w:rFonts w:ascii="Traditional Arabic" w:hAnsi="Traditional Arabic" w:cs="Traditional Arabic"/>
          <w:sz w:val="32"/>
          <w:szCs w:val="32"/>
          <w:rtl/>
        </w:rPr>
        <w:t>إنجاح</w:t>
      </w:r>
      <w:r w:rsidR="00C3113A" w:rsidRPr="00674E0B">
        <w:rPr>
          <w:rFonts w:ascii="Traditional Arabic" w:hAnsi="Traditional Arabic" w:cs="Traditional Arabic"/>
          <w:sz w:val="32"/>
          <w:szCs w:val="32"/>
          <w:rtl/>
        </w:rPr>
        <w:t xml:space="preserve"> العملية الت</w:t>
      </w:r>
      <w:r w:rsidR="003F13A8"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عليمية الت</w:t>
      </w:r>
      <w:r w:rsidR="003F13A8"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عل</w:t>
      </w:r>
      <w:r w:rsidR="003F13A8" w:rsidRPr="00674E0B">
        <w:rPr>
          <w:rFonts w:ascii="Traditional Arabic" w:hAnsi="Traditional Arabic" w:cs="Traditional Arabic"/>
          <w:sz w:val="32"/>
          <w:szCs w:val="32"/>
          <w:rtl/>
        </w:rPr>
        <w:t>ّمية</w:t>
      </w:r>
      <w:r w:rsidR="00280116" w:rsidRPr="00674E0B">
        <w:rPr>
          <w:rFonts w:ascii="Traditional Arabic" w:hAnsi="Traditional Arabic" w:cs="Traditional Arabic"/>
          <w:sz w:val="32"/>
          <w:szCs w:val="32"/>
          <w:rtl/>
        </w:rPr>
        <w:t xml:space="preserve">، </w:t>
      </w:r>
      <w:r w:rsidR="003F13A8"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لكل واحد منها مهمة تميزه عن غيره في محورة العمل</w:t>
      </w:r>
      <w:r w:rsidR="003F13A8"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ية الت</w:t>
      </w:r>
      <w:r w:rsidR="003F13A8"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عل</w:t>
      </w:r>
      <w:r w:rsidR="003F13A8"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يمية الت</w:t>
      </w:r>
      <w:r w:rsidR="003F13A8"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عل</w:t>
      </w:r>
      <w:r w:rsidR="003F13A8"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مية</w:t>
      </w:r>
      <w:r w:rsidR="00280116" w:rsidRPr="00674E0B">
        <w:rPr>
          <w:rFonts w:ascii="Traditional Arabic" w:hAnsi="Traditional Arabic" w:cs="Traditional Arabic"/>
          <w:sz w:val="32"/>
          <w:szCs w:val="32"/>
          <w:rtl/>
        </w:rPr>
        <w:t xml:space="preserve">، </w:t>
      </w:r>
      <w:r w:rsidR="003F13A8"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الت</w:t>
      </w:r>
      <w:r w:rsidR="003F13A8"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ركيز على طرائق الت</w:t>
      </w:r>
      <w:r w:rsidR="003F13A8"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دريس الممكنة التي</w:t>
      </w:r>
      <w:r w:rsidR="003F13A8"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 تتوفر فيها شروط مراعاة حاجة المتعل</w:t>
      </w:r>
      <w:r w:rsidR="003F13A8" w:rsidRPr="00674E0B">
        <w:rPr>
          <w:rFonts w:ascii="Traditional Arabic" w:hAnsi="Traditional Arabic" w:cs="Traditional Arabic"/>
          <w:sz w:val="32"/>
          <w:szCs w:val="32"/>
          <w:rtl/>
        </w:rPr>
        <w:t xml:space="preserve">ّمين </w:t>
      </w:r>
      <w:r w:rsidR="00C3113A" w:rsidRPr="00674E0B">
        <w:rPr>
          <w:rFonts w:ascii="Traditional Arabic" w:hAnsi="Traditional Arabic" w:cs="Traditional Arabic"/>
          <w:sz w:val="32"/>
          <w:szCs w:val="32"/>
          <w:rtl/>
        </w:rPr>
        <w:t>كم</w:t>
      </w:r>
      <w:r w:rsidR="003F13A8" w:rsidRPr="00674E0B">
        <w:rPr>
          <w:rFonts w:ascii="Traditional Arabic" w:hAnsi="Traditional Arabic" w:cs="Traditional Arabic"/>
          <w:sz w:val="32"/>
          <w:szCs w:val="32"/>
          <w:rtl/>
        </w:rPr>
        <w:t>ًّا</w:t>
      </w:r>
      <w:r w:rsidR="00280116" w:rsidRPr="00674E0B">
        <w:rPr>
          <w:rFonts w:ascii="Traditional Arabic" w:hAnsi="Traditional Arabic" w:cs="Traditional Arabic"/>
          <w:sz w:val="32"/>
          <w:szCs w:val="32"/>
          <w:rtl/>
        </w:rPr>
        <w:t xml:space="preserve">، </w:t>
      </w:r>
      <w:r w:rsidR="003F13A8"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كيف</w:t>
      </w:r>
      <w:r w:rsidR="003F13A8"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ا .</w:t>
      </w:r>
    </w:p>
    <w:p w:rsidR="00C3113A" w:rsidRPr="00674E0B" w:rsidRDefault="00935393" w:rsidP="005C2EBF">
      <w:pPr>
        <w:bidi/>
        <w:ind w:firstLine="567"/>
        <w:jc w:val="lowKashida"/>
        <w:rPr>
          <w:rFonts w:ascii="Traditional Arabic" w:hAnsi="Traditional Arabic" w:cs="Traditional Arabic"/>
          <w:sz w:val="32"/>
          <w:szCs w:val="32"/>
          <w:rtl/>
        </w:rPr>
      </w:pPr>
      <w:r>
        <w:rPr>
          <w:rFonts w:ascii="Traditional Arabic" w:hAnsi="Traditional Arabic" w:cs="Traditional Arabic"/>
          <w:sz w:val="32"/>
          <w:szCs w:val="32"/>
          <w:rtl/>
        </w:rPr>
        <w:t>وهذ</w:t>
      </w:r>
      <w:r w:rsidR="00393FBC" w:rsidRPr="00674E0B">
        <w:rPr>
          <w:rFonts w:ascii="Traditional Arabic" w:hAnsi="Traditional Arabic" w:cs="Traditional Arabic"/>
          <w:sz w:val="32"/>
          <w:szCs w:val="32"/>
          <w:rtl/>
        </w:rPr>
        <w:t>ا ما سعت</w:t>
      </w:r>
      <w:r w:rsidR="00C3113A" w:rsidRPr="00674E0B">
        <w:rPr>
          <w:rFonts w:ascii="Traditional Arabic" w:hAnsi="Traditional Arabic" w:cs="Traditional Arabic"/>
          <w:sz w:val="32"/>
          <w:szCs w:val="32"/>
          <w:rtl/>
        </w:rPr>
        <w:t xml:space="preserve"> له جملة من الد</w:t>
      </w:r>
      <w:r w:rsidR="003F13A8"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راسات التي</w:t>
      </w:r>
      <w:r w:rsidR="003F13A8" w:rsidRPr="00674E0B">
        <w:rPr>
          <w:rFonts w:ascii="Traditional Arabic" w:hAnsi="Traditional Arabic" w:cs="Traditional Arabic"/>
          <w:sz w:val="32"/>
          <w:szCs w:val="32"/>
          <w:rtl/>
        </w:rPr>
        <w:t>ّ</w:t>
      </w:r>
      <w:r w:rsidR="00030A25"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 عالجت الحاجات اللساني</w:t>
      </w:r>
      <w:r w:rsidR="003F13A8" w:rsidRPr="00674E0B">
        <w:rPr>
          <w:rFonts w:ascii="Traditional Arabic" w:hAnsi="Traditional Arabic" w:cs="Traditional Arabic"/>
          <w:sz w:val="32"/>
          <w:szCs w:val="32"/>
          <w:rtl/>
        </w:rPr>
        <w:t>ّ</w:t>
      </w:r>
      <w:r w:rsidR="00030A25" w:rsidRPr="00674E0B">
        <w:rPr>
          <w:rFonts w:ascii="Traditional Arabic" w:hAnsi="Traditional Arabic" w:cs="Traditional Arabic"/>
          <w:sz w:val="32"/>
          <w:szCs w:val="32"/>
          <w:rtl/>
        </w:rPr>
        <w:t>َ</w:t>
      </w:r>
      <w:r w:rsidR="003F13A8" w:rsidRPr="00674E0B">
        <w:rPr>
          <w:rFonts w:ascii="Traditional Arabic" w:hAnsi="Traditional Arabic" w:cs="Traditional Arabic"/>
          <w:sz w:val="32"/>
          <w:szCs w:val="32"/>
          <w:rtl/>
        </w:rPr>
        <w:t>ة من منظور نفسي</w:t>
      </w:r>
      <w:r w:rsidR="00393FBC" w:rsidRPr="00674E0B">
        <w:rPr>
          <w:rFonts w:ascii="Traditional Arabic" w:hAnsi="Traditional Arabic" w:cs="Traditional Arabic"/>
          <w:sz w:val="32"/>
          <w:szCs w:val="32"/>
          <w:rtl/>
        </w:rPr>
        <w:t>واجتماعي</w:t>
      </w:r>
      <w:r w:rsidR="003F13A8" w:rsidRPr="00674E0B">
        <w:rPr>
          <w:rFonts w:ascii="Traditional Arabic" w:hAnsi="Traditional Arabic" w:cs="Traditional Arabic"/>
          <w:sz w:val="32"/>
          <w:szCs w:val="32"/>
          <w:rtl/>
        </w:rPr>
        <w:t>وتربوي</w:t>
      </w:r>
      <w:r w:rsidR="0045289F">
        <w:rPr>
          <w:rFonts w:ascii="Traditional Arabic" w:hAnsi="Traditional Arabic" w:cs="Traditional Arabic" w:hint="cs"/>
          <w:sz w:val="32"/>
          <w:szCs w:val="32"/>
          <w:rtl/>
        </w:rPr>
        <w:t xml:space="preserve"> اتّخذناهامراجع مهمة في بحثنا نذكر بعضها </w:t>
      </w:r>
      <w:r w:rsidR="00C3113A" w:rsidRPr="00674E0B">
        <w:rPr>
          <w:rFonts w:ascii="Traditional Arabic" w:hAnsi="Traditional Arabic" w:cs="Traditional Arabic"/>
          <w:sz w:val="32"/>
          <w:szCs w:val="32"/>
          <w:rtl/>
        </w:rPr>
        <w:t>على سبيل الت</w:t>
      </w:r>
      <w:r w:rsidR="003F13A8"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مثيل لا الحص</w:t>
      </w:r>
      <w:r w:rsidR="003F13A8" w:rsidRPr="00674E0B">
        <w:rPr>
          <w:rFonts w:ascii="Traditional Arabic" w:hAnsi="Traditional Arabic" w:cs="Traditional Arabic"/>
          <w:sz w:val="32"/>
          <w:szCs w:val="32"/>
          <w:rtl/>
        </w:rPr>
        <w:t>َّ</w:t>
      </w:r>
      <w:r w:rsidR="00030A25" w:rsidRPr="00674E0B">
        <w:rPr>
          <w:rFonts w:ascii="Traditional Arabic" w:hAnsi="Traditional Arabic" w:cs="Traditional Arabic"/>
          <w:sz w:val="32"/>
          <w:szCs w:val="32"/>
          <w:rtl/>
        </w:rPr>
        <w:t>ر</w:t>
      </w:r>
      <w:r w:rsidR="00280116" w:rsidRPr="00674E0B">
        <w:rPr>
          <w:rFonts w:ascii="Traditional Arabic" w:hAnsi="Traditional Arabic" w:cs="Traditional Arabic"/>
          <w:sz w:val="32"/>
          <w:szCs w:val="32"/>
          <w:rtl/>
        </w:rPr>
        <w:t xml:space="preserve">: </w:t>
      </w:r>
    </w:p>
    <w:p w:rsidR="00C3113A" w:rsidRPr="00674E0B" w:rsidRDefault="00C3113A" w:rsidP="0023731E">
      <w:pPr>
        <w:pStyle w:val="Paragraphedeliste"/>
        <w:numPr>
          <w:ilvl w:val="0"/>
          <w:numId w:val="13"/>
        </w:numPr>
        <w:tabs>
          <w:tab w:val="left" w:pos="850"/>
          <w:tab w:val="left" w:pos="992"/>
        </w:tabs>
        <w:bidi/>
        <w:ind w:left="0"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lastRenderedPageBreak/>
        <w:t>ابن خلدون المقدمة</w:t>
      </w:r>
      <w:r w:rsidR="003F13A8" w:rsidRPr="00674E0B">
        <w:rPr>
          <w:rFonts w:ascii="Traditional Arabic" w:hAnsi="Traditional Arabic" w:cs="Traditional Arabic"/>
          <w:sz w:val="32"/>
          <w:szCs w:val="32"/>
          <w:rtl/>
        </w:rPr>
        <w:t>.</w:t>
      </w:r>
    </w:p>
    <w:p w:rsidR="00C3113A" w:rsidRPr="00674E0B" w:rsidRDefault="00C3113A" w:rsidP="0023731E">
      <w:pPr>
        <w:pStyle w:val="Paragraphedeliste"/>
        <w:numPr>
          <w:ilvl w:val="0"/>
          <w:numId w:val="13"/>
        </w:numPr>
        <w:tabs>
          <w:tab w:val="left" w:pos="850"/>
          <w:tab w:val="left" w:pos="992"/>
        </w:tabs>
        <w:bidi/>
        <w:ind w:left="0"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هداية هداية </w:t>
      </w:r>
      <w:r w:rsidR="003F13A8" w:rsidRPr="00674E0B">
        <w:rPr>
          <w:rFonts w:ascii="Traditional Arabic" w:hAnsi="Traditional Arabic" w:cs="Traditional Arabic"/>
          <w:sz w:val="32"/>
          <w:szCs w:val="32"/>
          <w:rtl/>
        </w:rPr>
        <w:t>إبراهيم</w:t>
      </w:r>
      <w:r w:rsidRPr="00674E0B">
        <w:rPr>
          <w:rFonts w:ascii="Traditional Arabic" w:hAnsi="Traditional Arabic" w:cs="Traditional Arabic"/>
          <w:sz w:val="32"/>
          <w:szCs w:val="32"/>
          <w:rtl/>
        </w:rPr>
        <w:t xml:space="preserve"> الش</w:t>
      </w:r>
      <w:r w:rsidR="003F13A8" w:rsidRPr="00674E0B">
        <w:rPr>
          <w:rFonts w:ascii="Traditional Arabic" w:hAnsi="Traditional Arabic" w:cs="Traditional Arabic"/>
          <w:sz w:val="32"/>
          <w:szCs w:val="32"/>
          <w:rtl/>
        </w:rPr>
        <w:t>َّيخ</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الحاجات اللغوي</w:t>
      </w:r>
      <w:r w:rsidR="003F13A8"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ة لمستخدمي اللغة العربية في المواقف الت</w:t>
      </w:r>
      <w:r w:rsidR="003F13A8"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واصلية الش</w:t>
      </w:r>
      <w:r w:rsidR="003F13A8" w:rsidRPr="00674E0B">
        <w:rPr>
          <w:rFonts w:ascii="Traditional Arabic" w:hAnsi="Traditional Arabic" w:cs="Traditional Arabic"/>
          <w:sz w:val="32"/>
          <w:szCs w:val="32"/>
          <w:rtl/>
        </w:rPr>
        <w:t>َّفوية</w:t>
      </w:r>
      <w:r w:rsidR="00280116" w:rsidRPr="00674E0B">
        <w:rPr>
          <w:rFonts w:ascii="Traditional Arabic" w:hAnsi="Traditional Arabic" w:cs="Traditional Arabic"/>
          <w:sz w:val="32"/>
          <w:szCs w:val="32"/>
          <w:rtl/>
        </w:rPr>
        <w:t xml:space="preserve">، </w:t>
      </w:r>
      <w:r w:rsidR="003F13A8"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الكتابية</w:t>
      </w:r>
      <w:r w:rsidR="0045289F">
        <w:rPr>
          <w:rFonts w:ascii="Traditional Arabic" w:hAnsi="Traditional Arabic" w:cs="Traditional Arabic" w:hint="cs"/>
          <w:sz w:val="32"/>
          <w:szCs w:val="32"/>
          <w:rtl/>
        </w:rPr>
        <w:t>.</w:t>
      </w:r>
    </w:p>
    <w:p w:rsidR="00C3113A" w:rsidRPr="00674E0B" w:rsidRDefault="003F13A8" w:rsidP="0023731E">
      <w:pPr>
        <w:pStyle w:val="Paragraphedeliste"/>
        <w:numPr>
          <w:ilvl w:val="0"/>
          <w:numId w:val="13"/>
        </w:numPr>
        <w:tabs>
          <w:tab w:val="left" w:pos="850"/>
          <w:tab w:val="left" w:pos="992"/>
        </w:tabs>
        <w:bidi/>
        <w:ind w:left="0"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أحمد زنفلى</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تقدير </w:t>
      </w:r>
      <w:r w:rsidR="00C3113A" w:rsidRPr="00674E0B">
        <w:rPr>
          <w:rFonts w:ascii="Traditional Arabic" w:hAnsi="Traditional Arabic" w:cs="Traditional Arabic"/>
          <w:sz w:val="32"/>
          <w:szCs w:val="32"/>
          <w:rtl/>
        </w:rPr>
        <w:t xml:space="preserve">الحاجات </w:t>
      </w:r>
      <w:r w:rsidRPr="00674E0B">
        <w:rPr>
          <w:rFonts w:ascii="Traditional Arabic" w:hAnsi="Traditional Arabic" w:cs="Traditional Arabic"/>
          <w:sz w:val="32"/>
          <w:szCs w:val="32"/>
          <w:rtl/>
        </w:rPr>
        <w:t>كأساس</w:t>
      </w:r>
      <w:r w:rsidR="00C3113A" w:rsidRPr="00674E0B">
        <w:rPr>
          <w:rFonts w:ascii="Traditional Arabic" w:hAnsi="Traditional Arabic" w:cs="Traditional Arabic"/>
          <w:sz w:val="32"/>
          <w:szCs w:val="32"/>
          <w:rtl/>
        </w:rPr>
        <w:t xml:space="preserve"> للت</w:t>
      </w:r>
      <w:r w:rsidR="006F58AC"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خطيط الت</w:t>
      </w:r>
      <w:r w:rsidRPr="00674E0B">
        <w:rPr>
          <w:rFonts w:ascii="Traditional Arabic" w:hAnsi="Traditional Arabic" w:cs="Traditional Arabic"/>
          <w:sz w:val="32"/>
          <w:szCs w:val="32"/>
          <w:rtl/>
        </w:rPr>
        <w:t>َّربوي</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المفهوم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والأهمية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والإجراءات</w:t>
      </w:r>
      <w:r w:rsidR="00DC173D">
        <w:rPr>
          <w:rFonts w:ascii="Traditional Arabic" w:hAnsi="Traditional Arabic" w:cs="Traditional Arabic" w:hint="cs"/>
          <w:sz w:val="32"/>
          <w:szCs w:val="32"/>
          <w:rtl/>
        </w:rPr>
        <w:t>"</w:t>
      </w:r>
      <w:r w:rsidR="00C3113A" w:rsidRPr="00674E0B">
        <w:rPr>
          <w:rFonts w:ascii="Traditional Arabic" w:hAnsi="Traditional Arabic" w:cs="Traditional Arabic"/>
          <w:sz w:val="32"/>
          <w:szCs w:val="32"/>
          <w:rtl/>
        </w:rPr>
        <w:t xml:space="preserve">مجلة </w:t>
      </w:r>
      <w:r w:rsidR="00DC173D">
        <w:rPr>
          <w:rFonts w:ascii="Traditional Arabic" w:hAnsi="Traditional Arabic" w:cs="Traditional Arabic" w:hint="cs"/>
          <w:sz w:val="32"/>
          <w:szCs w:val="32"/>
          <w:rtl/>
        </w:rPr>
        <w:t>"</w:t>
      </w:r>
    </w:p>
    <w:p w:rsidR="00C3113A" w:rsidRPr="00674E0B" w:rsidRDefault="00C3113A" w:rsidP="0045289F">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وبناء</w:t>
      </w:r>
      <w:r w:rsidR="003F13A8" w:rsidRPr="00674E0B">
        <w:rPr>
          <w:rFonts w:ascii="Traditional Arabic" w:hAnsi="Traditional Arabic" w:cs="Traditional Arabic"/>
          <w:sz w:val="32"/>
          <w:szCs w:val="32"/>
          <w:rtl/>
        </w:rPr>
        <w:t xml:space="preserve"> على ماسبق ذكره جاء بحثنا </w:t>
      </w:r>
      <w:r w:rsidR="00280116" w:rsidRPr="00674E0B">
        <w:rPr>
          <w:rFonts w:ascii="Traditional Arabic" w:hAnsi="Traditional Arabic" w:cs="Traditional Arabic"/>
          <w:sz w:val="32"/>
          <w:szCs w:val="32"/>
          <w:rtl/>
        </w:rPr>
        <w:t>هذا موسوم</w:t>
      </w:r>
      <w:r w:rsidR="0045289F">
        <w:rPr>
          <w:rFonts w:ascii="Traditional Arabic" w:hAnsi="Traditional Arabic" w:cs="Traditional Arabic" w:hint="cs"/>
          <w:sz w:val="32"/>
          <w:szCs w:val="32"/>
          <w:rtl/>
        </w:rPr>
        <w:t>ا</w:t>
      </w:r>
      <w:r w:rsidR="003F13A8" w:rsidRPr="00674E0B">
        <w:rPr>
          <w:rFonts w:ascii="Traditional Arabic" w:hAnsi="Traditional Arabic" w:cs="Traditional Arabic"/>
          <w:sz w:val="32"/>
          <w:szCs w:val="32"/>
          <w:rtl/>
        </w:rPr>
        <w:t xml:space="preserve"> ب</w:t>
      </w:r>
      <w:r w:rsidR="0045289F">
        <w:rPr>
          <w:rFonts w:ascii="Traditional Arabic" w:hAnsi="Traditional Arabic" w:cs="Traditional Arabic" w:hint="cs"/>
          <w:sz w:val="32"/>
          <w:szCs w:val="32"/>
          <w:rtl/>
        </w:rPr>
        <w:t>ـــ</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"الحاجات اللساني</w:t>
      </w:r>
      <w:r w:rsidR="003F13A8" w:rsidRPr="00674E0B">
        <w:rPr>
          <w:rFonts w:ascii="Traditional Arabic" w:hAnsi="Traditional Arabic" w:cs="Traditional Arabic"/>
          <w:sz w:val="32"/>
          <w:szCs w:val="32"/>
          <w:rtl/>
        </w:rPr>
        <w:t>َّةوأثرها</w:t>
      </w:r>
      <w:r w:rsidRPr="00674E0B">
        <w:rPr>
          <w:rFonts w:ascii="Traditional Arabic" w:hAnsi="Traditional Arabic" w:cs="Traditional Arabic"/>
          <w:sz w:val="32"/>
          <w:szCs w:val="32"/>
          <w:rtl/>
        </w:rPr>
        <w:t xml:space="preserve"> في </w:t>
      </w:r>
      <w:r w:rsidR="003F13A8" w:rsidRPr="00674E0B">
        <w:rPr>
          <w:rFonts w:ascii="Traditional Arabic" w:hAnsi="Traditional Arabic" w:cs="Traditional Arabic"/>
          <w:sz w:val="32"/>
          <w:szCs w:val="32"/>
          <w:rtl/>
        </w:rPr>
        <w:t>إنجاح</w:t>
      </w:r>
      <w:r w:rsidRPr="00674E0B">
        <w:rPr>
          <w:rFonts w:ascii="Traditional Arabic" w:hAnsi="Traditional Arabic" w:cs="Traditional Arabic"/>
          <w:sz w:val="32"/>
          <w:szCs w:val="32"/>
          <w:rtl/>
        </w:rPr>
        <w:t xml:space="preserve"> العملية الت</w:t>
      </w:r>
      <w:r w:rsidR="00834BE8"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عل</w:t>
      </w:r>
      <w:r w:rsidR="00834BE8"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يمية الت</w:t>
      </w:r>
      <w:r w:rsidR="00834BE8"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عل</w:t>
      </w:r>
      <w:r w:rsidR="00834BE8" w:rsidRPr="00674E0B">
        <w:rPr>
          <w:rFonts w:ascii="Traditional Arabic" w:hAnsi="Traditional Arabic" w:cs="Traditional Arabic"/>
          <w:sz w:val="32"/>
          <w:szCs w:val="32"/>
          <w:rtl/>
        </w:rPr>
        <w:t xml:space="preserve">ّمية </w:t>
      </w:r>
      <w:r w:rsidR="0045289F">
        <w:rPr>
          <w:rFonts w:ascii="Traditional Arabic" w:hAnsi="Traditional Arabic" w:cs="Traditional Arabic" w:hint="cs"/>
          <w:sz w:val="32"/>
          <w:szCs w:val="32"/>
          <w:rtl/>
        </w:rPr>
        <w:t>-</w:t>
      </w:r>
      <w:r w:rsidR="00834BE8" w:rsidRPr="00674E0B">
        <w:rPr>
          <w:rFonts w:ascii="Traditional Arabic" w:hAnsi="Traditional Arabic" w:cs="Traditional Arabic"/>
          <w:sz w:val="32"/>
          <w:szCs w:val="32"/>
          <w:rtl/>
        </w:rPr>
        <w:t xml:space="preserve">كتاب </w:t>
      </w:r>
      <w:r w:rsidRPr="00674E0B">
        <w:rPr>
          <w:rFonts w:ascii="Traditional Arabic" w:hAnsi="Traditional Arabic" w:cs="Traditional Arabic"/>
          <w:sz w:val="32"/>
          <w:szCs w:val="32"/>
          <w:rtl/>
        </w:rPr>
        <w:t>الس</w:t>
      </w:r>
      <w:r w:rsidR="00834BE8"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نة الر</w:t>
      </w:r>
      <w:r w:rsidR="00834BE8"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ابعة متوسط في مادة اللغة العربية الجيل الث</w:t>
      </w:r>
      <w:r w:rsidR="00834BE8"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اني أنموذجا</w:t>
      </w:r>
      <w:r w:rsidR="00834BE8" w:rsidRPr="00674E0B">
        <w:rPr>
          <w:rFonts w:ascii="Traditional Arabic" w:hAnsi="Traditional Arabic" w:cs="Traditional Arabic"/>
          <w:sz w:val="32"/>
          <w:szCs w:val="32"/>
          <w:rtl/>
        </w:rPr>
        <w:t>ً</w:t>
      </w:r>
      <w:r w:rsidR="0045289F">
        <w:rPr>
          <w:rFonts w:ascii="Traditional Arabic" w:hAnsi="Traditional Arabic" w:cs="Traditional Arabic" w:hint="cs"/>
          <w:sz w:val="32"/>
          <w:szCs w:val="32"/>
          <w:rtl/>
        </w:rPr>
        <w:t>-</w:t>
      </w:r>
      <w:r w:rsidRPr="00674E0B">
        <w:rPr>
          <w:rFonts w:ascii="Traditional Arabic" w:hAnsi="Traditional Arabic" w:cs="Traditional Arabic"/>
          <w:sz w:val="32"/>
          <w:szCs w:val="32"/>
          <w:rtl/>
        </w:rPr>
        <w:t>"</w:t>
      </w:r>
    </w:p>
    <w:p w:rsidR="00C3113A" w:rsidRPr="00674E0B" w:rsidRDefault="00C3113A"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في مح</w:t>
      </w:r>
      <w:r w:rsidR="00834BE8" w:rsidRPr="00674E0B">
        <w:rPr>
          <w:rFonts w:ascii="Traditional Arabic" w:hAnsi="Traditional Arabic" w:cs="Traditional Arabic"/>
          <w:sz w:val="32"/>
          <w:szCs w:val="32"/>
          <w:rtl/>
        </w:rPr>
        <w:t>ا</w:t>
      </w:r>
      <w:r w:rsidRPr="00674E0B">
        <w:rPr>
          <w:rFonts w:ascii="Traditional Arabic" w:hAnsi="Traditional Arabic" w:cs="Traditional Arabic"/>
          <w:sz w:val="32"/>
          <w:szCs w:val="32"/>
          <w:rtl/>
        </w:rPr>
        <w:t>ولة متواضعة لر</w:t>
      </w:r>
      <w:r w:rsidR="00834BE8"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صد بعض الحاجات اللسانية</w:t>
      </w:r>
      <w:r w:rsidR="00280116" w:rsidRPr="00674E0B">
        <w:rPr>
          <w:rFonts w:ascii="Traditional Arabic" w:hAnsi="Traditional Arabic" w:cs="Traditional Arabic"/>
          <w:sz w:val="32"/>
          <w:szCs w:val="32"/>
          <w:rtl/>
        </w:rPr>
        <w:t xml:space="preserve">: </w:t>
      </w:r>
      <w:r w:rsidR="00834BE8" w:rsidRPr="00674E0B">
        <w:rPr>
          <w:rFonts w:ascii="Traditional Arabic" w:hAnsi="Traditional Arabic" w:cs="Traditional Arabic"/>
          <w:sz w:val="32"/>
          <w:szCs w:val="32"/>
          <w:rtl/>
        </w:rPr>
        <w:t>معرفية</w:t>
      </w:r>
      <w:r w:rsidR="00280116" w:rsidRPr="00674E0B">
        <w:rPr>
          <w:rFonts w:ascii="Traditional Arabic" w:hAnsi="Traditional Arabic" w:cs="Traditional Arabic"/>
          <w:sz w:val="32"/>
          <w:szCs w:val="32"/>
          <w:rtl/>
        </w:rPr>
        <w:t xml:space="preserve">، </w:t>
      </w:r>
      <w:r w:rsidR="00834BE8" w:rsidRPr="00674E0B">
        <w:rPr>
          <w:rFonts w:ascii="Traditional Arabic" w:hAnsi="Traditional Arabic" w:cs="Traditional Arabic"/>
          <w:sz w:val="32"/>
          <w:szCs w:val="32"/>
          <w:rtl/>
        </w:rPr>
        <w:t>صرفي</w:t>
      </w:r>
      <w:r w:rsidR="006F58AC" w:rsidRPr="00674E0B">
        <w:rPr>
          <w:rFonts w:ascii="Traditional Arabic" w:hAnsi="Traditional Arabic" w:cs="Traditional Arabic"/>
          <w:sz w:val="32"/>
          <w:szCs w:val="32"/>
          <w:rtl/>
        </w:rPr>
        <w:t>َّ</w:t>
      </w:r>
      <w:r w:rsidR="00834BE8" w:rsidRPr="00674E0B">
        <w:rPr>
          <w:rFonts w:ascii="Traditional Arabic" w:hAnsi="Traditional Arabic" w:cs="Traditional Arabic"/>
          <w:sz w:val="32"/>
          <w:szCs w:val="32"/>
          <w:rtl/>
        </w:rPr>
        <w:t>ة</w:t>
      </w:r>
      <w:r w:rsidR="00280116" w:rsidRPr="00674E0B">
        <w:rPr>
          <w:rFonts w:ascii="Traditional Arabic" w:hAnsi="Traditional Arabic" w:cs="Traditional Arabic"/>
          <w:sz w:val="32"/>
          <w:szCs w:val="32"/>
          <w:rtl/>
        </w:rPr>
        <w:t xml:space="preserve">، </w:t>
      </w:r>
      <w:r w:rsidR="00834BE8" w:rsidRPr="00674E0B">
        <w:rPr>
          <w:rFonts w:ascii="Traditional Arabic" w:hAnsi="Traditional Arabic" w:cs="Traditional Arabic"/>
          <w:sz w:val="32"/>
          <w:szCs w:val="32"/>
          <w:rtl/>
        </w:rPr>
        <w:t>نحوية</w:t>
      </w:r>
      <w:r w:rsidR="00280116" w:rsidRPr="00674E0B">
        <w:rPr>
          <w:rFonts w:ascii="Traditional Arabic" w:hAnsi="Traditional Arabic" w:cs="Traditional Arabic"/>
          <w:sz w:val="32"/>
          <w:szCs w:val="32"/>
          <w:rtl/>
        </w:rPr>
        <w:t xml:space="preserve">، </w:t>
      </w:r>
      <w:r w:rsidR="00834BE8" w:rsidRPr="00674E0B">
        <w:rPr>
          <w:rFonts w:ascii="Traditional Arabic" w:hAnsi="Traditional Arabic" w:cs="Traditional Arabic"/>
          <w:sz w:val="32"/>
          <w:szCs w:val="32"/>
          <w:rtl/>
        </w:rPr>
        <w:t>دلالية</w:t>
      </w:r>
      <w:r w:rsidR="00280116" w:rsidRPr="00674E0B">
        <w:rPr>
          <w:rFonts w:ascii="Traditional Arabic" w:hAnsi="Traditional Arabic" w:cs="Traditional Arabic"/>
          <w:sz w:val="32"/>
          <w:szCs w:val="32"/>
          <w:rtl/>
        </w:rPr>
        <w:t xml:space="preserve">، </w:t>
      </w:r>
      <w:r w:rsidR="00834BE8" w:rsidRPr="00674E0B">
        <w:rPr>
          <w:rFonts w:ascii="Traditional Arabic" w:hAnsi="Traditional Arabic" w:cs="Traditional Arabic"/>
          <w:sz w:val="32"/>
          <w:szCs w:val="32"/>
          <w:rtl/>
        </w:rPr>
        <w:t>أسلوبيةوأخرى</w:t>
      </w:r>
      <w:r w:rsidRPr="00674E0B">
        <w:rPr>
          <w:rFonts w:ascii="Traditional Arabic" w:hAnsi="Traditional Arabic" w:cs="Traditional Arabic"/>
          <w:sz w:val="32"/>
          <w:szCs w:val="32"/>
          <w:rtl/>
        </w:rPr>
        <w:t xml:space="preserve"> غير لسانية </w:t>
      </w:r>
      <w:r w:rsidR="00834BE8" w:rsidRPr="00674E0B">
        <w:rPr>
          <w:rFonts w:ascii="Traditional Arabic" w:hAnsi="Traditional Arabic" w:cs="Traditional Arabic"/>
          <w:sz w:val="32"/>
          <w:szCs w:val="32"/>
          <w:rtl/>
        </w:rPr>
        <w:t>أسهمت</w:t>
      </w:r>
      <w:r w:rsidRPr="00674E0B">
        <w:rPr>
          <w:rFonts w:ascii="Traditional Arabic" w:hAnsi="Traditional Arabic" w:cs="Traditional Arabic"/>
          <w:sz w:val="32"/>
          <w:szCs w:val="32"/>
          <w:rtl/>
        </w:rPr>
        <w:t xml:space="preserve"> بدورها في </w:t>
      </w:r>
      <w:r w:rsidR="00834BE8" w:rsidRPr="00674E0B">
        <w:rPr>
          <w:rFonts w:ascii="Traditional Arabic" w:hAnsi="Traditional Arabic" w:cs="Traditional Arabic"/>
          <w:sz w:val="32"/>
          <w:szCs w:val="32"/>
          <w:rtl/>
        </w:rPr>
        <w:t>إنجاح</w:t>
      </w:r>
      <w:r w:rsidRPr="00674E0B">
        <w:rPr>
          <w:rFonts w:ascii="Traditional Arabic" w:hAnsi="Traditional Arabic" w:cs="Traditional Arabic"/>
          <w:sz w:val="32"/>
          <w:szCs w:val="32"/>
          <w:rtl/>
        </w:rPr>
        <w:t xml:space="preserve"> عملية الت</w:t>
      </w:r>
      <w:r w:rsidR="00834BE8" w:rsidRPr="00674E0B">
        <w:rPr>
          <w:rFonts w:ascii="Traditional Arabic" w:hAnsi="Traditional Arabic" w:cs="Traditional Arabic"/>
          <w:sz w:val="32"/>
          <w:szCs w:val="32"/>
          <w:rtl/>
        </w:rPr>
        <w:t>َّعلمنفسي</w:t>
      </w:r>
      <w:r w:rsidR="006F58AC" w:rsidRPr="00674E0B">
        <w:rPr>
          <w:rFonts w:ascii="Traditional Arabic" w:hAnsi="Traditional Arabic" w:cs="Traditional Arabic"/>
          <w:sz w:val="32"/>
          <w:szCs w:val="32"/>
          <w:rtl/>
        </w:rPr>
        <w:t>َّ</w:t>
      </w:r>
      <w:r w:rsidR="00834BE8" w:rsidRPr="00674E0B">
        <w:rPr>
          <w:rFonts w:ascii="Traditional Arabic" w:hAnsi="Traditional Arabic" w:cs="Traditional Arabic"/>
          <w:sz w:val="32"/>
          <w:szCs w:val="32"/>
          <w:rtl/>
        </w:rPr>
        <w:t>ة</w:t>
      </w:r>
      <w:r w:rsidR="00280116" w:rsidRPr="00674E0B">
        <w:rPr>
          <w:rFonts w:ascii="Traditional Arabic" w:hAnsi="Traditional Arabic" w:cs="Traditional Arabic"/>
          <w:sz w:val="32"/>
          <w:szCs w:val="32"/>
          <w:rtl/>
        </w:rPr>
        <w:t xml:space="preserve">، </w:t>
      </w:r>
      <w:r w:rsidR="00834BE8" w:rsidRPr="00674E0B">
        <w:rPr>
          <w:rFonts w:ascii="Traditional Arabic" w:hAnsi="Traditional Arabic" w:cs="Traditional Arabic"/>
          <w:sz w:val="32"/>
          <w:szCs w:val="32"/>
          <w:rtl/>
        </w:rPr>
        <w:t>اجتماعي</w:t>
      </w:r>
      <w:r w:rsidR="006F58AC" w:rsidRPr="00674E0B">
        <w:rPr>
          <w:rFonts w:ascii="Traditional Arabic" w:hAnsi="Traditional Arabic" w:cs="Traditional Arabic"/>
          <w:sz w:val="32"/>
          <w:szCs w:val="32"/>
          <w:rtl/>
        </w:rPr>
        <w:t>َّ</w:t>
      </w:r>
      <w:r w:rsidR="00834BE8" w:rsidRPr="00674E0B">
        <w:rPr>
          <w:rFonts w:ascii="Traditional Arabic" w:hAnsi="Traditional Arabic" w:cs="Traditional Arabic"/>
          <w:sz w:val="32"/>
          <w:szCs w:val="32"/>
          <w:rtl/>
        </w:rPr>
        <w:t>ة</w:t>
      </w:r>
      <w:r w:rsidR="00280116" w:rsidRPr="00674E0B">
        <w:rPr>
          <w:rFonts w:ascii="Traditional Arabic" w:hAnsi="Traditional Arabic" w:cs="Traditional Arabic"/>
          <w:sz w:val="32"/>
          <w:szCs w:val="32"/>
          <w:rtl/>
        </w:rPr>
        <w:t xml:space="preserve">، </w:t>
      </w:r>
      <w:r w:rsidR="00834BE8" w:rsidRPr="00674E0B">
        <w:rPr>
          <w:rFonts w:ascii="Traditional Arabic" w:hAnsi="Traditional Arabic" w:cs="Traditional Arabic"/>
          <w:sz w:val="32"/>
          <w:szCs w:val="32"/>
          <w:rtl/>
        </w:rPr>
        <w:t>تاريخي</w:t>
      </w:r>
      <w:r w:rsidR="006F58AC" w:rsidRPr="00674E0B">
        <w:rPr>
          <w:rFonts w:ascii="Traditional Arabic" w:hAnsi="Traditional Arabic" w:cs="Traditional Arabic"/>
          <w:sz w:val="32"/>
          <w:szCs w:val="32"/>
          <w:rtl/>
        </w:rPr>
        <w:t>َّ</w:t>
      </w:r>
      <w:r w:rsidR="00834BE8" w:rsidRPr="00674E0B">
        <w:rPr>
          <w:rFonts w:ascii="Traditional Arabic" w:hAnsi="Traditional Arabic" w:cs="Traditional Arabic"/>
          <w:sz w:val="32"/>
          <w:szCs w:val="32"/>
          <w:rtl/>
        </w:rPr>
        <w:t>ة</w:t>
      </w:r>
      <w:r w:rsidR="00280116" w:rsidRPr="00674E0B">
        <w:rPr>
          <w:rFonts w:ascii="Traditional Arabic" w:hAnsi="Traditional Arabic" w:cs="Traditional Arabic"/>
          <w:sz w:val="32"/>
          <w:szCs w:val="32"/>
          <w:rtl/>
        </w:rPr>
        <w:t xml:space="preserve">، </w:t>
      </w:r>
      <w:r w:rsidR="00834BE8" w:rsidRPr="00674E0B">
        <w:rPr>
          <w:rFonts w:ascii="Traditional Arabic" w:hAnsi="Traditional Arabic" w:cs="Traditional Arabic"/>
          <w:sz w:val="32"/>
          <w:szCs w:val="32"/>
          <w:rtl/>
        </w:rPr>
        <w:t>تربوي</w:t>
      </w:r>
      <w:r w:rsidR="006F58AC" w:rsidRPr="00674E0B">
        <w:rPr>
          <w:rFonts w:ascii="Traditional Arabic" w:hAnsi="Traditional Arabic" w:cs="Traditional Arabic"/>
          <w:sz w:val="32"/>
          <w:szCs w:val="32"/>
          <w:rtl/>
        </w:rPr>
        <w:t>َّ</w:t>
      </w:r>
      <w:r w:rsidR="00834BE8" w:rsidRPr="00674E0B">
        <w:rPr>
          <w:rFonts w:ascii="Traditional Arabic" w:hAnsi="Traditional Arabic" w:cs="Traditional Arabic"/>
          <w:sz w:val="32"/>
          <w:szCs w:val="32"/>
          <w:rtl/>
        </w:rPr>
        <w:t>ة</w:t>
      </w:r>
      <w:r w:rsidRPr="00674E0B">
        <w:rPr>
          <w:rFonts w:ascii="Traditional Arabic" w:hAnsi="Traditional Arabic" w:cs="Traditional Arabic"/>
          <w:sz w:val="32"/>
          <w:szCs w:val="32"/>
          <w:rtl/>
        </w:rPr>
        <w:t xml:space="preserve">... </w:t>
      </w:r>
      <w:r w:rsidR="00834BE8"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التي</w:t>
      </w:r>
      <w:r w:rsidR="006F58AC"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 جعلت المتعل</w:t>
      </w:r>
      <w:r w:rsidR="00834BE8" w:rsidRPr="00674E0B">
        <w:rPr>
          <w:rFonts w:ascii="Traditional Arabic" w:hAnsi="Traditional Arabic" w:cs="Traditional Arabic"/>
          <w:sz w:val="32"/>
          <w:szCs w:val="32"/>
          <w:rtl/>
        </w:rPr>
        <w:t>ّ</w:t>
      </w:r>
      <w:r w:rsidR="006F58AC"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م موضع</w:t>
      </w:r>
      <w:r w:rsidR="00834BE8"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ا للد</w:t>
      </w:r>
      <w:r w:rsidR="00834BE8"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راسة باعتباره محور العمل</w:t>
      </w:r>
      <w:r w:rsidR="00834BE8" w:rsidRPr="00674E0B">
        <w:rPr>
          <w:rFonts w:ascii="Traditional Arabic" w:hAnsi="Traditional Arabic" w:cs="Traditional Arabic"/>
          <w:sz w:val="32"/>
          <w:szCs w:val="32"/>
          <w:rtl/>
        </w:rPr>
        <w:t>ّ</w:t>
      </w:r>
      <w:r w:rsidR="006F58AC"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ية الت</w:t>
      </w:r>
      <w:r w:rsidR="00834BE8"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عل</w:t>
      </w:r>
      <w:r w:rsidR="00834BE8" w:rsidRPr="00674E0B">
        <w:rPr>
          <w:rFonts w:ascii="Traditional Arabic" w:hAnsi="Traditional Arabic" w:cs="Traditional Arabic"/>
          <w:sz w:val="32"/>
          <w:szCs w:val="32"/>
          <w:rtl/>
        </w:rPr>
        <w:t>ّ</w:t>
      </w:r>
      <w:r w:rsidR="006F58AC"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يمية بهدف بناء شخصيته بناءا</w:t>
      </w:r>
      <w:r w:rsidR="00834BE8"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 سويا</w:t>
      </w:r>
      <w:r w:rsidR="00834BE8"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 سواء كان فكري</w:t>
      </w:r>
      <w:r w:rsidR="006D6114" w:rsidRPr="00674E0B">
        <w:rPr>
          <w:rFonts w:ascii="Traditional Arabic" w:hAnsi="Traditional Arabic" w:cs="Traditional Arabic"/>
          <w:sz w:val="32"/>
          <w:szCs w:val="32"/>
          <w:rtl/>
        </w:rPr>
        <w:t>ًا</w:t>
      </w:r>
      <w:r w:rsidR="00280116" w:rsidRPr="00674E0B">
        <w:rPr>
          <w:rFonts w:ascii="Traditional Arabic" w:hAnsi="Traditional Arabic" w:cs="Traditional Arabic"/>
          <w:sz w:val="32"/>
          <w:szCs w:val="32"/>
          <w:rtl/>
        </w:rPr>
        <w:t xml:space="preserve">، </w:t>
      </w:r>
      <w:r w:rsidR="006D6114" w:rsidRPr="00674E0B">
        <w:rPr>
          <w:rFonts w:ascii="Traditional Arabic" w:hAnsi="Traditional Arabic" w:cs="Traditional Arabic"/>
          <w:sz w:val="32"/>
          <w:szCs w:val="32"/>
          <w:rtl/>
        </w:rPr>
        <w:t>أو</w:t>
      </w:r>
      <w:r w:rsidR="001C43AE" w:rsidRPr="00674E0B">
        <w:rPr>
          <w:rFonts w:ascii="Traditional Arabic" w:hAnsi="Traditional Arabic" w:cs="Traditional Arabic"/>
          <w:sz w:val="32"/>
          <w:szCs w:val="32"/>
          <w:rtl/>
        </w:rPr>
        <w:t>لسانيًّ</w:t>
      </w:r>
      <w:r w:rsidRPr="00674E0B">
        <w:rPr>
          <w:rFonts w:ascii="Traditional Arabic" w:hAnsi="Traditional Arabic" w:cs="Traditional Arabic"/>
          <w:sz w:val="32"/>
          <w:szCs w:val="32"/>
          <w:rtl/>
        </w:rPr>
        <w:t>ا خال من عوارض الن</w:t>
      </w:r>
      <w:r w:rsidR="006D6114"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قص متتبعين في ذلك المنهج الوصفي الت</w:t>
      </w:r>
      <w:r w:rsidR="006D6114"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حليلي الذي يصف بدوره الظاهرة العل</w:t>
      </w:r>
      <w:r w:rsidR="006D6114" w:rsidRPr="00674E0B">
        <w:rPr>
          <w:rFonts w:ascii="Traditional Arabic" w:hAnsi="Traditional Arabic" w:cs="Traditional Arabic"/>
          <w:sz w:val="32"/>
          <w:szCs w:val="32"/>
          <w:rtl/>
        </w:rPr>
        <w:t xml:space="preserve">ّمية </w:t>
      </w:r>
      <w:r w:rsidRPr="00674E0B">
        <w:rPr>
          <w:rFonts w:ascii="Traditional Arabic" w:hAnsi="Traditional Arabic" w:cs="Traditional Arabic"/>
          <w:sz w:val="32"/>
          <w:szCs w:val="32"/>
          <w:rtl/>
        </w:rPr>
        <w:t xml:space="preserve">ثم يحللها لاستخلاص </w:t>
      </w:r>
      <w:r w:rsidR="006D6114" w:rsidRPr="00674E0B">
        <w:rPr>
          <w:rFonts w:ascii="Traditional Arabic" w:hAnsi="Traditional Arabic" w:cs="Traditional Arabic"/>
          <w:sz w:val="32"/>
          <w:szCs w:val="32"/>
          <w:rtl/>
        </w:rPr>
        <w:t>أهم</w:t>
      </w:r>
      <w:r w:rsidRPr="00674E0B">
        <w:rPr>
          <w:rFonts w:ascii="Traditional Arabic" w:hAnsi="Traditional Arabic" w:cs="Traditional Arabic"/>
          <w:sz w:val="32"/>
          <w:szCs w:val="32"/>
          <w:rtl/>
        </w:rPr>
        <w:t xml:space="preserve"> الميزات العل</w:t>
      </w:r>
      <w:r w:rsidR="006D6114" w:rsidRPr="00674E0B">
        <w:rPr>
          <w:rFonts w:ascii="Traditional Arabic" w:hAnsi="Traditional Arabic" w:cs="Traditional Arabic"/>
          <w:sz w:val="32"/>
          <w:szCs w:val="32"/>
          <w:rtl/>
        </w:rPr>
        <w:t>ّمية فيها</w:t>
      </w:r>
      <w:r w:rsidR="00280116" w:rsidRPr="00674E0B">
        <w:rPr>
          <w:rFonts w:ascii="Traditional Arabic" w:hAnsi="Traditional Arabic" w:cs="Traditional Arabic"/>
          <w:sz w:val="32"/>
          <w:szCs w:val="32"/>
          <w:rtl/>
        </w:rPr>
        <w:t xml:space="preserve">، </w:t>
      </w:r>
      <w:r w:rsidR="006D6114" w:rsidRPr="00674E0B">
        <w:rPr>
          <w:rFonts w:ascii="Traditional Arabic" w:hAnsi="Traditional Arabic" w:cs="Traditional Arabic"/>
          <w:sz w:val="32"/>
          <w:szCs w:val="32"/>
          <w:rtl/>
        </w:rPr>
        <w:t>وهذا ما قمنا بتجسيده من خلال أ</w:t>
      </w:r>
      <w:r w:rsidRPr="00674E0B">
        <w:rPr>
          <w:rFonts w:ascii="Traditional Arabic" w:hAnsi="Traditional Arabic" w:cs="Traditional Arabic"/>
          <w:sz w:val="32"/>
          <w:szCs w:val="32"/>
          <w:rtl/>
        </w:rPr>
        <w:t>خذ عينات نصية  من الكتاب الس</w:t>
      </w:r>
      <w:r w:rsidR="006D6114"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نة الر</w:t>
      </w:r>
      <w:r w:rsidR="006D6114"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ابعة متوسط في مادة اللغة العربية الجيل الث</w:t>
      </w:r>
      <w:r w:rsidR="006D6114"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اني نصور</w:t>
      </w:r>
      <w:r w:rsidR="006D6114"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 فيها تجلي الحاجات اللساني</w:t>
      </w:r>
      <w:r w:rsidR="006D6114" w:rsidRPr="00674E0B">
        <w:rPr>
          <w:rFonts w:ascii="Traditional Arabic" w:hAnsi="Traditional Arabic" w:cs="Traditional Arabic"/>
          <w:sz w:val="32"/>
          <w:szCs w:val="32"/>
          <w:rtl/>
        </w:rPr>
        <w:t>َّة</w:t>
      </w:r>
      <w:r w:rsidR="00280116" w:rsidRPr="00674E0B">
        <w:rPr>
          <w:rFonts w:ascii="Traditional Arabic" w:hAnsi="Traditional Arabic" w:cs="Traditional Arabic"/>
          <w:sz w:val="32"/>
          <w:szCs w:val="32"/>
          <w:rtl/>
        </w:rPr>
        <w:t xml:space="preserve">، </w:t>
      </w:r>
      <w:r w:rsidR="006D6114" w:rsidRPr="00674E0B">
        <w:rPr>
          <w:rFonts w:ascii="Traditional Arabic" w:hAnsi="Traditional Arabic" w:cs="Traditional Arabic"/>
          <w:sz w:val="32"/>
          <w:szCs w:val="32"/>
          <w:rtl/>
        </w:rPr>
        <w:t>وإحصائها</w:t>
      </w:r>
      <w:r w:rsidR="00280116" w:rsidRPr="00674E0B">
        <w:rPr>
          <w:rFonts w:ascii="Traditional Arabic" w:hAnsi="Traditional Arabic" w:cs="Traditional Arabic"/>
          <w:sz w:val="32"/>
          <w:szCs w:val="32"/>
          <w:rtl/>
        </w:rPr>
        <w:t xml:space="preserve">، </w:t>
      </w:r>
      <w:r w:rsidR="006D6114"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الحاجات الغير لساني</w:t>
      </w:r>
      <w:r w:rsidR="006D6114"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ة التي</w:t>
      </w:r>
      <w:r w:rsidR="006D6114"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 لها الد</w:t>
      </w:r>
      <w:r w:rsidR="006D6114"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ور البارز في عملية الت</w:t>
      </w:r>
      <w:r w:rsidR="006D6114"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عل</w:t>
      </w:r>
      <w:r w:rsidR="006D6114"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م.</w:t>
      </w:r>
    </w:p>
    <w:p w:rsidR="00C3113A" w:rsidRPr="00674E0B" w:rsidRDefault="00C3113A" w:rsidP="00B204C4">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لما كانت البحوث </w:t>
      </w:r>
      <w:r w:rsidR="006D6114" w:rsidRPr="00674E0B">
        <w:rPr>
          <w:rFonts w:ascii="Traditional Arabic" w:hAnsi="Traditional Arabic" w:cs="Traditional Arabic"/>
          <w:sz w:val="32"/>
          <w:szCs w:val="32"/>
          <w:rtl/>
        </w:rPr>
        <w:t>الأكاديمية</w:t>
      </w:r>
      <w:r w:rsidRPr="00674E0B">
        <w:rPr>
          <w:rFonts w:ascii="Traditional Arabic" w:hAnsi="Traditional Arabic" w:cs="Traditional Arabic"/>
          <w:sz w:val="32"/>
          <w:szCs w:val="32"/>
          <w:rtl/>
        </w:rPr>
        <w:t xml:space="preserve"> تسعى لاحتضان تساؤلات تكون بمثابة البؤر المركزية التي</w:t>
      </w:r>
      <w:r w:rsidR="006D6114" w:rsidRPr="00674E0B">
        <w:rPr>
          <w:rFonts w:ascii="Traditional Arabic" w:hAnsi="Traditional Arabic" w:cs="Traditional Arabic"/>
          <w:sz w:val="32"/>
          <w:szCs w:val="32"/>
          <w:rtl/>
        </w:rPr>
        <w:t>ّ</w:t>
      </w:r>
      <w:r w:rsidR="00B204C4">
        <w:rPr>
          <w:rFonts w:ascii="Traditional Arabic" w:hAnsi="Traditional Arabic" w:cs="Traditional Arabic"/>
          <w:sz w:val="32"/>
          <w:szCs w:val="32"/>
          <w:rtl/>
        </w:rPr>
        <w:t xml:space="preserve"> تنطلق منها لتصل </w:t>
      </w:r>
      <w:r w:rsidR="00B204C4">
        <w:rPr>
          <w:rFonts w:ascii="Traditional Arabic" w:hAnsi="Traditional Arabic" w:cs="Traditional Arabic" w:hint="cs"/>
          <w:sz w:val="32"/>
          <w:szCs w:val="32"/>
          <w:rtl/>
        </w:rPr>
        <w:t>إلى هدفها</w:t>
      </w:r>
      <w:r w:rsidR="00280116" w:rsidRPr="00674E0B">
        <w:rPr>
          <w:rFonts w:ascii="Traditional Arabic" w:hAnsi="Traditional Arabic" w:cs="Traditional Arabic"/>
          <w:sz w:val="32"/>
          <w:szCs w:val="32"/>
          <w:rtl/>
        </w:rPr>
        <w:t xml:space="preserve">، </w:t>
      </w:r>
      <w:r w:rsidR="006D6114" w:rsidRPr="00674E0B">
        <w:rPr>
          <w:rFonts w:ascii="Traditional Arabic" w:hAnsi="Traditional Arabic" w:cs="Traditional Arabic"/>
          <w:sz w:val="32"/>
          <w:szCs w:val="32"/>
          <w:rtl/>
        </w:rPr>
        <w:t>فقد بنينا بحثنا هذ</w:t>
      </w:r>
      <w:r w:rsidRPr="00674E0B">
        <w:rPr>
          <w:rFonts w:ascii="Traditional Arabic" w:hAnsi="Traditional Arabic" w:cs="Traditional Arabic"/>
          <w:sz w:val="32"/>
          <w:szCs w:val="32"/>
          <w:rtl/>
        </w:rPr>
        <w:t xml:space="preserve">ا على الإشكالية </w:t>
      </w:r>
      <w:r w:rsidR="00280116" w:rsidRPr="00674E0B">
        <w:rPr>
          <w:rFonts w:ascii="Traditional Arabic" w:hAnsi="Traditional Arabic" w:cs="Traditional Arabic"/>
          <w:sz w:val="32"/>
          <w:szCs w:val="32"/>
          <w:rtl/>
        </w:rPr>
        <w:t xml:space="preserve">التالية: </w:t>
      </w:r>
    </w:p>
    <w:p w:rsidR="00C3113A" w:rsidRPr="00674E0B" w:rsidRDefault="00C3113A" w:rsidP="00B204C4">
      <w:pPr>
        <w:pStyle w:val="Paragraphedeliste"/>
        <w:numPr>
          <w:ilvl w:val="0"/>
          <w:numId w:val="22"/>
        </w:numPr>
        <w:bidi/>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هل تمكنت </w:t>
      </w:r>
      <w:r w:rsidR="00605177">
        <w:rPr>
          <w:rFonts w:ascii="Traditional Arabic" w:hAnsi="Traditional Arabic" w:cs="Traditional Arabic" w:hint="cs"/>
          <w:sz w:val="32"/>
          <w:szCs w:val="32"/>
          <w:rtl/>
        </w:rPr>
        <w:t>ا</w:t>
      </w:r>
      <w:r w:rsidR="00B204C4">
        <w:rPr>
          <w:rFonts w:ascii="Traditional Arabic" w:hAnsi="Traditional Arabic" w:cs="Traditional Arabic" w:hint="cs"/>
          <w:sz w:val="32"/>
          <w:szCs w:val="32"/>
          <w:rtl/>
        </w:rPr>
        <w:t>ستراتيجية</w:t>
      </w:r>
      <w:r w:rsidRPr="00674E0B">
        <w:rPr>
          <w:rFonts w:ascii="Traditional Arabic" w:hAnsi="Traditional Arabic" w:cs="Traditional Arabic"/>
          <w:sz w:val="32"/>
          <w:szCs w:val="32"/>
          <w:rtl/>
        </w:rPr>
        <w:t>الت</w:t>
      </w:r>
      <w:r w:rsidR="006D6114"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دريس بالكفاءات الت</w:t>
      </w:r>
      <w:r w:rsidR="006D6114" w:rsidRPr="00674E0B">
        <w:rPr>
          <w:rFonts w:ascii="Traditional Arabic" w:hAnsi="Traditional Arabic" w:cs="Traditional Arabic"/>
          <w:sz w:val="32"/>
          <w:szCs w:val="32"/>
          <w:rtl/>
        </w:rPr>
        <w:t>ّي أ</w:t>
      </w:r>
      <w:r w:rsidRPr="00674E0B">
        <w:rPr>
          <w:rFonts w:ascii="Traditional Arabic" w:hAnsi="Traditional Arabic" w:cs="Traditional Arabic"/>
          <w:sz w:val="32"/>
          <w:szCs w:val="32"/>
          <w:rtl/>
        </w:rPr>
        <w:t>قرها المنهاج الجديد من الإحاطة المثلى بحاجات متعل</w:t>
      </w:r>
      <w:r w:rsidR="006D6114"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م اللغة العربية للس</w:t>
      </w:r>
      <w:r w:rsidR="006D6114"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نة الر</w:t>
      </w:r>
      <w:r w:rsidR="006D6114"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ابعة متوسط في ظل المقاربة الن</w:t>
      </w:r>
      <w:r w:rsidR="006D6114"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صية في الكتاب المدرسي؟</w:t>
      </w:r>
    </w:p>
    <w:p w:rsidR="00C3113A" w:rsidRPr="00674E0B" w:rsidRDefault="006D611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 xml:space="preserve">قد </w:t>
      </w:r>
      <w:r w:rsidRPr="00674E0B">
        <w:rPr>
          <w:rFonts w:ascii="Traditional Arabic" w:hAnsi="Traditional Arabic" w:cs="Traditional Arabic"/>
          <w:sz w:val="32"/>
          <w:szCs w:val="32"/>
          <w:rtl/>
        </w:rPr>
        <w:t>أفرزت هذ</w:t>
      </w:r>
      <w:r w:rsidR="00C3113A" w:rsidRPr="00674E0B">
        <w:rPr>
          <w:rFonts w:ascii="Traditional Arabic" w:hAnsi="Traditional Arabic" w:cs="Traditional Arabic"/>
          <w:sz w:val="32"/>
          <w:szCs w:val="32"/>
          <w:rtl/>
        </w:rPr>
        <w:t xml:space="preserve">ه </w:t>
      </w:r>
      <w:r w:rsidRPr="00674E0B">
        <w:rPr>
          <w:rFonts w:ascii="Traditional Arabic" w:hAnsi="Traditional Arabic" w:cs="Traditional Arabic"/>
          <w:sz w:val="32"/>
          <w:szCs w:val="32"/>
          <w:rtl/>
        </w:rPr>
        <w:t>الإشكالية</w:t>
      </w:r>
      <w:r w:rsidR="00C3113A" w:rsidRPr="00674E0B">
        <w:rPr>
          <w:rFonts w:ascii="Traditional Arabic" w:hAnsi="Traditional Arabic" w:cs="Traditional Arabic"/>
          <w:sz w:val="32"/>
          <w:szCs w:val="32"/>
          <w:rtl/>
        </w:rPr>
        <w:t xml:space="preserve"> الكبرى بعض </w:t>
      </w:r>
      <w:r w:rsidRPr="00674E0B">
        <w:rPr>
          <w:rFonts w:ascii="Traditional Arabic" w:hAnsi="Traditional Arabic" w:cs="Traditional Arabic"/>
          <w:sz w:val="32"/>
          <w:szCs w:val="32"/>
          <w:rtl/>
        </w:rPr>
        <w:t>الإشكاليات</w:t>
      </w:r>
      <w:r w:rsidR="000A137A" w:rsidRPr="00674E0B">
        <w:rPr>
          <w:rFonts w:ascii="Traditional Arabic" w:hAnsi="Traditional Arabic" w:cs="Traditional Arabic"/>
          <w:sz w:val="32"/>
          <w:szCs w:val="32"/>
          <w:rtl/>
        </w:rPr>
        <w:t xml:space="preserve"> الفرعية منها</w:t>
      </w:r>
      <w:r w:rsidR="00280116" w:rsidRPr="00674E0B">
        <w:rPr>
          <w:rFonts w:ascii="Traditional Arabic" w:hAnsi="Traditional Arabic" w:cs="Traditional Arabic"/>
          <w:sz w:val="32"/>
          <w:szCs w:val="32"/>
          <w:rtl/>
        </w:rPr>
        <w:t xml:space="preserve">: </w:t>
      </w:r>
    </w:p>
    <w:p w:rsidR="00C3113A" w:rsidRPr="00674E0B" w:rsidRDefault="00C3113A" w:rsidP="0023731E">
      <w:pPr>
        <w:pStyle w:val="Paragraphedeliste"/>
        <w:numPr>
          <w:ilvl w:val="0"/>
          <w:numId w:val="22"/>
        </w:numPr>
        <w:bidi/>
        <w:ind w:left="1559"/>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هل نصوص الكتاب المدرسي </w:t>
      </w:r>
      <w:r w:rsidR="00C25196" w:rsidRPr="00674E0B">
        <w:rPr>
          <w:rFonts w:ascii="Traditional Arabic" w:hAnsi="Traditional Arabic" w:cs="Traditional Arabic"/>
          <w:sz w:val="32"/>
          <w:szCs w:val="32"/>
          <w:rtl/>
        </w:rPr>
        <w:t>أسهمت</w:t>
      </w:r>
      <w:r w:rsidRPr="00674E0B">
        <w:rPr>
          <w:rFonts w:ascii="Traditional Arabic" w:hAnsi="Traditional Arabic" w:cs="Traditional Arabic"/>
          <w:sz w:val="32"/>
          <w:szCs w:val="32"/>
          <w:rtl/>
        </w:rPr>
        <w:t xml:space="preserve"> حقا في تحقيق حاجات </w:t>
      </w:r>
      <w:r w:rsidR="00280116" w:rsidRPr="00674E0B">
        <w:rPr>
          <w:rFonts w:ascii="Traditional Arabic" w:hAnsi="Traditional Arabic" w:cs="Traditional Arabic"/>
          <w:sz w:val="32"/>
          <w:szCs w:val="32"/>
          <w:rtl/>
        </w:rPr>
        <w:t>المتعلِّم؟</w:t>
      </w:r>
    </w:p>
    <w:p w:rsidR="00C3113A" w:rsidRPr="00674E0B" w:rsidRDefault="00C3113A" w:rsidP="0023731E">
      <w:pPr>
        <w:pStyle w:val="Paragraphedeliste"/>
        <w:numPr>
          <w:ilvl w:val="0"/>
          <w:numId w:val="22"/>
        </w:numPr>
        <w:bidi/>
        <w:ind w:left="1559"/>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كيف ينظر للحاجة اللساني</w:t>
      </w:r>
      <w:r w:rsidR="00C25196"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ة على ضوء بقية الحاجات اللساني</w:t>
      </w:r>
      <w:r w:rsidR="006F58AC" w:rsidRPr="00674E0B">
        <w:rPr>
          <w:rFonts w:ascii="Traditional Arabic" w:hAnsi="Traditional Arabic" w:cs="Traditional Arabic"/>
          <w:sz w:val="32"/>
          <w:szCs w:val="32"/>
          <w:rtl/>
        </w:rPr>
        <w:t>َّة نفسيَّة</w:t>
      </w:r>
      <w:r w:rsidR="00280116" w:rsidRPr="00674E0B">
        <w:rPr>
          <w:rFonts w:ascii="Traditional Arabic" w:hAnsi="Traditional Arabic" w:cs="Traditional Arabic"/>
          <w:sz w:val="32"/>
          <w:szCs w:val="32"/>
          <w:rtl/>
        </w:rPr>
        <w:t xml:space="preserve">، </w:t>
      </w:r>
      <w:r w:rsidR="006F58AC" w:rsidRPr="00674E0B">
        <w:rPr>
          <w:rFonts w:ascii="Traditional Arabic" w:hAnsi="Traditional Arabic" w:cs="Traditional Arabic"/>
          <w:sz w:val="32"/>
          <w:szCs w:val="32"/>
          <w:rtl/>
        </w:rPr>
        <w:t>اجتماعيَّة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تاريخي</w:t>
      </w:r>
      <w:r w:rsidR="006F58AC"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ة ...؟</w:t>
      </w:r>
    </w:p>
    <w:p w:rsidR="00C3113A" w:rsidRPr="00674E0B" w:rsidRDefault="00C3113A" w:rsidP="0023731E">
      <w:pPr>
        <w:pStyle w:val="Paragraphedeliste"/>
        <w:numPr>
          <w:ilvl w:val="0"/>
          <w:numId w:val="22"/>
        </w:numPr>
        <w:bidi/>
        <w:ind w:left="1559"/>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كيف للمتعل</w:t>
      </w:r>
      <w:r w:rsidR="00C25196" w:rsidRPr="00674E0B">
        <w:rPr>
          <w:rFonts w:ascii="Traditional Arabic" w:hAnsi="Traditional Arabic" w:cs="Traditional Arabic"/>
          <w:sz w:val="32"/>
          <w:szCs w:val="32"/>
          <w:rtl/>
        </w:rPr>
        <w:t>ّ</w:t>
      </w:r>
      <w:r w:rsidR="006F58AC"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م </w:t>
      </w:r>
      <w:r w:rsidR="00C25196" w:rsidRPr="00674E0B">
        <w:rPr>
          <w:rFonts w:ascii="Traditional Arabic" w:hAnsi="Traditional Arabic" w:cs="Traditional Arabic"/>
          <w:sz w:val="32"/>
          <w:szCs w:val="32"/>
          <w:rtl/>
        </w:rPr>
        <w:t>أنْ</w:t>
      </w:r>
      <w:r w:rsidRPr="00674E0B">
        <w:rPr>
          <w:rFonts w:ascii="Traditional Arabic" w:hAnsi="Traditional Arabic" w:cs="Traditional Arabic"/>
          <w:sz w:val="32"/>
          <w:szCs w:val="32"/>
          <w:rtl/>
        </w:rPr>
        <w:t xml:space="preserve"> يحقق حاجته اللساني</w:t>
      </w:r>
      <w:r w:rsidR="006F58AC" w:rsidRPr="00674E0B">
        <w:rPr>
          <w:rFonts w:ascii="Traditional Arabic" w:hAnsi="Traditional Arabic" w:cs="Traditional Arabic"/>
          <w:sz w:val="32"/>
          <w:szCs w:val="32"/>
          <w:rtl/>
        </w:rPr>
        <w:t>َّة صوتية كانت</w:t>
      </w:r>
      <w:r w:rsidR="00280116" w:rsidRPr="00674E0B">
        <w:rPr>
          <w:rFonts w:ascii="Traditional Arabic" w:hAnsi="Traditional Arabic" w:cs="Traditional Arabic"/>
          <w:sz w:val="32"/>
          <w:szCs w:val="32"/>
          <w:rtl/>
        </w:rPr>
        <w:t>، أو نحويَّة، أو دلاليَّة</w:t>
      </w:r>
      <w:r w:rsidRPr="00674E0B">
        <w:rPr>
          <w:rFonts w:ascii="Traditional Arabic" w:hAnsi="Traditional Arabic" w:cs="Traditional Arabic"/>
          <w:sz w:val="32"/>
          <w:szCs w:val="32"/>
          <w:rtl/>
        </w:rPr>
        <w:t xml:space="preserve"> من خلال نصو</w:t>
      </w:r>
      <w:r w:rsidR="00C25196" w:rsidRPr="00674E0B">
        <w:rPr>
          <w:rFonts w:ascii="Traditional Arabic" w:hAnsi="Traditional Arabic" w:cs="Traditional Arabic"/>
          <w:sz w:val="32"/>
          <w:szCs w:val="32"/>
          <w:rtl/>
        </w:rPr>
        <w:t xml:space="preserve">ص الكتاب </w:t>
      </w:r>
      <w:r w:rsidR="00280116" w:rsidRPr="00674E0B">
        <w:rPr>
          <w:rFonts w:ascii="Traditional Arabic" w:hAnsi="Traditional Arabic" w:cs="Traditional Arabic"/>
          <w:sz w:val="32"/>
          <w:szCs w:val="32"/>
          <w:rtl/>
        </w:rPr>
        <w:t>المدرسي؟</w:t>
      </w:r>
    </w:p>
    <w:p w:rsidR="00C3113A" w:rsidRPr="00674E0B" w:rsidRDefault="00C3113A" w:rsidP="0023731E">
      <w:pPr>
        <w:pStyle w:val="Paragraphedeliste"/>
        <w:numPr>
          <w:ilvl w:val="0"/>
          <w:numId w:val="22"/>
        </w:numPr>
        <w:bidi/>
        <w:ind w:left="1559"/>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هل الن</w:t>
      </w:r>
      <w:r w:rsidR="00C25196" w:rsidRPr="00674E0B">
        <w:rPr>
          <w:rFonts w:ascii="Traditional Arabic" w:hAnsi="Traditional Arabic" w:cs="Traditional Arabic"/>
          <w:sz w:val="32"/>
          <w:szCs w:val="32"/>
          <w:rtl/>
        </w:rPr>
        <w:t>َّصوص تتوافق</w:t>
      </w:r>
      <w:r w:rsidR="00280116" w:rsidRPr="00674E0B">
        <w:rPr>
          <w:rFonts w:ascii="Traditional Arabic" w:hAnsi="Traditional Arabic" w:cs="Traditional Arabic"/>
          <w:sz w:val="32"/>
          <w:szCs w:val="32"/>
          <w:rtl/>
        </w:rPr>
        <w:t xml:space="preserve">، </w:t>
      </w:r>
      <w:r w:rsidR="001733FB" w:rsidRPr="00674E0B">
        <w:rPr>
          <w:rFonts w:ascii="Traditional Arabic" w:hAnsi="Traditional Arabic" w:cs="Traditional Arabic"/>
          <w:sz w:val="32"/>
          <w:szCs w:val="32"/>
          <w:rtl/>
        </w:rPr>
        <w:t>وتلاءم</w:t>
      </w:r>
      <w:r w:rsidRPr="00674E0B">
        <w:rPr>
          <w:rFonts w:ascii="Traditional Arabic" w:hAnsi="Traditional Arabic" w:cs="Traditional Arabic"/>
          <w:sz w:val="32"/>
          <w:szCs w:val="32"/>
          <w:rtl/>
        </w:rPr>
        <w:t xml:space="preserve"> القدرات المعرفي</w:t>
      </w:r>
      <w:r w:rsidR="00C25196" w:rsidRPr="00674E0B">
        <w:rPr>
          <w:rFonts w:ascii="Traditional Arabic" w:hAnsi="Traditional Arabic" w:cs="Traditional Arabic"/>
          <w:sz w:val="32"/>
          <w:szCs w:val="32"/>
          <w:rtl/>
        </w:rPr>
        <w:t xml:space="preserve">َّة </w:t>
      </w:r>
      <w:r w:rsidR="00280116" w:rsidRPr="00674E0B">
        <w:rPr>
          <w:rFonts w:ascii="Traditional Arabic" w:hAnsi="Traditional Arabic" w:cs="Traditional Arabic"/>
          <w:sz w:val="32"/>
          <w:szCs w:val="32"/>
          <w:rtl/>
        </w:rPr>
        <w:t>للمتعلم؟ وهل</w:t>
      </w:r>
      <w:r w:rsidRPr="00674E0B">
        <w:rPr>
          <w:rFonts w:ascii="Traditional Arabic" w:hAnsi="Traditional Arabic" w:cs="Traditional Arabic"/>
          <w:sz w:val="32"/>
          <w:szCs w:val="32"/>
          <w:rtl/>
        </w:rPr>
        <w:t xml:space="preserve"> حق</w:t>
      </w:r>
      <w:r w:rsidR="00C25196"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ا راعت الفروق الفردية بين متعل</w:t>
      </w:r>
      <w:r w:rsidR="00C25196" w:rsidRPr="00674E0B">
        <w:rPr>
          <w:rFonts w:ascii="Traditional Arabic" w:hAnsi="Traditional Arabic" w:cs="Traditional Arabic"/>
          <w:sz w:val="32"/>
          <w:szCs w:val="32"/>
          <w:rtl/>
        </w:rPr>
        <w:t>ّم</w:t>
      </w:r>
      <w:r w:rsidR="00280116" w:rsidRPr="00674E0B">
        <w:rPr>
          <w:rFonts w:ascii="Traditional Arabic" w:hAnsi="Traditional Arabic" w:cs="Traditional Arabic"/>
          <w:sz w:val="32"/>
          <w:szCs w:val="32"/>
          <w:rtl/>
        </w:rPr>
        <w:t xml:space="preserve">، </w:t>
      </w:r>
      <w:r w:rsidR="00C25196"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أخر؟</w:t>
      </w:r>
    </w:p>
    <w:p w:rsidR="00C3113A" w:rsidRPr="00674E0B" w:rsidRDefault="00C3113A" w:rsidP="0023731E">
      <w:pPr>
        <w:pStyle w:val="Paragraphedeliste"/>
        <w:numPr>
          <w:ilvl w:val="0"/>
          <w:numId w:val="22"/>
        </w:numPr>
        <w:bidi/>
        <w:ind w:left="1559"/>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هل طرائق الت</w:t>
      </w:r>
      <w:r w:rsidR="00C25196"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دريس تساعد على تنمية حاجات المتعل</w:t>
      </w:r>
      <w:r w:rsidR="00C25196" w:rsidRPr="00674E0B">
        <w:rPr>
          <w:rFonts w:ascii="Traditional Arabic" w:hAnsi="Traditional Arabic" w:cs="Traditional Arabic"/>
          <w:sz w:val="32"/>
          <w:szCs w:val="32"/>
          <w:rtl/>
        </w:rPr>
        <w:t>َّم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أو </w:t>
      </w:r>
      <w:r w:rsidR="00280116" w:rsidRPr="00674E0B">
        <w:rPr>
          <w:rFonts w:ascii="Traditional Arabic" w:hAnsi="Traditional Arabic" w:cs="Traditional Arabic"/>
          <w:sz w:val="32"/>
          <w:szCs w:val="32"/>
          <w:rtl/>
        </w:rPr>
        <w:t>تحُقَقِهَا؟</w:t>
      </w:r>
    </w:p>
    <w:p w:rsidR="00C3113A" w:rsidRPr="00674E0B" w:rsidRDefault="00C25196"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lastRenderedPageBreak/>
        <w:t>ومن بين المراجع التي اعتمدناها في هذا البحث</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الت</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ي تمثلت الذ</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ات المتعل</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مة</w:t>
      </w:r>
      <w:r w:rsidRPr="00674E0B">
        <w:rPr>
          <w:rFonts w:ascii="Traditional Arabic" w:hAnsi="Traditional Arabic" w:cs="Traditional Arabic"/>
          <w:sz w:val="32"/>
          <w:szCs w:val="32"/>
          <w:rtl/>
        </w:rPr>
        <w:t>ِ</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الحاجات اللساني</w:t>
      </w:r>
      <w:r w:rsidRPr="00674E0B">
        <w:rPr>
          <w:rFonts w:ascii="Traditional Arabic" w:hAnsi="Traditional Arabic" w:cs="Traditional Arabic"/>
          <w:sz w:val="32"/>
          <w:szCs w:val="32"/>
          <w:rtl/>
        </w:rPr>
        <w:t>َّة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والإنسانية</w:t>
      </w:r>
      <w:r w:rsidR="00C3113A" w:rsidRPr="00674E0B">
        <w:rPr>
          <w:rFonts w:ascii="Traditional Arabic" w:hAnsi="Traditional Arabic" w:cs="Traditional Arabic"/>
          <w:sz w:val="32"/>
          <w:szCs w:val="32"/>
          <w:rtl/>
        </w:rPr>
        <w:t xml:space="preserve"> الض</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رورية لإنجاح عمل</w:t>
      </w:r>
      <w:r w:rsidR="009D1792"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ية الت</w:t>
      </w:r>
      <w:r w:rsidR="009D1792" w:rsidRPr="00674E0B">
        <w:rPr>
          <w:rFonts w:ascii="Traditional Arabic" w:hAnsi="Traditional Arabic" w:cs="Traditional Arabic"/>
          <w:sz w:val="32"/>
          <w:szCs w:val="32"/>
          <w:rtl/>
        </w:rPr>
        <w:t>َّعليم</w:t>
      </w:r>
      <w:r w:rsidR="00280116" w:rsidRPr="00674E0B">
        <w:rPr>
          <w:rFonts w:ascii="Traditional Arabic" w:hAnsi="Traditional Arabic" w:cs="Traditional Arabic"/>
          <w:sz w:val="32"/>
          <w:szCs w:val="32"/>
          <w:rtl/>
        </w:rPr>
        <w:t xml:space="preserve">، </w:t>
      </w:r>
      <w:r w:rsidR="009D1792"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الت</w:t>
      </w:r>
      <w:r w:rsidR="009D1792"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عل</w:t>
      </w:r>
      <w:r w:rsidR="009D1792" w:rsidRPr="00674E0B">
        <w:rPr>
          <w:rFonts w:ascii="Traditional Arabic" w:hAnsi="Traditional Arabic" w:cs="Traditional Arabic"/>
          <w:sz w:val="32"/>
          <w:szCs w:val="32"/>
          <w:rtl/>
        </w:rPr>
        <w:t>ّم بالوصف</w:t>
      </w:r>
      <w:r w:rsidR="00280116" w:rsidRPr="00674E0B">
        <w:rPr>
          <w:rFonts w:ascii="Traditional Arabic" w:hAnsi="Traditional Arabic" w:cs="Traditional Arabic"/>
          <w:sz w:val="32"/>
          <w:szCs w:val="32"/>
          <w:rtl/>
        </w:rPr>
        <w:t xml:space="preserve">، </w:t>
      </w:r>
      <w:r w:rsidR="009D1792"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الت</w:t>
      </w:r>
      <w:r w:rsidR="009D1792"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حليل </w:t>
      </w:r>
    </w:p>
    <w:p w:rsidR="00C3113A" w:rsidRPr="00674E0B" w:rsidRDefault="00C3113A" w:rsidP="0023731E">
      <w:pPr>
        <w:pStyle w:val="Paragraphedeliste"/>
        <w:numPr>
          <w:ilvl w:val="0"/>
          <w:numId w:val="14"/>
        </w:numPr>
        <w:bidi/>
        <w:ind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رشدي </w:t>
      </w:r>
      <w:r w:rsidR="009D1792" w:rsidRPr="00674E0B">
        <w:rPr>
          <w:rFonts w:ascii="Traditional Arabic" w:hAnsi="Traditional Arabic" w:cs="Traditional Arabic"/>
          <w:sz w:val="32"/>
          <w:szCs w:val="32"/>
          <w:rtl/>
        </w:rPr>
        <w:t>طُعيمة</w:t>
      </w:r>
      <w:r w:rsidR="00280116" w:rsidRPr="00674E0B">
        <w:rPr>
          <w:rFonts w:ascii="Traditional Arabic" w:hAnsi="Traditional Arabic" w:cs="Traditional Arabic"/>
          <w:sz w:val="32"/>
          <w:szCs w:val="32"/>
          <w:rtl/>
        </w:rPr>
        <w:t xml:space="preserve">: </w:t>
      </w:r>
      <w:r w:rsidR="009D1792" w:rsidRPr="00674E0B">
        <w:rPr>
          <w:rFonts w:ascii="Traditional Arabic" w:hAnsi="Traditional Arabic" w:cs="Traditional Arabic"/>
          <w:sz w:val="32"/>
          <w:szCs w:val="32"/>
          <w:rtl/>
        </w:rPr>
        <w:t>"المهارات اللغوية مستوياتها</w:t>
      </w:r>
      <w:r w:rsidR="00280116" w:rsidRPr="00674E0B">
        <w:rPr>
          <w:rFonts w:ascii="Traditional Arabic" w:hAnsi="Traditional Arabic" w:cs="Traditional Arabic"/>
          <w:sz w:val="32"/>
          <w:szCs w:val="32"/>
          <w:rtl/>
        </w:rPr>
        <w:t xml:space="preserve">، </w:t>
      </w:r>
      <w:r w:rsidR="009D1792"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تدريسها "</w:t>
      </w:r>
    </w:p>
    <w:p w:rsidR="00C3113A" w:rsidRPr="00674E0B" w:rsidRDefault="00C3113A" w:rsidP="0023731E">
      <w:pPr>
        <w:pStyle w:val="Paragraphedeliste"/>
        <w:numPr>
          <w:ilvl w:val="0"/>
          <w:numId w:val="14"/>
        </w:numPr>
        <w:bidi/>
        <w:ind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مصمودي زين </w:t>
      </w:r>
      <w:r w:rsidR="00393FBC" w:rsidRPr="00674E0B">
        <w:rPr>
          <w:rFonts w:ascii="Traditional Arabic" w:hAnsi="Traditional Arabic" w:cs="Traditional Arabic"/>
          <w:sz w:val="32"/>
          <w:szCs w:val="32"/>
          <w:rtl/>
        </w:rPr>
        <w:t>الدَّين:</w:t>
      </w:r>
      <w:r w:rsidRPr="00674E0B">
        <w:rPr>
          <w:rFonts w:ascii="Traditional Arabic" w:hAnsi="Traditional Arabic" w:cs="Traditional Arabic"/>
          <w:sz w:val="32"/>
          <w:szCs w:val="32"/>
          <w:rtl/>
        </w:rPr>
        <w:t>"</w:t>
      </w:r>
      <w:r w:rsidR="00920E17" w:rsidRPr="00674E0B">
        <w:rPr>
          <w:rFonts w:ascii="Traditional Arabic" w:hAnsi="Traditional Arabic" w:cs="Traditional Arabic"/>
          <w:sz w:val="32"/>
          <w:szCs w:val="32"/>
          <w:rtl/>
        </w:rPr>
        <w:t>التنشئة</w:t>
      </w:r>
      <w:r w:rsidRPr="00674E0B">
        <w:rPr>
          <w:rFonts w:ascii="Traditional Arabic" w:hAnsi="Traditional Arabic" w:cs="Traditional Arabic"/>
          <w:sz w:val="32"/>
          <w:szCs w:val="32"/>
          <w:rtl/>
        </w:rPr>
        <w:t xml:space="preserve"> الاجتماعي</w:t>
      </w:r>
      <w:r w:rsidR="009D1792" w:rsidRPr="00674E0B">
        <w:rPr>
          <w:rFonts w:ascii="Traditional Arabic" w:hAnsi="Traditional Arabic" w:cs="Traditional Arabic"/>
          <w:sz w:val="32"/>
          <w:szCs w:val="32"/>
          <w:rtl/>
        </w:rPr>
        <w:t>َّة بين الواقع</w:t>
      </w:r>
      <w:r w:rsidR="00280116" w:rsidRPr="00674E0B">
        <w:rPr>
          <w:rFonts w:ascii="Traditional Arabic" w:hAnsi="Traditional Arabic" w:cs="Traditional Arabic"/>
          <w:sz w:val="32"/>
          <w:szCs w:val="32"/>
          <w:rtl/>
        </w:rPr>
        <w:t xml:space="preserve">، </w:t>
      </w:r>
      <w:r w:rsidR="009D1792"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التحدي "</w:t>
      </w:r>
    </w:p>
    <w:p w:rsidR="00C3113A" w:rsidRPr="00674E0B" w:rsidRDefault="00C3113A" w:rsidP="0023731E">
      <w:pPr>
        <w:pStyle w:val="Paragraphedeliste"/>
        <w:numPr>
          <w:ilvl w:val="0"/>
          <w:numId w:val="14"/>
        </w:numPr>
        <w:bidi/>
        <w:ind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دوجلاس بروان</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w:t>
      </w:r>
      <w:r w:rsidR="009D1792" w:rsidRPr="00674E0B">
        <w:rPr>
          <w:rFonts w:ascii="Traditional Arabic" w:hAnsi="Traditional Arabic" w:cs="Traditional Arabic"/>
          <w:sz w:val="32"/>
          <w:szCs w:val="32"/>
          <w:rtl/>
        </w:rPr>
        <w:t>أسس</w:t>
      </w:r>
      <w:r w:rsidRPr="00674E0B">
        <w:rPr>
          <w:rFonts w:ascii="Traditional Arabic" w:hAnsi="Traditional Arabic" w:cs="Traditional Arabic"/>
          <w:sz w:val="32"/>
          <w:szCs w:val="32"/>
          <w:rtl/>
        </w:rPr>
        <w:t xml:space="preserve"> تعل</w:t>
      </w:r>
      <w:r w:rsidR="009D1792" w:rsidRPr="00674E0B">
        <w:rPr>
          <w:rFonts w:ascii="Traditional Arabic" w:hAnsi="Traditional Arabic" w:cs="Traditional Arabic"/>
          <w:sz w:val="32"/>
          <w:szCs w:val="32"/>
          <w:rtl/>
        </w:rPr>
        <w:t>ّم اللغة</w:t>
      </w:r>
      <w:r w:rsidR="00280116" w:rsidRPr="00674E0B">
        <w:rPr>
          <w:rFonts w:ascii="Traditional Arabic" w:hAnsi="Traditional Arabic" w:cs="Traditional Arabic"/>
          <w:sz w:val="32"/>
          <w:szCs w:val="32"/>
          <w:rtl/>
        </w:rPr>
        <w:t>، وتعلّيمها</w:t>
      </w:r>
      <w:r w:rsidR="009D1792" w:rsidRPr="00674E0B">
        <w:rPr>
          <w:rFonts w:ascii="Traditional Arabic" w:hAnsi="Traditional Arabic" w:cs="Traditional Arabic"/>
          <w:sz w:val="32"/>
          <w:szCs w:val="32"/>
          <w:rtl/>
        </w:rPr>
        <w:t>"</w:t>
      </w:r>
      <w:r w:rsidR="00280116" w:rsidRPr="00674E0B">
        <w:rPr>
          <w:rFonts w:ascii="Traditional Arabic" w:hAnsi="Traditional Arabic" w:cs="Traditional Arabic"/>
          <w:sz w:val="32"/>
          <w:szCs w:val="32"/>
          <w:rtl/>
        </w:rPr>
        <w:t xml:space="preserve">، </w:t>
      </w:r>
      <w:r w:rsidR="009D1792" w:rsidRPr="00674E0B">
        <w:rPr>
          <w:rFonts w:ascii="Traditional Arabic" w:hAnsi="Traditional Arabic" w:cs="Traditional Arabic"/>
          <w:sz w:val="32"/>
          <w:szCs w:val="32"/>
          <w:rtl/>
        </w:rPr>
        <w:t>تر</w:t>
      </w:r>
      <w:r w:rsidR="00280116" w:rsidRPr="00674E0B">
        <w:rPr>
          <w:rFonts w:ascii="Traditional Arabic" w:hAnsi="Traditional Arabic" w:cs="Traditional Arabic"/>
          <w:sz w:val="32"/>
          <w:szCs w:val="32"/>
          <w:rtl/>
        </w:rPr>
        <w:t xml:space="preserve">: </w:t>
      </w:r>
      <w:r w:rsidR="009D1792" w:rsidRPr="00674E0B">
        <w:rPr>
          <w:rFonts w:ascii="Traditional Arabic" w:hAnsi="Traditional Arabic" w:cs="Traditional Arabic"/>
          <w:sz w:val="32"/>
          <w:szCs w:val="32"/>
          <w:rtl/>
        </w:rPr>
        <w:t xml:space="preserve">عبدوه </w:t>
      </w:r>
      <w:r w:rsidRPr="00674E0B">
        <w:rPr>
          <w:rFonts w:ascii="Traditional Arabic" w:hAnsi="Traditional Arabic" w:cs="Traditional Arabic"/>
          <w:sz w:val="32"/>
          <w:szCs w:val="32"/>
          <w:rtl/>
        </w:rPr>
        <w:t>الر</w:t>
      </w:r>
      <w:r w:rsidR="009D1792"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اجحي</w:t>
      </w:r>
      <w:r w:rsidR="009D1792" w:rsidRPr="00674E0B">
        <w:rPr>
          <w:rFonts w:ascii="Traditional Arabic" w:hAnsi="Traditional Arabic" w:cs="Traditional Arabic"/>
          <w:sz w:val="32"/>
          <w:szCs w:val="32"/>
          <w:rtl/>
        </w:rPr>
        <w:t>.</w:t>
      </w:r>
    </w:p>
    <w:p w:rsidR="00C3113A" w:rsidRPr="00674E0B" w:rsidRDefault="00C3113A" w:rsidP="0023731E">
      <w:pPr>
        <w:pStyle w:val="Paragraphedeliste"/>
        <w:numPr>
          <w:ilvl w:val="0"/>
          <w:numId w:val="14"/>
        </w:numPr>
        <w:bidi/>
        <w:ind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نجم عبد الله غالي </w:t>
      </w:r>
      <w:r w:rsidR="00280116" w:rsidRPr="00674E0B">
        <w:rPr>
          <w:rFonts w:ascii="Traditional Arabic" w:hAnsi="Traditional Arabic" w:cs="Traditional Arabic"/>
          <w:sz w:val="32"/>
          <w:szCs w:val="32"/>
          <w:rtl/>
        </w:rPr>
        <w:t xml:space="preserve">الموسوعي: </w:t>
      </w:r>
      <w:r w:rsidRPr="00674E0B">
        <w:rPr>
          <w:rFonts w:ascii="Traditional Arabic" w:hAnsi="Traditional Arabic" w:cs="Traditional Arabic"/>
          <w:sz w:val="32"/>
          <w:szCs w:val="32"/>
          <w:rtl/>
        </w:rPr>
        <w:t>"الن</w:t>
      </w:r>
      <w:r w:rsidR="009D1792" w:rsidRPr="00674E0B">
        <w:rPr>
          <w:rFonts w:ascii="Traditional Arabic" w:hAnsi="Traditional Arabic" w:cs="Traditional Arabic"/>
          <w:sz w:val="32"/>
          <w:szCs w:val="32"/>
          <w:rtl/>
        </w:rPr>
        <w:t>َّظرية البنائية</w:t>
      </w:r>
      <w:r w:rsidR="00280116" w:rsidRPr="00674E0B">
        <w:rPr>
          <w:rFonts w:ascii="Traditional Arabic" w:hAnsi="Traditional Arabic" w:cs="Traditional Arabic"/>
          <w:sz w:val="32"/>
          <w:szCs w:val="32"/>
          <w:rtl/>
        </w:rPr>
        <w:t xml:space="preserve">، </w:t>
      </w:r>
      <w:r w:rsidR="009D1792"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 xml:space="preserve">استراتيجيات ما وراء </w:t>
      </w:r>
      <w:r w:rsidR="00280116" w:rsidRPr="00674E0B">
        <w:rPr>
          <w:rFonts w:ascii="Traditional Arabic" w:hAnsi="Traditional Arabic" w:cs="Traditional Arabic"/>
          <w:sz w:val="32"/>
          <w:szCs w:val="32"/>
          <w:rtl/>
        </w:rPr>
        <w:t xml:space="preserve">المعرفة. </w:t>
      </w:r>
      <w:r w:rsidR="00FF4F42">
        <w:rPr>
          <w:rFonts w:ascii="Traditional Arabic" w:hAnsi="Traditional Arabic" w:cs="Traditional Arabic" w:hint="cs"/>
          <w:sz w:val="32"/>
          <w:szCs w:val="32"/>
          <w:rtl/>
        </w:rPr>
        <w:t>ا</w:t>
      </w:r>
      <w:r w:rsidR="00B204C4">
        <w:rPr>
          <w:rFonts w:ascii="Traditional Arabic" w:hAnsi="Traditional Arabic" w:cs="Traditional Arabic"/>
          <w:sz w:val="32"/>
          <w:szCs w:val="32"/>
          <w:rtl/>
        </w:rPr>
        <w:t>ستراتيجية</w:t>
      </w:r>
      <w:r w:rsidRPr="00674E0B">
        <w:rPr>
          <w:rFonts w:ascii="Traditional Arabic" w:hAnsi="Traditional Arabic" w:cs="Traditional Arabic"/>
          <w:sz w:val="32"/>
          <w:szCs w:val="32"/>
          <w:rtl/>
        </w:rPr>
        <w:t xml:space="preserve">الجدول </w:t>
      </w:r>
      <w:r w:rsidR="009D1792" w:rsidRPr="00674E0B">
        <w:rPr>
          <w:rFonts w:ascii="Traditional Arabic" w:hAnsi="Traditional Arabic" w:cs="Traditional Arabic"/>
          <w:sz w:val="32"/>
          <w:szCs w:val="32"/>
          <w:rtl/>
        </w:rPr>
        <w:t>الذاتي</w:t>
      </w:r>
      <w:r w:rsidR="00280116" w:rsidRPr="00FB7983">
        <w:rPr>
          <w:rFonts w:ascii="Traditional Arabic" w:hAnsi="Traditional Arabic" w:cs="Traditional Arabic"/>
          <w:sz w:val="24"/>
          <w:szCs w:val="24"/>
        </w:rPr>
        <w:t>K.WL</w:t>
      </w:r>
      <w:r w:rsidR="009D1792" w:rsidRPr="00674E0B">
        <w:rPr>
          <w:rFonts w:ascii="Traditional Arabic" w:hAnsi="Traditional Arabic" w:cs="Traditional Arabic"/>
          <w:sz w:val="32"/>
          <w:szCs w:val="32"/>
          <w:rtl/>
        </w:rPr>
        <w:t>أنموذجا</w:t>
      </w:r>
    </w:p>
    <w:p w:rsidR="00C3113A" w:rsidRPr="00674E0B" w:rsidRDefault="00C3113A" w:rsidP="0023731E">
      <w:pPr>
        <w:pStyle w:val="Paragraphedeliste"/>
        <w:numPr>
          <w:ilvl w:val="0"/>
          <w:numId w:val="14"/>
        </w:numPr>
        <w:bidi/>
        <w:ind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سكينر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"نظرية الت</w:t>
      </w:r>
      <w:r w:rsidR="009D1792" w:rsidRPr="00674E0B">
        <w:rPr>
          <w:rFonts w:ascii="Traditional Arabic" w:hAnsi="Traditional Arabic" w:cs="Traditional Arabic"/>
          <w:sz w:val="32"/>
          <w:szCs w:val="32"/>
          <w:rtl/>
        </w:rPr>
        <w:t>َّعلم دراسة مقارنة "</w:t>
      </w:r>
      <w:r w:rsidR="00393FBC" w:rsidRPr="00674E0B">
        <w:rPr>
          <w:rFonts w:ascii="Traditional Arabic" w:hAnsi="Traditional Arabic" w:cs="Traditional Arabic"/>
          <w:sz w:val="32"/>
          <w:szCs w:val="32"/>
          <w:rtl/>
        </w:rPr>
        <w:t>تر: علي</w:t>
      </w:r>
      <w:r w:rsidRPr="00674E0B">
        <w:rPr>
          <w:rFonts w:ascii="Traditional Arabic" w:hAnsi="Traditional Arabic" w:cs="Traditional Arabic"/>
          <w:sz w:val="32"/>
          <w:szCs w:val="32"/>
          <w:rtl/>
        </w:rPr>
        <w:t xml:space="preserve"> حسن حجاج </w:t>
      </w:r>
    </w:p>
    <w:p w:rsidR="00393FBC" w:rsidRPr="00674E0B" w:rsidRDefault="009D1792" w:rsidP="00F92BF0">
      <w:pPr>
        <w:pStyle w:val="Paragraphedeliste"/>
        <w:bidi/>
        <w:ind w:left="359"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قد كانت الد</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وافع الموضوعي</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ة التي</w:t>
      </w:r>
      <w:r w:rsidRPr="00674E0B">
        <w:rPr>
          <w:rFonts w:ascii="Traditional Arabic" w:hAnsi="Traditional Arabic" w:cs="Traditional Arabic"/>
          <w:sz w:val="32"/>
          <w:szCs w:val="32"/>
          <w:rtl/>
        </w:rPr>
        <w:t>ّ حفزتنا على اختيار هذ</w:t>
      </w:r>
      <w:r w:rsidR="00C3113A" w:rsidRPr="00674E0B">
        <w:rPr>
          <w:rFonts w:ascii="Traditional Arabic" w:hAnsi="Traditional Arabic" w:cs="Traditional Arabic"/>
          <w:sz w:val="32"/>
          <w:szCs w:val="32"/>
          <w:rtl/>
        </w:rPr>
        <w:t>ا الموضوع كالت</w:t>
      </w:r>
      <w:r w:rsidRPr="00674E0B">
        <w:rPr>
          <w:rFonts w:ascii="Traditional Arabic" w:hAnsi="Traditional Arabic" w:cs="Traditional Arabic"/>
          <w:sz w:val="32"/>
          <w:szCs w:val="32"/>
          <w:rtl/>
        </w:rPr>
        <w:t>الي</w:t>
      </w:r>
      <w:r w:rsidR="00280116" w:rsidRPr="00674E0B">
        <w:rPr>
          <w:rFonts w:ascii="Traditional Arabic" w:hAnsi="Traditional Arabic" w:cs="Traditional Arabic"/>
          <w:sz w:val="32"/>
          <w:szCs w:val="32"/>
          <w:rtl/>
        </w:rPr>
        <w:t xml:space="preserve">: </w:t>
      </w:r>
    </w:p>
    <w:p w:rsidR="00393FBC" w:rsidRPr="00674E0B" w:rsidRDefault="00C3113A" w:rsidP="0023731E">
      <w:pPr>
        <w:pStyle w:val="Paragraphedeliste"/>
        <w:numPr>
          <w:ilvl w:val="0"/>
          <w:numId w:val="23"/>
        </w:numPr>
        <w:bidi/>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الكشف عن نجاعة </w:t>
      </w:r>
      <w:r w:rsidR="005F60C1">
        <w:rPr>
          <w:rFonts w:ascii="Traditional Arabic" w:hAnsi="Traditional Arabic" w:cs="Traditional Arabic" w:hint="cs"/>
          <w:sz w:val="32"/>
          <w:szCs w:val="32"/>
          <w:rtl/>
        </w:rPr>
        <w:t>استراتيجي</w:t>
      </w:r>
      <w:r w:rsidR="005F60C1">
        <w:rPr>
          <w:rFonts w:ascii="Traditional Arabic" w:hAnsi="Traditional Arabic" w:cs="Traditional Arabic" w:hint="eastAsia"/>
          <w:sz w:val="32"/>
          <w:szCs w:val="32"/>
          <w:rtl/>
        </w:rPr>
        <w:t>ة</w:t>
      </w:r>
      <w:r w:rsidRPr="00674E0B">
        <w:rPr>
          <w:rFonts w:ascii="Traditional Arabic" w:hAnsi="Traditional Arabic" w:cs="Traditional Arabic"/>
          <w:sz w:val="32"/>
          <w:szCs w:val="32"/>
          <w:rtl/>
        </w:rPr>
        <w:t>الت</w:t>
      </w:r>
      <w:r w:rsidR="009D1792" w:rsidRPr="00674E0B">
        <w:rPr>
          <w:rFonts w:ascii="Traditional Arabic" w:hAnsi="Traditional Arabic" w:cs="Traditional Arabic"/>
          <w:sz w:val="32"/>
          <w:szCs w:val="32"/>
          <w:rtl/>
        </w:rPr>
        <w:t>َّدريس بالكفاءات</w:t>
      </w:r>
      <w:r w:rsidR="00280116" w:rsidRPr="00674E0B">
        <w:rPr>
          <w:rFonts w:ascii="Traditional Arabic" w:hAnsi="Traditional Arabic" w:cs="Traditional Arabic"/>
          <w:sz w:val="32"/>
          <w:szCs w:val="32"/>
          <w:rtl/>
        </w:rPr>
        <w:t xml:space="preserve">، </w:t>
      </w:r>
      <w:r w:rsidR="009D1792"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 xml:space="preserve">مدى فعاليتها في </w:t>
      </w:r>
      <w:r w:rsidR="009D1792" w:rsidRPr="00674E0B">
        <w:rPr>
          <w:rFonts w:ascii="Traditional Arabic" w:hAnsi="Traditional Arabic" w:cs="Traditional Arabic"/>
          <w:sz w:val="32"/>
          <w:szCs w:val="32"/>
          <w:rtl/>
        </w:rPr>
        <w:t>إنجاح</w:t>
      </w:r>
      <w:r w:rsidRPr="00674E0B">
        <w:rPr>
          <w:rFonts w:ascii="Traditional Arabic" w:hAnsi="Traditional Arabic" w:cs="Traditional Arabic"/>
          <w:sz w:val="32"/>
          <w:szCs w:val="32"/>
          <w:rtl/>
        </w:rPr>
        <w:t xml:space="preserve"> العملية الت</w:t>
      </w:r>
      <w:r w:rsidR="009D1792" w:rsidRPr="00674E0B">
        <w:rPr>
          <w:rFonts w:ascii="Traditional Arabic" w:hAnsi="Traditional Arabic" w:cs="Traditional Arabic"/>
          <w:sz w:val="32"/>
          <w:szCs w:val="32"/>
          <w:rtl/>
        </w:rPr>
        <w:t>َّ</w:t>
      </w:r>
      <w:r w:rsidR="00335739" w:rsidRPr="00674E0B">
        <w:rPr>
          <w:rFonts w:ascii="Traditional Arabic" w:hAnsi="Traditional Arabic" w:cs="Traditional Arabic"/>
          <w:sz w:val="32"/>
          <w:szCs w:val="32"/>
          <w:rtl/>
        </w:rPr>
        <w:t>عليمية</w:t>
      </w:r>
      <w:r w:rsidR="00335739" w:rsidRPr="00674E0B">
        <w:rPr>
          <w:rFonts w:ascii="Traditional Arabic" w:hAnsi="Traditional Arabic" w:cs="Traditional Arabic"/>
          <w:sz w:val="32"/>
          <w:szCs w:val="32"/>
        </w:rPr>
        <w:t>.</w:t>
      </w:r>
    </w:p>
    <w:p w:rsidR="00393FBC" w:rsidRPr="00674E0B" w:rsidRDefault="00C3113A" w:rsidP="0023731E">
      <w:pPr>
        <w:pStyle w:val="Paragraphedeliste"/>
        <w:numPr>
          <w:ilvl w:val="0"/>
          <w:numId w:val="23"/>
        </w:numPr>
        <w:bidi/>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تسليط الض</w:t>
      </w:r>
      <w:r w:rsidR="009D1792"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وء على الث</w:t>
      </w:r>
      <w:r w:rsidR="009D1792" w:rsidRPr="00674E0B">
        <w:rPr>
          <w:rFonts w:ascii="Traditional Arabic" w:hAnsi="Traditional Arabic" w:cs="Traditional Arabic"/>
          <w:sz w:val="32"/>
          <w:szCs w:val="32"/>
          <w:rtl/>
        </w:rPr>
        <w:t>َّغرات</w:t>
      </w:r>
      <w:r w:rsidR="00280116" w:rsidRPr="00674E0B">
        <w:rPr>
          <w:rFonts w:ascii="Traditional Arabic" w:hAnsi="Traditional Arabic" w:cs="Traditional Arabic"/>
          <w:sz w:val="32"/>
          <w:szCs w:val="32"/>
          <w:rtl/>
        </w:rPr>
        <w:t xml:space="preserve">، </w:t>
      </w:r>
      <w:r w:rsidR="009D1792"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الفجوات التي</w:t>
      </w:r>
      <w:r w:rsidR="009D1792"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 تول</w:t>
      </w:r>
      <w:r w:rsidR="009D1792" w:rsidRPr="00674E0B">
        <w:rPr>
          <w:rFonts w:ascii="Traditional Arabic" w:hAnsi="Traditional Arabic" w:cs="Traditional Arabic"/>
          <w:sz w:val="32"/>
          <w:szCs w:val="32"/>
          <w:rtl/>
        </w:rPr>
        <w:t>َّدت على المنهاج القديم</w:t>
      </w:r>
      <w:r w:rsidR="00280116" w:rsidRPr="00674E0B">
        <w:rPr>
          <w:rFonts w:ascii="Traditional Arabic" w:hAnsi="Traditional Arabic" w:cs="Traditional Arabic"/>
          <w:sz w:val="32"/>
          <w:szCs w:val="32"/>
          <w:rtl/>
        </w:rPr>
        <w:t xml:space="preserve">، </w:t>
      </w:r>
      <w:r w:rsidR="009D1792"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الت</w:t>
      </w:r>
      <w:r w:rsidR="009D1792"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رسبات التي تركها في نفسية المتعل</w:t>
      </w:r>
      <w:r w:rsidR="009D1792" w:rsidRPr="00674E0B">
        <w:rPr>
          <w:rFonts w:ascii="Traditional Arabic" w:hAnsi="Traditional Arabic" w:cs="Traditional Arabic"/>
          <w:sz w:val="32"/>
          <w:szCs w:val="32"/>
          <w:rtl/>
        </w:rPr>
        <w:t>ّ</w:t>
      </w:r>
      <w:r w:rsidR="00335739" w:rsidRPr="00674E0B">
        <w:rPr>
          <w:rFonts w:ascii="Traditional Arabic" w:hAnsi="Traditional Arabic" w:cs="Traditional Arabic"/>
          <w:sz w:val="32"/>
          <w:szCs w:val="32"/>
          <w:rtl/>
        </w:rPr>
        <w:t>م</w:t>
      </w:r>
      <w:r w:rsidR="00335739" w:rsidRPr="00674E0B">
        <w:rPr>
          <w:rFonts w:ascii="Traditional Arabic" w:hAnsi="Traditional Arabic" w:cs="Traditional Arabic"/>
          <w:sz w:val="32"/>
          <w:szCs w:val="32"/>
        </w:rPr>
        <w:t>.</w:t>
      </w:r>
    </w:p>
    <w:p w:rsidR="00393FBC" w:rsidRPr="00674E0B" w:rsidRDefault="009D1792" w:rsidP="0023731E">
      <w:pPr>
        <w:pStyle w:val="Paragraphedeliste"/>
        <w:numPr>
          <w:ilvl w:val="0"/>
          <w:numId w:val="23"/>
        </w:numPr>
        <w:bidi/>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الكشف عن الخبايا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والأسباب</w:t>
      </w:r>
      <w:r w:rsidR="00C3113A" w:rsidRPr="00674E0B">
        <w:rPr>
          <w:rFonts w:ascii="Traditional Arabic" w:hAnsi="Traditional Arabic" w:cs="Traditional Arabic"/>
          <w:sz w:val="32"/>
          <w:szCs w:val="32"/>
          <w:rtl/>
        </w:rPr>
        <w:t xml:space="preserve"> الت</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ي دعت </w:t>
      </w:r>
      <w:r w:rsidRPr="00674E0B">
        <w:rPr>
          <w:rFonts w:ascii="Traditional Arabic" w:hAnsi="Traditional Arabic" w:cs="Traditional Arabic"/>
          <w:sz w:val="32"/>
          <w:szCs w:val="32"/>
          <w:rtl/>
        </w:rPr>
        <w:t>إلىإهمال</w:t>
      </w:r>
      <w:r w:rsidR="00C3113A" w:rsidRPr="00674E0B">
        <w:rPr>
          <w:rFonts w:ascii="Traditional Arabic" w:hAnsi="Traditional Arabic" w:cs="Traditional Arabic"/>
          <w:sz w:val="32"/>
          <w:szCs w:val="32"/>
          <w:rtl/>
        </w:rPr>
        <w:t xml:space="preserve"> الجانب الن</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فسي للمتعل</w:t>
      </w:r>
      <w:r w:rsidRPr="00674E0B">
        <w:rPr>
          <w:rFonts w:ascii="Traditional Arabic" w:hAnsi="Traditional Arabic" w:cs="Traditional Arabic"/>
          <w:sz w:val="32"/>
          <w:szCs w:val="32"/>
          <w:rtl/>
        </w:rPr>
        <w:t>ّ</w:t>
      </w:r>
      <w:r w:rsidR="00335739" w:rsidRPr="00674E0B">
        <w:rPr>
          <w:rFonts w:ascii="Traditional Arabic" w:hAnsi="Traditional Arabic" w:cs="Traditional Arabic"/>
          <w:sz w:val="32"/>
          <w:szCs w:val="32"/>
          <w:rtl/>
        </w:rPr>
        <w:t>م</w:t>
      </w:r>
      <w:r w:rsidR="00335739" w:rsidRPr="00674E0B">
        <w:rPr>
          <w:rFonts w:ascii="Traditional Arabic" w:hAnsi="Traditional Arabic" w:cs="Traditional Arabic"/>
          <w:sz w:val="32"/>
          <w:szCs w:val="32"/>
        </w:rPr>
        <w:t>.</w:t>
      </w:r>
    </w:p>
    <w:p w:rsidR="00393FBC" w:rsidRPr="00674E0B" w:rsidRDefault="00C3113A" w:rsidP="0023731E">
      <w:pPr>
        <w:pStyle w:val="Paragraphedeliste"/>
        <w:numPr>
          <w:ilvl w:val="0"/>
          <w:numId w:val="23"/>
        </w:numPr>
        <w:bidi/>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جعل المتعل</w:t>
      </w:r>
      <w:r w:rsidR="009D1792"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م بؤرة للت</w:t>
      </w:r>
      <w:r w:rsidR="009D1792" w:rsidRPr="00674E0B">
        <w:rPr>
          <w:rFonts w:ascii="Traditional Arabic" w:hAnsi="Traditional Arabic" w:cs="Traditional Arabic"/>
          <w:sz w:val="32"/>
          <w:szCs w:val="32"/>
          <w:rtl/>
        </w:rPr>
        <w:t>َّحليل</w:t>
      </w:r>
      <w:r w:rsidR="00280116" w:rsidRPr="00674E0B">
        <w:rPr>
          <w:rFonts w:ascii="Traditional Arabic" w:hAnsi="Traditional Arabic" w:cs="Traditional Arabic"/>
          <w:sz w:val="32"/>
          <w:szCs w:val="32"/>
          <w:rtl/>
        </w:rPr>
        <w:t xml:space="preserve">، </w:t>
      </w:r>
      <w:r w:rsidR="009D1792" w:rsidRPr="00674E0B">
        <w:rPr>
          <w:rFonts w:ascii="Traditional Arabic" w:hAnsi="Traditional Arabic" w:cs="Traditional Arabic"/>
          <w:sz w:val="32"/>
          <w:szCs w:val="32"/>
          <w:rtl/>
        </w:rPr>
        <w:t>والقراءة</w:t>
      </w:r>
      <w:r w:rsidR="00280116" w:rsidRPr="00674E0B">
        <w:rPr>
          <w:rFonts w:ascii="Traditional Arabic" w:hAnsi="Traditional Arabic" w:cs="Traditional Arabic"/>
          <w:sz w:val="32"/>
          <w:szCs w:val="32"/>
          <w:rtl/>
        </w:rPr>
        <w:t xml:space="preserve">، </w:t>
      </w:r>
      <w:r w:rsidR="00127150" w:rsidRPr="00674E0B">
        <w:rPr>
          <w:rFonts w:ascii="Traditional Arabic" w:hAnsi="Traditional Arabic" w:cs="Traditional Arabic"/>
          <w:sz w:val="32"/>
          <w:szCs w:val="32"/>
          <w:rtl/>
        </w:rPr>
        <w:t>و</w:t>
      </w:r>
      <w:r w:rsidR="00335739" w:rsidRPr="00674E0B">
        <w:rPr>
          <w:rFonts w:ascii="Traditional Arabic" w:hAnsi="Traditional Arabic" w:cs="Traditional Arabic"/>
          <w:sz w:val="32"/>
          <w:szCs w:val="32"/>
          <w:rtl/>
        </w:rPr>
        <w:t>الاستنتاج</w:t>
      </w:r>
      <w:r w:rsidR="00335739" w:rsidRPr="00674E0B">
        <w:rPr>
          <w:rFonts w:ascii="Traditional Arabic" w:hAnsi="Traditional Arabic" w:cs="Traditional Arabic"/>
          <w:sz w:val="32"/>
          <w:szCs w:val="32"/>
        </w:rPr>
        <w:t>.</w:t>
      </w:r>
    </w:p>
    <w:p w:rsidR="00393FBC" w:rsidRPr="00674E0B" w:rsidRDefault="00127150" w:rsidP="005C2EBF">
      <w:pPr>
        <w:bidi/>
        <w:ind w:firstLine="708"/>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وهذ</w:t>
      </w:r>
      <w:r w:rsidR="00C3113A" w:rsidRPr="00674E0B">
        <w:rPr>
          <w:rFonts w:ascii="Traditional Arabic" w:hAnsi="Traditional Arabic" w:cs="Traditional Arabic"/>
          <w:sz w:val="32"/>
          <w:szCs w:val="32"/>
          <w:rtl/>
        </w:rPr>
        <w:t>ا بالنسبة للد</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وافع الموضوعي</w:t>
      </w:r>
      <w:r w:rsidRPr="00674E0B">
        <w:rPr>
          <w:rFonts w:ascii="Traditional Arabic" w:hAnsi="Traditional Arabic" w:cs="Traditional Arabic"/>
          <w:sz w:val="32"/>
          <w:szCs w:val="32"/>
          <w:rtl/>
        </w:rPr>
        <w:t>َّة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وأمَّا</w:t>
      </w:r>
      <w:r w:rsidR="00C3113A" w:rsidRPr="00674E0B">
        <w:rPr>
          <w:rFonts w:ascii="Traditional Arabic" w:hAnsi="Traditional Arabic" w:cs="Traditional Arabic"/>
          <w:sz w:val="32"/>
          <w:szCs w:val="32"/>
          <w:rtl/>
        </w:rPr>
        <w:t xml:space="preserve"> الد</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وافع </w:t>
      </w:r>
      <w:r w:rsidRPr="00674E0B">
        <w:rPr>
          <w:rFonts w:ascii="Traditional Arabic" w:hAnsi="Traditional Arabic" w:cs="Traditional Arabic"/>
          <w:sz w:val="32"/>
          <w:szCs w:val="32"/>
          <w:rtl/>
        </w:rPr>
        <w:t>الذاتية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هي محاولة تسليط الض</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وء على الجوانب الغير لساني</w:t>
      </w:r>
      <w:r w:rsidRPr="00674E0B">
        <w:rPr>
          <w:rFonts w:ascii="Traditional Arabic" w:hAnsi="Traditional Arabic" w:cs="Traditional Arabic"/>
          <w:sz w:val="32"/>
          <w:szCs w:val="32"/>
          <w:rtl/>
        </w:rPr>
        <w:t>َّة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وأثرها</w:t>
      </w:r>
      <w:r w:rsidR="00C3113A" w:rsidRPr="00674E0B">
        <w:rPr>
          <w:rFonts w:ascii="Traditional Arabic" w:hAnsi="Traditional Arabic" w:cs="Traditional Arabic"/>
          <w:sz w:val="32"/>
          <w:szCs w:val="32"/>
          <w:rtl/>
        </w:rPr>
        <w:t xml:space="preserve"> في بلورة الجوانب اللساني</w:t>
      </w:r>
      <w:r w:rsidRPr="00674E0B">
        <w:rPr>
          <w:rFonts w:ascii="Traditional Arabic" w:hAnsi="Traditional Arabic" w:cs="Traditional Arabic"/>
          <w:sz w:val="32"/>
          <w:szCs w:val="32"/>
          <w:rtl/>
        </w:rPr>
        <w:t>َّة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 xml:space="preserve">تحقيق </w:t>
      </w:r>
      <w:r w:rsidRPr="00674E0B">
        <w:rPr>
          <w:rFonts w:ascii="Traditional Arabic" w:hAnsi="Traditional Arabic" w:cs="Traditional Arabic"/>
          <w:sz w:val="32"/>
          <w:szCs w:val="32"/>
          <w:rtl/>
        </w:rPr>
        <w:t>المرودية</w:t>
      </w:r>
      <w:r w:rsidR="00C3113A" w:rsidRPr="00674E0B">
        <w:rPr>
          <w:rFonts w:ascii="Traditional Arabic" w:hAnsi="Traditional Arabic" w:cs="Traditional Arabic"/>
          <w:sz w:val="32"/>
          <w:szCs w:val="32"/>
          <w:rtl/>
        </w:rPr>
        <w:t xml:space="preserve"> للمتعل</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م بعده محور العمل</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ية الت</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عل</w:t>
      </w:r>
      <w:r w:rsidRPr="00674E0B">
        <w:rPr>
          <w:rFonts w:ascii="Traditional Arabic" w:hAnsi="Traditional Arabic" w:cs="Traditional Arabic"/>
          <w:sz w:val="32"/>
          <w:szCs w:val="32"/>
          <w:rtl/>
        </w:rPr>
        <w:t>ّيمية</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فالمنظومة الت</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عليمية ركزت على الجوانب المعرفي</w:t>
      </w:r>
      <w:r w:rsidRPr="00674E0B">
        <w:rPr>
          <w:rFonts w:ascii="Traditional Arabic" w:hAnsi="Traditional Arabic" w:cs="Traditional Arabic"/>
          <w:sz w:val="32"/>
          <w:szCs w:val="32"/>
          <w:rtl/>
        </w:rPr>
        <w:t>َّة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غ</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ي</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ب</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ت</w:t>
      </w:r>
      <w:r w:rsidRPr="00674E0B">
        <w:rPr>
          <w:rFonts w:ascii="Traditional Arabic" w:hAnsi="Traditional Arabic" w:cs="Traditional Arabic"/>
          <w:sz w:val="32"/>
          <w:szCs w:val="32"/>
          <w:rtl/>
        </w:rPr>
        <w:t>ْالأبعاد</w:t>
      </w:r>
      <w:r w:rsidR="00C3113A" w:rsidRPr="00674E0B">
        <w:rPr>
          <w:rFonts w:ascii="Traditional Arabic" w:hAnsi="Traditional Arabic" w:cs="Traditional Arabic"/>
          <w:sz w:val="32"/>
          <w:szCs w:val="32"/>
          <w:rtl/>
        </w:rPr>
        <w:t xml:space="preserve"> الن</w:t>
      </w:r>
      <w:r w:rsidRPr="00674E0B">
        <w:rPr>
          <w:rFonts w:ascii="Traditional Arabic" w:hAnsi="Traditional Arabic" w:cs="Traditional Arabic"/>
          <w:sz w:val="32"/>
          <w:szCs w:val="32"/>
          <w:rtl/>
        </w:rPr>
        <w:t>َّفسية</w:t>
      </w:r>
      <w:r w:rsidR="00280116" w:rsidRPr="00674E0B">
        <w:rPr>
          <w:rFonts w:ascii="Traditional Arabic" w:hAnsi="Traditional Arabic" w:cs="Traditional Arabic"/>
          <w:sz w:val="32"/>
          <w:szCs w:val="32"/>
          <w:rtl/>
        </w:rPr>
        <w:t xml:space="preserve">، والاجتماعيَّة، </w:t>
      </w:r>
      <w:r w:rsidR="00C3113A" w:rsidRPr="00674E0B">
        <w:rPr>
          <w:rFonts w:ascii="Traditional Arabic" w:hAnsi="Traditional Arabic" w:cs="Traditional Arabic"/>
          <w:sz w:val="32"/>
          <w:szCs w:val="32"/>
          <w:rtl/>
        </w:rPr>
        <w:t>فالمتعل</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م عبارة عن منظومة بشرية معقدة م</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حاط </w:t>
      </w:r>
      <w:r w:rsidRPr="00674E0B">
        <w:rPr>
          <w:rFonts w:ascii="Traditional Arabic" w:hAnsi="Traditional Arabic" w:cs="Traditional Arabic"/>
          <w:sz w:val="32"/>
          <w:szCs w:val="32"/>
          <w:rtl/>
        </w:rPr>
        <w:t>بأطر الحياة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وليس </w:t>
      </w:r>
      <w:r w:rsidR="00C3113A" w:rsidRPr="00674E0B">
        <w:rPr>
          <w:rFonts w:ascii="Traditional Arabic" w:hAnsi="Traditional Arabic" w:cs="Traditional Arabic"/>
          <w:sz w:val="32"/>
          <w:szCs w:val="32"/>
          <w:rtl/>
        </w:rPr>
        <w:t xml:space="preserve">مجرد </w:t>
      </w:r>
      <w:r w:rsidRPr="00674E0B">
        <w:rPr>
          <w:rFonts w:ascii="Traditional Arabic" w:hAnsi="Traditional Arabic" w:cs="Traditional Arabic"/>
          <w:sz w:val="32"/>
          <w:szCs w:val="32"/>
          <w:rtl/>
        </w:rPr>
        <w:t>آلة لتخزين المعلومات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والحشو</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والاستهلاك</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فالمنهاج نظر للمتعل</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م نظرة</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 ضيقة</w:t>
      </w:r>
      <w:r w:rsidRPr="00674E0B">
        <w:rPr>
          <w:rFonts w:ascii="Traditional Arabic" w:hAnsi="Traditional Arabic" w:cs="Traditional Arabic"/>
          <w:sz w:val="32"/>
          <w:szCs w:val="32"/>
          <w:rtl/>
        </w:rPr>
        <w:t>ً</w:t>
      </w:r>
      <w:r w:rsidR="00280116" w:rsidRPr="00674E0B">
        <w:rPr>
          <w:rFonts w:ascii="Traditional Arabic" w:hAnsi="Traditional Arabic" w:cs="Traditional Arabic"/>
          <w:sz w:val="32"/>
          <w:szCs w:val="32"/>
          <w:rtl/>
        </w:rPr>
        <w:t>معرفياً.ومعرفة إلى</w:t>
      </w:r>
      <w:r w:rsidR="00C3113A" w:rsidRPr="00674E0B">
        <w:rPr>
          <w:rFonts w:ascii="Traditional Arabic" w:hAnsi="Traditional Arabic" w:cs="Traditional Arabic"/>
          <w:sz w:val="32"/>
          <w:szCs w:val="32"/>
          <w:rtl/>
        </w:rPr>
        <w:t xml:space="preserve"> أي مدى جسدت</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 الن</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صوص </w:t>
      </w:r>
      <w:r w:rsidRPr="00674E0B">
        <w:rPr>
          <w:rFonts w:ascii="Traditional Arabic" w:hAnsi="Traditional Arabic" w:cs="Traditional Arabic"/>
          <w:sz w:val="32"/>
          <w:szCs w:val="32"/>
          <w:rtl/>
        </w:rPr>
        <w:t>الأبعاد</w:t>
      </w:r>
      <w:r w:rsidR="00C3113A" w:rsidRPr="00674E0B">
        <w:rPr>
          <w:rFonts w:ascii="Traditional Arabic" w:hAnsi="Traditional Arabic" w:cs="Traditional Arabic"/>
          <w:sz w:val="32"/>
          <w:szCs w:val="32"/>
          <w:rtl/>
        </w:rPr>
        <w:t xml:space="preserve"> الغير لغوية التي </w:t>
      </w:r>
      <w:r w:rsidRPr="00674E0B">
        <w:rPr>
          <w:rFonts w:ascii="Traditional Arabic" w:hAnsi="Traditional Arabic" w:cs="Traditional Arabic"/>
          <w:sz w:val="32"/>
          <w:szCs w:val="32"/>
          <w:rtl/>
        </w:rPr>
        <w:t>أسهمت</w:t>
      </w:r>
      <w:r w:rsidR="00C3113A" w:rsidRPr="00674E0B">
        <w:rPr>
          <w:rFonts w:ascii="Traditional Arabic" w:hAnsi="Traditional Arabic" w:cs="Traditional Arabic"/>
          <w:sz w:val="32"/>
          <w:szCs w:val="32"/>
          <w:rtl/>
        </w:rPr>
        <w:t xml:space="preserve"> بطريقة غير مباشرة </w:t>
      </w:r>
      <w:r w:rsidRPr="00674E0B">
        <w:rPr>
          <w:rFonts w:ascii="Traditional Arabic" w:hAnsi="Traditional Arabic" w:cs="Traditional Arabic"/>
          <w:sz w:val="32"/>
          <w:szCs w:val="32"/>
          <w:rtl/>
        </w:rPr>
        <w:t>لإنجاح</w:t>
      </w:r>
      <w:r w:rsidR="00C3113A" w:rsidRPr="00674E0B">
        <w:rPr>
          <w:rFonts w:ascii="Traditional Arabic" w:hAnsi="Traditional Arabic" w:cs="Traditional Arabic"/>
          <w:sz w:val="32"/>
          <w:szCs w:val="32"/>
          <w:rtl/>
        </w:rPr>
        <w:t xml:space="preserve"> عملية </w:t>
      </w:r>
      <w:r w:rsidR="00280116" w:rsidRPr="00674E0B">
        <w:rPr>
          <w:rFonts w:ascii="Traditional Arabic" w:hAnsi="Traditional Arabic" w:cs="Traditional Arabic"/>
          <w:sz w:val="32"/>
          <w:szCs w:val="32"/>
          <w:rtl/>
        </w:rPr>
        <w:t>التَّعلّم؟</w:t>
      </w:r>
    </w:p>
    <w:p w:rsidR="00393FBC" w:rsidRPr="00674E0B" w:rsidRDefault="00127150" w:rsidP="00F92BF0">
      <w:pPr>
        <w:bidi/>
        <w:ind w:firstLine="708"/>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 xml:space="preserve">قد سعينا </w:t>
      </w:r>
      <w:r w:rsidRPr="00674E0B">
        <w:rPr>
          <w:rFonts w:ascii="Traditional Arabic" w:hAnsi="Traditional Arabic" w:cs="Traditional Arabic"/>
          <w:sz w:val="32"/>
          <w:szCs w:val="32"/>
          <w:rtl/>
        </w:rPr>
        <w:t>للإجابة عن هذ</w:t>
      </w:r>
      <w:r w:rsidR="00C3113A" w:rsidRPr="00674E0B">
        <w:rPr>
          <w:rFonts w:ascii="Traditional Arabic" w:hAnsi="Traditional Arabic" w:cs="Traditional Arabic"/>
          <w:sz w:val="32"/>
          <w:szCs w:val="32"/>
          <w:rtl/>
        </w:rPr>
        <w:t xml:space="preserve">ه </w:t>
      </w:r>
      <w:r w:rsidRPr="00674E0B">
        <w:rPr>
          <w:rFonts w:ascii="Traditional Arabic" w:hAnsi="Traditional Arabic" w:cs="Traditional Arabic"/>
          <w:sz w:val="32"/>
          <w:szCs w:val="32"/>
          <w:rtl/>
        </w:rPr>
        <w:t>الأسئلة</w:t>
      </w:r>
      <w:r w:rsidR="00C3113A" w:rsidRPr="00674E0B">
        <w:rPr>
          <w:rFonts w:ascii="Traditional Arabic" w:hAnsi="Traditional Arabic" w:cs="Traditional Arabic"/>
          <w:sz w:val="32"/>
          <w:szCs w:val="32"/>
          <w:rtl/>
        </w:rPr>
        <w:t xml:space="preserve"> وفق خطة منظمة حي</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ث</w:t>
      </w:r>
      <w:r w:rsidRPr="00674E0B">
        <w:rPr>
          <w:rFonts w:ascii="Traditional Arabic" w:hAnsi="Traditional Arabic" w:cs="Traditional Arabic"/>
          <w:sz w:val="32"/>
          <w:szCs w:val="32"/>
          <w:rtl/>
        </w:rPr>
        <w:t>ُ قسمناه لفصلين متبوع بمقدمة</w:t>
      </w:r>
      <w:r w:rsidR="00280116" w:rsidRPr="00674E0B">
        <w:rPr>
          <w:rFonts w:ascii="Traditional Arabic" w:hAnsi="Traditional Arabic" w:cs="Traditional Arabic"/>
          <w:sz w:val="32"/>
          <w:szCs w:val="32"/>
          <w:rtl/>
        </w:rPr>
        <w:t>، وخاتمة.</w:t>
      </w:r>
    </w:p>
    <w:p w:rsidR="00C3113A" w:rsidRPr="005C2EBF" w:rsidRDefault="002623A9" w:rsidP="0081193D">
      <w:pPr>
        <w:bidi/>
        <w:ind w:firstLine="708"/>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أمَّا</w:t>
      </w:r>
      <w:r w:rsidR="00FD2779">
        <w:rPr>
          <w:rFonts w:ascii="Traditional Arabic" w:hAnsi="Traditional Arabic" w:cs="Traditional Arabic" w:hint="cs"/>
          <w:sz w:val="32"/>
          <w:szCs w:val="32"/>
          <w:rtl/>
        </w:rPr>
        <w:t>ف</w:t>
      </w:r>
      <w:r w:rsidR="00C3113A" w:rsidRPr="00674E0B">
        <w:rPr>
          <w:rFonts w:ascii="Traditional Arabic" w:hAnsi="Traditional Arabic" w:cs="Traditional Arabic"/>
          <w:sz w:val="32"/>
          <w:szCs w:val="32"/>
          <w:rtl/>
        </w:rPr>
        <w:t xml:space="preserve">صل </w:t>
      </w:r>
      <w:r w:rsidR="00FD2779">
        <w:rPr>
          <w:rFonts w:ascii="Traditional Arabic" w:hAnsi="Traditional Arabic" w:cs="Traditional Arabic" w:hint="cs"/>
          <w:sz w:val="32"/>
          <w:szCs w:val="32"/>
          <w:rtl/>
        </w:rPr>
        <w:t xml:space="preserve">أول </w:t>
      </w:r>
      <w:r w:rsidR="0090520C">
        <w:rPr>
          <w:rFonts w:ascii="Traditional Arabic" w:hAnsi="Traditional Arabic" w:cs="Traditional Arabic" w:hint="cs"/>
          <w:sz w:val="32"/>
          <w:szCs w:val="32"/>
          <w:rtl/>
        </w:rPr>
        <w:t>نظري:</w:t>
      </w:r>
      <w:r w:rsidR="0090520C" w:rsidRPr="00674E0B">
        <w:rPr>
          <w:rFonts w:ascii="Traditional Arabic" w:hAnsi="Traditional Arabic" w:cs="Traditional Arabic" w:hint="cs"/>
          <w:sz w:val="32"/>
          <w:szCs w:val="32"/>
          <w:rtl/>
        </w:rPr>
        <w:t xml:space="preserve"> الذ</w:t>
      </w:r>
      <w:r w:rsidR="0090520C" w:rsidRPr="00674E0B">
        <w:rPr>
          <w:rFonts w:ascii="Traditional Arabic" w:hAnsi="Traditional Arabic" w:cs="Traditional Arabic" w:hint="eastAsia"/>
          <w:sz w:val="32"/>
          <w:szCs w:val="32"/>
          <w:rtl/>
        </w:rPr>
        <w:t>ي</w:t>
      </w:r>
      <w:r w:rsidRPr="00674E0B">
        <w:rPr>
          <w:rFonts w:ascii="Traditional Arabic" w:hAnsi="Traditional Arabic" w:cs="Traditional Arabic"/>
          <w:sz w:val="32"/>
          <w:szCs w:val="32"/>
          <w:rtl/>
        </w:rPr>
        <w:t xml:space="preserve"> عنوناه </w:t>
      </w:r>
      <w:r w:rsidR="0090520C">
        <w:rPr>
          <w:rFonts w:ascii="Traditional Arabic" w:hAnsi="Traditional Arabic" w:cs="Traditional Arabic" w:hint="cs"/>
          <w:sz w:val="32"/>
          <w:szCs w:val="32"/>
          <w:rtl/>
        </w:rPr>
        <w:t>"ب</w:t>
      </w:r>
      <w:r w:rsidRPr="00674E0B">
        <w:rPr>
          <w:rFonts w:ascii="Traditional Arabic" w:hAnsi="Traditional Arabic" w:cs="Traditional Arabic"/>
          <w:sz w:val="32"/>
          <w:szCs w:val="32"/>
          <w:rtl/>
        </w:rPr>
        <w:t>الحاجة</w:t>
      </w:r>
      <w:r w:rsidR="00F74757">
        <w:rPr>
          <w:rFonts w:ascii="Traditional Arabic" w:hAnsi="Traditional Arabic" w:cs="Traditional Arabic"/>
          <w:sz w:val="32"/>
          <w:szCs w:val="32"/>
          <w:rtl/>
        </w:rPr>
        <w:t>و</w:t>
      </w:r>
      <w:r w:rsidR="00F74757">
        <w:rPr>
          <w:rFonts w:ascii="Traditional Arabic" w:hAnsi="Traditional Arabic" w:cs="Traditional Arabic" w:hint="cs"/>
          <w:sz w:val="32"/>
          <w:szCs w:val="32"/>
          <w:rtl/>
        </w:rPr>
        <w:t xml:space="preserve">اللغة </w:t>
      </w:r>
      <w:r w:rsidR="0090520C">
        <w:rPr>
          <w:rFonts w:ascii="Traditional Arabic" w:hAnsi="Traditional Arabic" w:cs="Traditional Arabic" w:hint="cs"/>
          <w:sz w:val="32"/>
          <w:szCs w:val="32"/>
          <w:rtl/>
        </w:rPr>
        <w:t>بين المصطلح</w:t>
      </w:r>
      <w:r w:rsidR="00F74757">
        <w:rPr>
          <w:rFonts w:ascii="Traditional Arabic" w:hAnsi="Traditional Arabic" w:cs="Traditional Arabic" w:hint="cs"/>
          <w:sz w:val="32"/>
          <w:szCs w:val="32"/>
          <w:rtl/>
        </w:rPr>
        <w:t xml:space="preserve"> والمفهوم </w:t>
      </w:r>
      <w:r w:rsidR="0090520C">
        <w:rPr>
          <w:rFonts w:ascii="Traditional Arabic" w:hAnsi="Traditional Arabic" w:cs="Traditional Arabic" w:hint="cs"/>
          <w:sz w:val="32"/>
          <w:szCs w:val="32"/>
          <w:rtl/>
        </w:rPr>
        <w:t>والمنهج"،</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 xml:space="preserve">تعرضنا </w:t>
      </w:r>
      <w:r w:rsidR="00FD2779">
        <w:rPr>
          <w:rFonts w:ascii="Traditional Arabic" w:hAnsi="Traditional Arabic" w:cs="Traditional Arabic" w:hint="cs"/>
          <w:sz w:val="32"/>
          <w:szCs w:val="32"/>
          <w:rtl/>
        </w:rPr>
        <w:t xml:space="preserve">في مبحث </w:t>
      </w:r>
      <w:r w:rsidR="00F74757">
        <w:rPr>
          <w:rFonts w:ascii="Traditional Arabic" w:hAnsi="Traditional Arabic" w:cs="Traditional Arabic" w:hint="cs"/>
          <w:sz w:val="32"/>
          <w:szCs w:val="32"/>
          <w:rtl/>
        </w:rPr>
        <w:t xml:space="preserve">أول: </w:t>
      </w:r>
      <w:r w:rsidR="0090520C">
        <w:rPr>
          <w:rFonts w:ascii="Traditional Arabic" w:hAnsi="Traditional Arabic" w:cs="Traditional Arabic" w:hint="cs"/>
          <w:sz w:val="32"/>
          <w:szCs w:val="32"/>
          <w:rtl/>
        </w:rPr>
        <w:t>"</w:t>
      </w:r>
      <w:r w:rsidR="00F74757">
        <w:rPr>
          <w:rFonts w:ascii="Traditional Arabic" w:hAnsi="Traditional Arabic" w:cs="Traditional Arabic" w:hint="cs"/>
          <w:sz w:val="32"/>
          <w:szCs w:val="32"/>
          <w:rtl/>
        </w:rPr>
        <w:t>الحاجة بين الوضع والاستعمال</w:t>
      </w:r>
      <w:r w:rsidR="0090520C">
        <w:rPr>
          <w:rFonts w:ascii="Traditional Arabic" w:hAnsi="Traditional Arabic" w:cs="Traditional Arabic" w:hint="cs"/>
          <w:sz w:val="32"/>
          <w:szCs w:val="32"/>
          <w:rtl/>
        </w:rPr>
        <w:t>"</w:t>
      </w:r>
      <w:r w:rsidR="00F74757">
        <w:rPr>
          <w:rFonts w:ascii="Traditional Arabic" w:hAnsi="Traditional Arabic" w:cs="Traditional Arabic" w:hint="cs"/>
          <w:sz w:val="32"/>
          <w:szCs w:val="32"/>
          <w:rtl/>
        </w:rPr>
        <w:t xml:space="preserve">، وقسمناه إلى </w:t>
      </w:r>
      <w:r w:rsidR="0090520C">
        <w:rPr>
          <w:rFonts w:ascii="Traditional Arabic" w:hAnsi="Traditional Arabic" w:cs="Traditional Arabic" w:hint="cs"/>
          <w:sz w:val="32"/>
          <w:szCs w:val="32"/>
          <w:rtl/>
        </w:rPr>
        <w:t>مطلبين: الأول</w:t>
      </w:r>
      <w:r w:rsidR="00F74757">
        <w:rPr>
          <w:rFonts w:ascii="Traditional Arabic" w:hAnsi="Traditional Arabic" w:cs="Traditional Arabic" w:hint="cs"/>
          <w:sz w:val="32"/>
          <w:szCs w:val="32"/>
          <w:rtl/>
        </w:rPr>
        <w:t xml:space="preserve"> عنوناه </w:t>
      </w:r>
      <w:r w:rsidR="0090520C">
        <w:rPr>
          <w:rFonts w:ascii="Traditional Arabic" w:hAnsi="Traditional Arabic" w:cs="Traditional Arabic" w:hint="cs"/>
          <w:sz w:val="32"/>
          <w:szCs w:val="32"/>
          <w:rtl/>
        </w:rPr>
        <w:t>"</w:t>
      </w:r>
      <w:r w:rsidR="00F74757">
        <w:rPr>
          <w:rFonts w:ascii="Traditional Arabic" w:hAnsi="Traditional Arabic" w:cs="Traditional Arabic" w:hint="cs"/>
          <w:sz w:val="32"/>
          <w:szCs w:val="32"/>
          <w:rtl/>
        </w:rPr>
        <w:t xml:space="preserve">بالحاجة </w:t>
      </w:r>
      <w:r w:rsidR="0090520C">
        <w:rPr>
          <w:rFonts w:ascii="Traditional Arabic" w:hAnsi="Traditional Arabic" w:cs="Traditional Arabic" w:hint="cs"/>
          <w:sz w:val="32"/>
          <w:szCs w:val="32"/>
          <w:rtl/>
        </w:rPr>
        <w:t>وضعاً"،</w:t>
      </w:r>
      <w:r w:rsidR="00FD2779">
        <w:rPr>
          <w:rFonts w:ascii="Traditional Arabic" w:hAnsi="Traditional Arabic" w:cs="Traditional Arabic" w:hint="cs"/>
          <w:sz w:val="32"/>
          <w:szCs w:val="32"/>
          <w:rtl/>
        </w:rPr>
        <w:t>أمَّا ال</w:t>
      </w:r>
      <w:r w:rsidR="002D4418">
        <w:rPr>
          <w:rFonts w:ascii="Traditional Arabic" w:hAnsi="Traditional Arabic" w:cs="Traditional Arabic" w:hint="cs"/>
          <w:sz w:val="32"/>
          <w:szCs w:val="32"/>
          <w:rtl/>
        </w:rPr>
        <w:t xml:space="preserve">ثاني: </w:t>
      </w:r>
      <w:r w:rsidR="0090520C">
        <w:rPr>
          <w:rFonts w:ascii="Traditional Arabic" w:hAnsi="Traditional Arabic" w:cs="Traditional Arabic" w:hint="cs"/>
          <w:sz w:val="32"/>
          <w:szCs w:val="32"/>
          <w:rtl/>
        </w:rPr>
        <w:t>"</w:t>
      </w:r>
      <w:r w:rsidR="002D4418">
        <w:rPr>
          <w:rFonts w:ascii="Traditional Arabic" w:hAnsi="Traditional Arabic" w:cs="Traditional Arabic" w:hint="cs"/>
          <w:sz w:val="32"/>
          <w:szCs w:val="32"/>
          <w:rtl/>
        </w:rPr>
        <w:t xml:space="preserve">بعنوان الحاجة اصطلاحاً </w:t>
      </w:r>
      <w:r w:rsidR="0090520C">
        <w:rPr>
          <w:rFonts w:ascii="Traditional Arabic" w:hAnsi="Traditional Arabic" w:cs="Traditional Arabic" w:hint="cs"/>
          <w:sz w:val="32"/>
          <w:szCs w:val="32"/>
          <w:rtl/>
        </w:rPr>
        <w:t>"</w:t>
      </w:r>
      <w:r w:rsidR="002D4418">
        <w:rPr>
          <w:rFonts w:ascii="Traditional Arabic" w:hAnsi="Traditional Arabic" w:cs="Traditional Arabic" w:hint="cs"/>
          <w:sz w:val="32"/>
          <w:szCs w:val="32"/>
          <w:rtl/>
        </w:rPr>
        <w:t>.</w:t>
      </w:r>
      <w:r w:rsidR="00FD2779">
        <w:rPr>
          <w:rFonts w:ascii="Traditional Arabic" w:hAnsi="Traditional Arabic" w:cs="Traditional Arabic" w:hint="cs"/>
          <w:sz w:val="32"/>
          <w:szCs w:val="32"/>
          <w:rtl/>
        </w:rPr>
        <w:t>أمَّا مبحث ثاني م</w:t>
      </w:r>
      <w:r w:rsidR="002D4418">
        <w:rPr>
          <w:rFonts w:ascii="Traditional Arabic" w:hAnsi="Traditional Arabic" w:cs="Traditional Arabic" w:hint="cs"/>
          <w:sz w:val="32"/>
          <w:szCs w:val="32"/>
          <w:rtl/>
        </w:rPr>
        <w:t>وسوم ب</w:t>
      </w:r>
      <w:r w:rsidR="0090520C">
        <w:rPr>
          <w:rFonts w:ascii="Traditional Arabic" w:hAnsi="Traditional Arabic" w:cs="Traditional Arabic" w:hint="cs"/>
          <w:sz w:val="32"/>
          <w:szCs w:val="32"/>
          <w:rtl/>
        </w:rPr>
        <w:t>"</w:t>
      </w:r>
      <w:r w:rsidR="002D4418">
        <w:rPr>
          <w:rFonts w:ascii="Traditional Arabic" w:hAnsi="Traditional Arabic" w:cs="Traditional Arabic" w:hint="cs"/>
          <w:sz w:val="32"/>
          <w:szCs w:val="32"/>
          <w:rtl/>
        </w:rPr>
        <w:t>الحاجات أنواعها ، طرائقها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مناهج</w:t>
      </w:r>
      <w:r w:rsidR="002D4418">
        <w:rPr>
          <w:rFonts w:ascii="Traditional Arabic" w:hAnsi="Traditional Arabic" w:cs="Traditional Arabic" w:hint="cs"/>
          <w:sz w:val="32"/>
          <w:szCs w:val="32"/>
          <w:rtl/>
        </w:rPr>
        <w:t>ها</w:t>
      </w:r>
      <w:r w:rsidR="0090520C">
        <w:rPr>
          <w:rFonts w:ascii="Traditional Arabic" w:hAnsi="Traditional Arabic" w:cs="Traditional Arabic" w:hint="cs"/>
          <w:sz w:val="32"/>
          <w:szCs w:val="32"/>
          <w:rtl/>
        </w:rPr>
        <w:t xml:space="preserve"> "</w:t>
      </w:r>
      <w:r w:rsidR="002D4418">
        <w:rPr>
          <w:rFonts w:ascii="Traditional Arabic" w:hAnsi="Traditional Arabic" w:cs="Traditional Arabic" w:hint="cs"/>
          <w:sz w:val="32"/>
          <w:szCs w:val="32"/>
          <w:rtl/>
        </w:rPr>
        <w:t xml:space="preserve">يضم في طياته </w:t>
      </w:r>
      <w:r w:rsidR="0090520C">
        <w:rPr>
          <w:rFonts w:ascii="Traditional Arabic" w:hAnsi="Traditional Arabic" w:cs="Traditional Arabic" w:hint="cs"/>
          <w:sz w:val="32"/>
          <w:szCs w:val="32"/>
          <w:rtl/>
        </w:rPr>
        <w:t xml:space="preserve"> خمسة </w:t>
      </w:r>
      <w:r w:rsidR="00935393">
        <w:rPr>
          <w:rFonts w:ascii="Traditional Arabic" w:hAnsi="Traditional Arabic" w:cs="Traditional Arabic" w:hint="cs"/>
          <w:sz w:val="32"/>
          <w:szCs w:val="32"/>
          <w:rtl/>
        </w:rPr>
        <w:t>مطالب ، مطلب أ</w:t>
      </w:r>
      <w:r w:rsidR="002D4418">
        <w:rPr>
          <w:rFonts w:ascii="Traditional Arabic" w:hAnsi="Traditional Arabic" w:cs="Traditional Arabic" w:hint="cs"/>
          <w:sz w:val="32"/>
          <w:szCs w:val="32"/>
          <w:rtl/>
        </w:rPr>
        <w:t>ول :</w:t>
      </w:r>
      <w:r w:rsidR="0090520C">
        <w:rPr>
          <w:rFonts w:ascii="Traditional Arabic" w:hAnsi="Traditional Arabic" w:cs="Traditional Arabic" w:hint="cs"/>
          <w:sz w:val="32"/>
          <w:szCs w:val="32"/>
          <w:rtl/>
        </w:rPr>
        <w:t>"</w:t>
      </w:r>
      <w:r w:rsidR="002D4418">
        <w:rPr>
          <w:rFonts w:ascii="Traditional Arabic" w:hAnsi="Traditional Arabic" w:cs="Traditional Arabic" w:hint="cs"/>
          <w:sz w:val="32"/>
          <w:szCs w:val="32"/>
          <w:rtl/>
        </w:rPr>
        <w:t>أنواعها</w:t>
      </w:r>
      <w:r w:rsidR="0090520C">
        <w:rPr>
          <w:rFonts w:ascii="Traditional Arabic" w:hAnsi="Traditional Arabic" w:cs="Traditional Arabic" w:hint="cs"/>
          <w:sz w:val="32"/>
          <w:szCs w:val="32"/>
          <w:rtl/>
        </w:rPr>
        <w:t>"</w:t>
      </w:r>
      <w:r w:rsidR="00FD2779">
        <w:rPr>
          <w:rFonts w:ascii="Traditional Arabic" w:hAnsi="Traditional Arabic" w:cs="Traditional Arabic" w:hint="cs"/>
          <w:sz w:val="32"/>
          <w:szCs w:val="32"/>
          <w:rtl/>
        </w:rPr>
        <w:t xml:space="preserve">، ومطلب </w:t>
      </w:r>
      <w:r w:rsidR="002D4418">
        <w:rPr>
          <w:rFonts w:ascii="Traditional Arabic" w:hAnsi="Traditional Arabic" w:cs="Traditional Arabic" w:hint="cs"/>
          <w:sz w:val="32"/>
          <w:szCs w:val="32"/>
          <w:rtl/>
        </w:rPr>
        <w:t>ثاني :</w:t>
      </w:r>
      <w:r w:rsidR="0090520C">
        <w:rPr>
          <w:rFonts w:ascii="Traditional Arabic" w:hAnsi="Traditional Arabic" w:cs="Traditional Arabic" w:hint="cs"/>
          <w:sz w:val="32"/>
          <w:szCs w:val="32"/>
          <w:rtl/>
        </w:rPr>
        <w:t>"</w:t>
      </w:r>
      <w:r w:rsidR="002D4418">
        <w:rPr>
          <w:rFonts w:ascii="Traditional Arabic" w:hAnsi="Traditional Arabic" w:cs="Traditional Arabic" w:hint="cs"/>
          <w:sz w:val="32"/>
          <w:szCs w:val="32"/>
          <w:rtl/>
        </w:rPr>
        <w:t>طرائق تحليلها،و</w:t>
      </w:r>
      <w:r w:rsidR="00FD2779">
        <w:rPr>
          <w:rFonts w:ascii="Traditional Arabic" w:hAnsi="Traditional Arabic" w:cs="Traditional Arabic" w:hint="cs"/>
          <w:sz w:val="32"/>
          <w:szCs w:val="32"/>
          <w:rtl/>
        </w:rPr>
        <w:t xml:space="preserve">مناهج دراستها" ،ومطلب </w:t>
      </w:r>
      <w:r w:rsidR="0090520C">
        <w:rPr>
          <w:rFonts w:ascii="Traditional Arabic" w:hAnsi="Traditional Arabic" w:cs="Traditional Arabic" w:hint="cs"/>
          <w:sz w:val="32"/>
          <w:szCs w:val="32"/>
          <w:rtl/>
        </w:rPr>
        <w:t>رابع :"</w:t>
      </w:r>
      <w:r w:rsidR="00FD2779">
        <w:rPr>
          <w:rFonts w:ascii="Traditional Arabic" w:hAnsi="Traditional Arabic" w:cs="Traditional Arabic" w:hint="cs"/>
          <w:sz w:val="32"/>
          <w:szCs w:val="32"/>
          <w:rtl/>
        </w:rPr>
        <w:t xml:space="preserve">الحاجات اللسانية و </w:t>
      </w:r>
      <w:r w:rsidR="00FD2779">
        <w:rPr>
          <w:rFonts w:ascii="Traditional Arabic" w:hAnsi="Traditional Arabic" w:cs="Traditional Arabic" w:hint="cs"/>
          <w:sz w:val="32"/>
          <w:szCs w:val="32"/>
          <w:rtl/>
        </w:rPr>
        <w:lastRenderedPageBreak/>
        <w:t xml:space="preserve">المنهاج"، ومطلب خامس :"الحاجات غير </w:t>
      </w:r>
      <w:r w:rsidR="0090520C">
        <w:rPr>
          <w:rFonts w:ascii="Traditional Arabic" w:hAnsi="Traditional Arabic" w:cs="Traditional Arabic" w:hint="cs"/>
          <w:sz w:val="32"/>
          <w:szCs w:val="32"/>
          <w:rtl/>
        </w:rPr>
        <w:t>لسانية وأثرها في إنجاح العملية التعليمية التعلمية"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تد</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رجنا لفصل </w:t>
      </w:r>
      <w:r w:rsidRPr="00674E0B">
        <w:rPr>
          <w:rFonts w:ascii="Traditional Arabic" w:hAnsi="Traditional Arabic" w:cs="Traditional Arabic"/>
          <w:sz w:val="32"/>
          <w:szCs w:val="32"/>
          <w:rtl/>
        </w:rPr>
        <w:t>أخر</w:t>
      </w:r>
      <w:r w:rsidR="00942626" w:rsidRPr="00674E0B">
        <w:rPr>
          <w:rFonts w:ascii="Traditional Arabic" w:hAnsi="Traditional Arabic" w:cs="Traditional Arabic"/>
          <w:sz w:val="32"/>
          <w:szCs w:val="32"/>
          <w:rtl/>
        </w:rPr>
        <w:t xml:space="preserve"> تطبيقي و</w:t>
      </w:r>
      <w:r w:rsidR="00C3113A" w:rsidRPr="00674E0B">
        <w:rPr>
          <w:rFonts w:ascii="Traditional Arabic" w:hAnsi="Traditional Arabic" w:cs="Traditional Arabic"/>
          <w:sz w:val="32"/>
          <w:szCs w:val="32"/>
          <w:rtl/>
        </w:rPr>
        <w:t>بينا فيه تجلي الحاجة اللساني</w:t>
      </w:r>
      <w:r w:rsidR="00942626"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ة في الكتاب المدرسي في مادة اللغة العربية منتقين </w:t>
      </w:r>
      <w:r w:rsidR="00942626" w:rsidRPr="00674E0B">
        <w:rPr>
          <w:rFonts w:ascii="Traditional Arabic" w:hAnsi="Traditional Arabic" w:cs="Traditional Arabic"/>
          <w:sz w:val="32"/>
          <w:szCs w:val="32"/>
          <w:rtl/>
        </w:rPr>
        <w:t xml:space="preserve">نماذج نصية </w:t>
      </w:r>
      <w:r w:rsidR="00393FBC" w:rsidRPr="00674E0B">
        <w:rPr>
          <w:rFonts w:ascii="Traditional Arabic" w:hAnsi="Traditional Arabic" w:cs="Traditional Arabic"/>
          <w:sz w:val="32"/>
          <w:szCs w:val="32"/>
          <w:rtl/>
        </w:rPr>
        <w:t>قمنا بمعالجتها</w:t>
      </w:r>
      <w:r w:rsidR="005C2EBF">
        <w:rPr>
          <w:rFonts w:ascii="Traditional Arabic" w:hAnsi="Traditional Arabic" w:cs="Traditional Arabic" w:hint="cs"/>
          <w:sz w:val="32"/>
          <w:szCs w:val="32"/>
          <w:rtl/>
        </w:rPr>
        <w:t xml:space="preserve"> وهي ثمانية نصوص هي :</w:t>
      </w:r>
      <w:r w:rsidR="00942626" w:rsidRPr="00674E0B">
        <w:rPr>
          <w:rFonts w:ascii="Traditional Arabic" w:hAnsi="Traditional Arabic" w:cs="Traditional Arabic"/>
          <w:sz w:val="32"/>
          <w:szCs w:val="32"/>
          <w:rtl/>
        </w:rPr>
        <w:t>الضَّحيةو</w:t>
      </w:r>
      <w:r w:rsidR="00C3113A" w:rsidRPr="00674E0B">
        <w:rPr>
          <w:rFonts w:ascii="Traditional Arabic" w:hAnsi="Traditional Arabic" w:cs="Traditional Arabic"/>
          <w:sz w:val="32"/>
          <w:szCs w:val="32"/>
          <w:rtl/>
        </w:rPr>
        <w:t xml:space="preserve">المحتال </w:t>
      </w:r>
      <w:r w:rsidR="005C2EBF">
        <w:rPr>
          <w:rFonts w:ascii="Traditional Arabic" w:hAnsi="Traditional Arabic" w:cs="Traditional Arabic" w:hint="cs"/>
          <w:sz w:val="32"/>
          <w:szCs w:val="32"/>
          <w:rtl/>
        </w:rPr>
        <w:t xml:space="preserve">- </w:t>
      </w:r>
      <w:r w:rsidR="00C3113A" w:rsidRPr="005C2EBF">
        <w:rPr>
          <w:rFonts w:ascii="Traditional Arabic" w:hAnsi="Traditional Arabic" w:cs="Traditional Arabic"/>
          <w:sz w:val="32"/>
          <w:szCs w:val="32"/>
          <w:rtl/>
        </w:rPr>
        <w:t>الص</w:t>
      </w:r>
      <w:r w:rsidR="00942626" w:rsidRPr="005C2EBF">
        <w:rPr>
          <w:rFonts w:ascii="Traditional Arabic" w:hAnsi="Traditional Arabic" w:cs="Traditional Arabic"/>
          <w:sz w:val="32"/>
          <w:szCs w:val="32"/>
          <w:rtl/>
        </w:rPr>
        <w:t>َّحافةوالأمة</w:t>
      </w:r>
      <w:r w:rsidR="005C2EBF">
        <w:rPr>
          <w:rFonts w:ascii="Traditional Arabic" w:hAnsi="Traditional Arabic" w:cs="Traditional Arabic" w:hint="cs"/>
          <w:sz w:val="32"/>
          <w:szCs w:val="32"/>
          <w:rtl/>
        </w:rPr>
        <w:t xml:space="preserve">- </w:t>
      </w:r>
      <w:r w:rsidR="00C3113A" w:rsidRPr="005C2EBF">
        <w:rPr>
          <w:rFonts w:ascii="Traditional Arabic" w:hAnsi="Traditional Arabic" w:cs="Traditional Arabic"/>
          <w:sz w:val="32"/>
          <w:szCs w:val="32"/>
          <w:rtl/>
        </w:rPr>
        <w:t>الت</w:t>
      </w:r>
      <w:r w:rsidR="00942626" w:rsidRPr="005C2EBF">
        <w:rPr>
          <w:rFonts w:ascii="Traditional Arabic" w:hAnsi="Traditional Arabic" w:cs="Traditional Arabic"/>
          <w:sz w:val="32"/>
          <w:szCs w:val="32"/>
          <w:rtl/>
        </w:rPr>
        <w:t>َّ</w:t>
      </w:r>
      <w:r w:rsidR="00C3113A" w:rsidRPr="005C2EBF">
        <w:rPr>
          <w:rFonts w:ascii="Traditional Arabic" w:hAnsi="Traditional Arabic" w:cs="Traditional Arabic"/>
          <w:sz w:val="32"/>
          <w:szCs w:val="32"/>
          <w:rtl/>
        </w:rPr>
        <w:t>قدم العل</w:t>
      </w:r>
      <w:r w:rsidR="00942626" w:rsidRPr="005C2EBF">
        <w:rPr>
          <w:rFonts w:ascii="Traditional Arabic" w:hAnsi="Traditional Arabic" w:cs="Traditional Arabic"/>
          <w:sz w:val="32"/>
          <w:szCs w:val="32"/>
          <w:rtl/>
        </w:rPr>
        <w:t>ّميوالأخلاق</w:t>
      </w:r>
      <w:r w:rsidR="005C2EBF">
        <w:rPr>
          <w:rFonts w:ascii="Traditional Arabic" w:hAnsi="Traditional Arabic" w:cs="Traditional Arabic" w:hint="cs"/>
          <w:sz w:val="32"/>
          <w:szCs w:val="32"/>
          <w:rtl/>
        </w:rPr>
        <w:t xml:space="preserve">- </w:t>
      </w:r>
      <w:r w:rsidR="00C3113A" w:rsidRPr="005C2EBF">
        <w:rPr>
          <w:rFonts w:ascii="Traditional Arabic" w:hAnsi="Traditional Arabic" w:cs="Traditional Arabic"/>
          <w:sz w:val="32"/>
          <w:szCs w:val="32"/>
          <w:rtl/>
        </w:rPr>
        <w:t xml:space="preserve">سجاد </w:t>
      </w:r>
      <w:r w:rsidR="00942626" w:rsidRPr="005C2EBF">
        <w:rPr>
          <w:rFonts w:ascii="Traditional Arabic" w:hAnsi="Traditional Arabic" w:cs="Traditional Arabic"/>
          <w:sz w:val="32"/>
          <w:szCs w:val="32"/>
          <w:rtl/>
        </w:rPr>
        <w:t>أمي</w:t>
      </w:r>
      <w:r w:rsidR="005C2EBF">
        <w:rPr>
          <w:rFonts w:ascii="Traditional Arabic" w:hAnsi="Traditional Arabic" w:cs="Traditional Arabic" w:hint="cs"/>
          <w:sz w:val="32"/>
          <w:szCs w:val="32"/>
          <w:rtl/>
        </w:rPr>
        <w:t xml:space="preserve">- </w:t>
      </w:r>
      <w:r w:rsidR="00C3113A" w:rsidRPr="005C2EBF">
        <w:rPr>
          <w:rFonts w:ascii="Traditional Arabic" w:hAnsi="Traditional Arabic" w:cs="Traditional Arabic"/>
          <w:sz w:val="32"/>
          <w:szCs w:val="32"/>
          <w:rtl/>
        </w:rPr>
        <w:t>الس</w:t>
      </w:r>
      <w:r w:rsidR="00942626" w:rsidRPr="005C2EBF">
        <w:rPr>
          <w:rFonts w:ascii="Traditional Arabic" w:hAnsi="Traditional Arabic" w:cs="Traditional Arabic"/>
          <w:sz w:val="32"/>
          <w:szCs w:val="32"/>
          <w:rtl/>
        </w:rPr>
        <w:t>َّ</w:t>
      </w:r>
      <w:r w:rsidR="00C3113A" w:rsidRPr="005C2EBF">
        <w:rPr>
          <w:rFonts w:ascii="Traditional Arabic" w:hAnsi="Traditional Arabic" w:cs="Traditional Arabic"/>
          <w:sz w:val="32"/>
          <w:szCs w:val="32"/>
          <w:rtl/>
        </w:rPr>
        <w:t xml:space="preserve">ائل </w:t>
      </w:r>
      <w:r w:rsidR="005C2EBF">
        <w:rPr>
          <w:rFonts w:ascii="Traditional Arabic" w:hAnsi="Traditional Arabic" w:cs="Traditional Arabic" w:hint="cs"/>
          <w:sz w:val="32"/>
          <w:szCs w:val="32"/>
          <w:rtl/>
        </w:rPr>
        <w:t xml:space="preserve">- </w:t>
      </w:r>
      <w:r w:rsidR="00942626" w:rsidRPr="005C2EBF">
        <w:rPr>
          <w:rFonts w:ascii="Traditional Arabic" w:hAnsi="Traditional Arabic" w:cs="Traditional Arabic"/>
          <w:sz w:val="32"/>
          <w:szCs w:val="32"/>
          <w:rtl/>
        </w:rPr>
        <w:t>أسرى</w:t>
      </w:r>
      <w:r w:rsidR="00C3113A" w:rsidRPr="005C2EBF">
        <w:rPr>
          <w:rFonts w:ascii="Traditional Arabic" w:hAnsi="Traditional Arabic" w:cs="Traditional Arabic"/>
          <w:sz w:val="32"/>
          <w:szCs w:val="32"/>
          <w:rtl/>
        </w:rPr>
        <w:t xml:space="preserve"> الش</w:t>
      </w:r>
      <w:r w:rsidR="00942626" w:rsidRPr="005C2EBF">
        <w:rPr>
          <w:rFonts w:ascii="Traditional Arabic" w:hAnsi="Traditional Arabic" w:cs="Traditional Arabic"/>
          <w:sz w:val="32"/>
          <w:szCs w:val="32"/>
          <w:rtl/>
        </w:rPr>
        <w:t>َّ</w:t>
      </w:r>
      <w:r w:rsidR="00C3113A" w:rsidRPr="005C2EBF">
        <w:rPr>
          <w:rFonts w:ascii="Traditional Arabic" w:hAnsi="Traditional Arabic" w:cs="Traditional Arabic"/>
          <w:sz w:val="32"/>
          <w:szCs w:val="32"/>
          <w:rtl/>
        </w:rPr>
        <w:t xml:space="preserve">اشات </w:t>
      </w:r>
      <w:r w:rsidR="005C2EBF">
        <w:rPr>
          <w:rFonts w:ascii="Traditional Arabic" w:hAnsi="Traditional Arabic" w:cs="Traditional Arabic" w:hint="cs"/>
          <w:sz w:val="32"/>
          <w:szCs w:val="32"/>
          <w:rtl/>
        </w:rPr>
        <w:t xml:space="preserve">- </w:t>
      </w:r>
      <w:r w:rsidR="00C3113A" w:rsidRPr="005C2EBF">
        <w:rPr>
          <w:rFonts w:ascii="Traditional Arabic" w:hAnsi="Traditional Arabic" w:cs="Traditional Arabic"/>
          <w:sz w:val="32"/>
          <w:szCs w:val="32"/>
          <w:rtl/>
        </w:rPr>
        <w:t xml:space="preserve">فضل العلم </w:t>
      </w:r>
      <w:r w:rsidR="005C2EBF">
        <w:rPr>
          <w:rFonts w:ascii="Traditional Arabic" w:hAnsi="Traditional Arabic" w:cs="Traditional Arabic" w:hint="cs"/>
          <w:sz w:val="32"/>
          <w:szCs w:val="32"/>
          <w:rtl/>
        </w:rPr>
        <w:t xml:space="preserve">- </w:t>
      </w:r>
      <w:r w:rsidR="00942626" w:rsidRPr="005C2EBF">
        <w:rPr>
          <w:rFonts w:ascii="Traditional Arabic" w:hAnsi="Traditional Arabic" w:cs="Traditional Arabic"/>
          <w:sz w:val="32"/>
          <w:szCs w:val="32"/>
          <w:rtl/>
        </w:rPr>
        <w:t>قصة</w:t>
      </w:r>
      <w:r w:rsidR="00C3113A" w:rsidRPr="005C2EBF">
        <w:rPr>
          <w:rFonts w:ascii="Traditional Arabic" w:hAnsi="Traditional Arabic" w:cs="Traditional Arabic"/>
          <w:sz w:val="32"/>
          <w:szCs w:val="32"/>
          <w:rtl/>
        </w:rPr>
        <w:t>الفخار</w:t>
      </w:r>
      <w:r w:rsidR="00184F7F">
        <w:rPr>
          <w:rFonts w:ascii="Traditional Arabic" w:hAnsi="Traditional Arabic" w:cs="Traditional Arabic"/>
          <w:sz w:val="32"/>
          <w:szCs w:val="32"/>
        </w:rPr>
        <w:t>.</w:t>
      </w:r>
    </w:p>
    <w:p w:rsidR="00C3113A" w:rsidRPr="00674E0B" w:rsidRDefault="00935393" w:rsidP="00FD5640">
      <w:pPr>
        <w:bidi/>
        <w:spacing w:after="0"/>
        <w:ind w:firstLine="632"/>
        <w:jc w:val="lowKashida"/>
        <w:rPr>
          <w:rFonts w:ascii="Traditional Arabic" w:hAnsi="Traditional Arabic" w:cs="Traditional Arabic"/>
          <w:sz w:val="32"/>
          <w:szCs w:val="32"/>
          <w:rtl/>
        </w:rPr>
      </w:pPr>
      <w:r>
        <w:rPr>
          <w:rFonts w:ascii="Traditional Arabic" w:hAnsi="Traditional Arabic" w:cs="Traditional Arabic" w:hint="cs"/>
          <w:sz w:val="32"/>
          <w:szCs w:val="32"/>
          <w:rtl/>
        </w:rPr>
        <w:t xml:space="preserve">فقد </w:t>
      </w:r>
      <w:r w:rsidR="00C3113A" w:rsidRPr="00674E0B">
        <w:rPr>
          <w:rFonts w:ascii="Traditional Arabic" w:hAnsi="Traditional Arabic" w:cs="Traditional Arabic"/>
          <w:sz w:val="32"/>
          <w:szCs w:val="32"/>
          <w:rtl/>
        </w:rPr>
        <w:t xml:space="preserve">قمنا بتحليل كل </w:t>
      </w:r>
      <w:r w:rsidR="006F7E1B" w:rsidRPr="00674E0B">
        <w:rPr>
          <w:rFonts w:ascii="Traditional Arabic" w:hAnsi="Traditional Arabic" w:cs="Traditional Arabic"/>
          <w:sz w:val="32"/>
          <w:szCs w:val="32"/>
          <w:rtl/>
        </w:rPr>
        <w:t>نموذج على حدة</w:t>
      </w:r>
      <w:r w:rsidR="00280116" w:rsidRPr="00674E0B">
        <w:rPr>
          <w:rFonts w:ascii="Traditional Arabic" w:hAnsi="Traditional Arabic" w:cs="Traditional Arabic"/>
          <w:sz w:val="32"/>
          <w:szCs w:val="32"/>
          <w:rtl/>
        </w:rPr>
        <w:t xml:space="preserve">، </w:t>
      </w:r>
      <w:r w:rsidR="006F7E1B"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استخرجنا الحاجات المتجل</w:t>
      </w:r>
      <w:r w:rsidR="006F7E1B" w:rsidRPr="00674E0B">
        <w:rPr>
          <w:rFonts w:ascii="Traditional Arabic" w:hAnsi="Traditional Arabic" w:cs="Traditional Arabic"/>
          <w:sz w:val="32"/>
          <w:szCs w:val="32"/>
          <w:rtl/>
        </w:rPr>
        <w:t>ّية في كل نشاط سو</w:t>
      </w:r>
      <w:r w:rsidR="005C2EBF">
        <w:rPr>
          <w:rFonts w:ascii="Traditional Arabic" w:hAnsi="Traditional Arabic" w:cs="Traditional Arabic" w:hint="cs"/>
          <w:sz w:val="32"/>
          <w:szCs w:val="32"/>
          <w:rtl/>
        </w:rPr>
        <w:t>ا</w:t>
      </w:r>
      <w:r w:rsidR="006F7E1B" w:rsidRPr="00674E0B">
        <w:rPr>
          <w:rFonts w:ascii="Traditional Arabic" w:hAnsi="Traditional Arabic" w:cs="Traditional Arabic"/>
          <w:sz w:val="32"/>
          <w:szCs w:val="32"/>
          <w:rtl/>
        </w:rPr>
        <w:t>ء</w:t>
      </w:r>
      <w:r w:rsidR="00C3113A" w:rsidRPr="00674E0B">
        <w:rPr>
          <w:rFonts w:ascii="Traditional Arabic" w:hAnsi="Traditional Arabic" w:cs="Traditional Arabic"/>
          <w:sz w:val="32"/>
          <w:szCs w:val="32"/>
          <w:rtl/>
        </w:rPr>
        <w:t xml:space="preserve"> كانت نفسي</w:t>
      </w:r>
      <w:r w:rsidR="006F7E1B" w:rsidRPr="00674E0B">
        <w:rPr>
          <w:rFonts w:ascii="Traditional Arabic" w:hAnsi="Traditional Arabic" w:cs="Traditional Arabic"/>
          <w:sz w:val="32"/>
          <w:szCs w:val="32"/>
          <w:rtl/>
        </w:rPr>
        <w:t>َّة</w:t>
      </w:r>
      <w:r w:rsidR="005C2EBF">
        <w:rPr>
          <w:rFonts w:ascii="Traditional Arabic" w:hAnsi="Traditional Arabic" w:cs="Traditional Arabic" w:hint="cs"/>
          <w:sz w:val="32"/>
          <w:szCs w:val="32"/>
          <w:rtl/>
        </w:rPr>
        <w:t xml:space="preserve"> أو</w:t>
      </w:r>
      <w:r w:rsidR="006F7E1B" w:rsidRPr="00674E0B">
        <w:rPr>
          <w:rFonts w:ascii="Traditional Arabic" w:hAnsi="Traditional Arabic" w:cs="Traditional Arabic"/>
          <w:sz w:val="32"/>
          <w:szCs w:val="32"/>
          <w:rtl/>
        </w:rPr>
        <w:t>اجتماعيَّة</w:t>
      </w:r>
      <w:r w:rsidR="005C2EBF">
        <w:rPr>
          <w:rFonts w:ascii="Traditional Arabic" w:hAnsi="Traditional Arabic" w:cs="Traditional Arabic" w:hint="cs"/>
          <w:sz w:val="32"/>
          <w:szCs w:val="32"/>
          <w:rtl/>
        </w:rPr>
        <w:t xml:space="preserve"> أو</w:t>
      </w:r>
      <w:r w:rsidR="006F7E1B" w:rsidRPr="00674E0B">
        <w:rPr>
          <w:rFonts w:ascii="Traditional Arabic" w:hAnsi="Traditional Arabic" w:cs="Traditional Arabic"/>
          <w:sz w:val="32"/>
          <w:szCs w:val="32"/>
          <w:rtl/>
        </w:rPr>
        <w:t>ثقافيَّة</w:t>
      </w:r>
      <w:r w:rsidR="005C2EBF">
        <w:rPr>
          <w:rFonts w:ascii="Traditional Arabic" w:hAnsi="Traditional Arabic" w:cs="Traditional Arabic" w:hint="cs"/>
          <w:sz w:val="32"/>
          <w:szCs w:val="32"/>
          <w:rtl/>
        </w:rPr>
        <w:t xml:space="preserve"> أو</w:t>
      </w:r>
      <w:r w:rsidR="00C3113A" w:rsidRPr="00674E0B">
        <w:rPr>
          <w:rFonts w:ascii="Traditional Arabic" w:hAnsi="Traditional Arabic" w:cs="Traditional Arabic"/>
          <w:sz w:val="32"/>
          <w:szCs w:val="32"/>
          <w:rtl/>
        </w:rPr>
        <w:t>تربوي</w:t>
      </w:r>
      <w:r w:rsidR="006F7E1B"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ة </w:t>
      </w:r>
      <w:r w:rsidR="006F7E1B" w:rsidRPr="00674E0B">
        <w:rPr>
          <w:rFonts w:ascii="Traditional Arabic" w:hAnsi="Traditional Arabic" w:cs="Traditional Arabic"/>
          <w:sz w:val="32"/>
          <w:szCs w:val="32"/>
          <w:rtl/>
        </w:rPr>
        <w:t>أو</w:t>
      </w:r>
      <w:r w:rsidR="00C3113A" w:rsidRPr="00674E0B">
        <w:rPr>
          <w:rFonts w:ascii="Traditional Arabic" w:hAnsi="Traditional Arabic" w:cs="Traditional Arabic"/>
          <w:sz w:val="32"/>
          <w:szCs w:val="32"/>
          <w:rtl/>
        </w:rPr>
        <w:t xml:space="preserve"> لساني</w:t>
      </w:r>
      <w:r w:rsidR="006F7E1B" w:rsidRPr="00674E0B">
        <w:rPr>
          <w:rFonts w:ascii="Traditional Arabic" w:hAnsi="Traditional Arabic" w:cs="Traditional Arabic"/>
          <w:sz w:val="32"/>
          <w:szCs w:val="32"/>
          <w:rtl/>
        </w:rPr>
        <w:t>َّة</w:t>
      </w:r>
      <w:r w:rsidR="00280116" w:rsidRPr="00FD5640">
        <w:rPr>
          <w:rFonts w:ascii="Traditional Arabic" w:hAnsi="Traditional Arabic" w:cs="Traditional Arabic"/>
          <w:sz w:val="32"/>
          <w:szCs w:val="32"/>
          <w:rtl/>
        </w:rPr>
        <w:t xml:space="preserve">، </w:t>
      </w:r>
      <w:r w:rsidR="006F7E1B" w:rsidRPr="00FD5640">
        <w:rPr>
          <w:rFonts w:ascii="Traditional Arabic" w:hAnsi="Traditional Arabic" w:cs="Traditional Arabic"/>
          <w:sz w:val="32"/>
          <w:szCs w:val="32"/>
          <w:rtl/>
        </w:rPr>
        <w:t>و</w:t>
      </w:r>
      <w:r w:rsidR="00C3113A" w:rsidRPr="00FD5640">
        <w:rPr>
          <w:rFonts w:ascii="Traditional Arabic" w:hAnsi="Traditional Arabic" w:cs="Traditional Arabic"/>
          <w:sz w:val="32"/>
          <w:szCs w:val="32"/>
          <w:rtl/>
        </w:rPr>
        <w:t>هي</w:t>
      </w:r>
      <w:r w:rsidR="006F7E1B" w:rsidRPr="00FD5640">
        <w:rPr>
          <w:rFonts w:ascii="Traditional Arabic" w:hAnsi="Traditional Arabic" w:cs="Traditional Arabic"/>
          <w:sz w:val="32"/>
          <w:szCs w:val="32"/>
          <w:rtl/>
        </w:rPr>
        <w:t xml:space="preserve"> أساس </w:t>
      </w:r>
      <w:r w:rsidR="00FD5640" w:rsidRPr="00FD5640">
        <w:rPr>
          <w:rFonts w:ascii="Traditional Arabic" w:hAnsi="Traditional Arabic" w:cs="Traditional Arabic" w:hint="cs"/>
          <w:sz w:val="32"/>
          <w:szCs w:val="32"/>
          <w:rtl/>
        </w:rPr>
        <w:t>ال</w:t>
      </w:r>
      <w:r w:rsidR="006F7E1B" w:rsidRPr="00FD5640">
        <w:rPr>
          <w:rFonts w:ascii="Traditional Arabic" w:hAnsi="Traditional Arabic" w:cs="Traditional Arabic"/>
          <w:sz w:val="32"/>
          <w:szCs w:val="32"/>
          <w:rtl/>
        </w:rPr>
        <w:t>دراسة على اختلافها</w:t>
      </w:r>
      <w:r w:rsidR="00FD5640" w:rsidRPr="00FD5640">
        <w:rPr>
          <w:rFonts w:ascii="Traditional Arabic" w:hAnsi="Traditional Arabic" w:cs="Traditional Arabic" w:hint="cs"/>
          <w:sz w:val="32"/>
          <w:szCs w:val="32"/>
          <w:rtl/>
        </w:rPr>
        <w:t>:</w:t>
      </w:r>
      <w:r w:rsidR="006F7E1B" w:rsidRPr="00674E0B">
        <w:rPr>
          <w:rFonts w:ascii="Traditional Arabic" w:hAnsi="Traditional Arabic" w:cs="Traditional Arabic"/>
          <w:sz w:val="32"/>
          <w:szCs w:val="32"/>
          <w:rtl/>
        </w:rPr>
        <w:t xml:space="preserve"> معرفيَّة</w:t>
      </w:r>
      <w:r w:rsidR="00FD5640">
        <w:rPr>
          <w:rFonts w:ascii="Traditional Arabic" w:hAnsi="Traditional Arabic" w:cs="Traditional Arabic" w:hint="cs"/>
          <w:sz w:val="32"/>
          <w:szCs w:val="32"/>
          <w:rtl/>
        </w:rPr>
        <w:t xml:space="preserve"> و</w:t>
      </w:r>
      <w:r w:rsidR="006F7E1B" w:rsidRPr="00674E0B">
        <w:rPr>
          <w:rFonts w:ascii="Traditional Arabic" w:hAnsi="Traditional Arabic" w:cs="Traditional Arabic"/>
          <w:sz w:val="32"/>
          <w:szCs w:val="32"/>
          <w:rtl/>
        </w:rPr>
        <w:t>صوتيَّة</w:t>
      </w:r>
      <w:r w:rsidR="00FD5640">
        <w:rPr>
          <w:rFonts w:ascii="Traditional Arabic" w:hAnsi="Traditional Arabic" w:cs="Traditional Arabic" w:hint="cs"/>
          <w:sz w:val="32"/>
          <w:szCs w:val="32"/>
          <w:rtl/>
        </w:rPr>
        <w:t xml:space="preserve"> و</w:t>
      </w:r>
      <w:r w:rsidR="00C3113A" w:rsidRPr="00674E0B">
        <w:rPr>
          <w:rFonts w:ascii="Traditional Arabic" w:hAnsi="Traditional Arabic" w:cs="Traditional Arabic"/>
          <w:sz w:val="32"/>
          <w:szCs w:val="32"/>
          <w:rtl/>
        </w:rPr>
        <w:t>صرفي</w:t>
      </w:r>
      <w:r w:rsidR="006F7E1B" w:rsidRPr="00674E0B">
        <w:rPr>
          <w:rFonts w:ascii="Traditional Arabic" w:hAnsi="Traditional Arabic" w:cs="Traditional Arabic"/>
          <w:sz w:val="32"/>
          <w:szCs w:val="32"/>
          <w:rtl/>
        </w:rPr>
        <w:t>َّة</w:t>
      </w:r>
      <w:r w:rsidR="00FD5640">
        <w:rPr>
          <w:rFonts w:ascii="Traditional Arabic" w:hAnsi="Traditional Arabic" w:cs="Traditional Arabic" w:hint="cs"/>
          <w:sz w:val="32"/>
          <w:szCs w:val="32"/>
          <w:rtl/>
        </w:rPr>
        <w:t xml:space="preserve"> و</w:t>
      </w:r>
      <w:r w:rsidR="00C3113A" w:rsidRPr="00674E0B">
        <w:rPr>
          <w:rFonts w:ascii="Traditional Arabic" w:hAnsi="Traditional Arabic" w:cs="Traditional Arabic"/>
          <w:sz w:val="32"/>
          <w:szCs w:val="32"/>
          <w:rtl/>
        </w:rPr>
        <w:t>نحوي</w:t>
      </w:r>
      <w:r w:rsidR="006F7E1B" w:rsidRPr="00674E0B">
        <w:rPr>
          <w:rFonts w:ascii="Traditional Arabic" w:hAnsi="Traditional Arabic" w:cs="Traditional Arabic"/>
          <w:sz w:val="32"/>
          <w:szCs w:val="32"/>
          <w:rtl/>
        </w:rPr>
        <w:t>َّة</w:t>
      </w:r>
      <w:r w:rsidR="00FD5640">
        <w:rPr>
          <w:rFonts w:ascii="Traditional Arabic" w:hAnsi="Traditional Arabic" w:cs="Traditional Arabic" w:hint="cs"/>
          <w:sz w:val="32"/>
          <w:szCs w:val="32"/>
          <w:rtl/>
        </w:rPr>
        <w:t xml:space="preserve"> و</w:t>
      </w:r>
      <w:r w:rsidR="00C3113A" w:rsidRPr="00674E0B">
        <w:rPr>
          <w:rFonts w:ascii="Traditional Arabic" w:hAnsi="Traditional Arabic" w:cs="Traditional Arabic"/>
          <w:sz w:val="32"/>
          <w:szCs w:val="32"/>
          <w:rtl/>
        </w:rPr>
        <w:t>دلالي</w:t>
      </w:r>
      <w:r w:rsidR="006F7E1B" w:rsidRPr="00674E0B">
        <w:rPr>
          <w:rFonts w:ascii="Traditional Arabic" w:hAnsi="Traditional Arabic" w:cs="Traditional Arabic"/>
          <w:sz w:val="32"/>
          <w:szCs w:val="32"/>
          <w:rtl/>
        </w:rPr>
        <w:t>َّة</w:t>
      </w:r>
      <w:r w:rsidR="00FD5640">
        <w:rPr>
          <w:rFonts w:ascii="Traditional Arabic" w:hAnsi="Traditional Arabic" w:cs="Traditional Arabic" w:hint="cs"/>
          <w:sz w:val="32"/>
          <w:szCs w:val="32"/>
          <w:rtl/>
        </w:rPr>
        <w:t xml:space="preserve"> و</w:t>
      </w:r>
      <w:r w:rsidR="00C3113A" w:rsidRPr="00674E0B">
        <w:rPr>
          <w:rFonts w:ascii="Traditional Arabic" w:hAnsi="Traditional Arabic" w:cs="Traditional Arabic"/>
          <w:sz w:val="32"/>
          <w:szCs w:val="32"/>
          <w:rtl/>
        </w:rPr>
        <w:t>معجمي</w:t>
      </w:r>
      <w:r w:rsidR="006F7E1B"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ة</w:t>
      </w:r>
      <w:r w:rsidR="00FD5640">
        <w:rPr>
          <w:rFonts w:ascii="Traditional Arabic" w:hAnsi="Traditional Arabic" w:cs="Traditional Arabic" w:hint="cs"/>
          <w:sz w:val="32"/>
          <w:szCs w:val="32"/>
          <w:rtl/>
        </w:rPr>
        <w:t xml:space="preserve"> و</w:t>
      </w:r>
      <w:r w:rsidR="00280116" w:rsidRPr="00674E0B">
        <w:rPr>
          <w:rFonts w:ascii="Traditional Arabic" w:hAnsi="Traditional Arabic" w:cs="Traditional Arabic"/>
          <w:sz w:val="32"/>
          <w:szCs w:val="32"/>
          <w:rtl/>
        </w:rPr>
        <w:t xml:space="preserve">أسلوبيَّة، </w:t>
      </w:r>
      <w:r w:rsidR="006F7E1B" w:rsidRPr="00674E0B">
        <w:rPr>
          <w:rFonts w:ascii="Traditional Arabic" w:hAnsi="Traditional Arabic" w:cs="Traditional Arabic"/>
          <w:sz w:val="32"/>
          <w:szCs w:val="32"/>
          <w:rtl/>
        </w:rPr>
        <w:t>وهذ</w:t>
      </w:r>
      <w:r w:rsidR="00C3113A" w:rsidRPr="00674E0B">
        <w:rPr>
          <w:rFonts w:ascii="Traditional Arabic" w:hAnsi="Traditional Arabic" w:cs="Traditional Arabic"/>
          <w:sz w:val="32"/>
          <w:szCs w:val="32"/>
          <w:rtl/>
        </w:rPr>
        <w:t xml:space="preserve">ه </w:t>
      </w:r>
      <w:r w:rsidR="006F7E1B" w:rsidRPr="00674E0B">
        <w:rPr>
          <w:rFonts w:ascii="Traditional Arabic" w:hAnsi="Traditional Arabic" w:cs="Traditional Arabic"/>
          <w:sz w:val="32"/>
          <w:szCs w:val="32"/>
          <w:rtl/>
        </w:rPr>
        <w:t>الأنشطة هي</w:t>
      </w:r>
      <w:r w:rsidR="00280116" w:rsidRPr="00674E0B">
        <w:rPr>
          <w:rFonts w:ascii="Traditional Arabic" w:hAnsi="Traditional Arabic" w:cs="Traditional Arabic"/>
          <w:sz w:val="32"/>
          <w:szCs w:val="32"/>
          <w:rtl/>
        </w:rPr>
        <w:t xml:space="preserve">: </w:t>
      </w:r>
    </w:p>
    <w:p w:rsidR="00C3113A" w:rsidRPr="00674E0B" w:rsidRDefault="006F7E1B" w:rsidP="0023731E">
      <w:pPr>
        <w:pStyle w:val="Paragraphedeliste"/>
        <w:numPr>
          <w:ilvl w:val="0"/>
          <w:numId w:val="25"/>
        </w:numPr>
        <w:bidi/>
        <w:spacing w:after="0"/>
        <w:ind w:left="992"/>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أقرا</w:t>
      </w:r>
      <w:r w:rsidR="00C3113A" w:rsidRPr="00674E0B">
        <w:rPr>
          <w:rFonts w:ascii="Traditional Arabic" w:hAnsi="Traditional Arabic" w:cs="Traditional Arabic"/>
          <w:sz w:val="32"/>
          <w:szCs w:val="32"/>
          <w:rtl/>
        </w:rPr>
        <w:t xml:space="preserve"> الن</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ص </w:t>
      </w:r>
    </w:p>
    <w:p w:rsidR="00C3113A" w:rsidRPr="00674E0B" w:rsidRDefault="006F7E1B" w:rsidP="0023731E">
      <w:pPr>
        <w:pStyle w:val="Paragraphedeliste"/>
        <w:numPr>
          <w:ilvl w:val="0"/>
          <w:numId w:val="25"/>
        </w:numPr>
        <w:bidi/>
        <w:spacing w:after="0"/>
        <w:ind w:left="992"/>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أ</w:t>
      </w:r>
      <w:r w:rsidR="00C3113A" w:rsidRPr="00674E0B">
        <w:rPr>
          <w:rFonts w:ascii="Traditional Arabic" w:hAnsi="Traditional Arabic" w:cs="Traditional Arabic"/>
          <w:sz w:val="32"/>
          <w:szCs w:val="32"/>
          <w:rtl/>
        </w:rPr>
        <w:t>ثري رصيدي اللغوي</w:t>
      </w:r>
      <w:r w:rsidRPr="00674E0B">
        <w:rPr>
          <w:rFonts w:ascii="Traditional Arabic" w:hAnsi="Traditional Arabic" w:cs="Traditional Arabic"/>
          <w:sz w:val="32"/>
          <w:szCs w:val="32"/>
          <w:rtl/>
        </w:rPr>
        <w:t>ّ</w:t>
      </w:r>
      <w:r w:rsidR="005C2EBF">
        <w:rPr>
          <w:rFonts w:ascii="Traditional Arabic" w:hAnsi="Traditional Arabic" w:cs="Traditional Arabic" w:hint="cs"/>
          <w:sz w:val="32"/>
          <w:szCs w:val="32"/>
          <w:rtl/>
        </w:rPr>
        <w:t>.</w:t>
      </w:r>
    </w:p>
    <w:p w:rsidR="005C2EBF" w:rsidRDefault="006F7E1B" w:rsidP="005C2EBF">
      <w:pPr>
        <w:pStyle w:val="Paragraphedeliste"/>
        <w:numPr>
          <w:ilvl w:val="0"/>
          <w:numId w:val="25"/>
        </w:numPr>
        <w:bidi/>
        <w:spacing w:after="0"/>
        <w:ind w:left="992"/>
        <w:jc w:val="lowKashida"/>
        <w:rPr>
          <w:rFonts w:ascii="Traditional Arabic" w:hAnsi="Traditional Arabic" w:cs="Traditional Arabic"/>
          <w:sz w:val="32"/>
          <w:szCs w:val="32"/>
        </w:rPr>
      </w:pPr>
      <w:r w:rsidRPr="005C2EBF">
        <w:rPr>
          <w:rFonts w:ascii="Traditional Arabic" w:hAnsi="Traditional Arabic" w:cs="Traditional Arabic"/>
          <w:sz w:val="32"/>
          <w:szCs w:val="32"/>
          <w:rtl/>
        </w:rPr>
        <w:t>أ</w:t>
      </w:r>
      <w:r w:rsidR="00C3113A" w:rsidRPr="005C2EBF">
        <w:rPr>
          <w:rFonts w:ascii="Traditional Arabic" w:hAnsi="Traditional Arabic" w:cs="Traditional Arabic"/>
          <w:sz w:val="32"/>
          <w:szCs w:val="32"/>
          <w:rtl/>
        </w:rPr>
        <w:t>فهم الن</w:t>
      </w:r>
      <w:r w:rsidRPr="005C2EBF">
        <w:rPr>
          <w:rFonts w:ascii="Traditional Arabic" w:hAnsi="Traditional Arabic" w:cs="Traditional Arabic"/>
          <w:sz w:val="32"/>
          <w:szCs w:val="32"/>
          <w:rtl/>
        </w:rPr>
        <w:t>َّص</w:t>
      </w:r>
      <w:r w:rsidR="00280116" w:rsidRPr="005C2EBF">
        <w:rPr>
          <w:rFonts w:ascii="Traditional Arabic" w:hAnsi="Traditional Arabic" w:cs="Traditional Arabic"/>
          <w:sz w:val="32"/>
          <w:szCs w:val="32"/>
          <w:rtl/>
        </w:rPr>
        <w:t xml:space="preserve">، </w:t>
      </w:r>
      <w:r w:rsidRPr="005C2EBF">
        <w:rPr>
          <w:rFonts w:ascii="Traditional Arabic" w:hAnsi="Traditional Arabic" w:cs="Traditional Arabic"/>
          <w:sz w:val="32"/>
          <w:szCs w:val="32"/>
          <w:rtl/>
        </w:rPr>
        <w:t>وأناقش</w:t>
      </w:r>
      <w:r w:rsidR="008B6130" w:rsidRPr="005C2EBF">
        <w:rPr>
          <w:rFonts w:ascii="Traditional Arabic" w:hAnsi="Traditional Arabic" w:cs="Traditional Arabic" w:hint="cs"/>
          <w:sz w:val="32"/>
          <w:szCs w:val="32"/>
          <w:rtl/>
        </w:rPr>
        <w:t>فكره.</w:t>
      </w:r>
    </w:p>
    <w:p w:rsidR="00C3113A" w:rsidRPr="005C2EBF" w:rsidRDefault="00C3113A" w:rsidP="005C2EBF">
      <w:pPr>
        <w:pStyle w:val="Paragraphedeliste"/>
        <w:numPr>
          <w:ilvl w:val="0"/>
          <w:numId w:val="25"/>
        </w:numPr>
        <w:bidi/>
        <w:spacing w:after="0"/>
        <w:ind w:left="992"/>
        <w:jc w:val="lowKashida"/>
        <w:rPr>
          <w:rFonts w:ascii="Traditional Arabic" w:hAnsi="Traditional Arabic" w:cs="Traditional Arabic"/>
          <w:sz w:val="32"/>
          <w:szCs w:val="32"/>
        </w:rPr>
      </w:pPr>
      <w:r w:rsidRPr="005C2EBF">
        <w:rPr>
          <w:rFonts w:ascii="Traditional Arabic" w:hAnsi="Traditional Arabic" w:cs="Traditional Arabic"/>
          <w:sz w:val="32"/>
          <w:szCs w:val="32"/>
          <w:rtl/>
        </w:rPr>
        <w:t>اكتشف نمط الن</w:t>
      </w:r>
      <w:r w:rsidR="006F7E1B" w:rsidRPr="005C2EBF">
        <w:rPr>
          <w:rFonts w:ascii="Traditional Arabic" w:hAnsi="Traditional Arabic" w:cs="Traditional Arabic"/>
          <w:sz w:val="32"/>
          <w:szCs w:val="32"/>
          <w:rtl/>
        </w:rPr>
        <w:t>َّصوأبين</w:t>
      </w:r>
      <w:r w:rsidRPr="005C2EBF">
        <w:rPr>
          <w:rFonts w:ascii="Traditional Arabic" w:hAnsi="Traditional Arabic" w:cs="Traditional Arabic"/>
          <w:sz w:val="32"/>
          <w:szCs w:val="32"/>
          <w:rtl/>
        </w:rPr>
        <w:t xml:space="preserve"> خصائصه</w:t>
      </w:r>
      <w:r w:rsidR="005C2EBF">
        <w:rPr>
          <w:rFonts w:ascii="Traditional Arabic" w:hAnsi="Traditional Arabic" w:cs="Traditional Arabic" w:hint="cs"/>
          <w:sz w:val="32"/>
          <w:szCs w:val="32"/>
          <w:rtl/>
        </w:rPr>
        <w:t>.</w:t>
      </w:r>
    </w:p>
    <w:p w:rsidR="00C3113A" w:rsidRPr="00674E0B" w:rsidRDefault="00C3113A" w:rsidP="005C2EBF">
      <w:pPr>
        <w:pStyle w:val="Paragraphedeliste"/>
        <w:numPr>
          <w:ilvl w:val="0"/>
          <w:numId w:val="25"/>
        </w:numPr>
        <w:bidi/>
        <w:spacing w:after="0"/>
        <w:ind w:left="992"/>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ابحث عن ترابط الن</w:t>
      </w:r>
      <w:r w:rsidR="009D66D8" w:rsidRPr="00674E0B">
        <w:rPr>
          <w:rFonts w:ascii="Traditional Arabic" w:hAnsi="Traditional Arabic" w:cs="Traditional Arabic"/>
          <w:sz w:val="32"/>
          <w:szCs w:val="32"/>
          <w:rtl/>
        </w:rPr>
        <w:t>َّص</w:t>
      </w:r>
      <w:r w:rsidRPr="00674E0B">
        <w:rPr>
          <w:rFonts w:ascii="Traditional Arabic" w:hAnsi="Traditional Arabic" w:cs="Traditional Arabic"/>
          <w:sz w:val="32"/>
          <w:szCs w:val="32"/>
          <w:rtl/>
        </w:rPr>
        <w:t>وانسجام معانيه</w:t>
      </w:r>
      <w:r w:rsidR="005C2EBF">
        <w:rPr>
          <w:rFonts w:ascii="Traditional Arabic" w:hAnsi="Traditional Arabic" w:cs="Traditional Arabic" w:hint="cs"/>
          <w:sz w:val="32"/>
          <w:szCs w:val="32"/>
          <w:rtl/>
        </w:rPr>
        <w:t>.</w:t>
      </w:r>
    </w:p>
    <w:p w:rsidR="00C3113A" w:rsidRPr="00674E0B" w:rsidRDefault="009D66D8" w:rsidP="0023731E">
      <w:pPr>
        <w:pStyle w:val="Paragraphedeliste"/>
        <w:numPr>
          <w:ilvl w:val="0"/>
          <w:numId w:val="25"/>
        </w:numPr>
        <w:bidi/>
        <w:spacing w:after="0"/>
        <w:ind w:left="992"/>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أ</w:t>
      </w:r>
      <w:r w:rsidR="00C3113A" w:rsidRPr="00674E0B">
        <w:rPr>
          <w:rFonts w:ascii="Traditional Arabic" w:hAnsi="Traditional Arabic" w:cs="Traditional Arabic"/>
          <w:sz w:val="32"/>
          <w:szCs w:val="32"/>
          <w:rtl/>
        </w:rPr>
        <w:t>درس الظ</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اهرة اللغوي</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ة</w:t>
      </w:r>
      <w:r w:rsidR="005C2EBF">
        <w:rPr>
          <w:rFonts w:ascii="Traditional Arabic" w:hAnsi="Traditional Arabic" w:cs="Traditional Arabic" w:hint="cs"/>
          <w:sz w:val="32"/>
          <w:szCs w:val="32"/>
          <w:rtl/>
        </w:rPr>
        <w:t>.</w:t>
      </w:r>
    </w:p>
    <w:p w:rsidR="00C3113A" w:rsidRPr="00674E0B" w:rsidRDefault="009D66D8" w:rsidP="0023731E">
      <w:pPr>
        <w:pStyle w:val="Paragraphedeliste"/>
        <w:numPr>
          <w:ilvl w:val="0"/>
          <w:numId w:val="25"/>
        </w:numPr>
        <w:bidi/>
        <w:spacing w:after="0"/>
        <w:ind w:left="992"/>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أ</w:t>
      </w:r>
      <w:r w:rsidR="00C3113A" w:rsidRPr="00674E0B">
        <w:rPr>
          <w:rFonts w:ascii="Traditional Arabic" w:hAnsi="Traditional Arabic" w:cs="Traditional Arabic"/>
          <w:sz w:val="32"/>
          <w:szCs w:val="32"/>
          <w:rtl/>
        </w:rPr>
        <w:t>طبق</w:t>
      </w:r>
      <w:r w:rsidR="005C2EBF">
        <w:rPr>
          <w:rFonts w:ascii="Traditional Arabic" w:hAnsi="Traditional Arabic" w:cs="Traditional Arabic" w:hint="cs"/>
          <w:sz w:val="32"/>
          <w:szCs w:val="32"/>
          <w:rtl/>
        </w:rPr>
        <w:t>.</w:t>
      </w:r>
    </w:p>
    <w:p w:rsidR="00C3113A" w:rsidRPr="00674E0B" w:rsidRDefault="009D66D8" w:rsidP="0023731E">
      <w:pPr>
        <w:pStyle w:val="Paragraphedeliste"/>
        <w:numPr>
          <w:ilvl w:val="0"/>
          <w:numId w:val="25"/>
        </w:numPr>
        <w:bidi/>
        <w:spacing w:after="0"/>
        <w:ind w:left="992"/>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أنتج</w:t>
      </w:r>
      <w:r w:rsidR="00C3113A" w:rsidRPr="00674E0B">
        <w:rPr>
          <w:rFonts w:ascii="Traditional Arabic" w:hAnsi="Traditional Arabic" w:cs="Traditional Arabic"/>
          <w:sz w:val="32"/>
          <w:szCs w:val="32"/>
          <w:rtl/>
        </w:rPr>
        <w:t xml:space="preserve"> كتابي</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ا</w:t>
      </w:r>
      <w:r w:rsidR="005C2EBF">
        <w:rPr>
          <w:rFonts w:ascii="Traditional Arabic" w:hAnsi="Traditional Arabic" w:cs="Traditional Arabic" w:hint="cs"/>
          <w:sz w:val="32"/>
          <w:szCs w:val="32"/>
          <w:rtl/>
        </w:rPr>
        <w:t>.</w:t>
      </w:r>
    </w:p>
    <w:p w:rsidR="00393FBC" w:rsidRPr="00674E0B" w:rsidRDefault="009D66D8" w:rsidP="00F92BF0">
      <w:pPr>
        <w:bidi/>
        <w:ind w:firstLine="566"/>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وذيلنا</w:t>
      </w:r>
      <w:r w:rsidR="00C3113A" w:rsidRPr="00674E0B">
        <w:rPr>
          <w:rFonts w:ascii="Traditional Arabic" w:hAnsi="Traditional Arabic" w:cs="Traditional Arabic"/>
          <w:sz w:val="32"/>
          <w:szCs w:val="32"/>
          <w:rtl/>
        </w:rPr>
        <w:t xml:space="preserve"> البحث بخاتمة ضمن</w:t>
      </w:r>
      <w:r w:rsidR="00BA4FEE">
        <w:rPr>
          <w:rFonts w:ascii="Traditional Arabic" w:hAnsi="Traditional Arabic" w:cs="Traditional Arabic" w:hint="cs"/>
          <w:sz w:val="32"/>
          <w:szCs w:val="32"/>
          <w:rtl/>
        </w:rPr>
        <w:t>ّ</w:t>
      </w:r>
      <w:r w:rsidR="00C3113A" w:rsidRPr="00674E0B">
        <w:rPr>
          <w:rFonts w:ascii="Traditional Arabic" w:hAnsi="Traditional Arabic" w:cs="Traditional Arabic"/>
          <w:sz w:val="32"/>
          <w:szCs w:val="32"/>
          <w:rtl/>
        </w:rPr>
        <w:t xml:space="preserve">اها </w:t>
      </w:r>
      <w:r w:rsidRPr="00674E0B">
        <w:rPr>
          <w:rFonts w:ascii="Traditional Arabic" w:hAnsi="Traditional Arabic" w:cs="Traditional Arabic"/>
          <w:sz w:val="32"/>
          <w:szCs w:val="32"/>
          <w:rtl/>
        </w:rPr>
        <w:t>أهم</w:t>
      </w:r>
      <w:r w:rsidR="00C3113A" w:rsidRPr="00674E0B">
        <w:rPr>
          <w:rFonts w:ascii="Traditional Arabic" w:hAnsi="Traditional Arabic" w:cs="Traditional Arabic"/>
          <w:sz w:val="32"/>
          <w:szCs w:val="32"/>
          <w:rtl/>
        </w:rPr>
        <w:t xml:space="preserve"> الن</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تائج التي توصلنا </w:t>
      </w:r>
      <w:r w:rsidRPr="00674E0B">
        <w:rPr>
          <w:rFonts w:ascii="Traditional Arabic" w:hAnsi="Traditional Arabic" w:cs="Traditional Arabic"/>
          <w:sz w:val="32"/>
          <w:szCs w:val="32"/>
          <w:rtl/>
        </w:rPr>
        <w:t xml:space="preserve">إليها خلال مسارنا في بحثا </w:t>
      </w:r>
      <w:r w:rsidR="00280116" w:rsidRPr="00674E0B">
        <w:rPr>
          <w:rFonts w:ascii="Traditional Arabic" w:hAnsi="Traditional Arabic" w:cs="Traditional Arabic"/>
          <w:sz w:val="32"/>
          <w:szCs w:val="32"/>
          <w:rtl/>
        </w:rPr>
        <w:t>هذا.</w:t>
      </w:r>
    </w:p>
    <w:p w:rsidR="00393FBC" w:rsidRPr="00674E0B" w:rsidRDefault="009D66D8" w:rsidP="00BA4FEE">
      <w:pPr>
        <w:bidi/>
        <w:ind w:firstLine="566"/>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وكأي بحث لا ي</w:t>
      </w:r>
      <w:r w:rsidR="00C3113A" w:rsidRPr="00674E0B">
        <w:rPr>
          <w:rFonts w:ascii="Traditional Arabic" w:hAnsi="Traditional Arabic" w:cs="Traditional Arabic"/>
          <w:sz w:val="32"/>
          <w:szCs w:val="32"/>
          <w:rtl/>
        </w:rPr>
        <w:t>خ</w:t>
      </w:r>
      <w:r w:rsidRPr="00674E0B">
        <w:rPr>
          <w:rFonts w:ascii="Traditional Arabic" w:hAnsi="Traditional Arabic" w:cs="Traditional Arabic"/>
          <w:sz w:val="32"/>
          <w:szCs w:val="32"/>
          <w:rtl/>
        </w:rPr>
        <w:t>ل</w:t>
      </w:r>
      <w:r w:rsidR="00C3113A" w:rsidRPr="00674E0B">
        <w:rPr>
          <w:rFonts w:ascii="Traditional Arabic" w:hAnsi="Traditional Arabic" w:cs="Traditional Arabic"/>
          <w:sz w:val="32"/>
          <w:szCs w:val="32"/>
          <w:rtl/>
        </w:rPr>
        <w:t xml:space="preserve">و من </w:t>
      </w:r>
      <w:r w:rsidRPr="00674E0B">
        <w:rPr>
          <w:rFonts w:ascii="Traditional Arabic" w:hAnsi="Traditional Arabic" w:cs="Traditional Arabic"/>
          <w:sz w:val="32"/>
          <w:szCs w:val="32"/>
          <w:rtl/>
        </w:rPr>
        <w:t>الأهداف</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والغايات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فإ</w:t>
      </w:r>
      <w:r w:rsidR="00C3113A" w:rsidRPr="00674E0B">
        <w:rPr>
          <w:rFonts w:ascii="Traditional Arabic" w:hAnsi="Traditional Arabic" w:cs="Traditional Arabic"/>
          <w:sz w:val="32"/>
          <w:szCs w:val="32"/>
          <w:rtl/>
        </w:rPr>
        <w:t>ن</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 هدفنا هو ترك </w:t>
      </w:r>
      <w:r w:rsidR="00233610">
        <w:rPr>
          <w:rFonts w:ascii="Traditional Arabic" w:hAnsi="Traditional Arabic" w:cs="Traditional Arabic" w:hint="cs"/>
          <w:sz w:val="32"/>
          <w:szCs w:val="32"/>
          <w:rtl/>
        </w:rPr>
        <w:t xml:space="preserve">رؤية </w:t>
      </w:r>
      <w:r w:rsidRPr="00674E0B">
        <w:rPr>
          <w:rFonts w:ascii="Traditional Arabic" w:hAnsi="Traditional Arabic" w:cs="Traditional Arabic"/>
          <w:sz w:val="32"/>
          <w:szCs w:val="32"/>
          <w:rtl/>
        </w:rPr>
        <w:t>علمية</w:t>
      </w:r>
      <w:r w:rsidR="00233610">
        <w:rPr>
          <w:rFonts w:ascii="Traditional Arabic" w:hAnsi="Traditional Arabic" w:cs="Traditional Arabic" w:hint="cs"/>
          <w:sz w:val="32"/>
          <w:szCs w:val="32"/>
          <w:rtl/>
        </w:rPr>
        <w:t xml:space="preserve"> موجزة عن الجانب النفسي للمتعلّم الذي</w:t>
      </w:r>
      <w:r w:rsidR="00BA4FEE">
        <w:rPr>
          <w:rFonts w:ascii="Traditional Arabic" w:hAnsi="Traditional Arabic" w:cs="Traditional Arabic" w:hint="cs"/>
          <w:sz w:val="32"/>
          <w:szCs w:val="32"/>
          <w:rtl/>
        </w:rPr>
        <w:t>أغفل في الدراسات السابقة</w:t>
      </w:r>
      <w:r w:rsidR="00280116" w:rsidRPr="00674E0B">
        <w:rPr>
          <w:rFonts w:ascii="Traditional Arabic" w:hAnsi="Traditional Arabic" w:cs="Traditional Arabic"/>
          <w:sz w:val="32"/>
          <w:szCs w:val="32"/>
          <w:rtl/>
        </w:rPr>
        <w:t>، ولو بجهد</w:t>
      </w:r>
      <w:r w:rsidR="00C3113A" w:rsidRPr="00674E0B">
        <w:rPr>
          <w:rFonts w:ascii="Traditional Arabic" w:hAnsi="Traditional Arabic" w:cs="Traditional Arabic"/>
          <w:sz w:val="32"/>
          <w:szCs w:val="32"/>
          <w:rtl/>
        </w:rPr>
        <w:t xml:space="preserve"> بسيط في </w:t>
      </w:r>
      <w:r w:rsidRPr="00674E0B">
        <w:rPr>
          <w:rFonts w:ascii="Traditional Arabic" w:hAnsi="Traditional Arabic" w:cs="Traditional Arabic"/>
          <w:sz w:val="32"/>
          <w:szCs w:val="32"/>
          <w:rtl/>
        </w:rPr>
        <w:t>إبراز القيمة</w:t>
      </w:r>
      <w:r w:rsidR="005C2EBF">
        <w:rPr>
          <w:rFonts w:ascii="Traditional Arabic" w:hAnsi="Traditional Arabic" w:cs="Traditional Arabic" w:hint="cs"/>
          <w:sz w:val="32"/>
          <w:szCs w:val="32"/>
          <w:rtl/>
        </w:rPr>
        <w:t xml:space="preserve"> العلمية،</w:t>
      </w:r>
      <w:r w:rsidRPr="00674E0B">
        <w:rPr>
          <w:rFonts w:ascii="Traditional Arabic" w:hAnsi="Traditional Arabic" w:cs="Traditional Arabic"/>
          <w:sz w:val="32"/>
          <w:szCs w:val="32"/>
          <w:rtl/>
        </w:rPr>
        <w:t>والأهمية</w:t>
      </w:r>
      <w:r w:rsidR="00C3113A" w:rsidRPr="00674E0B">
        <w:rPr>
          <w:rFonts w:ascii="Traditional Arabic" w:hAnsi="Traditional Arabic" w:cs="Traditional Arabic"/>
          <w:sz w:val="32"/>
          <w:szCs w:val="32"/>
          <w:rtl/>
        </w:rPr>
        <w:t xml:space="preserve"> القصوى للحاجات التي</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 لها </w:t>
      </w:r>
      <w:r w:rsidRPr="00674E0B">
        <w:rPr>
          <w:rFonts w:ascii="Traditional Arabic" w:hAnsi="Traditional Arabic" w:cs="Traditional Arabic"/>
          <w:sz w:val="32"/>
          <w:szCs w:val="32"/>
          <w:rtl/>
        </w:rPr>
        <w:t>الأثر</w:t>
      </w:r>
      <w:r w:rsidR="005C2EBF">
        <w:rPr>
          <w:rFonts w:ascii="Traditional Arabic" w:hAnsi="Traditional Arabic" w:cs="Traditional Arabic" w:hint="cs"/>
          <w:sz w:val="32"/>
          <w:szCs w:val="32"/>
          <w:rtl/>
        </w:rPr>
        <w:t xml:space="preserve"> الأكبر</w:t>
      </w:r>
      <w:r w:rsidR="00C3113A" w:rsidRPr="00674E0B">
        <w:rPr>
          <w:rFonts w:ascii="Traditional Arabic" w:hAnsi="Traditional Arabic" w:cs="Traditional Arabic"/>
          <w:sz w:val="32"/>
          <w:szCs w:val="32"/>
          <w:rtl/>
        </w:rPr>
        <w:t xml:space="preserve"> في </w:t>
      </w:r>
      <w:r w:rsidR="005C2EBF">
        <w:rPr>
          <w:rFonts w:ascii="Traditional Arabic" w:hAnsi="Traditional Arabic" w:cs="Traditional Arabic" w:hint="cs"/>
          <w:sz w:val="32"/>
          <w:szCs w:val="32"/>
          <w:rtl/>
        </w:rPr>
        <w:t>إ</w:t>
      </w:r>
      <w:r w:rsidR="00C3113A" w:rsidRPr="00674E0B">
        <w:rPr>
          <w:rFonts w:ascii="Traditional Arabic" w:hAnsi="Traditional Arabic" w:cs="Traditional Arabic"/>
          <w:sz w:val="32"/>
          <w:szCs w:val="32"/>
          <w:rtl/>
        </w:rPr>
        <w:t>نجاح العمل</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ية الت</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عليمية الت</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عل</w:t>
      </w:r>
      <w:r w:rsidRPr="00674E0B">
        <w:rPr>
          <w:rFonts w:ascii="Traditional Arabic" w:hAnsi="Traditional Arabic" w:cs="Traditional Arabic"/>
          <w:sz w:val="32"/>
          <w:szCs w:val="32"/>
          <w:rtl/>
        </w:rPr>
        <w:t>ّمية.</w:t>
      </w:r>
    </w:p>
    <w:p w:rsidR="00393FBC" w:rsidRPr="00674E0B" w:rsidRDefault="009D66D8" w:rsidP="00F92BF0">
      <w:pPr>
        <w:bidi/>
        <w:ind w:firstLine="566"/>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أمَّا</w:t>
      </w:r>
      <w:r w:rsidR="00C3113A" w:rsidRPr="00674E0B">
        <w:rPr>
          <w:rFonts w:ascii="Traditional Arabic" w:hAnsi="Traditional Arabic" w:cs="Traditional Arabic"/>
          <w:sz w:val="32"/>
          <w:szCs w:val="32"/>
          <w:rtl/>
        </w:rPr>
        <w:t xml:space="preserve"> بالنسبة للعوائق فليس هن</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ا</w:t>
      </w:r>
      <w:r w:rsidR="005C2EBF">
        <w:rPr>
          <w:rFonts w:ascii="Traditional Arabic" w:hAnsi="Traditional Arabic" w:cs="Traditional Arabic" w:hint="cs"/>
          <w:sz w:val="32"/>
          <w:szCs w:val="32"/>
          <w:rtl/>
        </w:rPr>
        <w:t>ل</w:t>
      </w:r>
      <w:r w:rsidR="00C3113A" w:rsidRPr="00674E0B">
        <w:rPr>
          <w:rFonts w:ascii="Traditional Arabic" w:hAnsi="Traditional Arabic" w:cs="Traditional Arabic"/>
          <w:sz w:val="32"/>
          <w:szCs w:val="32"/>
          <w:rtl/>
        </w:rPr>
        <w:t xml:space="preserve">ك بحث لا </w:t>
      </w:r>
      <w:r w:rsidRPr="00674E0B">
        <w:rPr>
          <w:rFonts w:ascii="Traditional Arabic" w:hAnsi="Traditional Arabic" w:cs="Traditional Arabic"/>
          <w:sz w:val="32"/>
          <w:szCs w:val="32"/>
          <w:rtl/>
        </w:rPr>
        <w:t xml:space="preserve">تصادفه عوائق أثناء مساره </w:t>
      </w:r>
      <w:r w:rsidR="00280116" w:rsidRPr="00674E0B">
        <w:rPr>
          <w:rFonts w:ascii="Traditional Arabic" w:hAnsi="Traditional Arabic" w:cs="Traditional Arabic"/>
          <w:sz w:val="32"/>
          <w:szCs w:val="32"/>
          <w:rtl/>
        </w:rPr>
        <w:t>البحثي، فكانت</w:t>
      </w:r>
      <w:r w:rsidR="00C3113A" w:rsidRPr="00674E0B">
        <w:rPr>
          <w:rFonts w:ascii="Traditional Arabic" w:hAnsi="Traditional Arabic" w:cs="Traditional Arabic"/>
          <w:sz w:val="32"/>
          <w:szCs w:val="32"/>
          <w:rtl/>
        </w:rPr>
        <w:t xml:space="preserve"> من بين العوائق التي وا</w:t>
      </w:r>
      <w:r w:rsidRPr="00674E0B">
        <w:rPr>
          <w:rFonts w:ascii="Traditional Arabic" w:hAnsi="Traditional Arabic" w:cs="Traditional Arabic"/>
          <w:sz w:val="32"/>
          <w:szCs w:val="32"/>
          <w:rtl/>
        </w:rPr>
        <w:t>جهتنا في رحلة بحثنا قلة المصادر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المراجع الخاص</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ة بالموض</w:t>
      </w:r>
      <w:r w:rsidRPr="00674E0B">
        <w:rPr>
          <w:rFonts w:ascii="Traditional Arabic" w:hAnsi="Traditional Arabic" w:cs="Traditional Arabic"/>
          <w:sz w:val="32"/>
          <w:szCs w:val="32"/>
          <w:rtl/>
        </w:rPr>
        <w:t>وع</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فكانت جل</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ها من مكتبة علم الن</w:t>
      </w:r>
      <w:r w:rsidRPr="00674E0B">
        <w:rPr>
          <w:rFonts w:ascii="Traditional Arabic" w:hAnsi="Traditional Arabic" w:cs="Traditional Arabic"/>
          <w:sz w:val="32"/>
          <w:szCs w:val="32"/>
          <w:rtl/>
        </w:rPr>
        <w:t>َّفس الاجتماعي</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علم الاجتماع الت</w:t>
      </w:r>
      <w:r w:rsidRPr="00674E0B">
        <w:rPr>
          <w:rFonts w:ascii="Traditional Arabic" w:hAnsi="Traditional Arabic" w:cs="Traditional Arabic"/>
          <w:sz w:val="32"/>
          <w:szCs w:val="32"/>
          <w:rtl/>
        </w:rPr>
        <w:t>َّربوي</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المجلات الت</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ي عالجت جزئية من موضوعنا من جهة </w:t>
      </w:r>
      <w:r w:rsidRPr="00674E0B">
        <w:rPr>
          <w:rFonts w:ascii="Traditional Arabic" w:hAnsi="Traditional Arabic" w:cs="Traditional Arabic"/>
          <w:sz w:val="32"/>
          <w:szCs w:val="32"/>
          <w:rtl/>
        </w:rPr>
        <w:t xml:space="preserve">أخرى؛إذ </w:t>
      </w:r>
      <w:r w:rsidR="00C3113A" w:rsidRPr="00674E0B">
        <w:rPr>
          <w:rFonts w:ascii="Traditional Arabic" w:hAnsi="Traditional Arabic" w:cs="Traditional Arabic"/>
          <w:sz w:val="32"/>
          <w:szCs w:val="32"/>
          <w:rtl/>
        </w:rPr>
        <w:t xml:space="preserve">لم نجد </w:t>
      </w:r>
      <w:r w:rsidRPr="00674E0B">
        <w:rPr>
          <w:rFonts w:ascii="Traditional Arabic" w:hAnsi="Traditional Arabic" w:cs="Traditional Arabic"/>
          <w:sz w:val="32"/>
          <w:szCs w:val="32"/>
          <w:rtl/>
        </w:rPr>
        <w:t>إلاَّ القلة قليلة مما تناولناه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وكان من أبرزهم</w:t>
      </w:r>
      <w:r w:rsidR="00280116" w:rsidRPr="00674E0B">
        <w:rPr>
          <w:rFonts w:ascii="Traditional Arabic" w:hAnsi="Traditional Arabic" w:cs="Traditional Arabic"/>
          <w:sz w:val="32"/>
          <w:szCs w:val="32"/>
          <w:rtl/>
        </w:rPr>
        <w:t xml:space="preserve">: </w:t>
      </w:r>
    </w:p>
    <w:p w:rsidR="00393FBC" w:rsidRPr="00674E0B" w:rsidRDefault="00C3113A" w:rsidP="00FB7983">
      <w:pPr>
        <w:bidi/>
        <w:ind w:firstLine="566"/>
        <w:jc w:val="lowKashida"/>
        <w:rPr>
          <w:rFonts w:ascii="Traditional Arabic" w:hAnsi="Traditional Arabic" w:cs="Traditional Arabic"/>
          <w:sz w:val="32"/>
          <w:szCs w:val="32"/>
        </w:rPr>
      </w:pPr>
      <w:r w:rsidRPr="00674E0B">
        <w:rPr>
          <w:rFonts w:ascii="Traditional Arabic" w:hAnsi="Traditional Arabic" w:cs="Traditional Arabic"/>
          <w:sz w:val="32"/>
          <w:szCs w:val="32"/>
          <w:rtl/>
        </w:rPr>
        <w:lastRenderedPageBreak/>
        <w:t xml:space="preserve">هداية هداية </w:t>
      </w:r>
      <w:r w:rsidR="009D66D8" w:rsidRPr="00674E0B">
        <w:rPr>
          <w:rFonts w:ascii="Traditional Arabic" w:hAnsi="Traditional Arabic" w:cs="Traditional Arabic"/>
          <w:sz w:val="32"/>
          <w:szCs w:val="32"/>
          <w:rtl/>
        </w:rPr>
        <w:t>إبراهيم علي الشيخ</w:t>
      </w:r>
      <w:r w:rsidR="00280116" w:rsidRPr="00674E0B">
        <w:rPr>
          <w:rFonts w:ascii="Traditional Arabic" w:hAnsi="Traditional Arabic" w:cs="Traditional Arabic"/>
          <w:sz w:val="32"/>
          <w:szCs w:val="32"/>
          <w:rtl/>
        </w:rPr>
        <w:t xml:space="preserve">، </w:t>
      </w:r>
      <w:r w:rsidR="009D66D8" w:rsidRPr="00674E0B">
        <w:rPr>
          <w:rFonts w:ascii="Traditional Arabic" w:hAnsi="Traditional Arabic" w:cs="Traditional Arabic"/>
          <w:sz w:val="32"/>
          <w:szCs w:val="32"/>
          <w:rtl/>
        </w:rPr>
        <w:t>وأ</w:t>
      </w:r>
      <w:r w:rsidRPr="00674E0B">
        <w:rPr>
          <w:rFonts w:ascii="Traditional Arabic" w:hAnsi="Traditional Arabic" w:cs="Traditional Arabic"/>
          <w:sz w:val="32"/>
          <w:szCs w:val="32"/>
          <w:rtl/>
        </w:rPr>
        <w:t>حمد الز</w:t>
      </w:r>
      <w:r w:rsidR="009D66D8" w:rsidRPr="00674E0B">
        <w:rPr>
          <w:rFonts w:ascii="Traditional Arabic" w:hAnsi="Traditional Arabic" w:cs="Traditional Arabic"/>
          <w:sz w:val="32"/>
          <w:szCs w:val="32"/>
          <w:rtl/>
        </w:rPr>
        <w:t>َّنفلى</w:t>
      </w:r>
      <w:r w:rsidR="00280116" w:rsidRPr="00674E0B">
        <w:rPr>
          <w:rFonts w:ascii="Traditional Arabic" w:hAnsi="Traditional Arabic" w:cs="Traditional Arabic"/>
          <w:sz w:val="32"/>
          <w:szCs w:val="32"/>
          <w:rtl/>
        </w:rPr>
        <w:t xml:space="preserve">، </w:t>
      </w:r>
      <w:r w:rsidR="009D66D8"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مأمون زهير صالح الز</w:t>
      </w:r>
      <w:r w:rsidR="009D66D8" w:rsidRPr="00674E0B">
        <w:rPr>
          <w:rFonts w:ascii="Traditional Arabic" w:hAnsi="Traditional Arabic" w:cs="Traditional Arabic"/>
          <w:sz w:val="32"/>
          <w:szCs w:val="32"/>
          <w:rtl/>
        </w:rPr>
        <w:t>َّرعي</w:t>
      </w:r>
      <w:r w:rsidR="00280116" w:rsidRPr="00674E0B">
        <w:rPr>
          <w:rFonts w:ascii="Traditional Arabic" w:hAnsi="Traditional Arabic" w:cs="Traditional Arabic"/>
          <w:sz w:val="32"/>
          <w:szCs w:val="32"/>
          <w:rtl/>
        </w:rPr>
        <w:t xml:space="preserve">، </w:t>
      </w:r>
      <w:r w:rsidR="009D66D8" w:rsidRPr="00674E0B">
        <w:rPr>
          <w:rFonts w:ascii="Traditional Arabic" w:hAnsi="Traditional Arabic" w:cs="Traditional Arabic"/>
          <w:sz w:val="32"/>
          <w:szCs w:val="32"/>
          <w:rtl/>
        </w:rPr>
        <w:t>والمحنة الأليم</w:t>
      </w:r>
      <w:r w:rsidRPr="00674E0B">
        <w:rPr>
          <w:rFonts w:ascii="Traditional Arabic" w:hAnsi="Traditional Arabic" w:cs="Traditional Arabic"/>
          <w:sz w:val="32"/>
          <w:szCs w:val="32"/>
          <w:rtl/>
        </w:rPr>
        <w:t xml:space="preserve">ة التي واجهت </w:t>
      </w:r>
      <w:r w:rsidR="009D66D8" w:rsidRPr="00674E0B">
        <w:rPr>
          <w:rFonts w:ascii="Traditional Arabic" w:hAnsi="Traditional Arabic" w:cs="Traditional Arabic"/>
          <w:sz w:val="32"/>
          <w:szCs w:val="32"/>
          <w:rtl/>
        </w:rPr>
        <w:t>الأمة الجزائرية</w:t>
      </w:r>
      <w:r w:rsidR="00280116" w:rsidRPr="00674E0B">
        <w:rPr>
          <w:rFonts w:ascii="Traditional Arabic" w:hAnsi="Traditional Arabic" w:cs="Traditional Arabic"/>
          <w:sz w:val="32"/>
          <w:szCs w:val="32"/>
          <w:rtl/>
        </w:rPr>
        <w:t xml:space="preserve">، </w:t>
      </w:r>
      <w:r w:rsidR="00C449DE" w:rsidRPr="00674E0B">
        <w:rPr>
          <w:rFonts w:ascii="Traditional Arabic" w:hAnsi="Traditional Arabic" w:cs="Traditional Arabic"/>
          <w:sz w:val="32"/>
          <w:szCs w:val="32"/>
          <w:rtl/>
        </w:rPr>
        <w:t>و</w:t>
      </w:r>
      <w:r w:rsidR="00FB7983">
        <w:rPr>
          <w:rFonts w:ascii="Traditional Arabic" w:hAnsi="Traditional Arabic" w:cs="Traditional Arabic" w:hint="cs"/>
          <w:sz w:val="32"/>
          <w:szCs w:val="32"/>
          <w:rtl/>
        </w:rPr>
        <w:t>ال</w:t>
      </w:r>
      <w:r w:rsidR="00C449DE" w:rsidRPr="00674E0B">
        <w:rPr>
          <w:rFonts w:ascii="Traditional Arabic" w:hAnsi="Traditional Arabic" w:cs="Traditional Arabic"/>
          <w:sz w:val="32"/>
          <w:szCs w:val="32"/>
          <w:rtl/>
        </w:rPr>
        <w:t>عالم بأسرهوعرقلت كل المسالكوالقطاعات</w:t>
      </w:r>
      <w:r w:rsidR="00280116" w:rsidRPr="00674E0B">
        <w:rPr>
          <w:rFonts w:ascii="Traditional Arabic" w:hAnsi="Traditional Arabic" w:cs="Traditional Arabic"/>
          <w:sz w:val="32"/>
          <w:szCs w:val="32"/>
          <w:rtl/>
        </w:rPr>
        <w:t xml:space="preserve">، </w:t>
      </w:r>
      <w:r w:rsidR="00C449DE"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حتى</w:t>
      </w:r>
      <w:r w:rsidR="00C449DE" w:rsidRPr="00674E0B">
        <w:rPr>
          <w:rFonts w:ascii="Traditional Arabic" w:hAnsi="Traditional Arabic" w:cs="Traditional Arabic"/>
          <w:sz w:val="32"/>
          <w:szCs w:val="32"/>
          <w:rtl/>
        </w:rPr>
        <w:t>َّ ال</w:t>
      </w:r>
      <w:r w:rsidR="00FB7983">
        <w:rPr>
          <w:rFonts w:ascii="Traditional Arabic" w:hAnsi="Traditional Arabic" w:cs="Traditional Arabic"/>
          <w:sz w:val="32"/>
          <w:szCs w:val="32"/>
          <w:rtl/>
        </w:rPr>
        <w:t>بحث العلمي</w:t>
      </w:r>
      <w:r w:rsidR="00FB7983">
        <w:rPr>
          <w:rFonts w:ascii="Traditional Arabic" w:hAnsi="Traditional Arabic" w:cs="Traditional Arabic" w:hint="cs"/>
          <w:sz w:val="32"/>
          <w:szCs w:val="32"/>
          <w:rtl/>
        </w:rPr>
        <w:t xml:space="preserve">، </w:t>
      </w:r>
      <w:r w:rsidR="00C449DE" w:rsidRPr="00674E0B">
        <w:rPr>
          <w:rFonts w:ascii="Traditional Arabic" w:hAnsi="Traditional Arabic" w:cs="Traditional Arabic"/>
          <w:sz w:val="32"/>
          <w:szCs w:val="32"/>
          <w:rtl/>
        </w:rPr>
        <w:t>نسأ</w:t>
      </w:r>
      <w:r w:rsidRPr="00674E0B">
        <w:rPr>
          <w:rFonts w:ascii="Traditional Arabic" w:hAnsi="Traditional Arabic" w:cs="Traditional Arabic"/>
          <w:sz w:val="32"/>
          <w:szCs w:val="32"/>
          <w:rtl/>
        </w:rPr>
        <w:t xml:space="preserve">ل الله </w:t>
      </w:r>
      <w:r w:rsidR="00C449DE" w:rsidRPr="00674E0B">
        <w:rPr>
          <w:rFonts w:ascii="Traditional Arabic" w:hAnsi="Traditional Arabic" w:cs="Traditional Arabic"/>
          <w:sz w:val="32"/>
          <w:szCs w:val="32"/>
          <w:rtl/>
        </w:rPr>
        <w:t>أن يرفع عنا هذا البلاء</w:t>
      </w:r>
      <w:r w:rsidR="00280116" w:rsidRPr="00674E0B">
        <w:rPr>
          <w:rFonts w:ascii="Traditional Arabic" w:hAnsi="Traditional Arabic" w:cs="Traditional Arabic"/>
          <w:sz w:val="32"/>
          <w:szCs w:val="32"/>
          <w:rtl/>
        </w:rPr>
        <w:t xml:space="preserve"> والوباء.</w:t>
      </w:r>
    </w:p>
    <w:p w:rsidR="00335739" w:rsidRPr="00700C30" w:rsidRDefault="00C449DE" w:rsidP="00FB7983">
      <w:pPr>
        <w:bidi/>
        <w:ind w:firstLine="566"/>
        <w:jc w:val="lowKashida"/>
        <w:rPr>
          <w:rFonts w:ascii="Traditional Arabic" w:hAnsi="Traditional Arabic" w:cs="Traditional Arabic"/>
          <w:sz w:val="32"/>
          <w:szCs w:val="32"/>
          <w:rtl/>
        </w:rPr>
      </w:pPr>
      <w:r w:rsidRPr="00700C30">
        <w:rPr>
          <w:rFonts w:ascii="Traditional Arabic" w:hAnsi="Traditional Arabic" w:cs="Traditional Arabic"/>
          <w:sz w:val="32"/>
          <w:szCs w:val="32"/>
          <w:rtl/>
        </w:rPr>
        <w:t>و</w:t>
      </w:r>
      <w:r w:rsidR="00C3113A" w:rsidRPr="00700C30">
        <w:rPr>
          <w:rFonts w:ascii="Traditional Arabic" w:hAnsi="Traditional Arabic" w:cs="Traditional Arabic"/>
          <w:sz w:val="32"/>
          <w:szCs w:val="32"/>
          <w:rtl/>
        </w:rPr>
        <w:t xml:space="preserve">في </w:t>
      </w:r>
      <w:r w:rsidRPr="00700C30">
        <w:rPr>
          <w:rFonts w:ascii="Traditional Arabic" w:hAnsi="Traditional Arabic" w:cs="Traditional Arabic"/>
          <w:sz w:val="32"/>
          <w:szCs w:val="32"/>
          <w:rtl/>
        </w:rPr>
        <w:t>الأخير</w:t>
      </w:r>
      <w:r w:rsidR="00C3113A" w:rsidRPr="00700C30">
        <w:rPr>
          <w:rFonts w:ascii="Traditional Arabic" w:hAnsi="Traditional Arabic" w:cs="Traditional Arabic"/>
          <w:sz w:val="32"/>
          <w:szCs w:val="32"/>
          <w:rtl/>
        </w:rPr>
        <w:t xml:space="preserve"> نرجو </w:t>
      </w:r>
      <w:r w:rsidRPr="00700C30">
        <w:rPr>
          <w:rFonts w:ascii="Traditional Arabic" w:hAnsi="Traditional Arabic" w:cs="Traditional Arabic"/>
          <w:sz w:val="32"/>
          <w:szCs w:val="32"/>
          <w:rtl/>
        </w:rPr>
        <w:t>أنْ</w:t>
      </w:r>
      <w:r w:rsidR="00C3113A" w:rsidRPr="00700C30">
        <w:rPr>
          <w:rFonts w:ascii="Traditional Arabic" w:hAnsi="Traditional Arabic" w:cs="Traditional Arabic"/>
          <w:sz w:val="32"/>
          <w:szCs w:val="32"/>
          <w:rtl/>
        </w:rPr>
        <w:t xml:space="preserve"> نكون قد </w:t>
      </w:r>
      <w:r w:rsidRPr="00700C30">
        <w:rPr>
          <w:rFonts w:ascii="Traditional Arabic" w:hAnsi="Traditional Arabic" w:cs="Traditional Arabic"/>
          <w:sz w:val="32"/>
          <w:szCs w:val="32"/>
          <w:rtl/>
        </w:rPr>
        <w:t>أسهمنا</w:t>
      </w:r>
      <w:r w:rsidR="00280116" w:rsidRPr="00700C30">
        <w:rPr>
          <w:rFonts w:ascii="Traditional Arabic" w:hAnsi="Traditional Arabic" w:cs="Traditional Arabic"/>
          <w:sz w:val="32"/>
          <w:szCs w:val="32"/>
          <w:rtl/>
        </w:rPr>
        <w:t xml:space="preserve">، </w:t>
      </w:r>
      <w:r w:rsidRPr="00700C30">
        <w:rPr>
          <w:rFonts w:ascii="Traditional Arabic" w:hAnsi="Traditional Arabic" w:cs="Traditional Arabic"/>
          <w:sz w:val="32"/>
          <w:szCs w:val="32"/>
          <w:rtl/>
        </w:rPr>
        <w:t>و</w:t>
      </w:r>
      <w:r w:rsidR="00C3113A" w:rsidRPr="00700C30">
        <w:rPr>
          <w:rFonts w:ascii="Traditional Arabic" w:hAnsi="Traditional Arabic" w:cs="Traditional Arabic"/>
          <w:sz w:val="32"/>
          <w:szCs w:val="32"/>
          <w:rtl/>
        </w:rPr>
        <w:t xml:space="preserve">لو بجزء بسيط في </w:t>
      </w:r>
      <w:r w:rsidRPr="00700C30">
        <w:rPr>
          <w:rFonts w:ascii="Traditional Arabic" w:hAnsi="Traditional Arabic" w:cs="Traditional Arabic"/>
          <w:sz w:val="32"/>
          <w:szCs w:val="32"/>
          <w:rtl/>
        </w:rPr>
        <w:t>إبرازالأسباب</w:t>
      </w:r>
      <w:r w:rsidR="00C3113A" w:rsidRPr="00700C30">
        <w:rPr>
          <w:rFonts w:ascii="Traditional Arabic" w:hAnsi="Traditional Arabic" w:cs="Traditional Arabic"/>
          <w:sz w:val="32"/>
          <w:szCs w:val="32"/>
          <w:rtl/>
        </w:rPr>
        <w:t xml:space="preserve"> الت</w:t>
      </w:r>
      <w:r w:rsidRPr="00700C30">
        <w:rPr>
          <w:rFonts w:ascii="Traditional Arabic" w:hAnsi="Traditional Arabic" w:cs="Traditional Arabic"/>
          <w:sz w:val="32"/>
          <w:szCs w:val="32"/>
          <w:rtl/>
        </w:rPr>
        <w:t>ّ</w:t>
      </w:r>
      <w:r w:rsidR="00C3113A" w:rsidRPr="00700C30">
        <w:rPr>
          <w:rFonts w:ascii="Traditional Arabic" w:hAnsi="Traditional Arabic" w:cs="Traditional Arabic"/>
          <w:sz w:val="32"/>
          <w:szCs w:val="32"/>
          <w:rtl/>
        </w:rPr>
        <w:t>ي بقيت</w:t>
      </w:r>
      <w:r w:rsidRPr="00700C30">
        <w:rPr>
          <w:rFonts w:ascii="Traditional Arabic" w:hAnsi="Traditional Arabic" w:cs="Traditional Arabic"/>
          <w:sz w:val="32"/>
          <w:szCs w:val="32"/>
          <w:rtl/>
        </w:rPr>
        <w:t>ْ</w:t>
      </w:r>
      <w:r w:rsidR="00FB7983" w:rsidRPr="00700C30">
        <w:rPr>
          <w:rFonts w:ascii="Traditional Arabic" w:hAnsi="Traditional Arabic" w:cs="Traditional Arabic" w:hint="cs"/>
          <w:sz w:val="32"/>
          <w:szCs w:val="32"/>
          <w:rtl/>
        </w:rPr>
        <w:t>ولا تزال تحيُّر</w:t>
      </w:r>
      <w:r w:rsidR="00C3113A" w:rsidRPr="00700C30">
        <w:rPr>
          <w:rFonts w:ascii="Traditional Arabic" w:hAnsi="Traditional Arabic" w:cs="Traditional Arabic"/>
          <w:sz w:val="32"/>
          <w:szCs w:val="32"/>
          <w:rtl/>
        </w:rPr>
        <w:t xml:space="preserve"> الد</w:t>
      </w:r>
      <w:r w:rsidRPr="00700C30">
        <w:rPr>
          <w:rFonts w:ascii="Traditional Arabic" w:hAnsi="Traditional Arabic" w:cs="Traditional Arabic"/>
          <w:sz w:val="32"/>
          <w:szCs w:val="32"/>
          <w:rtl/>
        </w:rPr>
        <w:t xml:space="preserve">َّارسين </w:t>
      </w:r>
      <w:r w:rsidR="00C3113A" w:rsidRPr="00700C30">
        <w:rPr>
          <w:rFonts w:ascii="Traditional Arabic" w:hAnsi="Traditional Arabic" w:cs="Traditional Arabic"/>
          <w:sz w:val="32"/>
          <w:szCs w:val="32"/>
          <w:rtl/>
        </w:rPr>
        <w:t>حول ماهية الحاجا</w:t>
      </w:r>
      <w:r w:rsidRPr="00700C30">
        <w:rPr>
          <w:rFonts w:ascii="Traditional Arabic" w:hAnsi="Traditional Arabic" w:cs="Traditional Arabic"/>
          <w:sz w:val="32"/>
          <w:szCs w:val="32"/>
          <w:rtl/>
        </w:rPr>
        <w:t>ت</w:t>
      </w:r>
      <w:r w:rsidR="00280116" w:rsidRPr="00700C30">
        <w:rPr>
          <w:rFonts w:ascii="Traditional Arabic" w:hAnsi="Traditional Arabic" w:cs="Traditional Arabic"/>
          <w:sz w:val="32"/>
          <w:szCs w:val="32"/>
          <w:rtl/>
        </w:rPr>
        <w:t xml:space="preserve">، </w:t>
      </w:r>
      <w:r w:rsidRPr="00700C30">
        <w:rPr>
          <w:rFonts w:ascii="Traditional Arabic" w:hAnsi="Traditional Arabic" w:cs="Traditional Arabic"/>
          <w:sz w:val="32"/>
          <w:szCs w:val="32"/>
          <w:rtl/>
        </w:rPr>
        <w:t>وتأثيرها</w:t>
      </w:r>
      <w:r w:rsidR="00C3113A" w:rsidRPr="00700C30">
        <w:rPr>
          <w:rFonts w:ascii="Traditional Arabic" w:hAnsi="Traditional Arabic" w:cs="Traditional Arabic"/>
          <w:sz w:val="32"/>
          <w:szCs w:val="32"/>
          <w:rtl/>
        </w:rPr>
        <w:t xml:space="preserve"> على </w:t>
      </w:r>
      <w:r w:rsidRPr="00700C30">
        <w:rPr>
          <w:rFonts w:ascii="Traditional Arabic" w:hAnsi="Traditional Arabic" w:cs="Traditional Arabic"/>
          <w:sz w:val="32"/>
          <w:szCs w:val="32"/>
          <w:rtl/>
        </w:rPr>
        <w:t xml:space="preserve">الذَّاتِ </w:t>
      </w:r>
      <w:r w:rsidR="00280116" w:rsidRPr="00700C30">
        <w:rPr>
          <w:rFonts w:ascii="Traditional Arabic" w:hAnsi="Traditional Arabic" w:cs="Traditional Arabic"/>
          <w:sz w:val="32"/>
          <w:szCs w:val="32"/>
          <w:rtl/>
        </w:rPr>
        <w:t>المتعلمة، وعلى</w:t>
      </w:r>
      <w:r w:rsidRPr="00700C30">
        <w:rPr>
          <w:rFonts w:ascii="Traditional Arabic" w:hAnsi="Traditional Arabic" w:cs="Traditional Arabic"/>
          <w:sz w:val="32"/>
          <w:szCs w:val="32"/>
          <w:rtl/>
        </w:rPr>
        <w:t xml:space="preserve"> إعادة ه</w:t>
      </w:r>
      <w:r w:rsidR="00C3113A" w:rsidRPr="00700C30">
        <w:rPr>
          <w:rFonts w:ascii="Traditional Arabic" w:hAnsi="Traditional Arabic" w:cs="Traditional Arabic"/>
          <w:sz w:val="32"/>
          <w:szCs w:val="32"/>
          <w:rtl/>
        </w:rPr>
        <w:t>يكلة</w:t>
      </w:r>
      <w:r w:rsidRPr="00700C30">
        <w:rPr>
          <w:rFonts w:ascii="Traditional Arabic" w:hAnsi="Traditional Arabic" w:cs="Traditional Arabic"/>
          <w:sz w:val="32"/>
          <w:szCs w:val="32"/>
          <w:rtl/>
        </w:rPr>
        <w:t xml:space="preserve"> العملية</w:t>
      </w:r>
      <w:r w:rsidR="00C3113A" w:rsidRPr="00700C30">
        <w:rPr>
          <w:rFonts w:ascii="Traditional Arabic" w:hAnsi="Traditional Arabic" w:cs="Traditional Arabic"/>
          <w:sz w:val="32"/>
          <w:szCs w:val="32"/>
          <w:rtl/>
        </w:rPr>
        <w:t xml:space="preserve"> الت</w:t>
      </w:r>
      <w:r w:rsidRPr="00700C30">
        <w:rPr>
          <w:rFonts w:ascii="Traditional Arabic" w:hAnsi="Traditional Arabic" w:cs="Traditional Arabic"/>
          <w:sz w:val="32"/>
          <w:szCs w:val="32"/>
          <w:rtl/>
        </w:rPr>
        <w:t>َّ</w:t>
      </w:r>
      <w:r w:rsidR="00C3113A" w:rsidRPr="00700C30">
        <w:rPr>
          <w:rFonts w:ascii="Traditional Arabic" w:hAnsi="Traditional Arabic" w:cs="Traditional Arabic"/>
          <w:sz w:val="32"/>
          <w:szCs w:val="32"/>
          <w:rtl/>
        </w:rPr>
        <w:t xml:space="preserve">عليمية بغرض </w:t>
      </w:r>
      <w:r w:rsidRPr="00700C30">
        <w:rPr>
          <w:rFonts w:ascii="Traditional Arabic" w:hAnsi="Traditional Arabic" w:cs="Traditional Arabic"/>
          <w:sz w:val="32"/>
          <w:szCs w:val="32"/>
          <w:rtl/>
        </w:rPr>
        <w:t>إنجاحها</w:t>
      </w:r>
      <w:r w:rsidR="00280116" w:rsidRPr="00700C30">
        <w:rPr>
          <w:rFonts w:ascii="Traditional Arabic" w:hAnsi="Traditional Arabic" w:cs="Traditional Arabic"/>
          <w:sz w:val="32"/>
          <w:szCs w:val="32"/>
          <w:rtl/>
        </w:rPr>
        <w:t xml:space="preserve">، </w:t>
      </w:r>
      <w:r w:rsidR="00FB7983" w:rsidRPr="00700C30">
        <w:rPr>
          <w:rFonts w:ascii="Traditional Arabic" w:hAnsi="Traditional Arabic" w:cs="Traditional Arabic" w:hint="cs"/>
          <w:sz w:val="32"/>
          <w:szCs w:val="32"/>
          <w:rtl/>
        </w:rPr>
        <w:t>و</w:t>
      </w:r>
      <w:r w:rsidRPr="00700C30">
        <w:rPr>
          <w:rFonts w:ascii="Traditional Arabic" w:hAnsi="Traditional Arabic" w:cs="Traditional Arabic"/>
          <w:sz w:val="32"/>
          <w:szCs w:val="32"/>
          <w:rtl/>
        </w:rPr>
        <w:t>أمَّا</w:t>
      </w:r>
      <w:r w:rsidR="00C3113A" w:rsidRPr="00700C30">
        <w:rPr>
          <w:rFonts w:ascii="Traditional Arabic" w:hAnsi="Traditional Arabic" w:cs="Traditional Arabic"/>
          <w:sz w:val="32"/>
          <w:szCs w:val="32"/>
          <w:rtl/>
        </w:rPr>
        <w:t xml:space="preserve"> بالنسبة للد</w:t>
      </w:r>
      <w:r w:rsidRPr="00700C30">
        <w:rPr>
          <w:rFonts w:ascii="Traditional Arabic" w:hAnsi="Traditional Arabic" w:cs="Traditional Arabic"/>
          <w:sz w:val="32"/>
          <w:szCs w:val="32"/>
          <w:rtl/>
        </w:rPr>
        <w:t>َّ</w:t>
      </w:r>
      <w:r w:rsidR="00C3113A" w:rsidRPr="00700C30">
        <w:rPr>
          <w:rFonts w:ascii="Traditional Arabic" w:hAnsi="Traditional Arabic" w:cs="Traditional Arabic"/>
          <w:sz w:val="32"/>
          <w:szCs w:val="32"/>
          <w:rtl/>
        </w:rPr>
        <w:t>راسات الس</w:t>
      </w:r>
      <w:r w:rsidRPr="00700C30">
        <w:rPr>
          <w:rFonts w:ascii="Traditional Arabic" w:hAnsi="Traditional Arabic" w:cs="Traditional Arabic"/>
          <w:sz w:val="32"/>
          <w:szCs w:val="32"/>
          <w:rtl/>
        </w:rPr>
        <w:t>َّ</w:t>
      </w:r>
      <w:r w:rsidR="00C3113A" w:rsidRPr="00700C30">
        <w:rPr>
          <w:rFonts w:ascii="Traditional Arabic" w:hAnsi="Traditional Arabic" w:cs="Traditional Arabic"/>
          <w:sz w:val="32"/>
          <w:szCs w:val="32"/>
          <w:rtl/>
        </w:rPr>
        <w:t xml:space="preserve">ابقة </w:t>
      </w:r>
      <w:r w:rsidR="00FB7983" w:rsidRPr="00700C30">
        <w:rPr>
          <w:rFonts w:ascii="Traditional Arabic" w:hAnsi="Traditional Arabic" w:cs="Traditional Arabic" w:hint="cs"/>
          <w:sz w:val="32"/>
          <w:szCs w:val="32"/>
          <w:rtl/>
        </w:rPr>
        <w:t>ف</w:t>
      </w:r>
      <w:r w:rsidR="00C3113A" w:rsidRPr="00700C30">
        <w:rPr>
          <w:rFonts w:ascii="Traditional Arabic" w:hAnsi="Traditional Arabic" w:cs="Traditional Arabic"/>
          <w:sz w:val="32"/>
          <w:szCs w:val="32"/>
          <w:rtl/>
        </w:rPr>
        <w:t xml:space="preserve">لا توجد سوى دراسة واحدة هي دراسة هداية هداية </w:t>
      </w:r>
      <w:r w:rsidRPr="00700C30">
        <w:rPr>
          <w:rFonts w:ascii="Traditional Arabic" w:hAnsi="Traditional Arabic" w:cs="Traditional Arabic"/>
          <w:sz w:val="32"/>
          <w:szCs w:val="32"/>
          <w:rtl/>
        </w:rPr>
        <w:t>إبراهيم</w:t>
      </w:r>
      <w:r w:rsidR="00C3113A" w:rsidRPr="00700C30">
        <w:rPr>
          <w:rFonts w:ascii="Traditional Arabic" w:hAnsi="Traditional Arabic" w:cs="Traditional Arabic"/>
          <w:sz w:val="32"/>
          <w:szCs w:val="32"/>
          <w:rtl/>
        </w:rPr>
        <w:t xml:space="preserve"> حول الحاجات </w:t>
      </w:r>
      <w:r w:rsidR="007120E1" w:rsidRPr="00700C30">
        <w:rPr>
          <w:rFonts w:ascii="Traditional Arabic" w:hAnsi="Traditional Arabic" w:cs="Traditional Arabic" w:hint="cs"/>
          <w:sz w:val="32"/>
          <w:szCs w:val="32"/>
          <w:rtl/>
        </w:rPr>
        <w:t>اللّغويَّة حاولنا</w:t>
      </w:r>
      <w:r w:rsidRPr="00700C30">
        <w:rPr>
          <w:rFonts w:ascii="Traditional Arabic" w:hAnsi="Traditional Arabic" w:cs="Traditional Arabic"/>
          <w:sz w:val="32"/>
          <w:szCs w:val="32"/>
          <w:rtl/>
        </w:rPr>
        <w:t>الإفادة</w:t>
      </w:r>
      <w:r w:rsidR="00C3113A" w:rsidRPr="00700C30">
        <w:rPr>
          <w:rFonts w:ascii="Traditional Arabic" w:hAnsi="Traditional Arabic" w:cs="Traditional Arabic"/>
          <w:sz w:val="32"/>
          <w:szCs w:val="32"/>
          <w:rtl/>
        </w:rPr>
        <w:t xml:space="preserve"> منها ما </w:t>
      </w:r>
      <w:r w:rsidRPr="00700C30">
        <w:rPr>
          <w:rFonts w:ascii="Traditional Arabic" w:hAnsi="Traditional Arabic" w:cs="Traditional Arabic"/>
          <w:sz w:val="32"/>
          <w:szCs w:val="32"/>
          <w:rtl/>
        </w:rPr>
        <w:t>أمكننا.</w:t>
      </w:r>
    </w:p>
    <w:p w:rsidR="00FB7983" w:rsidRPr="00674E0B" w:rsidRDefault="00FB7983" w:rsidP="00FB7983">
      <w:pPr>
        <w:bidi/>
        <w:ind w:firstLine="566"/>
        <w:jc w:val="lowKashida"/>
        <w:rPr>
          <w:rFonts w:ascii="Traditional Arabic" w:hAnsi="Traditional Arabic" w:cs="Traditional Arabic"/>
          <w:sz w:val="32"/>
          <w:szCs w:val="32"/>
          <w:rtl/>
        </w:rPr>
        <w:sectPr w:rsidR="00FB7983" w:rsidRPr="00674E0B" w:rsidSect="0080576B">
          <w:headerReference w:type="default" r:id="rId9"/>
          <w:footerReference w:type="default" r:id="rId10"/>
          <w:footnotePr>
            <w:numRestart w:val="eachPage"/>
          </w:footnotePr>
          <w:pgSz w:w="11906" w:h="16838"/>
          <w:pgMar w:top="1134" w:right="1134" w:bottom="1134" w:left="1134" w:header="709" w:footer="709" w:gutter="567"/>
          <w:pgNumType w:fmt="arabicAbjad" w:start="1"/>
          <w:cols w:space="708"/>
          <w:rtlGutter/>
          <w:docGrid w:linePitch="360"/>
        </w:sectPr>
      </w:pPr>
    </w:p>
    <w:p w:rsidR="00335739" w:rsidRPr="00674E0B" w:rsidRDefault="00335739" w:rsidP="00F92BF0">
      <w:pPr>
        <w:bidi/>
        <w:ind w:firstLine="567"/>
        <w:jc w:val="lowKashida"/>
        <w:rPr>
          <w:rFonts w:ascii="Traditional Arabic" w:hAnsi="Traditional Arabic" w:cs="Traditional Arabic"/>
          <w:b/>
          <w:bCs/>
          <w:sz w:val="32"/>
          <w:szCs w:val="32"/>
          <w:lang w:bidi="ar-AE"/>
        </w:rPr>
      </w:pPr>
    </w:p>
    <w:p w:rsidR="00C3113A" w:rsidRPr="00FB7983" w:rsidRDefault="00FB7983" w:rsidP="003026D7">
      <w:pPr>
        <w:bidi/>
        <w:ind w:firstLine="567"/>
        <w:jc w:val="center"/>
        <w:rPr>
          <w:rFonts w:ascii="Traditional Arabic" w:hAnsi="Traditional Arabic" w:cs="Sultan bold"/>
          <w:b/>
          <w:bCs/>
          <w:sz w:val="40"/>
          <w:szCs w:val="40"/>
          <w:rtl/>
          <w:lang w:bidi="ar-AE"/>
        </w:rPr>
      </w:pPr>
      <w:r w:rsidRPr="00FD5640">
        <w:rPr>
          <w:rFonts w:ascii="Traditional Arabic" w:hAnsi="Traditional Arabic" w:cs="Sultan bold" w:hint="cs"/>
          <w:b/>
          <w:bCs/>
          <w:sz w:val="48"/>
          <w:szCs w:val="48"/>
          <w:rtl/>
          <w:lang w:bidi="ar-AE"/>
        </w:rPr>
        <w:t xml:space="preserve">فصل أول: </w:t>
      </w:r>
      <w:r w:rsidRPr="00FD5640">
        <w:rPr>
          <w:rFonts w:ascii="Traditional Arabic" w:hAnsi="Traditional Arabic" w:cs="Sultan bold"/>
          <w:b/>
          <w:bCs/>
          <w:sz w:val="48"/>
          <w:szCs w:val="48"/>
          <w:rtl/>
          <w:lang w:bidi="ar-AE"/>
        </w:rPr>
        <w:t>الحاجة واللغة</w:t>
      </w:r>
      <w:r w:rsidRPr="00FD5640">
        <w:rPr>
          <w:rFonts w:ascii="Traditional Arabic" w:hAnsi="Traditional Arabic" w:cs="Sultan bold" w:hint="cs"/>
          <w:b/>
          <w:bCs/>
          <w:sz w:val="48"/>
          <w:szCs w:val="48"/>
          <w:rtl/>
          <w:lang w:bidi="ar-AE"/>
        </w:rPr>
        <w:t xml:space="preserve"> بين المصطلح والمفهوم والمنهج.</w:t>
      </w:r>
    </w:p>
    <w:p w:rsidR="00FB7983" w:rsidRDefault="00FB7983" w:rsidP="00FB7983">
      <w:pPr>
        <w:bidi/>
        <w:ind w:firstLine="567"/>
        <w:jc w:val="left"/>
        <w:rPr>
          <w:rFonts w:ascii="Traditional Arabic" w:hAnsi="Traditional Arabic" w:cs="Sultan bold"/>
          <w:b/>
          <w:bCs/>
          <w:sz w:val="32"/>
          <w:szCs w:val="32"/>
          <w:rtl/>
          <w:lang w:bidi="ar-AE"/>
        </w:rPr>
      </w:pPr>
    </w:p>
    <w:p w:rsidR="00C3113A" w:rsidRPr="00FB7983" w:rsidRDefault="00E63207" w:rsidP="00C71BA4">
      <w:pPr>
        <w:bidi/>
        <w:ind w:firstLine="341"/>
        <w:jc w:val="center"/>
        <w:rPr>
          <w:rFonts w:ascii="Traditional Arabic" w:hAnsi="Traditional Arabic" w:cs="Sultan bold"/>
          <w:b/>
          <w:bCs/>
          <w:sz w:val="32"/>
          <w:szCs w:val="32"/>
          <w:rtl/>
          <w:lang w:bidi="ar-AE"/>
        </w:rPr>
      </w:pPr>
      <w:r>
        <w:rPr>
          <w:rFonts w:ascii="Traditional Arabic" w:hAnsi="Traditional Arabic" w:cs="Sultan bold" w:hint="cs"/>
          <w:b/>
          <w:bCs/>
          <w:sz w:val="32"/>
          <w:szCs w:val="32"/>
          <w:rtl/>
          <w:lang w:bidi="ar-AE"/>
        </w:rPr>
        <w:t>م</w:t>
      </w:r>
      <w:r w:rsidR="00C3113A" w:rsidRPr="00FB7983">
        <w:rPr>
          <w:rFonts w:ascii="Traditional Arabic" w:hAnsi="Traditional Arabic" w:cs="Sultan bold"/>
          <w:b/>
          <w:bCs/>
          <w:sz w:val="32"/>
          <w:szCs w:val="32"/>
          <w:rtl/>
          <w:lang w:bidi="ar-AE"/>
        </w:rPr>
        <w:t xml:space="preserve">بحث </w:t>
      </w:r>
      <w:r w:rsidR="002C778E" w:rsidRPr="00FB7983">
        <w:rPr>
          <w:rFonts w:ascii="Traditional Arabic" w:hAnsi="Traditional Arabic" w:cs="Sultan bold"/>
          <w:b/>
          <w:bCs/>
          <w:sz w:val="32"/>
          <w:szCs w:val="32"/>
          <w:rtl/>
          <w:lang w:bidi="ar-AE"/>
        </w:rPr>
        <w:t>أول</w:t>
      </w:r>
      <w:r w:rsidR="00C71BA4">
        <w:rPr>
          <w:rFonts w:ascii="Traditional Arabic" w:hAnsi="Traditional Arabic" w:cs="Sultan bold" w:hint="cs"/>
          <w:b/>
          <w:bCs/>
          <w:sz w:val="32"/>
          <w:szCs w:val="32"/>
          <w:rtl/>
          <w:lang w:bidi="ar-AE"/>
        </w:rPr>
        <w:t>/الحاجة بين الوضع والاستعمال</w:t>
      </w:r>
    </w:p>
    <w:p w:rsidR="00C3113A" w:rsidRPr="00C71BA4" w:rsidRDefault="00E63207" w:rsidP="00C71BA4">
      <w:pPr>
        <w:bidi/>
        <w:spacing w:after="0" w:line="240" w:lineRule="auto"/>
        <w:ind w:firstLine="791"/>
        <w:jc w:val="lowKashida"/>
        <w:rPr>
          <w:rFonts w:ascii="Traditional Arabic" w:hAnsi="Traditional Arabic" w:cs="Traditional Arabic"/>
          <w:sz w:val="40"/>
          <w:szCs w:val="40"/>
          <w:rtl/>
          <w:lang w:bidi="ar-AE"/>
        </w:rPr>
      </w:pPr>
      <w:r>
        <w:rPr>
          <w:rFonts w:ascii="Traditional Arabic" w:hAnsi="Traditional Arabic" w:cs="Traditional Arabic" w:hint="cs"/>
          <w:b/>
          <w:bCs/>
          <w:sz w:val="40"/>
          <w:szCs w:val="40"/>
          <w:rtl/>
          <w:lang w:bidi="ar-AE"/>
        </w:rPr>
        <w:t>م</w:t>
      </w:r>
      <w:r w:rsidR="00C3113A" w:rsidRPr="00C71BA4">
        <w:rPr>
          <w:rFonts w:ascii="Traditional Arabic" w:hAnsi="Traditional Arabic" w:cs="Traditional Arabic"/>
          <w:b/>
          <w:bCs/>
          <w:sz w:val="40"/>
          <w:szCs w:val="40"/>
          <w:rtl/>
          <w:lang w:bidi="ar-AE"/>
        </w:rPr>
        <w:t xml:space="preserve">طلب </w:t>
      </w:r>
      <w:r w:rsidR="002C778E" w:rsidRPr="00C71BA4">
        <w:rPr>
          <w:rFonts w:ascii="Traditional Arabic" w:hAnsi="Traditional Arabic" w:cs="Traditional Arabic"/>
          <w:b/>
          <w:bCs/>
          <w:sz w:val="40"/>
          <w:szCs w:val="40"/>
          <w:rtl/>
          <w:lang w:bidi="ar-AE"/>
        </w:rPr>
        <w:t>أول</w:t>
      </w:r>
      <w:r w:rsidR="00280116" w:rsidRPr="00C71BA4">
        <w:rPr>
          <w:rFonts w:ascii="Traditional Arabic" w:hAnsi="Traditional Arabic" w:cs="Traditional Arabic"/>
          <w:sz w:val="40"/>
          <w:szCs w:val="40"/>
          <w:rtl/>
          <w:lang w:bidi="ar-AE"/>
        </w:rPr>
        <w:t xml:space="preserve">: </w:t>
      </w:r>
      <w:r w:rsidR="00C3113A" w:rsidRPr="00C71BA4">
        <w:rPr>
          <w:rFonts w:ascii="Traditional Arabic" w:hAnsi="Traditional Arabic" w:cs="Traditional Arabic"/>
          <w:sz w:val="40"/>
          <w:szCs w:val="40"/>
          <w:rtl/>
          <w:lang w:bidi="ar-AE"/>
        </w:rPr>
        <w:t xml:space="preserve">الحاجة </w:t>
      </w:r>
      <w:r w:rsidR="00C71BA4">
        <w:rPr>
          <w:rFonts w:ascii="Traditional Arabic" w:hAnsi="Traditional Arabic" w:cs="Traditional Arabic" w:hint="cs"/>
          <w:sz w:val="40"/>
          <w:szCs w:val="40"/>
          <w:rtl/>
          <w:lang w:bidi="ar-AE"/>
        </w:rPr>
        <w:t>وضعًا.</w:t>
      </w:r>
    </w:p>
    <w:p w:rsidR="00C3113A" w:rsidRPr="00C71BA4" w:rsidRDefault="00E63207" w:rsidP="003939E4">
      <w:pPr>
        <w:bidi/>
        <w:spacing w:after="0" w:line="240" w:lineRule="auto"/>
        <w:ind w:firstLine="791"/>
        <w:jc w:val="lowKashida"/>
        <w:rPr>
          <w:rFonts w:ascii="Traditional Arabic" w:hAnsi="Traditional Arabic" w:cs="Traditional Arabic"/>
          <w:sz w:val="40"/>
          <w:szCs w:val="40"/>
          <w:rtl/>
          <w:lang w:bidi="ar-AE"/>
        </w:rPr>
      </w:pPr>
      <w:r>
        <w:rPr>
          <w:rFonts w:ascii="Traditional Arabic" w:hAnsi="Traditional Arabic" w:cs="Traditional Arabic" w:hint="cs"/>
          <w:b/>
          <w:bCs/>
          <w:sz w:val="40"/>
          <w:szCs w:val="40"/>
          <w:rtl/>
          <w:lang w:bidi="ar-AE"/>
        </w:rPr>
        <w:t>م</w:t>
      </w:r>
      <w:r>
        <w:rPr>
          <w:rFonts w:ascii="Traditional Arabic" w:hAnsi="Traditional Arabic" w:cs="Traditional Arabic"/>
          <w:b/>
          <w:bCs/>
          <w:sz w:val="40"/>
          <w:szCs w:val="40"/>
          <w:rtl/>
          <w:lang w:bidi="ar-AE"/>
        </w:rPr>
        <w:t xml:space="preserve">طلب </w:t>
      </w:r>
      <w:r>
        <w:rPr>
          <w:rFonts w:ascii="Traditional Arabic" w:hAnsi="Traditional Arabic" w:cs="Traditional Arabic" w:hint="cs"/>
          <w:b/>
          <w:bCs/>
          <w:sz w:val="40"/>
          <w:szCs w:val="40"/>
          <w:rtl/>
          <w:lang w:bidi="ar-AE"/>
        </w:rPr>
        <w:t>ث</w:t>
      </w:r>
      <w:r w:rsidR="00B5333B" w:rsidRPr="00C71BA4">
        <w:rPr>
          <w:rFonts w:ascii="Traditional Arabic" w:hAnsi="Traditional Arabic" w:cs="Traditional Arabic"/>
          <w:b/>
          <w:bCs/>
          <w:sz w:val="40"/>
          <w:szCs w:val="40"/>
          <w:rtl/>
          <w:lang w:bidi="ar-AE"/>
        </w:rPr>
        <w:t>َ</w:t>
      </w:r>
      <w:r w:rsidR="00E51A9E" w:rsidRPr="00C71BA4">
        <w:rPr>
          <w:rFonts w:ascii="Traditional Arabic" w:hAnsi="Traditional Arabic" w:cs="Traditional Arabic"/>
          <w:b/>
          <w:bCs/>
          <w:sz w:val="40"/>
          <w:szCs w:val="40"/>
          <w:rtl/>
          <w:lang w:bidi="ar-AE"/>
        </w:rPr>
        <w:t>اني</w:t>
      </w:r>
      <w:r w:rsidR="00280116" w:rsidRPr="00C71BA4">
        <w:rPr>
          <w:rFonts w:ascii="Traditional Arabic" w:hAnsi="Traditional Arabic" w:cs="Traditional Arabic"/>
          <w:sz w:val="40"/>
          <w:szCs w:val="40"/>
          <w:rtl/>
          <w:lang w:bidi="ar-AE"/>
        </w:rPr>
        <w:t xml:space="preserve">: </w:t>
      </w:r>
      <w:r w:rsidR="00C3113A" w:rsidRPr="00C71BA4">
        <w:rPr>
          <w:rFonts w:ascii="Traditional Arabic" w:hAnsi="Traditional Arabic" w:cs="Traditional Arabic"/>
          <w:sz w:val="40"/>
          <w:szCs w:val="40"/>
          <w:rtl/>
          <w:lang w:bidi="ar-AE"/>
        </w:rPr>
        <w:t>الحاجة اصطلاحا</w:t>
      </w:r>
      <w:r w:rsidR="00C71BA4">
        <w:rPr>
          <w:rFonts w:ascii="Traditional Arabic" w:hAnsi="Traditional Arabic" w:cs="Traditional Arabic" w:hint="cs"/>
          <w:sz w:val="40"/>
          <w:szCs w:val="40"/>
          <w:rtl/>
          <w:lang w:bidi="ar-AE"/>
        </w:rPr>
        <w:t>.</w:t>
      </w:r>
    </w:p>
    <w:p w:rsidR="003026D7" w:rsidRPr="00FB7983" w:rsidRDefault="003026D7" w:rsidP="003026D7">
      <w:pPr>
        <w:bidi/>
        <w:spacing w:after="0" w:line="240" w:lineRule="auto"/>
        <w:ind w:firstLine="791"/>
        <w:jc w:val="lowKashida"/>
        <w:rPr>
          <w:rFonts w:ascii="Amiri" w:hAnsi="Amiri" w:cs="Amiri"/>
          <w:sz w:val="32"/>
          <w:szCs w:val="32"/>
          <w:rtl/>
          <w:lang w:bidi="ar-AE"/>
        </w:rPr>
      </w:pPr>
    </w:p>
    <w:p w:rsidR="00C3113A" w:rsidRPr="00FB7983" w:rsidRDefault="00E63207" w:rsidP="003026D7">
      <w:pPr>
        <w:bidi/>
        <w:spacing w:after="0"/>
        <w:ind w:firstLine="341"/>
        <w:jc w:val="center"/>
        <w:rPr>
          <w:rFonts w:ascii="Amiri" w:hAnsi="Amiri" w:cs="Sultan bold"/>
          <w:b/>
          <w:bCs/>
          <w:sz w:val="32"/>
          <w:szCs w:val="32"/>
          <w:rtl/>
          <w:lang w:bidi="ar-AE"/>
        </w:rPr>
      </w:pPr>
      <w:r>
        <w:rPr>
          <w:rFonts w:ascii="Amiri" w:hAnsi="Amiri" w:cs="Sultan bold" w:hint="cs"/>
          <w:b/>
          <w:bCs/>
          <w:sz w:val="32"/>
          <w:szCs w:val="32"/>
          <w:rtl/>
          <w:lang w:bidi="ar-AE"/>
        </w:rPr>
        <w:t>م</w:t>
      </w:r>
      <w:r>
        <w:rPr>
          <w:rFonts w:ascii="Amiri" w:hAnsi="Amiri" w:cs="Sultan bold"/>
          <w:b/>
          <w:bCs/>
          <w:sz w:val="32"/>
          <w:szCs w:val="32"/>
          <w:rtl/>
          <w:lang w:bidi="ar-AE"/>
        </w:rPr>
        <w:t>بحث</w:t>
      </w:r>
      <w:r>
        <w:rPr>
          <w:rFonts w:ascii="Amiri" w:hAnsi="Amiri" w:cs="Sultan bold" w:hint="cs"/>
          <w:b/>
          <w:bCs/>
          <w:sz w:val="32"/>
          <w:szCs w:val="32"/>
          <w:rtl/>
          <w:lang w:bidi="ar-AE"/>
        </w:rPr>
        <w:t xml:space="preserve"> ث</w:t>
      </w:r>
      <w:r w:rsidR="00B5333B" w:rsidRPr="00FB7983">
        <w:rPr>
          <w:rFonts w:ascii="Amiri" w:hAnsi="Amiri" w:cs="Sultan bold"/>
          <w:b/>
          <w:bCs/>
          <w:sz w:val="32"/>
          <w:szCs w:val="32"/>
          <w:rtl/>
          <w:lang w:bidi="ar-AE"/>
        </w:rPr>
        <w:t>َّ</w:t>
      </w:r>
      <w:r w:rsidR="00E51A9E" w:rsidRPr="00FB7983">
        <w:rPr>
          <w:rFonts w:ascii="Amiri" w:hAnsi="Amiri" w:cs="Sultan bold"/>
          <w:b/>
          <w:bCs/>
          <w:sz w:val="32"/>
          <w:szCs w:val="32"/>
          <w:rtl/>
          <w:lang w:bidi="ar-AE"/>
        </w:rPr>
        <w:t>اني</w:t>
      </w:r>
      <w:r w:rsidR="00280116" w:rsidRPr="00FB7983">
        <w:rPr>
          <w:rFonts w:ascii="Amiri" w:hAnsi="Amiri" w:cs="Sultan bold"/>
          <w:b/>
          <w:bCs/>
          <w:sz w:val="32"/>
          <w:szCs w:val="32"/>
          <w:rtl/>
          <w:lang w:bidi="ar-AE"/>
        </w:rPr>
        <w:t xml:space="preserve">: </w:t>
      </w:r>
      <w:r w:rsidR="00C3113A" w:rsidRPr="00FB7983">
        <w:rPr>
          <w:rFonts w:ascii="Amiri" w:hAnsi="Amiri" w:cs="Sultan bold"/>
          <w:b/>
          <w:bCs/>
          <w:sz w:val="32"/>
          <w:szCs w:val="32"/>
          <w:rtl/>
          <w:lang w:bidi="ar-AE"/>
        </w:rPr>
        <w:t xml:space="preserve">الحاجات </w:t>
      </w:r>
      <w:r w:rsidR="002C778E" w:rsidRPr="00FB7983">
        <w:rPr>
          <w:rFonts w:ascii="Amiri" w:hAnsi="Amiri" w:cs="Sultan bold"/>
          <w:b/>
          <w:bCs/>
          <w:sz w:val="32"/>
          <w:szCs w:val="32"/>
          <w:rtl/>
          <w:lang w:bidi="ar-AE"/>
        </w:rPr>
        <w:t>أنواعها</w:t>
      </w:r>
      <w:r w:rsidR="00280116" w:rsidRPr="00FB7983">
        <w:rPr>
          <w:rFonts w:ascii="Amiri" w:hAnsi="Amiri" w:cs="Sultan bold"/>
          <w:b/>
          <w:bCs/>
          <w:sz w:val="32"/>
          <w:szCs w:val="32"/>
          <w:rtl/>
          <w:lang w:bidi="ar-AE"/>
        </w:rPr>
        <w:t xml:space="preserve">، </w:t>
      </w:r>
      <w:r w:rsidR="002C778E" w:rsidRPr="00FB7983">
        <w:rPr>
          <w:rFonts w:ascii="Amiri" w:hAnsi="Amiri" w:cs="Sultan bold"/>
          <w:b/>
          <w:bCs/>
          <w:sz w:val="32"/>
          <w:szCs w:val="32"/>
          <w:rtl/>
          <w:lang w:bidi="ar-AE"/>
        </w:rPr>
        <w:t>طرائقها</w:t>
      </w:r>
      <w:r w:rsidR="00280116" w:rsidRPr="00FB7983">
        <w:rPr>
          <w:rFonts w:ascii="Amiri" w:hAnsi="Amiri" w:cs="Sultan bold"/>
          <w:b/>
          <w:bCs/>
          <w:sz w:val="32"/>
          <w:szCs w:val="32"/>
          <w:rtl/>
          <w:lang w:bidi="ar-AE"/>
        </w:rPr>
        <w:t xml:space="preserve">، </w:t>
      </w:r>
      <w:r w:rsidR="002C778E" w:rsidRPr="00FB7983">
        <w:rPr>
          <w:rFonts w:ascii="Amiri" w:hAnsi="Amiri" w:cs="Sultan bold"/>
          <w:b/>
          <w:bCs/>
          <w:sz w:val="32"/>
          <w:szCs w:val="32"/>
          <w:rtl/>
          <w:lang w:bidi="ar-AE"/>
        </w:rPr>
        <w:t>مناهجها</w:t>
      </w:r>
    </w:p>
    <w:p w:rsidR="00C3113A" w:rsidRPr="00C71BA4" w:rsidRDefault="00E63207" w:rsidP="003026D7">
      <w:pPr>
        <w:bidi/>
        <w:spacing w:before="240" w:after="0" w:line="240" w:lineRule="auto"/>
        <w:ind w:firstLine="791"/>
        <w:jc w:val="lowKashida"/>
        <w:rPr>
          <w:rFonts w:ascii="Traditional Arabic" w:hAnsi="Traditional Arabic" w:cs="Traditional Arabic"/>
          <w:sz w:val="40"/>
          <w:szCs w:val="40"/>
          <w:rtl/>
          <w:lang w:bidi="ar-AE"/>
        </w:rPr>
      </w:pPr>
      <w:r>
        <w:rPr>
          <w:rFonts w:ascii="Traditional Arabic" w:hAnsi="Traditional Arabic" w:cs="Traditional Arabic" w:hint="cs"/>
          <w:b/>
          <w:bCs/>
          <w:sz w:val="40"/>
          <w:szCs w:val="40"/>
          <w:rtl/>
          <w:lang w:bidi="ar-AE"/>
        </w:rPr>
        <w:t>م</w:t>
      </w:r>
      <w:r w:rsidR="00C3113A" w:rsidRPr="00C71BA4">
        <w:rPr>
          <w:rFonts w:ascii="Traditional Arabic" w:hAnsi="Traditional Arabic" w:cs="Traditional Arabic"/>
          <w:b/>
          <w:bCs/>
          <w:sz w:val="40"/>
          <w:szCs w:val="40"/>
          <w:rtl/>
          <w:lang w:bidi="ar-AE"/>
        </w:rPr>
        <w:t xml:space="preserve">طلب </w:t>
      </w:r>
      <w:r w:rsidR="00280116" w:rsidRPr="00C71BA4">
        <w:rPr>
          <w:rFonts w:ascii="Traditional Arabic" w:hAnsi="Traditional Arabic" w:cs="Traditional Arabic"/>
          <w:b/>
          <w:bCs/>
          <w:sz w:val="40"/>
          <w:szCs w:val="40"/>
          <w:rtl/>
          <w:lang w:bidi="ar-AE"/>
        </w:rPr>
        <w:t>أول</w:t>
      </w:r>
      <w:r w:rsidR="00280116" w:rsidRPr="00C71BA4">
        <w:rPr>
          <w:rFonts w:ascii="Traditional Arabic" w:hAnsi="Traditional Arabic" w:cs="Traditional Arabic"/>
          <w:sz w:val="40"/>
          <w:szCs w:val="40"/>
          <w:rtl/>
          <w:lang w:bidi="ar-AE"/>
        </w:rPr>
        <w:t xml:space="preserve">: </w:t>
      </w:r>
      <w:r w:rsidR="00C3113A" w:rsidRPr="00C71BA4">
        <w:rPr>
          <w:rFonts w:ascii="Traditional Arabic" w:hAnsi="Traditional Arabic" w:cs="Traditional Arabic"/>
          <w:sz w:val="40"/>
          <w:szCs w:val="40"/>
          <w:rtl/>
          <w:lang w:bidi="ar-AE"/>
        </w:rPr>
        <w:t xml:space="preserve">أنواعها </w:t>
      </w:r>
    </w:p>
    <w:p w:rsidR="00C3113A" w:rsidRPr="00C71BA4" w:rsidRDefault="00E63207" w:rsidP="003026D7">
      <w:pPr>
        <w:bidi/>
        <w:spacing w:after="0" w:line="240" w:lineRule="auto"/>
        <w:ind w:firstLine="791"/>
        <w:jc w:val="lowKashida"/>
        <w:rPr>
          <w:rFonts w:ascii="Traditional Arabic" w:hAnsi="Traditional Arabic" w:cs="Traditional Arabic"/>
          <w:sz w:val="40"/>
          <w:szCs w:val="40"/>
          <w:rtl/>
          <w:lang w:bidi="ar-AE"/>
        </w:rPr>
      </w:pPr>
      <w:r>
        <w:rPr>
          <w:rFonts w:ascii="Traditional Arabic" w:hAnsi="Traditional Arabic" w:cs="Traditional Arabic"/>
          <w:b/>
          <w:bCs/>
          <w:sz w:val="40"/>
          <w:szCs w:val="40"/>
          <w:rtl/>
          <w:lang w:bidi="ar-AE"/>
        </w:rPr>
        <w:t>مطلب</w:t>
      </w:r>
      <w:r>
        <w:rPr>
          <w:rFonts w:ascii="Traditional Arabic" w:hAnsi="Traditional Arabic" w:cs="Traditional Arabic" w:hint="cs"/>
          <w:b/>
          <w:bCs/>
          <w:sz w:val="40"/>
          <w:szCs w:val="40"/>
          <w:rtl/>
          <w:lang w:bidi="ar-AE"/>
        </w:rPr>
        <w:t xml:space="preserve"> ث</w:t>
      </w:r>
      <w:r w:rsidR="00280116" w:rsidRPr="00C71BA4">
        <w:rPr>
          <w:rFonts w:ascii="Traditional Arabic" w:hAnsi="Traditional Arabic" w:cs="Traditional Arabic"/>
          <w:b/>
          <w:bCs/>
          <w:sz w:val="40"/>
          <w:szCs w:val="40"/>
          <w:rtl/>
          <w:lang w:bidi="ar-AE"/>
        </w:rPr>
        <w:t>َاني</w:t>
      </w:r>
      <w:r w:rsidR="00280116" w:rsidRPr="00C71BA4">
        <w:rPr>
          <w:rFonts w:ascii="Traditional Arabic" w:hAnsi="Traditional Arabic" w:cs="Traditional Arabic"/>
          <w:sz w:val="40"/>
          <w:szCs w:val="40"/>
          <w:rtl/>
          <w:lang w:bidi="ar-AE"/>
        </w:rPr>
        <w:t>: طرائق</w:t>
      </w:r>
      <w:r w:rsidR="00C3113A" w:rsidRPr="00C71BA4">
        <w:rPr>
          <w:rFonts w:ascii="Traditional Arabic" w:hAnsi="Traditional Arabic" w:cs="Traditional Arabic"/>
          <w:sz w:val="40"/>
          <w:szCs w:val="40"/>
          <w:rtl/>
          <w:lang w:bidi="ar-AE"/>
        </w:rPr>
        <w:t xml:space="preserve"> تحليلها </w:t>
      </w:r>
    </w:p>
    <w:p w:rsidR="00C3113A" w:rsidRPr="00C71BA4" w:rsidRDefault="00E63207" w:rsidP="003026D7">
      <w:pPr>
        <w:bidi/>
        <w:spacing w:after="0" w:line="240" w:lineRule="auto"/>
        <w:ind w:firstLine="791"/>
        <w:jc w:val="lowKashida"/>
        <w:rPr>
          <w:rFonts w:ascii="Traditional Arabic" w:hAnsi="Traditional Arabic" w:cs="Traditional Arabic"/>
          <w:sz w:val="40"/>
          <w:szCs w:val="40"/>
          <w:rtl/>
          <w:lang w:bidi="ar-AE"/>
        </w:rPr>
      </w:pPr>
      <w:r>
        <w:rPr>
          <w:rFonts w:ascii="Traditional Arabic" w:hAnsi="Traditional Arabic" w:cs="Traditional Arabic" w:hint="cs"/>
          <w:b/>
          <w:bCs/>
          <w:sz w:val="40"/>
          <w:szCs w:val="40"/>
          <w:rtl/>
          <w:lang w:bidi="ar-AE"/>
        </w:rPr>
        <w:t>م</w:t>
      </w:r>
      <w:r w:rsidR="00C3113A" w:rsidRPr="00C71BA4">
        <w:rPr>
          <w:rFonts w:ascii="Traditional Arabic" w:hAnsi="Traditional Arabic" w:cs="Traditional Arabic"/>
          <w:b/>
          <w:bCs/>
          <w:sz w:val="40"/>
          <w:szCs w:val="40"/>
          <w:rtl/>
          <w:lang w:bidi="ar-AE"/>
        </w:rPr>
        <w:t xml:space="preserve">طلب </w:t>
      </w:r>
      <w:r>
        <w:rPr>
          <w:rFonts w:ascii="Traditional Arabic" w:hAnsi="Traditional Arabic" w:cs="Traditional Arabic"/>
          <w:b/>
          <w:bCs/>
          <w:sz w:val="40"/>
          <w:szCs w:val="40"/>
          <w:rtl/>
          <w:lang w:bidi="ar-AE"/>
        </w:rPr>
        <w:t>ث</w:t>
      </w:r>
      <w:r w:rsidR="00280116" w:rsidRPr="00C71BA4">
        <w:rPr>
          <w:rFonts w:ascii="Traditional Arabic" w:hAnsi="Traditional Arabic" w:cs="Traditional Arabic"/>
          <w:b/>
          <w:bCs/>
          <w:sz w:val="40"/>
          <w:szCs w:val="40"/>
          <w:rtl/>
          <w:lang w:bidi="ar-AE"/>
        </w:rPr>
        <w:t>الث</w:t>
      </w:r>
      <w:r w:rsidR="00280116" w:rsidRPr="00C71BA4">
        <w:rPr>
          <w:rFonts w:ascii="Traditional Arabic" w:hAnsi="Traditional Arabic" w:cs="Traditional Arabic"/>
          <w:sz w:val="40"/>
          <w:szCs w:val="40"/>
          <w:rtl/>
          <w:lang w:bidi="ar-AE"/>
        </w:rPr>
        <w:t>: مناهج</w:t>
      </w:r>
      <w:r w:rsidR="00C3113A" w:rsidRPr="00C71BA4">
        <w:rPr>
          <w:rFonts w:ascii="Traditional Arabic" w:hAnsi="Traditional Arabic" w:cs="Traditional Arabic"/>
          <w:sz w:val="40"/>
          <w:szCs w:val="40"/>
          <w:rtl/>
          <w:lang w:bidi="ar-AE"/>
        </w:rPr>
        <w:t xml:space="preserve"> دراستها </w:t>
      </w:r>
    </w:p>
    <w:p w:rsidR="00C3113A" w:rsidRPr="00C71BA4" w:rsidRDefault="00E63207" w:rsidP="003026D7">
      <w:pPr>
        <w:bidi/>
        <w:spacing w:after="0" w:line="240" w:lineRule="auto"/>
        <w:ind w:firstLine="791"/>
        <w:jc w:val="lowKashida"/>
        <w:rPr>
          <w:rFonts w:ascii="Traditional Arabic" w:hAnsi="Traditional Arabic" w:cs="Traditional Arabic"/>
          <w:sz w:val="40"/>
          <w:szCs w:val="40"/>
          <w:rtl/>
          <w:lang w:bidi="ar-AE"/>
        </w:rPr>
      </w:pPr>
      <w:r>
        <w:rPr>
          <w:rFonts w:ascii="Traditional Arabic" w:hAnsi="Traditional Arabic" w:cs="Traditional Arabic" w:hint="cs"/>
          <w:b/>
          <w:bCs/>
          <w:sz w:val="40"/>
          <w:szCs w:val="40"/>
          <w:rtl/>
          <w:lang w:bidi="ar-AE"/>
        </w:rPr>
        <w:t>م</w:t>
      </w:r>
      <w:r>
        <w:rPr>
          <w:rFonts w:ascii="Traditional Arabic" w:hAnsi="Traditional Arabic" w:cs="Traditional Arabic"/>
          <w:b/>
          <w:bCs/>
          <w:sz w:val="40"/>
          <w:szCs w:val="40"/>
          <w:rtl/>
          <w:lang w:bidi="ar-AE"/>
        </w:rPr>
        <w:t>طلب</w:t>
      </w:r>
      <w:r w:rsidR="00C3113A" w:rsidRPr="00C71BA4">
        <w:rPr>
          <w:rFonts w:ascii="Traditional Arabic" w:hAnsi="Traditional Arabic" w:cs="Traditional Arabic"/>
          <w:b/>
          <w:bCs/>
          <w:sz w:val="40"/>
          <w:szCs w:val="40"/>
          <w:rtl/>
          <w:lang w:bidi="ar-AE"/>
        </w:rPr>
        <w:t>ر</w:t>
      </w:r>
      <w:r w:rsidR="00E51A9E" w:rsidRPr="00C71BA4">
        <w:rPr>
          <w:rFonts w:ascii="Traditional Arabic" w:hAnsi="Traditional Arabic" w:cs="Traditional Arabic"/>
          <w:b/>
          <w:bCs/>
          <w:sz w:val="40"/>
          <w:szCs w:val="40"/>
          <w:rtl/>
          <w:lang w:bidi="ar-AE"/>
        </w:rPr>
        <w:t>ابع</w:t>
      </w:r>
      <w:r w:rsidR="00280116" w:rsidRPr="00C71BA4">
        <w:rPr>
          <w:rFonts w:ascii="Traditional Arabic" w:hAnsi="Traditional Arabic" w:cs="Traditional Arabic"/>
          <w:sz w:val="40"/>
          <w:szCs w:val="40"/>
          <w:rtl/>
          <w:lang w:bidi="ar-AE"/>
        </w:rPr>
        <w:t xml:space="preserve">: </w:t>
      </w:r>
      <w:r w:rsidR="00E51A9E" w:rsidRPr="00C71BA4">
        <w:rPr>
          <w:rFonts w:ascii="Traditional Arabic" w:hAnsi="Traditional Arabic" w:cs="Traditional Arabic"/>
          <w:sz w:val="40"/>
          <w:szCs w:val="40"/>
          <w:rtl/>
          <w:lang w:bidi="ar-AE"/>
        </w:rPr>
        <w:t>الحاجات اللسانية</w:t>
      </w:r>
      <w:r w:rsidR="00280116" w:rsidRPr="00C71BA4">
        <w:rPr>
          <w:rFonts w:ascii="Traditional Arabic" w:hAnsi="Traditional Arabic" w:cs="Traditional Arabic"/>
          <w:sz w:val="40"/>
          <w:szCs w:val="40"/>
          <w:rtl/>
          <w:lang w:bidi="ar-AE"/>
        </w:rPr>
        <w:t xml:space="preserve"> والمنهاج</w:t>
      </w:r>
    </w:p>
    <w:p w:rsidR="00335739" w:rsidRPr="00FB7983" w:rsidRDefault="00C3113A" w:rsidP="00E63207">
      <w:pPr>
        <w:bidi/>
        <w:spacing w:after="0" w:line="240" w:lineRule="auto"/>
        <w:ind w:firstLine="791"/>
        <w:jc w:val="lowKashida"/>
        <w:rPr>
          <w:rFonts w:ascii="Amiri" w:hAnsi="Amiri" w:cs="Amiri"/>
          <w:sz w:val="32"/>
          <w:szCs w:val="32"/>
          <w:rtl/>
          <w:lang w:bidi="ar-AE"/>
        </w:rPr>
      </w:pPr>
      <w:r w:rsidRPr="00C71BA4">
        <w:rPr>
          <w:rFonts w:ascii="Traditional Arabic" w:hAnsi="Traditional Arabic" w:cs="Traditional Arabic"/>
          <w:b/>
          <w:bCs/>
          <w:sz w:val="40"/>
          <w:szCs w:val="40"/>
          <w:rtl/>
          <w:lang w:bidi="ar-AE"/>
        </w:rPr>
        <w:t xml:space="preserve">مطلب </w:t>
      </w:r>
      <w:r w:rsidR="00E63207">
        <w:rPr>
          <w:rFonts w:ascii="Traditional Arabic" w:hAnsi="Traditional Arabic" w:cs="Traditional Arabic" w:hint="cs"/>
          <w:b/>
          <w:bCs/>
          <w:sz w:val="40"/>
          <w:szCs w:val="40"/>
          <w:rtl/>
          <w:lang w:bidi="ar-AE"/>
        </w:rPr>
        <w:t>خ</w:t>
      </w:r>
      <w:r w:rsidR="00E51A9E" w:rsidRPr="00C71BA4">
        <w:rPr>
          <w:rFonts w:ascii="Traditional Arabic" w:hAnsi="Traditional Arabic" w:cs="Traditional Arabic"/>
          <w:b/>
          <w:bCs/>
          <w:sz w:val="40"/>
          <w:szCs w:val="40"/>
          <w:rtl/>
          <w:lang w:bidi="ar-AE"/>
        </w:rPr>
        <w:t>امس</w:t>
      </w:r>
      <w:r w:rsidR="00280116" w:rsidRPr="00C71BA4">
        <w:rPr>
          <w:rFonts w:ascii="Traditional Arabic" w:hAnsi="Traditional Arabic" w:cs="Traditional Arabic"/>
          <w:sz w:val="40"/>
          <w:szCs w:val="40"/>
          <w:rtl/>
          <w:lang w:bidi="ar-AE"/>
        </w:rPr>
        <w:t xml:space="preserve">: </w:t>
      </w:r>
      <w:r w:rsidR="007120E1">
        <w:rPr>
          <w:rFonts w:ascii="Traditional Arabic" w:hAnsi="Traditional Arabic" w:cs="Traditional Arabic"/>
          <w:sz w:val="40"/>
          <w:szCs w:val="40"/>
          <w:rtl/>
          <w:lang w:bidi="ar-AE"/>
        </w:rPr>
        <w:t xml:space="preserve">الحاجات غير </w:t>
      </w:r>
      <w:r w:rsidR="00E51A9E" w:rsidRPr="00C71BA4">
        <w:rPr>
          <w:rFonts w:ascii="Traditional Arabic" w:hAnsi="Traditional Arabic" w:cs="Traditional Arabic"/>
          <w:sz w:val="40"/>
          <w:szCs w:val="40"/>
          <w:rtl/>
          <w:lang w:bidi="ar-AE"/>
        </w:rPr>
        <w:t>لسانية</w:t>
      </w:r>
      <w:r w:rsidR="002C778E" w:rsidRPr="00C71BA4">
        <w:rPr>
          <w:rFonts w:ascii="Traditional Arabic" w:hAnsi="Traditional Arabic" w:cs="Traditional Arabic"/>
          <w:sz w:val="40"/>
          <w:szCs w:val="40"/>
          <w:rtl/>
          <w:lang w:bidi="ar-AE"/>
        </w:rPr>
        <w:t>وأثرها</w:t>
      </w:r>
      <w:r w:rsidRPr="00C71BA4">
        <w:rPr>
          <w:rFonts w:ascii="Traditional Arabic" w:hAnsi="Traditional Arabic" w:cs="Traditional Arabic"/>
          <w:sz w:val="40"/>
          <w:szCs w:val="40"/>
          <w:rtl/>
          <w:lang w:bidi="ar-AE"/>
        </w:rPr>
        <w:t xml:space="preserve"> في </w:t>
      </w:r>
      <w:r w:rsidR="002C778E" w:rsidRPr="00C71BA4">
        <w:rPr>
          <w:rFonts w:ascii="Traditional Arabic" w:hAnsi="Traditional Arabic" w:cs="Traditional Arabic"/>
          <w:sz w:val="40"/>
          <w:szCs w:val="40"/>
          <w:rtl/>
          <w:lang w:bidi="ar-AE"/>
        </w:rPr>
        <w:t>إنجاح</w:t>
      </w:r>
      <w:r w:rsidRPr="00C71BA4">
        <w:rPr>
          <w:rFonts w:ascii="Traditional Arabic" w:hAnsi="Traditional Arabic" w:cs="Traditional Arabic"/>
          <w:sz w:val="40"/>
          <w:szCs w:val="40"/>
          <w:rtl/>
          <w:lang w:bidi="ar-AE"/>
        </w:rPr>
        <w:t xml:space="preserve"> العملية التعليمية الت</w:t>
      </w:r>
      <w:r w:rsidR="00E3585C" w:rsidRPr="00C71BA4">
        <w:rPr>
          <w:rFonts w:ascii="Traditional Arabic" w:hAnsi="Traditional Arabic" w:cs="Traditional Arabic"/>
          <w:sz w:val="40"/>
          <w:szCs w:val="40"/>
          <w:rtl/>
          <w:lang w:bidi="ar-AE"/>
        </w:rPr>
        <w:t>َّ</w:t>
      </w:r>
      <w:r w:rsidRPr="00C71BA4">
        <w:rPr>
          <w:rFonts w:ascii="Traditional Arabic" w:hAnsi="Traditional Arabic" w:cs="Traditional Arabic"/>
          <w:sz w:val="40"/>
          <w:szCs w:val="40"/>
          <w:rtl/>
          <w:lang w:bidi="ar-AE"/>
        </w:rPr>
        <w:t>علمية</w:t>
      </w:r>
      <w:r w:rsidR="003026D7" w:rsidRPr="00C71BA4">
        <w:rPr>
          <w:rFonts w:ascii="Traditional Arabic" w:hAnsi="Traditional Arabic" w:cs="Traditional Arabic"/>
          <w:sz w:val="40"/>
          <w:szCs w:val="40"/>
          <w:rtl/>
          <w:lang w:bidi="ar-AE"/>
        </w:rPr>
        <w:t>.</w:t>
      </w:r>
    </w:p>
    <w:p w:rsidR="00335739" w:rsidRPr="00674E0B" w:rsidRDefault="00335739" w:rsidP="003026D7">
      <w:pPr>
        <w:bidi/>
        <w:spacing w:after="0" w:line="240" w:lineRule="auto"/>
        <w:jc w:val="lowKashida"/>
        <w:rPr>
          <w:rFonts w:ascii="Traditional Arabic" w:hAnsi="Traditional Arabic" w:cs="Traditional Arabic"/>
          <w:sz w:val="32"/>
          <w:szCs w:val="32"/>
          <w:rtl/>
          <w:lang w:bidi="ar-AE"/>
        </w:rPr>
      </w:pPr>
    </w:p>
    <w:p w:rsidR="00335739" w:rsidRPr="00674E0B" w:rsidRDefault="00335739" w:rsidP="00F92BF0">
      <w:pPr>
        <w:tabs>
          <w:tab w:val="center" w:pos="4535"/>
          <w:tab w:val="right" w:pos="9071"/>
        </w:tabs>
        <w:bidi/>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ab/>
      </w:r>
      <w:r w:rsidRPr="00674E0B">
        <w:rPr>
          <w:rFonts w:ascii="Traditional Arabic" w:hAnsi="Traditional Arabic" w:cs="Traditional Arabic"/>
          <w:sz w:val="32"/>
          <w:szCs w:val="32"/>
          <w:rtl/>
          <w:lang w:bidi="ar-AE"/>
        </w:rPr>
        <w:tab/>
      </w:r>
    </w:p>
    <w:p w:rsidR="00335739" w:rsidRPr="00674E0B" w:rsidRDefault="00335739" w:rsidP="00F92BF0">
      <w:pPr>
        <w:bidi/>
        <w:jc w:val="lowKashida"/>
        <w:rPr>
          <w:rFonts w:ascii="Traditional Arabic" w:hAnsi="Traditional Arabic" w:cs="Traditional Arabic"/>
          <w:sz w:val="32"/>
          <w:szCs w:val="32"/>
          <w:rtl/>
          <w:lang w:bidi="ar-AE"/>
        </w:rPr>
        <w:sectPr w:rsidR="00335739" w:rsidRPr="00674E0B" w:rsidSect="007764F6">
          <w:headerReference w:type="default" r:id="rId11"/>
          <w:footerReference w:type="default" r:id="rId12"/>
          <w:footnotePr>
            <w:numRestart w:val="eachPage"/>
          </w:footnotePr>
          <w:pgSz w:w="11906" w:h="16838"/>
          <w:pgMar w:top="1134" w:right="1134" w:bottom="1134" w:left="1134" w:header="709" w:footer="709" w:gutter="567"/>
          <w:pgBorders w:display="firstPage" w:offsetFrom="page">
            <w:top w:val="thinThickThinSmallGap" w:sz="24" w:space="24" w:color="auto"/>
            <w:left w:val="thinThickThinSmallGap" w:sz="24" w:space="24" w:color="auto"/>
            <w:bottom w:val="thinThickThinSmallGap" w:sz="24" w:space="24" w:color="auto"/>
            <w:right w:val="thinThickThinSmallGap" w:sz="24" w:space="24" w:color="auto"/>
          </w:pgBorders>
          <w:pgNumType w:start="1"/>
          <w:cols w:space="708"/>
          <w:rtlGutter/>
          <w:docGrid w:linePitch="360"/>
        </w:sectPr>
      </w:pPr>
    </w:p>
    <w:p w:rsidR="00FF4B15" w:rsidRPr="00674E0B" w:rsidRDefault="00E63207" w:rsidP="00C71BA4">
      <w:pPr>
        <w:bidi/>
        <w:spacing w:after="0"/>
        <w:jc w:val="lowKashida"/>
        <w:rPr>
          <w:rFonts w:ascii="Traditional Arabic" w:hAnsi="Traditional Arabic" w:cs="Traditional Arabic"/>
          <w:b/>
          <w:bCs/>
          <w:sz w:val="36"/>
          <w:szCs w:val="36"/>
          <w:rtl/>
          <w:lang w:bidi="ar-DZ"/>
        </w:rPr>
      </w:pPr>
      <w:r>
        <w:rPr>
          <w:rFonts w:ascii="Traditional Arabic" w:hAnsi="Traditional Arabic" w:cs="Traditional Arabic" w:hint="cs"/>
          <w:b/>
          <w:bCs/>
          <w:sz w:val="36"/>
          <w:szCs w:val="36"/>
          <w:rtl/>
          <w:lang w:bidi="ar-DZ"/>
        </w:rPr>
        <w:lastRenderedPageBreak/>
        <w:t>م</w:t>
      </w:r>
      <w:r w:rsidR="00FF4B15" w:rsidRPr="00674E0B">
        <w:rPr>
          <w:rFonts w:ascii="Traditional Arabic" w:hAnsi="Traditional Arabic" w:cs="Traditional Arabic"/>
          <w:b/>
          <w:bCs/>
          <w:sz w:val="36"/>
          <w:szCs w:val="36"/>
          <w:rtl/>
          <w:lang w:bidi="ar-DZ"/>
        </w:rPr>
        <w:t xml:space="preserve">بحث </w:t>
      </w:r>
      <w:r w:rsidR="00C71BA4">
        <w:rPr>
          <w:rFonts w:ascii="Traditional Arabic" w:hAnsi="Traditional Arabic" w:cs="Traditional Arabic"/>
          <w:b/>
          <w:bCs/>
          <w:sz w:val="36"/>
          <w:szCs w:val="36"/>
          <w:rtl/>
          <w:lang w:bidi="ar-DZ"/>
        </w:rPr>
        <w:t>أول: الحاج</w:t>
      </w:r>
      <w:r w:rsidR="00C71BA4">
        <w:rPr>
          <w:rFonts w:ascii="Traditional Arabic" w:hAnsi="Traditional Arabic" w:cs="Traditional Arabic" w:hint="cs"/>
          <w:b/>
          <w:bCs/>
          <w:sz w:val="36"/>
          <w:szCs w:val="36"/>
          <w:rtl/>
          <w:lang w:bidi="ar-DZ"/>
        </w:rPr>
        <w:t>ة بين الوضع والاستعمال</w:t>
      </w:r>
      <w:r w:rsidR="00280116" w:rsidRPr="00674E0B">
        <w:rPr>
          <w:rFonts w:ascii="Traditional Arabic" w:hAnsi="Traditional Arabic" w:cs="Traditional Arabic"/>
          <w:b/>
          <w:bCs/>
          <w:sz w:val="36"/>
          <w:szCs w:val="36"/>
          <w:rtl/>
          <w:lang w:bidi="ar-DZ"/>
        </w:rPr>
        <w:t xml:space="preserve">: </w:t>
      </w:r>
    </w:p>
    <w:p w:rsidR="00FF4B15" w:rsidRPr="00674E0B" w:rsidRDefault="00E63207" w:rsidP="00C71BA4">
      <w:pPr>
        <w:bidi/>
        <w:spacing w:after="0"/>
        <w:jc w:val="lowKashida"/>
        <w:rPr>
          <w:rFonts w:ascii="Traditional Arabic" w:hAnsi="Traditional Arabic" w:cs="Traditional Arabic"/>
          <w:b/>
          <w:bCs/>
          <w:sz w:val="36"/>
          <w:szCs w:val="36"/>
          <w:rtl/>
          <w:lang w:bidi="ar-DZ"/>
        </w:rPr>
      </w:pPr>
      <w:r>
        <w:rPr>
          <w:rFonts w:ascii="Traditional Arabic" w:hAnsi="Traditional Arabic" w:cs="Traditional Arabic" w:hint="cs"/>
          <w:b/>
          <w:bCs/>
          <w:sz w:val="36"/>
          <w:szCs w:val="36"/>
          <w:rtl/>
          <w:lang w:bidi="ar-DZ"/>
        </w:rPr>
        <w:t>م</w:t>
      </w:r>
      <w:r w:rsidR="00FF4B15" w:rsidRPr="00674E0B">
        <w:rPr>
          <w:rFonts w:ascii="Traditional Arabic" w:hAnsi="Traditional Arabic" w:cs="Traditional Arabic"/>
          <w:b/>
          <w:bCs/>
          <w:sz w:val="36"/>
          <w:szCs w:val="36"/>
          <w:rtl/>
          <w:lang w:bidi="ar-DZ"/>
        </w:rPr>
        <w:t xml:space="preserve">طلب </w:t>
      </w:r>
      <w:r w:rsidR="00280116" w:rsidRPr="00674E0B">
        <w:rPr>
          <w:rFonts w:ascii="Traditional Arabic" w:hAnsi="Traditional Arabic" w:cs="Traditional Arabic"/>
          <w:b/>
          <w:bCs/>
          <w:sz w:val="36"/>
          <w:szCs w:val="36"/>
          <w:rtl/>
          <w:lang w:bidi="ar-DZ"/>
        </w:rPr>
        <w:t>أول: الحاجة</w:t>
      </w:r>
      <w:r w:rsidR="00C71BA4">
        <w:rPr>
          <w:rFonts w:ascii="Traditional Arabic" w:hAnsi="Traditional Arabic" w:cs="Traditional Arabic" w:hint="cs"/>
          <w:b/>
          <w:bCs/>
          <w:sz w:val="36"/>
          <w:szCs w:val="36"/>
          <w:rtl/>
          <w:lang w:bidi="ar-DZ"/>
        </w:rPr>
        <w:t xml:space="preserve"> وضعًا</w:t>
      </w:r>
      <w:r w:rsidR="00280116" w:rsidRPr="00674E0B">
        <w:rPr>
          <w:rFonts w:ascii="Traditional Arabic" w:hAnsi="Traditional Arabic" w:cs="Traditional Arabic"/>
          <w:b/>
          <w:bCs/>
          <w:sz w:val="36"/>
          <w:szCs w:val="36"/>
          <w:rtl/>
          <w:lang w:bidi="ar-DZ"/>
        </w:rPr>
        <w:t xml:space="preserve">: </w:t>
      </w:r>
    </w:p>
    <w:p w:rsidR="00FF4B15" w:rsidRPr="00674E0B" w:rsidRDefault="00280116" w:rsidP="00622A6E">
      <w:pPr>
        <w:bidi/>
        <w:ind w:firstLine="566"/>
        <w:jc w:val="lowKashida"/>
        <w:rPr>
          <w:rFonts w:ascii="Traditional Arabic" w:hAnsi="Traditional Arabic" w:cs="Traditional Arabic"/>
          <w:sz w:val="32"/>
          <w:szCs w:val="32"/>
          <w:lang w:bidi="ar-DZ"/>
        </w:rPr>
      </w:pPr>
      <w:r w:rsidRPr="00674E0B">
        <w:rPr>
          <w:rFonts w:ascii="Traditional Arabic" w:hAnsi="Traditional Arabic" w:cs="Traditional Arabic"/>
          <w:sz w:val="32"/>
          <w:szCs w:val="32"/>
          <w:rtl/>
          <w:lang w:bidi="ar-DZ"/>
        </w:rPr>
        <w:t>قدّمت</w:t>
      </w:r>
      <w:r w:rsidR="00FF4B15" w:rsidRPr="00674E0B">
        <w:rPr>
          <w:rFonts w:ascii="Traditional Arabic" w:hAnsi="Traditional Arabic" w:cs="Traditional Arabic"/>
          <w:sz w:val="32"/>
          <w:szCs w:val="32"/>
          <w:rtl/>
          <w:lang w:bidi="ar-DZ"/>
        </w:rPr>
        <w:t xml:space="preserve"> المعاجم اللّغوية معاني كثيرة </w:t>
      </w:r>
      <w:r w:rsidRPr="00674E0B">
        <w:rPr>
          <w:rFonts w:ascii="Traditional Arabic" w:hAnsi="Traditional Arabic" w:cs="Traditional Arabic"/>
          <w:sz w:val="32"/>
          <w:szCs w:val="32"/>
          <w:rtl/>
          <w:lang w:bidi="ar-DZ"/>
        </w:rPr>
        <w:t>للحاجة، فقد</w:t>
      </w:r>
      <w:r w:rsidR="00FF4B15" w:rsidRPr="00674E0B">
        <w:rPr>
          <w:rFonts w:ascii="Traditional Arabic" w:hAnsi="Traditional Arabic" w:cs="Traditional Arabic"/>
          <w:sz w:val="32"/>
          <w:szCs w:val="32"/>
          <w:rtl/>
          <w:lang w:bidi="ar-DZ"/>
        </w:rPr>
        <w:t xml:space="preserve"> جاءت في لسان العرب في مادة ح </w:t>
      </w:r>
      <w:r w:rsidR="00393FBC" w:rsidRPr="00674E0B">
        <w:rPr>
          <w:rFonts w:ascii="Traditional Arabic" w:hAnsi="Traditional Arabic" w:cs="Traditional Arabic"/>
          <w:sz w:val="32"/>
          <w:szCs w:val="32"/>
          <w:rtl/>
          <w:lang w:bidi="ar-DZ"/>
        </w:rPr>
        <w:t>وج</w:t>
      </w:r>
      <w:r w:rsidRPr="00674E0B">
        <w:rPr>
          <w:rFonts w:ascii="Traditional Arabic" w:hAnsi="Traditional Arabic" w:cs="Traditional Arabic"/>
          <w:sz w:val="32"/>
          <w:szCs w:val="32"/>
          <w:rtl/>
          <w:lang w:bidi="ar-DZ"/>
        </w:rPr>
        <w:t xml:space="preserve">بمعنى: </w:t>
      </w:r>
      <w:r w:rsidR="00393FBC" w:rsidRPr="00674E0B">
        <w:rPr>
          <w:rFonts w:ascii="Traditional Arabic" w:hAnsi="Traditional Arabic" w:cs="Traditional Arabic"/>
          <w:sz w:val="32"/>
          <w:szCs w:val="32"/>
          <w:rtl/>
          <w:lang w:bidi="ar-DZ"/>
        </w:rPr>
        <w:t>«الحاجَةُوالحائِجَةُ: المَأْرَبةُ، معروفة</w:t>
      </w:r>
      <w:r w:rsidR="00FF4B15" w:rsidRPr="00674E0B">
        <w:rPr>
          <w:rFonts w:ascii="Traditional Arabic" w:hAnsi="Traditional Arabic" w:cs="Traditional Arabic"/>
          <w:sz w:val="32"/>
          <w:szCs w:val="32"/>
          <w:rtl/>
          <w:lang w:bidi="ar-DZ"/>
        </w:rPr>
        <w:t>.</w:t>
      </w:r>
    </w:p>
    <w:p w:rsidR="00FF4B15" w:rsidRPr="00674E0B" w:rsidRDefault="00FF4B15" w:rsidP="00F92BF0">
      <w:pPr>
        <w:bidi/>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وقوله تعالى</w:t>
      </w:r>
      <w:r w:rsidR="00280116" w:rsidRPr="00674E0B">
        <w:rPr>
          <w:rFonts w:ascii="Traditional Arabic" w:hAnsi="Traditional Arabic" w:cs="Traditional Arabic"/>
          <w:sz w:val="32"/>
          <w:szCs w:val="32"/>
          <w:rtl/>
          <w:lang w:bidi="ar-DZ"/>
        </w:rPr>
        <w:t>:﴿</w:t>
      </w:r>
      <w:r w:rsidR="005678D6">
        <w:rPr>
          <w:rFonts w:ascii="Traditional Arabic" w:hAnsi="Traditional Arabic" w:cs="Traditional Arabic" w:hint="cs"/>
          <w:sz w:val="32"/>
          <w:szCs w:val="32"/>
          <w:rtl/>
          <w:lang w:bidi="ar-DZ"/>
        </w:rPr>
        <w:t>وَلَكُمْ فِيهَا مَنَافِعُ ول</w:t>
      </w:r>
      <w:r w:rsidRPr="00674E0B">
        <w:rPr>
          <w:rFonts w:ascii="Traditional Arabic" w:hAnsi="Traditional Arabic" w:cs="Traditional Arabic"/>
          <w:sz w:val="32"/>
          <w:szCs w:val="32"/>
          <w:rtl/>
          <w:lang w:bidi="ar-DZ"/>
        </w:rPr>
        <w:t>ِتَبْلُغُوا ع</w:t>
      </w:r>
      <w:r w:rsidR="005678D6">
        <w:rPr>
          <w:rFonts w:ascii="Traditional Arabic" w:hAnsi="Traditional Arabic" w:cs="Traditional Arabic" w:hint="cs"/>
          <w:sz w:val="32"/>
          <w:szCs w:val="32"/>
          <w:rtl/>
          <w:lang w:bidi="ar-DZ"/>
        </w:rPr>
        <w:t>َ</w:t>
      </w:r>
      <w:r w:rsidRPr="00674E0B">
        <w:rPr>
          <w:rFonts w:ascii="Traditional Arabic" w:hAnsi="Traditional Arabic" w:cs="Traditional Arabic"/>
          <w:sz w:val="32"/>
          <w:szCs w:val="32"/>
          <w:rtl/>
          <w:lang w:bidi="ar-DZ"/>
        </w:rPr>
        <w:t>ل</w:t>
      </w:r>
      <w:r w:rsidR="005678D6">
        <w:rPr>
          <w:rFonts w:ascii="Traditional Arabic" w:hAnsi="Traditional Arabic" w:cs="Traditional Arabic" w:hint="cs"/>
          <w:sz w:val="32"/>
          <w:szCs w:val="32"/>
          <w:rtl/>
          <w:lang w:bidi="ar-DZ"/>
        </w:rPr>
        <w:t>َ</w:t>
      </w:r>
      <w:r w:rsidRPr="00674E0B">
        <w:rPr>
          <w:rFonts w:ascii="Traditional Arabic" w:hAnsi="Traditional Arabic" w:cs="Traditional Arabic"/>
          <w:sz w:val="32"/>
          <w:szCs w:val="32"/>
          <w:rtl/>
          <w:lang w:bidi="ar-DZ"/>
        </w:rPr>
        <w:t>ي</w:t>
      </w:r>
      <w:r w:rsidR="005678D6">
        <w:rPr>
          <w:rFonts w:ascii="Traditional Arabic" w:hAnsi="Traditional Arabic" w:cs="Traditional Arabic" w:hint="cs"/>
          <w:sz w:val="32"/>
          <w:szCs w:val="32"/>
          <w:rtl/>
          <w:lang w:bidi="ar-DZ"/>
        </w:rPr>
        <w:t>ْ</w:t>
      </w:r>
      <w:r w:rsidRPr="00674E0B">
        <w:rPr>
          <w:rFonts w:ascii="Traditional Arabic" w:hAnsi="Traditional Arabic" w:cs="Traditional Arabic"/>
          <w:sz w:val="32"/>
          <w:szCs w:val="32"/>
          <w:rtl/>
          <w:lang w:bidi="ar-DZ"/>
        </w:rPr>
        <w:t>ه</w:t>
      </w:r>
      <w:r w:rsidR="005678D6">
        <w:rPr>
          <w:rFonts w:ascii="Traditional Arabic" w:hAnsi="Traditional Arabic" w:cs="Traditional Arabic" w:hint="cs"/>
          <w:sz w:val="32"/>
          <w:szCs w:val="32"/>
          <w:rtl/>
          <w:lang w:bidi="ar-DZ"/>
        </w:rPr>
        <w:t>َ</w:t>
      </w:r>
      <w:r w:rsidRPr="00674E0B">
        <w:rPr>
          <w:rFonts w:ascii="Traditional Arabic" w:hAnsi="Traditional Arabic" w:cs="Traditional Arabic"/>
          <w:sz w:val="32"/>
          <w:szCs w:val="32"/>
          <w:rtl/>
          <w:lang w:bidi="ar-DZ"/>
        </w:rPr>
        <w:t>ا ح</w:t>
      </w:r>
      <w:r w:rsidR="005678D6">
        <w:rPr>
          <w:rFonts w:ascii="Traditional Arabic" w:hAnsi="Traditional Arabic" w:cs="Traditional Arabic" w:hint="cs"/>
          <w:sz w:val="32"/>
          <w:szCs w:val="32"/>
          <w:rtl/>
          <w:lang w:bidi="ar-DZ"/>
        </w:rPr>
        <w:t>َ</w:t>
      </w:r>
      <w:r w:rsidRPr="00674E0B">
        <w:rPr>
          <w:rFonts w:ascii="Traditional Arabic" w:hAnsi="Traditional Arabic" w:cs="Traditional Arabic"/>
          <w:sz w:val="32"/>
          <w:szCs w:val="32"/>
          <w:rtl/>
          <w:lang w:bidi="ar-DZ"/>
        </w:rPr>
        <w:t>اج</w:t>
      </w:r>
      <w:r w:rsidR="005678D6">
        <w:rPr>
          <w:rFonts w:ascii="Traditional Arabic" w:hAnsi="Traditional Arabic" w:cs="Traditional Arabic" w:hint="cs"/>
          <w:sz w:val="32"/>
          <w:szCs w:val="32"/>
          <w:rtl/>
          <w:lang w:bidi="ar-DZ"/>
        </w:rPr>
        <w:t>َ</w:t>
      </w:r>
      <w:r w:rsidRPr="00674E0B">
        <w:rPr>
          <w:rFonts w:ascii="Traditional Arabic" w:hAnsi="Traditional Arabic" w:cs="Traditional Arabic"/>
          <w:sz w:val="32"/>
          <w:szCs w:val="32"/>
          <w:rtl/>
          <w:lang w:bidi="ar-DZ"/>
        </w:rPr>
        <w:t>ةً في</w:t>
      </w:r>
      <w:r w:rsidR="005678D6">
        <w:rPr>
          <w:rFonts w:ascii="Traditional Arabic" w:hAnsi="Traditional Arabic" w:cs="Traditional Arabic" w:hint="cs"/>
          <w:sz w:val="32"/>
          <w:szCs w:val="32"/>
          <w:rtl/>
          <w:lang w:bidi="ar-DZ"/>
        </w:rPr>
        <w:t>ِ</w:t>
      </w:r>
      <w:r w:rsidR="0090520C">
        <w:rPr>
          <w:rFonts w:ascii="Traditional Arabic" w:hAnsi="Traditional Arabic" w:cs="Traditional Arabic"/>
          <w:sz w:val="32"/>
          <w:szCs w:val="32"/>
          <w:rtl/>
          <w:lang w:bidi="ar-DZ"/>
        </w:rPr>
        <w:t>صُد</w:t>
      </w:r>
      <w:r w:rsidR="005678D6">
        <w:rPr>
          <w:rFonts w:ascii="Traditional Arabic" w:hAnsi="Traditional Arabic" w:cs="Traditional Arabic" w:hint="cs"/>
          <w:sz w:val="32"/>
          <w:szCs w:val="32"/>
          <w:rtl/>
          <w:lang w:bidi="ar-DZ"/>
        </w:rPr>
        <w:t>ُ</w:t>
      </w:r>
      <w:r w:rsidR="0090520C">
        <w:rPr>
          <w:rFonts w:ascii="Traditional Arabic" w:hAnsi="Traditional Arabic" w:cs="Traditional Arabic"/>
          <w:sz w:val="32"/>
          <w:szCs w:val="32"/>
          <w:rtl/>
          <w:lang w:bidi="ar-DZ"/>
        </w:rPr>
        <w:t xml:space="preserve">ورِكُمْ </w:t>
      </w:r>
      <w:r w:rsidR="00187861">
        <w:rPr>
          <w:rFonts w:ascii="Traditional Arabic" w:hAnsi="Traditional Arabic" w:cs="Traditional Arabic" w:hint="cs"/>
          <w:sz w:val="32"/>
          <w:szCs w:val="32"/>
          <w:rtl/>
          <w:lang w:bidi="ar-DZ"/>
        </w:rPr>
        <w:t>﴾سورة</w:t>
      </w:r>
      <w:r w:rsidR="005678D6">
        <w:rPr>
          <w:rFonts w:ascii="Traditional Arabic" w:hAnsi="Traditional Arabic" w:cs="Traditional Arabic" w:hint="cs"/>
          <w:sz w:val="32"/>
          <w:szCs w:val="32"/>
          <w:rtl/>
          <w:lang w:bidi="ar-DZ"/>
        </w:rPr>
        <w:t xml:space="preserve"> غافر الآية 08</w:t>
      </w:r>
      <w:r w:rsidR="0090520C">
        <w:rPr>
          <w:rFonts w:ascii="Traditional Arabic" w:hAnsi="Traditional Arabic" w:cs="Traditional Arabic"/>
          <w:sz w:val="32"/>
          <w:szCs w:val="32"/>
          <w:rtl/>
          <w:lang w:bidi="ar-DZ"/>
        </w:rPr>
        <w:t xml:space="preserve">، </w:t>
      </w:r>
      <w:r w:rsidR="0090520C">
        <w:rPr>
          <w:rFonts w:ascii="Traditional Arabic" w:hAnsi="Traditional Arabic" w:cs="Traditional Arabic" w:hint="cs"/>
          <w:sz w:val="32"/>
          <w:szCs w:val="32"/>
          <w:rtl/>
          <w:lang w:bidi="ar-DZ"/>
        </w:rPr>
        <w:t>ف</w:t>
      </w:r>
      <w:r w:rsidR="00280116" w:rsidRPr="00674E0B">
        <w:rPr>
          <w:rFonts w:ascii="Traditional Arabic" w:hAnsi="Traditional Arabic" w:cs="Traditional Arabic"/>
          <w:sz w:val="32"/>
          <w:szCs w:val="32"/>
          <w:rtl/>
          <w:lang w:bidi="ar-DZ"/>
        </w:rPr>
        <w:t>الثعلب: يعني</w:t>
      </w:r>
      <w:r w:rsidR="00280116" w:rsidRPr="00FD5640">
        <w:rPr>
          <w:rFonts w:ascii="Traditional Arabic" w:hAnsi="Traditional Arabic" w:cs="Traditional Arabic"/>
          <w:sz w:val="32"/>
          <w:szCs w:val="32"/>
          <w:rtl/>
          <w:lang w:bidi="ar-DZ"/>
        </w:rPr>
        <w:t>الأسفارَ</w:t>
      </w:r>
      <w:r w:rsidR="00280116" w:rsidRPr="00674E0B">
        <w:rPr>
          <w:rFonts w:ascii="Traditional Arabic" w:hAnsi="Traditional Arabic" w:cs="Traditional Arabic"/>
          <w:sz w:val="32"/>
          <w:szCs w:val="32"/>
          <w:rtl/>
          <w:lang w:bidi="ar-DZ"/>
        </w:rPr>
        <w:t>، وجمع</w:t>
      </w:r>
      <w:r w:rsidRPr="00674E0B">
        <w:rPr>
          <w:rFonts w:ascii="Traditional Arabic" w:hAnsi="Traditional Arabic" w:cs="Traditional Arabic"/>
          <w:sz w:val="32"/>
          <w:szCs w:val="32"/>
          <w:rtl/>
          <w:lang w:bidi="ar-DZ"/>
        </w:rPr>
        <w:t xml:space="preserve"> الحاجة حاجٌ </w:t>
      </w:r>
      <w:r w:rsidR="00280116" w:rsidRPr="00674E0B">
        <w:rPr>
          <w:rFonts w:ascii="Traditional Arabic" w:hAnsi="Traditional Arabic" w:cs="Traditional Arabic"/>
          <w:sz w:val="32"/>
          <w:szCs w:val="32"/>
          <w:rtl/>
          <w:lang w:bidi="ar-DZ"/>
        </w:rPr>
        <w:t>وحِوَجٌ، وحاجات، وحوائج</w:t>
      </w:r>
      <w:r w:rsidRPr="00674E0B">
        <w:rPr>
          <w:rFonts w:ascii="Traditional Arabic" w:hAnsi="Traditional Arabic" w:cs="Traditional Arabic"/>
          <w:sz w:val="32"/>
          <w:szCs w:val="32"/>
          <w:rtl/>
          <w:lang w:bidi="ar-DZ"/>
        </w:rPr>
        <w:t>.</w:t>
      </w:r>
    </w:p>
    <w:p w:rsidR="00FF4B15" w:rsidRPr="00674E0B" w:rsidRDefault="00FF4B15" w:rsidP="00F92BF0">
      <w:pPr>
        <w:bidi/>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ab/>
      </w:r>
      <w:r w:rsidR="00280116" w:rsidRPr="00674E0B">
        <w:rPr>
          <w:rFonts w:ascii="Traditional Arabic" w:hAnsi="Traditional Arabic" w:cs="Traditional Arabic"/>
          <w:sz w:val="32"/>
          <w:szCs w:val="32"/>
          <w:rtl/>
          <w:lang w:bidi="ar-DZ"/>
        </w:rPr>
        <w:t>وتَحَوَّجَ: طلبالحاجة، والتَّحوُّجُ: طلب</w:t>
      </w:r>
      <w:r w:rsidRPr="00674E0B">
        <w:rPr>
          <w:rFonts w:ascii="Traditional Arabic" w:hAnsi="Traditional Arabic" w:cs="Traditional Arabic"/>
          <w:sz w:val="32"/>
          <w:szCs w:val="32"/>
          <w:rtl/>
          <w:lang w:bidi="ar-DZ"/>
        </w:rPr>
        <w:t xml:space="preserve"> الحاجة بعد </w:t>
      </w:r>
      <w:r w:rsidR="00280116" w:rsidRPr="00674E0B">
        <w:rPr>
          <w:rFonts w:ascii="Traditional Arabic" w:hAnsi="Traditional Arabic" w:cs="Traditional Arabic"/>
          <w:sz w:val="32"/>
          <w:szCs w:val="32"/>
          <w:rtl/>
          <w:lang w:bidi="ar-DZ"/>
        </w:rPr>
        <w:t>الحاجة، والحَوْجُ: الطَّلَبُ، والحُوجُ: الفَقْرُوالمُحْوِجُ: المُعْدِمُ</w:t>
      </w:r>
      <w:r w:rsidRPr="00674E0B">
        <w:rPr>
          <w:rFonts w:ascii="Traditional Arabic" w:hAnsi="Traditional Arabic" w:cs="Traditional Arabic"/>
          <w:sz w:val="32"/>
          <w:szCs w:val="32"/>
          <w:rtl/>
          <w:lang w:bidi="ar-DZ"/>
        </w:rPr>
        <w:t xml:space="preserve"> من قوم مَحاويجَ وتَحَوَّجَ إلى </w:t>
      </w:r>
      <w:r w:rsidR="00280116" w:rsidRPr="00674E0B">
        <w:rPr>
          <w:rFonts w:ascii="Traditional Arabic" w:hAnsi="Traditional Arabic" w:cs="Traditional Arabic"/>
          <w:sz w:val="32"/>
          <w:szCs w:val="32"/>
          <w:rtl/>
          <w:lang w:bidi="ar-DZ"/>
        </w:rPr>
        <w:t>الشّيء: احتاج</w:t>
      </w:r>
      <w:r w:rsidRPr="00674E0B">
        <w:rPr>
          <w:rFonts w:ascii="Traditional Arabic" w:hAnsi="Traditional Arabic" w:cs="Traditional Arabic"/>
          <w:sz w:val="32"/>
          <w:szCs w:val="32"/>
          <w:rtl/>
          <w:lang w:bidi="ar-DZ"/>
        </w:rPr>
        <w:t xml:space="preserve"> إليه </w:t>
      </w:r>
      <w:r w:rsidR="00280116" w:rsidRPr="00674E0B">
        <w:rPr>
          <w:rFonts w:ascii="Traditional Arabic" w:hAnsi="Traditional Arabic" w:cs="Traditional Arabic"/>
          <w:sz w:val="32"/>
          <w:szCs w:val="32"/>
          <w:rtl/>
          <w:lang w:bidi="ar-DZ"/>
        </w:rPr>
        <w:t>وأراده، والحَوْجَاءُ: الحاجة</w:t>
      </w:r>
      <w:r w:rsidRPr="00674E0B">
        <w:rPr>
          <w:rFonts w:ascii="Traditional Arabic" w:hAnsi="Traditional Arabic" w:cs="Traditional Arabic"/>
          <w:sz w:val="32"/>
          <w:szCs w:val="32"/>
          <w:rtl/>
          <w:lang w:bidi="ar-DZ"/>
        </w:rPr>
        <w:t xml:space="preserve"> ويقال ما في صدري به حوجاء ولا</w:t>
      </w:r>
      <w:r w:rsidR="00280116" w:rsidRPr="00FD5640">
        <w:rPr>
          <w:rFonts w:ascii="Traditional Arabic" w:hAnsi="Traditional Arabic" w:cs="Traditional Arabic"/>
          <w:sz w:val="32"/>
          <w:szCs w:val="32"/>
          <w:rtl/>
          <w:lang w:bidi="ar-DZ"/>
        </w:rPr>
        <w:t>لَوْجَاءُ</w:t>
      </w:r>
      <w:r w:rsidR="00280116" w:rsidRPr="00674E0B">
        <w:rPr>
          <w:rFonts w:ascii="Traditional Arabic" w:hAnsi="Traditional Arabic" w:cs="Traditional Arabic"/>
          <w:sz w:val="32"/>
          <w:szCs w:val="32"/>
          <w:rtl/>
          <w:lang w:bidi="ar-DZ"/>
        </w:rPr>
        <w:t>، ولا</w:t>
      </w:r>
      <w:r w:rsidRPr="00674E0B">
        <w:rPr>
          <w:rFonts w:ascii="Traditional Arabic" w:hAnsi="Traditional Arabic" w:cs="Traditional Arabic"/>
          <w:sz w:val="32"/>
          <w:szCs w:val="32"/>
          <w:rtl/>
          <w:lang w:bidi="ar-DZ"/>
        </w:rPr>
        <w:t xml:space="preserve"> شكّ ولا </w:t>
      </w:r>
      <w:r w:rsidR="00280116" w:rsidRPr="00674E0B">
        <w:rPr>
          <w:rFonts w:ascii="Traditional Arabic" w:hAnsi="Traditional Arabic" w:cs="Traditional Arabic"/>
          <w:sz w:val="32"/>
          <w:szCs w:val="32"/>
          <w:rtl/>
          <w:lang w:bidi="ar-DZ"/>
        </w:rPr>
        <w:t>مِرْيَةٌ، بمعنىواحد، وحَاجَ</w:t>
      </w:r>
      <w:r w:rsidRPr="00674E0B">
        <w:rPr>
          <w:rFonts w:ascii="Traditional Arabic" w:hAnsi="Traditional Arabic" w:cs="Traditional Arabic"/>
          <w:sz w:val="32"/>
          <w:szCs w:val="32"/>
          <w:rtl/>
          <w:lang w:bidi="ar-DZ"/>
        </w:rPr>
        <w:t xml:space="preserve"> يحوجُ حَوْجًا أي </w:t>
      </w:r>
      <w:r w:rsidR="00280116" w:rsidRPr="00674E0B">
        <w:rPr>
          <w:rFonts w:ascii="Traditional Arabic" w:hAnsi="Traditional Arabic" w:cs="Traditional Arabic"/>
          <w:sz w:val="32"/>
          <w:szCs w:val="32"/>
          <w:rtl/>
          <w:lang w:bidi="ar-DZ"/>
        </w:rPr>
        <w:t>احتاج، وأَحْوَجَه</w:t>
      </w:r>
      <w:r w:rsidRPr="00674E0B">
        <w:rPr>
          <w:rFonts w:ascii="Traditional Arabic" w:hAnsi="Traditional Arabic" w:cs="Traditional Arabic"/>
          <w:sz w:val="32"/>
          <w:szCs w:val="32"/>
          <w:rtl/>
          <w:lang w:bidi="ar-DZ"/>
        </w:rPr>
        <w:t xml:space="preserve"> إلى غيره وأحْوَجَ </w:t>
      </w:r>
      <w:r w:rsidR="00280116" w:rsidRPr="00674E0B">
        <w:rPr>
          <w:rFonts w:ascii="Traditional Arabic" w:hAnsi="Traditional Arabic" w:cs="Traditional Arabic"/>
          <w:sz w:val="32"/>
          <w:szCs w:val="32"/>
          <w:rtl/>
          <w:lang w:bidi="ar-DZ"/>
        </w:rPr>
        <w:t>أيضا: بمعنىاحتاج، والحاجة: خرزة</w:t>
      </w:r>
      <w:r w:rsidRPr="00674E0B">
        <w:rPr>
          <w:rFonts w:ascii="Traditional Arabic" w:hAnsi="Traditional Arabic" w:cs="Traditional Arabic"/>
          <w:sz w:val="32"/>
          <w:szCs w:val="32"/>
          <w:rtl/>
          <w:lang w:bidi="ar-DZ"/>
        </w:rPr>
        <w:t xml:space="preserve"> لا ثمن لها لقلّتها </w:t>
      </w:r>
      <w:r w:rsidR="00280116" w:rsidRPr="00674E0B">
        <w:rPr>
          <w:rFonts w:ascii="Traditional Arabic" w:hAnsi="Traditional Arabic" w:cs="Traditional Arabic"/>
          <w:sz w:val="32"/>
          <w:szCs w:val="32"/>
          <w:rtl/>
          <w:lang w:bidi="ar-DZ"/>
        </w:rPr>
        <w:t>ونفاستها، قال</w:t>
      </w:r>
      <w:r w:rsidRPr="00674E0B">
        <w:rPr>
          <w:rFonts w:ascii="Traditional Arabic" w:hAnsi="Traditional Arabic" w:cs="Traditional Arabic"/>
          <w:sz w:val="32"/>
          <w:szCs w:val="32"/>
          <w:rtl/>
          <w:lang w:bidi="ar-DZ"/>
        </w:rPr>
        <w:t xml:space="preserve"> الهذلي</w:t>
      </w:r>
      <w:r w:rsidR="00280116" w:rsidRPr="00674E0B">
        <w:rPr>
          <w:rFonts w:ascii="Traditional Arabic" w:hAnsi="Traditional Arabic" w:cs="Traditional Arabic"/>
          <w:sz w:val="32"/>
          <w:szCs w:val="32"/>
          <w:rtl/>
          <w:lang w:bidi="ar-DZ"/>
        </w:rPr>
        <w:t xml:space="preserve">: </w:t>
      </w:r>
    </w:p>
    <w:p w:rsidR="00FF4B15" w:rsidRPr="00674E0B" w:rsidRDefault="00BD0116" w:rsidP="00622A6E">
      <w:pPr>
        <w:bidi/>
        <w:ind w:left="-1" w:firstLine="567"/>
        <w:jc w:val="center"/>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00FF4B15" w:rsidRPr="00674E0B">
        <w:rPr>
          <w:rFonts w:ascii="Traditional Arabic" w:hAnsi="Traditional Arabic" w:cs="Traditional Arabic"/>
          <w:b/>
          <w:bCs/>
          <w:sz w:val="32"/>
          <w:szCs w:val="32"/>
          <w:rtl/>
          <w:lang w:bidi="ar-DZ"/>
        </w:rPr>
        <w:t>فجاءت كخاصي العَيْرِ لم تَحْلَ عاجَةً         ولا حاجَةٌ منها تلُوجُ على وشْمِ."</w:t>
      </w:r>
      <w:r w:rsidR="00FF4B15" w:rsidRPr="00674E0B">
        <w:rPr>
          <w:rStyle w:val="Appelnotedebasdep"/>
          <w:rFonts w:ascii="Traditional Arabic" w:hAnsi="Traditional Arabic" w:cs="Traditional Arabic"/>
          <w:b/>
          <w:bCs/>
          <w:sz w:val="32"/>
          <w:szCs w:val="32"/>
          <w:rtl/>
          <w:lang w:bidi="ar-DZ"/>
        </w:rPr>
        <w:footnoteReference w:id="2"/>
      </w:r>
      <w:r>
        <w:rPr>
          <w:rFonts w:ascii="Traditional Arabic" w:hAnsi="Traditional Arabic" w:cs="Traditional Arabic" w:hint="cs"/>
          <w:b/>
          <w:bCs/>
          <w:sz w:val="32"/>
          <w:szCs w:val="32"/>
          <w:rtl/>
          <w:lang w:bidi="ar-DZ"/>
        </w:rPr>
        <w:t xml:space="preserve"> "البحر الطويل"</w:t>
      </w:r>
    </w:p>
    <w:p w:rsidR="00393FBC" w:rsidRPr="00674E0B" w:rsidRDefault="00FF4B15" w:rsidP="0090520C">
      <w:pPr>
        <w:bidi/>
        <w:ind w:left="-1" w:firstLine="567"/>
        <w:jc w:val="lowKashida"/>
        <w:rPr>
          <w:rFonts w:ascii="Traditional Arabic" w:hAnsi="Traditional Arabic" w:cs="Traditional Arabic"/>
          <w:sz w:val="32"/>
          <w:szCs w:val="32"/>
          <w:lang w:bidi="ar-DZ"/>
        </w:rPr>
      </w:pPr>
      <w:r w:rsidRPr="00674E0B">
        <w:rPr>
          <w:rFonts w:ascii="Traditional Arabic" w:hAnsi="Traditional Arabic" w:cs="Traditional Arabic"/>
          <w:sz w:val="32"/>
          <w:szCs w:val="32"/>
          <w:rtl/>
          <w:lang w:bidi="ar-DZ"/>
        </w:rPr>
        <w:tab/>
        <w:t xml:space="preserve">ومن معانيها أيضًا </w:t>
      </w:r>
      <w:r w:rsidR="00393FBC" w:rsidRPr="00674E0B">
        <w:rPr>
          <w:rFonts w:ascii="Traditional Arabic" w:hAnsi="Traditional Arabic" w:cs="Traditional Arabic"/>
          <w:sz w:val="32"/>
          <w:szCs w:val="32"/>
          <w:rtl/>
          <w:lang w:bidi="ar-DZ"/>
        </w:rPr>
        <w:t xml:space="preserve">يقال: </w:t>
      </w:r>
      <w:r w:rsidRPr="00674E0B">
        <w:rPr>
          <w:rFonts w:ascii="Traditional Arabic" w:hAnsi="Traditional Arabic" w:cs="Traditional Arabic"/>
          <w:sz w:val="32"/>
          <w:szCs w:val="32"/>
          <w:rtl/>
          <w:lang w:bidi="ar-DZ"/>
        </w:rPr>
        <w:t xml:space="preserve">حَاجَ </w:t>
      </w:r>
      <w:r w:rsidR="00393FBC" w:rsidRPr="00674E0B">
        <w:rPr>
          <w:rFonts w:ascii="Traditional Arabic" w:hAnsi="Traditional Arabic" w:cs="Traditional Arabic"/>
          <w:sz w:val="32"/>
          <w:szCs w:val="32"/>
          <w:rtl/>
          <w:lang w:bidi="ar-DZ"/>
        </w:rPr>
        <w:t>حَوْجًا: افتقر، ويقال</w:t>
      </w:r>
      <w:r w:rsidRPr="00674E0B">
        <w:rPr>
          <w:rFonts w:ascii="Traditional Arabic" w:hAnsi="Traditional Arabic" w:cs="Traditional Arabic"/>
          <w:sz w:val="32"/>
          <w:szCs w:val="32"/>
          <w:rtl/>
          <w:lang w:bidi="ar-DZ"/>
        </w:rPr>
        <w:t xml:space="preserve"> حاج إليه أحْوَجَ </w:t>
      </w:r>
      <w:r w:rsidR="00393FBC" w:rsidRPr="00674E0B">
        <w:rPr>
          <w:rFonts w:ascii="Traditional Arabic" w:hAnsi="Traditional Arabic" w:cs="Traditional Arabic"/>
          <w:sz w:val="32"/>
          <w:szCs w:val="32"/>
          <w:rtl/>
          <w:lang w:bidi="ar-DZ"/>
        </w:rPr>
        <w:t>إحواجًا: حاج، وحَاجَ</w:t>
      </w:r>
      <w:r w:rsidRPr="00674E0B">
        <w:rPr>
          <w:rFonts w:ascii="Traditional Arabic" w:hAnsi="Traditional Arabic" w:cs="Traditional Arabic"/>
          <w:sz w:val="32"/>
          <w:szCs w:val="32"/>
          <w:rtl/>
          <w:lang w:bidi="ar-DZ"/>
        </w:rPr>
        <w:t xml:space="preserve"> فلانا إلى </w:t>
      </w:r>
      <w:r w:rsidR="00393FBC" w:rsidRPr="00674E0B">
        <w:rPr>
          <w:rFonts w:ascii="Traditional Arabic" w:hAnsi="Traditional Arabic" w:cs="Traditional Arabic"/>
          <w:sz w:val="32"/>
          <w:szCs w:val="32"/>
          <w:rtl/>
          <w:lang w:bidi="ar-DZ"/>
        </w:rPr>
        <w:t>كذا: جعله</w:t>
      </w:r>
      <w:r w:rsidRPr="00674E0B">
        <w:rPr>
          <w:rFonts w:ascii="Traditional Arabic" w:hAnsi="Traditional Arabic" w:cs="Traditional Arabic"/>
          <w:sz w:val="32"/>
          <w:szCs w:val="32"/>
          <w:rtl/>
          <w:lang w:bidi="ar-DZ"/>
        </w:rPr>
        <w:t xml:space="preserve"> محتاجًا </w:t>
      </w:r>
      <w:r w:rsidR="00393FBC" w:rsidRPr="00674E0B">
        <w:rPr>
          <w:rFonts w:ascii="Traditional Arabic" w:hAnsi="Traditional Arabic" w:cs="Traditional Arabic"/>
          <w:sz w:val="32"/>
          <w:szCs w:val="32"/>
          <w:rtl/>
          <w:lang w:bidi="ar-DZ"/>
        </w:rPr>
        <w:t xml:space="preserve">إليه، </w:t>
      </w:r>
      <w:r w:rsidRPr="00674E0B">
        <w:rPr>
          <w:rFonts w:ascii="Traditional Arabic" w:hAnsi="Traditional Arabic" w:cs="Traditional Arabic"/>
          <w:sz w:val="32"/>
          <w:szCs w:val="32"/>
          <w:rtl/>
          <w:lang w:bidi="ar-DZ"/>
        </w:rPr>
        <w:t xml:space="preserve">حَوَّج به عن </w:t>
      </w:r>
      <w:r w:rsidR="00393FBC" w:rsidRPr="00674E0B">
        <w:rPr>
          <w:rFonts w:ascii="Traditional Arabic" w:hAnsi="Traditional Arabic" w:cs="Traditional Arabic"/>
          <w:sz w:val="32"/>
          <w:szCs w:val="32"/>
          <w:rtl/>
          <w:lang w:bidi="ar-DZ"/>
        </w:rPr>
        <w:t xml:space="preserve">الطريق: </w:t>
      </w:r>
      <w:r w:rsidR="00A24490" w:rsidRPr="00674E0B">
        <w:rPr>
          <w:rFonts w:ascii="Traditional Arabic" w:hAnsi="Traditional Arabic" w:cs="Traditional Arabic" w:hint="cs"/>
          <w:sz w:val="32"/>
          <w:szCs w:val="32"/>
          <w:rtl/>
          <w:lang w:bidi="ar-DZ"/>
        </w:rPr>
        <w:t>حاد واحتاج</w:t>
      </w:r>
      <w:r w:rsidR="00393FBC" w:rsidRPr="00674E0B">
        <w:rPr>
          <w:rFonts w:ascii="Traditional Arabic" w:hAnsi="Traditional Arabic" w:cs="Traditional Arabic"/>
          <w:sz w:val="32"/>
          <w:szCs w:val="32"/>
          <w:rtl/>
          <w:lang w:bidi="ar-DZ"/>
        </w:rPr>
        <w:t>إليه: مال</w:t>
      </w:r>
      <w:r w:rsidRPr="00674E0B">
        <w:rPr>
          <w:rFonts w:ascii="Traditional Arabic" w:hAnsi="Traditional Arabic" w:cs="Traditional Arabic"/>
          <w:sz w:val="32"/>
          <w:szCs w:val="32"/>
          <w:rtl/>
          <w:lang w:bidi="ar-DZ"/>
        </w:rPr>
        <w:t xml:space="preserve"> وانعطف وتحَوَّجَ</w:t>
      </w:r>
      <w:r w:rsidR="00393FBC" w:rsidRPr="00674E0B">
        <w:rPr>
          <w:rFonts w:ascii="Traditional Arabic" w:hAnsi="Traditional Arabic" w:cs="Traditional Arabic"/>
          <w:sz w:val="32"/>
          <w:szCs w:val="32"/>
          <w:rtl/>
          <w:lang w:bidi="ar-DZ"/>
        </w:rPr>
        <w:t>: طلبالحاجة، ويقال: خرجيتحَوَّج: يطلب</w:t>
      </w:r>
      <w:r w:rsidRPr="00674E0B">
        <w:rPr>
          <w:rFonts w:ascii="Traditional Arabic" w:hAnsi="Traditional Arabic" w:cs="Traditional Arabic"/>
          <w:sz w:val="32"/>
          <w:szCs w:val="32"/>
          <w:rtl/>
          <w:lang w:bidi="ar-DZ"/>
        </w:rPr>
        <w:t xml:space="preserve"> ما يحتاج إليه من </w:t>
      </w:r>
      <w:r w:rsidR="00393FBC" w:rsidRPr="00674E0B">
        <w:rPr>
          <w:rFonts w:ascii="Traditional Arabic" w:hAnsi="Traditional Arabic" w:cs="Traditional Arabic"/>
          <w:sz w:val="32"/>
          <w:szCs w:val="32"/>
          <w:rtl/>
          <w:lang w:bidi="ar-DZ"/>
        </w:rPr>
        <w:t>معيشته، الحائج</w:t>
      </w:r>
      <w:r w:rsidR="00622A6E" w:rsidRPr="00674E0B">
        <w:rPr>
          <w:rFonts w:ascii="Traditional Arabic" w:hAnsi="Traditional Arabic" w:cs="Traditional Arabic"/>
          <w:sz w:val="32"/>
          <w:szCs w:val="32"/>
          <w:rtl/>
          <w:lang w:bidi="ar-DZ"/>
        </w:rPr>
        <w:t xml:space="preserve">المفتقر، </w:t>
      </w:r>
      <w:r w:rsidRPr="00674E0B">
        <w:rPr>
          <w:rFonts w:ascii="Traditional Arabic" w:hAnsi="Traditional Arabic" w:cs="Traditional Arabic"/>
          <w:sz w:val="32"/>
          <w:szCs w:val="32"/>
          <w:rtl/>
          <w:lang w:bidi="ar-DZ"/>
        </w:rPr>
        <w:t xml:space="preserve">الحَائِجَةُ مؤنّث </w:t>
      </w:r>
      <w:r w:rsidR="00622A6E" w:rsidRPr="00674E0B">
        <w:rPr>
          <w:rFonts w:ascii="Traditional Arabic" w:hAnsi="Traditional Arabic" w:cs="Traditional Arabic"/>
          <w:sz w:val="32"/>
          <w:szCs w:val="32"/>
          <w:rtl/>
          <w:lang w:bidi="ar-DZ"/>
        </w:rPr>
        <w:t>الحَائِج: ما</w:t>
      </w:r>
      <w:r w:rsidRPr="00674E0B">
        <w:rPr>
          <w:rFonts w:ascii="Traditional Arabic" w:hAnsi="Traditional Arabic" w:cs="Traditional Arabic"/>
          <w:sz w:val="32"/>
          <w:szCs w:val="32"/>
          <w:rtl/>
          <w:lang w:bidi="ar-DZ"/>
        </w:rPr>
        <w:t xml:space="preserve"> يفتقر إليه الإنسان </w:t>
      </w:r>
      <w:r w:rsidR="00A24490" w:rsidRPr="00674E0B">
        <w:rPr>
          <w:rFonts w:ascii="Traditional Arabic" w:hAnsi="Traditional Arabic" w:cs="Traditional Arabic" w:hint="cs"/>
          <w:sz w:val="32"/>
          <w:szCs w:val="32"/>
          <w:rtl/>
          <w:lang w:bidi="ar-DZ"/>
        </w:rPr>
        <w:t>ويطلبه الحَاجَةُ: الحائجة</w:t>
      </w:r>
      <w:r w:rsidRPr="00674E0B">
        <w:rPr>
          <w:rFonts w:ascii="Traditional Arabic" w:hAnsi="Traditional Arabic" w:cs="Traditional Arabic"/>
          <w:sz w:val="32"/>
          <w:szCs w:val="32"/>
          <w:rtl/>
          <w:lang w:bidi="ar-DZ"/>
        </w:rPr>
        <w:t xml:space="preserve">. ج حاجٌ </w:t>
      </w:r>
      <w:r w:rsidR="00393FBC" w:rsidRPr="00674E0B">
        <w:rPr>
          <w:rFonts w:ascii="Traditional Arabic" w:hAnsi="Traditional Arabic" w:cs="Traditional Arabic"/>
          <w:sz w:val="32"/>
          <w:szCs w:val="32"/>
          <w:rtl/>
          <w:lang w:bidi="ar-DZ"/>
        </w:rPr>
        <w:t xml:space="preserve">وحاجاتٌ، </w:t>
      </w:r>
      <w:r w:rsidRPr="00674E0B">
        <w:rPr>
          <w:rFonts w:ascii="Traditional Arabic" w:hAnsi="Traditional Arabic" w:cs="Traditional Arabic"/>
          <w:sz w:val="32"/>
          <w:szCs w:val="32"/>
          <w:rtl/>
          <w:lang w:bidi="ar-DZ"/>
        </w:rPr>
        <w:t>الحَوْجُ</w:t>
      </w:r>
      <w:r w:rsidR="00393FBC" w:rsidRPr="00674E0B">
        <w:rPr>
          <w:rFonts w:ascii="Traditional Arabic" w:hAnsi="Traditional Arabic" w:cs="Traditional Arabic"/>
          <w:sz w:val="32"/>
          <w:szCs w:val="32"/>
          <w:rtl/>
          <w:lang w:bidi="ar-DZ"/>
        </w:rPr>
        <w:t>: الافتقار</w:t>
      </w:r>
      <w:r w:rsidRPr="00674E0B">
        <w:rPr>
          <w:rFonts w:ascii="Traditional Arabic" w:hAnsi="Traditional Arabic" w:cs="Traditional Arabic"/>
          <w:sz w:val="32"/>
          <w:szCs w:val="32"/>
          <w:rtl/>
          <w:lang w:bidi="ar-DZ"/>
        </w:rPr>
        <w:t>.</w:t>
      </w:r>
      <w:r w:rsidRPr="00674E0B">
        <w:rPr>
          <w:rStyle w:val="Appelnotedebasdep"/>
          <w:rFonts w:ascii="Traditional Arabic" w:hAnsi="Traditional Arabic" w:cs="Traditional Arabic"/>
          <w:sz w:val="32"/>
          <w:szCs w:val="32"/>
          <w:rtl/>
          <w:lang w:bidi="ar-DZ"/>
        </w:rPr>
        <w:footnoteReference w:id="3"/>
      </w:r>
    </w:p>
    <w:p w:rsidR="00393FBC" w:rsidRPr="00674E0B" w:rsidRDefault="00FF4B15" w:rsidP="00F92BF0">
      <w:pPr>
        <w:bidi/>
        <w:ind w:left="-1" w:firstLine="567"/>
        <w:jc w:val="lowKashida"/>
        <w:rPr>
          <w:rFonts w:ascii="Traditional Arabic" w:hAnsi="Traditional Arabic" w:cs="Traditional Arabic"/>
          <w:sz w:val="32"/>
          <w:szCs w:val="32"/>
          <w:lang w:bidi="ar-DZ"/>
        </w:rPr>
      </w:pPr>
      <w:r w:rsidRPr="00674E0B">
        <w:rPr>
          <w:rFonts w:ascii="Traditional Arabic" w:hAnsi="Traditional Arabic" w:cs="Traditional Arabic"/>
          <w:sz w:val="32"/>
          <w:szCs w:val="32"/>
          <w:rtl/>
          <w:lang w:bidi="ar-DZ"/>
        </w:rPr>
        <w:t xml:space="preserve">ووردت أيضًا </w:t>
      </w:r>
      <w:r w:rsidR="00393FBC" w:rsidRPr="00674E0B">
        <w:rPr>
          <w:rFonts w:ascii="Traditional Arabic" w:hAnsi="Traditional Arabic" w:cs="Traditional Arabic"/>
          <w:sz w:val="32"/>
          <w:szCs w:val="32"/>
          <w:rtl/>
          <w:lang w:bidi="ar-DZ"/>
        </w:rPr>
        <w:t>بمعنى: «حوج: الحاء</w:t>
      </w:r>
      <w:r w:rsidRPr="00674E0B">
        <w:rPr>
          <w:rFonts w:ascii="Traditional Arabic" w:hAnsi="Traditional Arabic" w:cs="Traditional Arabic"/>
          <w:sz w:val="32"/>
          <w:szCs w:val="32"/>
          <w:rtl/>
          <w:lang w:bidi="ar-DZ"/>
        </w:rPr>
        <w:t xml:space="preserve"> والواو والجيم أصل </w:t>
      </w:r>
      <w:r w:rsidR="00393FBC" w:rsidRPr="00674E0B">
        <w:rPr>
          <w:rFonts w:ascii="Traditional Arabic" w:hAnsi="Traditional Arabic" w:cs="Traditional Arabic"/>
          <w:sz w:val="32"/>
          <w:szCs w:val="32"/>
          <w:rtl/>
          <w:lang w:bidi="ar-DZ"/>
        </w:rPr>
        <w:t>واحد، وهو</w:t>
      </w:r>
      <w:r w:rsidRPr="00674E0B">
        <w:rPr>
          <w:rFonts w:ascii="Traditional Arabic" w:hAnsi="Traditional Arabic" w:cs="Traditional Arabic"/>
          <w:sz w:val="32"/>
          <w:szCs w:val="32"/>
          <w:rtl/>
          <w:lang w:bidi="ar-DZ"/>
        </w:rPr>
        <w:t xml:space="preserve"> الاضطرار إلى </w:t>
      </w:r>
      <w:r w:rsidR="00393FBC" w:rsidRPr="00674E0B">
        <w:rPr>
          <w:rFonts w:ascii="Traditional Arabic" w:hAnsi="Traditional Arabic" w:cs="Traditional Arabic"/>
          <w:sz w:val="32"/>
          <w:szCs w:val="32"/>
          <w:rtl/>
          <w:lang w:bidi="ar-DZ"/>
        </w:rPr>
        <w:t>الشيء، فالحاجة</w:t>
      </w:r>
      <w:r w:rsidRPr="00674E0B">
        <w:rPr>
          <w:rFonts w:ascii="Traditional Arabic" w:hAnsi="Traditional Arabic" w:cs="Traditional Arabic"/>
          <w:sz w:val="32"/>
          <w:szCs w:val="32"/>
          <w:rtl/>
          <w:lang w:bidi="ar-DZ"/>
        </w:rPr>
        <w:t xml:space="preserve"> واحدة </w:t>
      </w:r>
      <w:r w:rsidR="00393FBC" w:rsidRPr="00674E0B">
        <w:rPr>
          <w:rFonts w:ascii="Traditional Arabic" w:hAnsi="Traditional Arabic" w:cs="Traditional Arabic"/>
          <w:sz w:val="32"/>
          <w:szCs w:val="32"/>
          <w:rtl/>
          <w:lang w:bidi="ar-DZ"/>
        </w:rPr>
        <w:t>الحاجات، والحوْجاء: الحاجة، ويقال</w:t>
      </w:r>
      <w:r w:rsidRPr="00674E0B">
        <w:rPr>
          <w:rFonts w:ascii="Traditional Arabic" w:hAnsi="Traditional Arabic" w:cs="Traditional Arabic"/>
          <w:sz w:val="32"/>
          <w:szCs w:val="32"/>
          <w:rtl/>
          <w:lang w:bidi="ar-DZ"/>
        </w:rPr>
        <w:t xml:space="preserve"> أحْوَجَ </w:t>
      </w:r>
      <w:r w:rsidR="00393FBC" w:rsidRPr="00674E0B">
        <w:rPr>
          <w:rFonts w:ascii="Traditional Arabic" w:hAnsi="Traditional Arabic" w:cs="Traditional Arabic"/>
          <w:sz w:val="32"/>
          <w:szCs w:val="32"/>
          <w:rtl/>
          <w:lang w:bidi="ar-DZ"/>
        </w:rPr>
        <w:t>الرّجُلُ: احتاج</w:t>
      </w:r>
      <w:r w:rsidRPr="00674E0B">
        <w:rPr>
          <w:rFonts w:ascii="Traditional Arabic" w:hAnsi="Traditional Arabic" w:cs="Traditional Arabic"/>
          <w:sz w:val="32"/>
          <w:szCs w:val="32"/>
          <w:rtl/>
          <w:lang w:bidi="ar-DZ"/>
        </w:rPr>
        <w:t>".</w:t>
      </w:r>
      <w:r w:rsidRPr="00674E0B">
        <w:rPr>
          <w:rStyle w:val="Appelnotedebasdep"/>
          <w:rFonts w:ascii="Traditional Arabic" w:hAnsi="Traditional Arabic" w:cs="Traditional Arabic"/>
          <w:sz w:val="32"/>
          <w:szCs w:val="32"/>
          <w:rtl/>
          <w:lang w:bidi="ar-DZ"/>
        </w:rPr>
        <w:footnoteReference w:id="4"/>
      </w:r>
    </w:p>
    <w:p w:rsidR="00393FBC" w:rsidRPr="00674E0B" w:rsidRDefault="00FF4B15" w:rsidP="00F92BF0">
      <w:pPr>
        <w:bidi/>
        <w:ind w:left="-1" w:firstLine="567"/>
        <w:jc w:val="lowKashida"/>
        <w:rPr>
          <w:rFonts w:ascii="Traditional Arabic" w:hAnsi="Traditional Arabic" w:cs="Traditional Arabic"/>
          <w:sz w:val="32"/>
          <w:szCs w:val="32"/>
          <w:lang w:bidi="ar-DZ"/>
        </w:rPr>
      </w:pPr>
      <w:r w:rsidRPr="00674E0B">
        <w:rPr>
          <w:rFonts w:ascii="Traditional Arabic" w:hAnsi="Traditional Arabic" w:cs="Traditional Arabic"/>
          <w:sz w:val="32"/>
          <w:szCs w:val="32"/>
          <w:rtl/>
          <w:lang w:bidi="ar-DZ"/>
        </w:rPr>
        <w:lastRenderedPageBreak/>
        <w:t xml:space="preserve">وأمّا في القاموس المحيط فقد وردت بالمعنى </w:t>
      </w:r>
      <w:r w:rsidR="00393FBC" w:rsidRPr="00674E0B">
        <w:rPr>
          <w:rFonts w:ascii="Traditional Arabic" w:hAnsi="Traditional Arabic" w:cs="Traditional Arabic"/>
          <w:sz w:val="32"/>
          <w:szCs w:val="32"/>
          <w:rtl/>
          <w:lang w:bidi="ar-DZ"/>
        </w:rPr>
        <w:t>الآتي: الحَوْجُ: السَّلامةُ، حَوْجًالَكَ: أيالسّلامة، والحَوْجُ: الاحْتِيَاجُ وقد</w:t>
      </w:r>
      <w:r w:rsidRPr="00674E0B">
        <w:rPr>
          <w:rFonts w:ascii="Traditional Arabic" w:hAnsi="Traditional Arabic" w:cs="Traditional Arabic"/>
          <w:sz w:val="32"/>
          <w:szCs w:val="32"/>
          <w:rtl/>
          <w:lang w:bidi="ar-DZ"/>
        </w:rPr>
        <w:t xml:space="preserve"> حَاجَ واحْتَاجَ وأَحْوَجَ </w:t>
      </w:r>
      <w:r w:rsidR="00393FBC" w:rsidRPr="00674E0B">
        <w:rPr>
          <w:rFonts w:ascii="Traditional Arabic" w:hAnsi="Traditional Arabic" w:cs="Traditional Arabic"/>
          <w:sz w:val="32"/>
          <w:szCs w:val="32"/>
          <w:rtl/>
          <w:lang w:bidi="ar-DZ"/>
        </w:rPr>
        <w:t>وأَحْوَجْتُهُ، ومالي</w:t>
      </w:r>
      <w:r w:rsidRPr="00674E0B">
        <w:rPr>
          <w:rFonts w:ascii="Traditional Arabic" w:hAnsi="Traditional Arabic" w:cs="Traditional Arabic"/>
          <w:sz w:val="32"/>
          <w:szCs w:val="32"/>
          <w:rtl/>
          <w:lang w:bidi="ar-DZ"/>
        </w:rPr>
        <w:t xml:space="preserve"> فيه حوْجاءُ ولا </w:t>
      </w:r>
      <w:r w:rsidR="00393FBC" w:rsidRPr="00674E0B">
        <w:rPr>
          <w:rFonts w:ascii="Traditional Arabic" w:hAnsi="Traditional Arabic" w:cs="Traditional Arabic"/>
          <w:sz w:val="32"/>
          <w:szCs w:val="32"/>
          <w:rtl/>
          <w:lang w:bidi="ar-DZ"/>
        </w:rPr>
        <w:t>لوجاءُ، ولا</w:t>
      </w:r>
      <w:r w:rsidRPr="00674E0B">
        <w:rPr>
          <w:rFonts w:ascii="Traditional Arabic" w:hAnsi="Traditional Arabic" w:cs="Traditional Arabic"/>
          <w:sz w:val="32"/>
          <w:szCs w:val="32"/>
          <w:rtl/>
          <w:lang w:bidi="ar-DZ"/>
        </w:rPr>
        <w:t xml:space="preserve"> حُوَيْجاءُ ولا </w:t>
      </w:r>
      <w:r w:rsidR="00393FBC" w:rsidRPr="00674E0B">
        <w:rPr>
          <w:rFonts w:ascii="Traditional Arabic" w:hAnsi="Traditional Arabic" w:cs="Traditional Arabic"/>
          <w:sz w:val="32"/>
          <w:szCs w:val="32"/>
          <w:rtl/>
          <w:lang w:bidi="ar-DZ"/>
        </w:rPr>
        <w:t>لُوَيجَاءُ، أي: حاجةٌ، وكلّمته</w:t>
      </w:r>
      <w:r w:rsidRPr="00674E0B">
        <w:rPr>
          <w:rFonts w:ascii="Traditional Arabic" w:hAnsi="Traditional Arabic" w:cs="Traditional Arabic"/>
          <w:sz w:val="32"/>
          <w:szCs w:val="32"/>
          <w:rtl/>
          <w:lang w:bidi="ar-DZ"/>
        </w:rPr>
        <w:t xml:space="preserve"> فما ردَّ حَوْجَاءَ ولا </w:t>
      </w:r>
      <w:r w:rsidR="00393FBC" w:rsidRPr="00674E0B">
        <w:rPr>
          <w:rFonts w:ascii="Traditional Arabic" w:hAnsi="Traditional Arabic" w:cs="Traditional Arabic"/>
          <w:sz w:val="32"/>
          <w:szCs w:val="32"/>
          <w:rtl/>
          <w:lang w:bidi="ar-DZ"/>
        </w:rPr>
        <w:t>لوجاءَ: أي</w:t>
      </w:r>
      <w:r w:rsidRPr="00674E0B">
        <w:rPr>
          <w:rFonts w:ascii="Traditional Arabic" w:hAnsi="Traditional Arabic" w:cs="Traditional Arabic"/>
          <w:sz w:val="32"/>
          <w:szCs w:val="32"/>
          <w:rtl/>
          <w:lang w:bidi="ar-DZ"/>
        </w:rPr>
        <w:t xml:space="preserve"> كَلِمَةً قبيحةً ولا حسنةً واحتاج </w:t>
      </w:r>
      <w:r w:rsidR="00393FBC" w:rsidRPr="00674E0B">
        <w:rPr>
          <w:rFonts w:ascii="Traditional Arabic" w:hAnsi="Traditional Arabic" w:cs="Traditional Arabic"/>
          <w:sz w:val="32"/>
          <w:szCs w:val="32"/>
          <w:rtl/>
          <w:lang w:bidi="ar-DZ"/>
        </w:rPr>
        <w:t>إليه: انعاجَ</w:t>
      </w:r>
      <w:r w:rsidRPr="00674E0B">
        <w:rPr>
          <w:rFonts w:ascii="Traditional Arabic" w:hAnsi="Traditional Arabic" w:cs="Traditional Arabic"/>
          <w:sz w:val="32"/>
          <w:szCs w:val="32"/>
          <w:rtl/>
          <w:lang w:bidi="ar-DZ"/>
        </w:rPr>
        <w:t>.</w:t>
      </w:r>
      <w:r w:rsidRPr="00674E0B">
        <w:rPr>
          <w:rStyle w:val="Appelnotedebasdep"/>
          <w:rFonts w:ascii="Traditional Arabic" w:hAnsi="Traditional Arabic" w:cs="Traditional Arabic"/>
          <w:sz w:val="32"/>
          <w:szCs w:val="32"/>
          <w:rtl/>
          <w:lang w:bidi="ar-DZ"/>
        </w:rPr>
        <w:footnoteReference w:id="5"/>
      </w:r>
    </w:p>
    <w:p w:rsidR="00FF4B15" w:rsidRPr="00674E0B" w:rsidRDefault="00FF4B15" w:rsidP="00F92BF0">
      <w:pPr>
        <w:bidi/>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 xml:space="preserve">وممَّا سبق ذكره نستنتج أنّ الحاجة مظهر من مظاهر الافتقار </w:t>
      </w:r>
      <w:r w:rsidR="00393FBC" w:rsidRPr="00674E0B">
        <w:rPr>
          <w:rFonts w:ascii="Traditional Arabic" w:hAnsi="Traditional Arabic" w:cs="Traditional Arabic"/>
          <w:sz w:val="32"/>
          <w:szCs w:val="32"/>
          <w:rtl/>
          <w:lang w:bidi="ar-DZ"/>
        </w:rPr>
        <w:t>للشّيء، فالحاجة</w:t>
      </w:r>
      <w:r w:rsidRPr="00674E0B">
        <w:rPr>
          <w:rFonts w:ascii="Traditional Arabic" w:hAnsi="Traditional Arabic" w:cs="Traditional Arabic"/>
          <w:sz w:val="32"/>
          <w:szCs w:val="32"/>
          <w:rtl/>
          <w:lang w:bidi="ar-DZ"/>
        </w:rPr>
        <w:t xml:space="preserve"> في اللّغة من الفعل احتاج أي افتقر ونَقُصَ عليه أمر ما.</w:t>
      </w:r>
    </w:p>
    <w:p w:rsidR="00622A6E" w:rsidRPr="00674E0B" w:rsidRDefault="00E63207" w:rsidP="003026D7">
      <w:pPr>
        <w:bidi/>
        <w:jc w:val="lowKashida"/>
        <w:rPr>
          <w:rFonts w:ascii="Traditional Arabic" w:hAnsi="Traditional Arabic" w:cs="Traditional Arabic"/>
          <w:b/>
          <w:bCs/>
          <w:sz w:val="36"/>
          <w:szCs w:val="36"/>
          <w:rtl/>
          <w:lang w:bidi="ar-AE"/>
        </w:rPr>
      </w:pPr>
      <w:r>
        <w:rPr>
          <w:rFonts w:ascii="Traditional Arabic" w:hAnsi="Traditional Arabic" w:cs="Traditional Arabic" w:hint="cs"/>
          <w:b/>
          <w:bCs/>
          <w:sz w:val="36"/>
          <w:szCs w:val="36"/>
          <w:rtl/>
          <w:lang w:bidi="ar-AE"/>
        </w:rPr>
        <w:t>م</w:t>
      </w:r>
      <w:r>
        <w:rPr>
          <w:rFonts w:ascii="Traditional Arabic" w:hAnsi="Traditional Arabic" w:cs="Traditional Arabic"/>
          <w:b/>
          <w:bCs/>
          <w:sz w:val="36"/>
          <w:szCs w:val="36"/>
          <w:rtl/>
          <w:lang w:bidi="ar-AE"/>
        </w:rPr>
        <w:t xml:space="preserve">طلب </w:t>
      </w:r>
      <w:r>
        <w:rPr>
          <w:rFonts w:ascii="Traditional Arabic" w:hAnsi="Traditional Arabic" w:cs="Traditional Arabic" w:hint="cs"/>
          <w:b/>
          <w:bCs/>
          <w:sz w:val="36"/>
          <w:szCs w:val="36"/>
          <w:rtl/>
          <w:lang w:bidi="ar-AE"/>
        </w:rPr>
        <w:t>ث</w:t>
      </w:r>
      <w:r w:rsidR="00622A6E" w:rsidRPr="00674E0B">
        <w:rPr>
          <w:rFonts w:ascii="Traditional Arabic" w:hAnsi="Traditional Arabic" w:cs="Traditional Arabic"/>
          <w:b/>
          <w:bCs/>
          <w:sz w:val="36"/>
          <w:szCs w:val="36"/>
          <w:rtl/>
          <w:lang w:bidi="ar-AE"/>
        </w:rPr>
        <w:t>َاني</w:t>
      </w:r>
      <w:r w:rsidR="003026D7">
        <w:rPr>
          <w:rFonts w:ascii="Traditional Arabic" w:hAnsi="Traditional Arabic" w:cs="Traditional Arabic" w:hint="cs"/>
          <w:b/>
          <w:bCs/>
          <w:sz w:val="36"/>
          <w:szCs w:val="36"/>
          <w:rtl/>
          <w:lang w:bidi="ar-AE"/>
        </w:rPr>
        <w:t>/</w:t>
      </w:r>
      <w:r w:rsidR="00622A6E" w:rsidRPr="00674E0B">
        <w:rPr>
          <w:rFonts w:ascii="Traditional Arabic" w:hAnsi="Traditional Arabic" w:cs="Traditional Arabic"/>
          <w:b/>
          <w:bCs/>
          <w:sz w:val="36"/>
          <w:szCs w:val="36"/>
          <w:rtl/>
          <w:lang w:bidi="ar-AE"/>
        </w:rPr>
        <w:t xml:space="preserve"> الحاجة اصطلاحا في المعاجم والقواميس المتخصصة</w:t>
      </w:r>
      <w:r w:rsidR="003026D7">
        <w:rPr>
          <w:rFonts w:ascii="Traditional Arabic" w:hAnsi="Traditional Arabic" w:cs="Traditional Arabic" w:hint="cs"/>
          <w:b/>
          <w:bCs/>
          <w:sz w:val="36"/>
          <w:szCs w:val="36"/>
          <w:rtl/>
          <w:lang w:bidi="ar-AE"/>
        </w:rPr>
        <w:t>:</w:t>
      </w:r>
    </w:p>
    <w:p w:rsidR="00C3113A" w:rsidRPr="00C71BA4" w:rsidRDefault="00BD0116" w:rsidP="00C71BA4">
      <w:pPr>
        <w:bidi/>
        <w:jc w:val="lowKashida"/>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1-مصطلح</w:t>
      </w:r>
      <w:r w:rsidR="00C3113A" w:rsidRPr="00C71BA4">
        <w:rPr>
          <w:rFonts w:ascii="Traditional Arabic" w:hAnsi="Traditional Arabic" w:cs="Traditional Arabic"/>
          <w:b/>
          <w:bCs/>
          <w:sz w:val="32"/>
          <w:szCs w:val="32"/>
          <w:rtl/>
          <w:lang w:bidi="ar-DZ"/>
        </w:rPr>
        <w:t xml:space="preserve"> الحاجة في معاجم علم النّفس</w:t>
      </w:r>
      <w:r w:rsidR="00280116" w:rsidRPr="00C71BA4">
        <w:rPr>
          <w:rFonts w:ascii="Traditional Arabic" w:hAnsi="Traditional Arabic" w:cs="Traditional Arabic"/>
          <w:b/>
          <w:bCs/>
          <w:sz w:val="32"/>
          <w:szCs w:val="32"/>
          <w:rtl/>
          <w:lang w:bidi="ar-DZ"/>
        </w:rPr>
        <w:t xml:space="preserve">: </w:t>
      </w:r>
    </w:p>
    <w:p w:rsidR="00393FBC" w:rsidRPr="00674E0B" w:rsidRDefault="00C3113A" w:rsidP="00F92BF0">
      <w:pPr>
        <w:bidi/>
        <w:ind w:left="-1" w:firstLine="567"/>
        <w:jc w:val="lowKashida"/>
        <w:rPr>
          <w:rFonts w:ascii="Traditional Arabic" w:hAnsi="Traditional Arabic" w:cs="Traditional Arabic"/>
          <w:sz w:val="32"/>
          <w:szCs w:val="32"/>
          <w:lang w:bidi="ar-DZ"/>
        </w:rPr>
      </w:pPr>
      <w:r w:rsidRPr="00674E0B">
        <w:rPr>
          <w:rFonts w:ascii="Traditional Arabic" w:hAnsi="Traditional Arabic" w:cs="Traditional Arabic"/>
          <w:sz w:val="32"/>
          <w:szCs w:val="32"/>
          <w:rtl/>
          <w:lang w:bidi="ar-DZ"/>
        </w:rPr>
        <w:t>يُعدُّ مصط</w:t>
      </w:r>
      <w:r w:rsidR="007B19EF">
        <w:rPr>
          <w:rFonts w:ascii="Traditional Arabic" w:hAnsi="Traditional Arabic" w:cs="Traditional Arabic"/>
          <w:sz w:val="32"/>
          <w:szCs w:val="32"/>
          <w:rtl/>
          <w:lang w:bidi="ar-DZ"/>
        </w:rPr>
        <w:t>لح الحاجة من أهمّ المصطلحات الر</w:t>
      </w:r>
      <w:r w:rsidR="007B19EF">
        <w:rPr>
          <w:rFonts w:ascii="Traditional Arabic" w:hAnsi="Traditional Arabic" w:cs="Traditional Arabic" w:hint="cs"/>
          <w:sz w:val="32"/>
          <w:szCs w:val="32"/>
          <w:rtl/>
          <w:lang w:bidi="ar-DZ"/>
        </w:rPr>
        <w:t>ّ</w:t>
      </w:r>
      <w:r w:rsidRPr="00674E0B">
        <w:rPr>
          <w:rFonts w:ascii="Traditional Arabic" w:hAnsi="Traditional Arabic" w:cs="Traditional Arabic"/>
          <w:sz w:val="32"/>
          <w:szCs w:val="32"/>
          <w:rtl/>
          <w:lang w:bidi="ar-DZ"/>
        </w:rPr>
        <w:t>ائجة في علم النّ</w:t>
      </w:r>
      <w:r w:rsidR="00B5333B" w:rsidRPr="00674E0B">
        <w:rPr>
          <w:rFonts w:ascii="Traditional Arabic" w:hAnsi="Traditional Arabic" w:cs="Traditional Arabic"/>
          <w:sz w:val="32"/>
          <w:szCs w:val="32"/>
          <w:rtl/>
          <w:lang w:bidi="ar-DZ"/>
        </w:rPr>
        <w:t>َفس</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وعُدّ أوّل تخصّص طرقه هذ</w:t>
      </w:r>
      <w:r w:rsidR="00B5333B" w:rsidRPr="00674E0B">
        <w:rPr>
          <w:rFonts w:ascii="Traditional Arabic" w:hAnsi="Traditional Arabic" w:cs="Traditional Arabic"/>
          <w:sz w:val="32"/>
          <w:szCs w:val="32"/>
          <w:rtl/>
          <w:lang w:bidi="ar-DZ"/>
        </w:rPr>
        <w:t>ّا المصطلح</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فقد غزى عيادات علم النّ</w:t>
      </w:r>
      <w:r w:rsidR="00B5333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فس مع الأطباء النّ</w:t>
      </w:r>
      <w:r w:rsidR="006F58AC" w:rsidRPr="00674E0B">
        <w:rPr>
          <w:rFonts w:ascii="Traditional Arabic" w:hAnsi="Traditional Arabic" w:cs="Traditional Arabic"/>
          <w:sz w:val="32"/>
          <w:szCs w:val="32"/>
          <w:rtl/>
          <w:lang w:bidi="ar-DZ"/>
        </w:rPr>
        <w:t>َفسانيين"ك</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 xml:space="preserve">سيغموت فرويد" </w:t>
      </w:r>
      <w:r w:rsidRPr="00674E0B">
        <w:rPr>
          <w:rFonts w:ascii="Traditional Arabic" w:hAnsi="Traditional Arabic" w:cs="Traditional Arabic"/>
          <w:sz w:val="32"/>
          <w:szCs w:val="32"/>
          <w:lang w:bidi="ar-DZ"/>
        </w:rPr>
        <w:t>Sigm</w:t>
      </w:r>
      <w:r w:rsidR="0048751F" w:rsidRPr="00674E0B">
        <w:rPr>
          <w:rFonts w:ascii="Traditional Arabic" w:hAnsi="Traditional Arabic" w:cs="Traditional Arabic"/>
          <w:sz w:val="32"/>
          <w:szCs w:val="32"/>
          <w:lang w:bidi="ar-DZ"/>
        </w:rPr>
        <w:t>u</w:t>
      </w:r>
      <w:r w:rsidRPr="00674E0B">
        <w:rPr>
          <w:rFonts w:ascii="Traditional Arabic" w:hAnsi="Traditional Arabic" w:cs="Traditional Arabic"/>
          <w:sz w:val="32"/>
          <w:szCs w:val="32"/>
          <w:lang w:bidi="ar-DZ"/>
        </w:rPr>
        <w:t>t Freud</w:t>
      </w:r>
      <w:r w:rsidR="00280116" w:rsidRPr="00674E0B">
        <w:rPr>
          <w:rFonts w:ascii="Traditional Arabic" w:hAnsi="Traditional Arabic" w:cs="Traditional Arabic"/>
          <w:sz w:val="32"/>
          <w:szCs w:val="32"/>
          <w:rtl/>
          <w:lang w:bidi="ar-DZ"/>
        </w:rPr>
        <w:t xml:space="preserve">، </w:t>
      </w:r>
      <w:r w:rsidR="00B5333B" w:rsidRPr="00674E0B">
        <w:rPr>
          <w:rFonts w:ascii="Traditional Arabic" w:hAnsi="Traditional Arabic" w:cs="Traditional Arabic"/>
          <w:sz w:val="32"/>
          <w:szCs w:val="32"/>
          <w:rtl/>
          <w:lang w:bidi="ar-DZ"/>
        </w:rPr>
        <w:t>وزملائه</w:t>
      </w:r>
      <w:r w:rsidR="00280116" w:rsidRPr="00674E0B">
        <w:rPr>
          <w:rFonts w:ascii="Traditional Arabic" w:hAnsi="Traditional Arabic" w:cs="Traditional Arabic"/>
          <w:sz w:val="32"/>
          <w:szCs w:val="32"/>
          <w:rtl/>
          <w:lang w:bidi="ar-DZ"/>
        </w:rPr>
        <w:t xml:space="preserve">، </w:t>
      </w:r>
      <w:r w:rsidR="00B5333B" w:rsidRPr="00674E0B">
        <w:rPr>
          <w:rFonts w:ascii="Traditional Arabic" w:hAnsi="Traditional Arabic" w:cs="Traditional Arabic"/>
          <w:sz w:val="32"/>
          <w:szCs w:val="32"/>
          <w:rtl/>
          <w:lang w:bidi="ar-DZ"/>
        </w:rPr>
        <w:t>فقد تعدّدت تعريفاته</w:t>
      </w:r>
      <w:r w:rsidR="00280116" w:rsidRPr="00674E0B">
        <w:rPr>
          <w:rFonts w:ascii="Traditional Arabic" w:hAnsi="Traditional Arabic" w:cs="Traditional Arabic"/>
          <w:sz w:val="32"/>
          <w:szCs w:val="32"/>
          <w:rtl/>
          <w:lang w:bidi="ar-DZ"/>
        </w:rPr>
        <w:t xml:space="preserve">، </w:t>
      </w:r>
      <w:r w:rsidR="00B5333B" w:rsidRPr="00674E0B">
        <w:rPr>
          <w:rFonts w:ascii="Traditional Arabic" w:hAnsi="Traditional Arabic" w:cs="Traditional Arabic"/>
          <w:sz w:val="32"/>
          <w:szCs w:val="32"/>
          <w:rtl/>
          <w:lang w:bidi="ar-DZ"/>
        </w:rPr>
        <w:t>وكثُر الحديث</w:t>
      </w:r>
      <w:r w:rsidR="00280116" w:rsidRPr="00674E0B">
        <w:rPr>
          <w:rFonts w:ascii="Traditional Arabic" w:hAnsi="Traditional Arabic" w:cs="Traditional Arabic"/>
          <w:sz w:val="32"/>
          <w:szCs w:val="32"/>
          <w:rtl/>
          <w:lang w:bidi="ar-DZ"/>
        </w:rPr>
        <w:t xml:space="preserve">، </w:t>
      </w:r>
      <w:r w:rsidR="00B5333B" w:rsidRPr="00674E0B">
        <w:rPr>
          <w:rFonts w:ascii="Traditional Arabic" w:hAnsi="Traditional Arabic" w:cs="Traditional Arabic"/>
          <w:sz w:val="32"/>
          <w:szCs w:val="32"/>
          <w:rtl/>
          <w:lang w:bidi="ar-DZ"/>
        </w:rPr>
        <w:t>والجدّ</w:t>
      </w:r>
      <w:r w:rsidRPr="00674E0B">
        <w:rPr>
          <w:rFonts w:ascii="Traditional Arabic" w:hAnsi="Traditional Arabic" w:cs="Traditional Arabic"/>
          <w:sz w:val="32"/>
          <w:szCs w:val="32"/>
          <w:rtl/>
          <w:lang w:bidi="ar-DZ"/>
        </w:rPr>
        <w:t>ل حوله ب</w:t>
      </w:r>
      <w:r w:rsidR="00B5333B" w:rsidRPr="00674E0B">
        <w:rPr>
          <w:rFonts w:ascii="Traditional Arabic" w:hAnsi="Traditional Arabic" w:cs="Traditional Arabic"/>
          <w:sz w:val="32"/>
          <w:szCs w:val="32"/>
          <w:rtl/>
          <w:lang w:bidi="ar-DZ"/>
        </w:rPr>
        <w:t>اعتباره لصيقًا بالذّات البشرية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وردّ</w:t>
      </w:r>
      <w:r w:rsidR="006F58AC"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تعريفه في معاجم علم النّ</w:t>
      </w:r>
      <w:r w:rsidR="00B5333B" w:rsidRPr="00674E0B">
        <w:rPr>
          <w:rFonts w:ascii="Traditional Arabic" w:hAnsi="Traditional Arabic" w:cs="Traditional Arabic"/>
          <w:sz w:val="32"/>
          <w:szCs w:val="32"/>
          <w:rtl/>
          <w:lang w:bidi="ar-DZ"/>
        </w:rPr>
        <w:t>َفس</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ومن بين ما كُتب فيه</w:t>
      </w:r>
      <w:r w:rsidR="00280116" w:rsidRPr="00674E0B">
        <w:rPr>
          <w:rFonts w:ascii="Traditional Arabic" w:hAnsi="Traditional Arabic" w:cs="Traditional Arabic"/>
          <w:sz w:val="32"/>
          <w:szCs w:val="32"/>
          <w:rtl/>
          <w:lang w:bidi="ar-DZ"/>
        </w:rPr>
        <w:t xml:space="preserve">: </w:t>
      </w:r>
    </w:p>
    <w:p w:rsidR="00393FBC" w:rsidRPr="00674E0B" w:rsidRDefault="00C3113A" w:rsidP="00F92BF0">
      <w:pPr>
        <w:bidi/>
        <w:ind w:left="-1" w:firstLine="567"/>
        <w:jc w:val="lowKashida"/>
        <w:rPr>
          <w:rFonts w:ascii="Traditional Arabic" w:hAnsi="Traditional Arabic" w:cs="Traditional Arabic"/>
          <w:sz w:val="32"/>
          <w:szCs w:val="32"/>
          <w:lang w:bidi="ar-DZ"/>
        </w:rPr>
      </w:pPr>
      <w:r w:rsidRPr="00674E0B">
        <w:rPr>
          <w:rFonts w:ascii="Traditional Arabic" w:hAnsi="Traditional Arabic" w:cs="Traditional Arabic"/>
          <w:sz w:val="32"/>
          <w:szCs w:val="32"/>
          <w:rtl/>
          <w:lang w:bidi="ar-DZ"/>
        </w:rPr>
        <w:t xml:space="preserve">الحاجة ويقابله بالإنجليزية مصطلح </w:t>
      </w:r>
      <w:r w:rsidRPr="00674E0B">
        <w:rPr>
          <w:rFonts w:ascii="Traditional Arabic" w:hAnsi="Traditional Arabic" w:cs="Traditional Arabic"/>
          <w:sz w:val="32"/>
          <w:szCs w:val="32"/>
          <w:lang w:bidi="ar-DZ"/>
        </w:rPr>
        <w:t>the need</w:t>
      </w:r>
      <w:r w:rsidRPr="00674E0B">
        <w:rPr>
          <w:rFonts w:ascii="Traditional Arabic" w:hAnsi="Traditional Arabic" w:cs="Traditional Arabic"/>
          <w:sz w:val="32"/>
          <w:szCs w:val="32"/>
          <w:rtl/>
          <w:lang w:bidi="ar-DZ"/>
        </w:rPr>
        <w:t xml:space="preserve"> في معجم علم النّ</w:t>
      </w:r>
      <w:r w:rsidR="00B5333B" w:rsidRPr="00674E0B">
        <w:rPr>
          <w:rFonts w:ascii="Traditional Arabic" w:hAnsi="Traditional Arabic" w:cs="Traditional Arabic"/>
          <w:sz w:val="32"/>
          <w:szCs w:val="32"/>
          <w:rtl/>
          <w:lang w:bidi="ar-DZ"/>
        </w:rPr>
        <w:t>َفس</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والتّ</w:t>
      </w:r>
      <w:r w:rsidR="00B5333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حليل النّ</w:t>
      </w:r>
      <w:r w:rsidR="00B5333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فسي </w:t>
      </w:r>
      <w:r w:rsidR="00B5333B" w:rsidRPr="00674E0B">
        <w:rPr>
          <w:rFonts w:ascii="Traditional Arabic" w:hAnsi="Traditional Arabic" w:cs="Traditional Arabic"/>
          <w:sz w:val="32"/>
          <w:szCs w:val="32"/>
          <w:rtl/>
          <w:lang w:bidi="ar-DZ"/>
        </w:rPr>
        <w:t>كما تأتي</w:t>
      </w:r>
      <w:r w:rsidR="00280116" w:rsidRPr="00674E0B">
        <w:rPr>
          <w:rFonts w:ascii="Traditional Arabic" w:hAnsi="Traditional Arabic" w:cs="Traditional Arabic"/>
          <w:sz w:val="32"/>
          <w:szCs w:val="32"/>
          <w:rtl/>
          <w:lang w:bidi="ar-DZ"/>
        </w:rPr>
        <w:t xml:space="preserve">: </w:t>
      </w:r>
      <w:r w:rsidR="00B5333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عندما ينشط</w:t>
      </w:r>
      <w:r w:rsidR="00B5333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دافعٌ</w:t>
      </w:r>
      <w:r w:rsidR="00B5333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w:t>
      </w:r>
      <w:r w:rsidR="00280116" w:rsidRPr="00674E0B">
        <w:rPr>
          <w:rFonts w:ascii="Traditional Arabic" w:hAnsi="Traditional Arabic" w:cs="Traditional Arabic"/>
          <w:sz w:val="32"/>
          <w:szCs w:val="32"/>
          <w:rtl/>
          <w:lang w:bidi="ar-DZ"/>
        </w:rPr>
        <w:t xml:space="preserve">: </w:t>
      </w:r>
      <w:r w:rsidR="0048751F" w:rsidRPr="00674E0B">
        <w:rPr>
          <w:rFonts w:ascii="Traditional Arabic" w:hAnsi="Traditional Arabic" w:cs="Traditional Arabic"/>
          <w:sz w:val="32"/>
          <w:szCs w:val="32"/>
          <w:lang w:bidi="ar-DZ"/>
        </w:rPr>
        <w:t>motivation</w:t>
      </w:r>
      <w:r w:rsidRPr="00674E0B">
        <w:rPr>
          <w:rFonts w:ascii="Traditional Arabic" w:hAnsi="Traditional Arabic" w:cs="Traditional Arabic"/>
          <w:sz w:val="32"/>
          <w:szCs w:val="32"/>
          <w:rtl/>
          <w:lang w:bidi="ar-DZ"/>
        </w:rPr>
        <w:t>لدى الفرد يجعله يُحسُّ بأنّ</w:t>
      </w:r>
      <w:r w:rsidR="00B5333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شيئًا </w:t>
      </w:r>
      <w:r w:rsidR="005F60C1" w:rsidRPr="00674E0B">
        <w:rPr>
          <w:rFonts w:ascii="Traditional Arabic" w:hAnsi="Traditional Arabic" w:cs="Traditional Arabic" w:hint="cs"/>
          <w:sz w:val="32"/>
          <w:szCs w:val="32"/>
          <w:rtl/>
          <w:lang w:bidi="ar-DZ"/>
        </w:rPr>
        <w:t>ينقصه</w:t>
      </w:r>
      <w:r w:rsidR="005F60C1">
        <w:rPr>
          <w:rFonts w:ascii="Traditional Arabic" w:hAnsi="Traditional Arabic" w:cs="Traditional Arabic" w:hint="cs"/>
          <w:sz w:val="32"/>
          <w:szCs w:val="32"/>
          <w:rtl/>
          <w:lang w:bidi="ar-DZ"/>
        </w:rPr>
        <w:t>؛ أيّ</w:t>
      </w:r>
      <w:r w:rsidR="002D42CD">
        <w:rPr>
          <w:rFonts w:ascii="Traditional Arabic" w:hAnsi="Traditional Arabic" w:cs="Traditional Arabic" w:hint="cs"/>
          <w:sz w:val="32"/>
          <w:szCs w:val="32"/>
          <w:rtl/>
          <w:lang w:bidi="ar-DZ"/>
        </w:rPr>
        <w:t>إن</w:t>
      </w:r>
      <w:r w:rsidRPr="00674E0B">
        <w:rPr>
          <w:rFonts w:ascii="Traditional Arabic" w:hAnsi="Traditional Arabic" w:cs="Traditional Arabic"/>
          <w:sz w:val="32"/>
          <w:szCs w:val="32"/>
          <w:rtl/>
          <w:lang w:bidi="ar-DZ"/>
        </w:rPr>
        <w:t>ّ</w:t>
      </w:r>
      <w:r w:rsidR="00B5333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ه في</w:t>
      </w:r>
      <w:r w:rsidR="00B5333B" w:rsidRPr="00674E0B">
        <w:rPr>
          <w:rFonts w:ascii="Traditional Arabic" w:hAnsi="Traditional Arabic" w:cs="Traditional Arabic"/>
          <w:sz w:val="32"/>
          <w:szCs w:val="32"/>
          <w:rtl/>
          <w:lang w:bidi="ar-DZ"/>
        </w:rPr>
        <w:t xml:space="preserve"> حاجة إلى شيء يشبع هذا الدّافع</w:t>
      </w:r>
      <w:r w:rsidR="00280116" w:rsidRPr="00674E0B">
        <w:rPr>
          <w:rFonts w:ascii="Traditional Arabic" w:hAnsi="Traditional Arabic" w:cs="Traditional Arabic"/>
          <w:sz w:val="32"/>
          <w:szCs w:val="32"/>
          <w:rtl/>
          <w:lang w:bidi="ar-DZ"/>
        </w:rPr>
        <w:t xml:space="preserve">، </w:t>
      </w:r>
      <w:r w:rsidR="00B5333B" w:rsidRPr="00674E0B">
        <w:rPr>
          <w:rFonts w:ascii="Traditional Arabic" w:hAnsi="Traditional Arabic" w:cs="Traditional Arabic"/>
          <w:sz w:val="32"/>
          <w:szCs w:val="32"/>
          <w:rtl/>
          <w:lang w:bidi="ar-DZ"/>
        </w:rPr>
        <w:t>ويرضيه</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فمثلاً عندما ين</w:t>
      </w:r>
      <w:r w:rsidR="00B8122E" w:rsidRPr="00674E0B">
        <w:rPr>
          <w:rFonts w:ascii="Traditional Arabic" w:hAnsi="Traditional Arabic" w:cs="Traditional Arabic"/>
          <w:sz w:val="32"/>
          <w:szCs w:val="32"/>
          <w:rtl/>
          <w:lang w:bidi="ar-DZ"/>
        </w:rPr>
        <w:t>شط دافع الجوع عند الكائن الحيّ</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أو الإنسان يحسُّ بحاجة إلى تناول الطّ</w:t>
      </w:r>
      <w:r w:rsidR="00B8122E" w:rsidRPr="00674E0B">
        <w:rPr>
          <w:rFonts w:ascii="Traditional Arabic" w:hAnsi="Traditional Arabic" w:cs="Traditional Arabic"/>
          <w:sz w:val="32"/>
          <w:szCs w:val="32"/>
          <w:rtl/>
          <w:lang w:bidi="ar-DZ"/>
        </w:rPr>
        <w:t>َعام</w:t>
      </w:r>
      <w:r w:rsidR="00280116" w:rsidRPr="00674E0B">
        <w:rPr>
          <w:rFonts w:ascii="Traditional Arabic" w:hAnsi="Traditional Arabic" w:cs="Traditional Arabic"/>
          <w:sz w:val="32"/>
          <w:szCs w:val="32"/>
          <w:rtl/>
          <w:lang w:bidi="ar-DZ"/>
        </w:rPr>
        <w:t xml:space="preserve">، </w:t>
      </w:r>
      <w:r w:rsidR="00B8122E" w:rsidRPr="00674E0B">
        <w:rPr>
          <w:rFonts w:ascii="Traditional Arabic" w:hAnsi="Traditional Arabic" w:cs="Traditional Arabic"/>
          <w:sz w:val="32"/>
          <w:szCs w:val="32"/>
          <w:rtl/>
          <w:lang w:bidi="ar-DZ"/>
        </w:rPr>
        <w:t>وعندما ينشط دافع العطش يحسُّ</w:t>
      </w:r>
      <w:r w:rsidRPr="00674E0B">
        <w:rPr>
          <w:rFonts w:ascii="Traditional Arabic" w:hAnsi="Traditional Arabic" w:cs="Traditional Arabic"/>
          <w:sz w:val="32"/>
          <w:szCs w:val="32"/>
          <w:rtl/>
          <w:lang w:bidi="ar-DZ"/>
        </w:rPr>
        <w:t xml:space="preserve"> بحاجة إلى شرب ا</w:t>
      </w:r>
      <w:r w:rsidR="00B8122E" w:rsidRPr="00674E0B">
        <w:rPr>
          <w:rFonts w:ascii="Traditional Arabic" w:hAnsi="Traditional Arabic" w:cs="Traditional Arabic"/>
          <w:sz w:val="32"/>
          <w:szCs w:val="32"/>
          <w:rtl/>
          <w:lang w:bidi="ar-DZ"/>
        </w:rPr>
        <w:t>لماء"</w:t>
      </w:r>
      <w:r w:rsidRPr="00674E0B">
        <w:rPr>
          <w:rFonts w:ascii="Traditional Arabic" w:hAnsi="Traditional Arabic" w:cs="Traditional Arabic"/>
          <w:sz w:val="32"/>
          <w:szCs w:val="32"/>
          <w:rtl/>
          <w:lang w:bidi="ar-DZ"/>
        </w:rPr>
        <w:t>.</w:t>
      </w:r>
      <w:r w:rsidRPr="00674E0B">
        <w:rPr>
          <w:rStyle w:val="Appelnotedebasdep"/>
          <w:rFonts w:ascii="Traditional Arabic" w:hAnsi="Traditional Arabic" w:cs="Traditional Arabic"/>
          <w:sz w:val="32"/>
          <w:szCs w:val="32"/>
          <w:rtl/>
          <w:lang w:bidi="ar-DZ"/>
        </w:rPr>
        <w:footnoteReference w:id="6"/>
      </w:r>
    </w:p>
    <w:p w:rsidR="00C3113A" w:rsidRPr="00674E0B" w:rsidRDefault="00C3113A" w:rsidP="00F92BF0">
      <w:pPr>
        <w:bidi/>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بمعنى أنّ</w:t>
      </w:r>
      <w:r w:rsidR="00B8122E"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الدّ</w:t>
      </w:r>
      <w:r w:rsidR="00B8122E"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افع مصدر داخلي فطري بيولوجي؛أو نفسي غير متعلم ينشأ مع الفرد يتمثّ</w:t>
      </w:r>
      <w:r w:rsidR="00B8122E"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ل في الجوع؛</w:t>
      </w:r>
      <w:r w:rsidR="00B8122E" w:rsidRPr="00674E0B">
        <w:rPr>
          <w:rFonts w:ascii="Traditional Arabic" w:hAnsi="Traditional Arabic" w:cs="Traditional Arabic"/>
          <w:sz w:val="32"/>
          <w:szCs w:val="32"/>
          <w:rtl/>
          <w:lang w:bidi="ar-DZ"/>
        </w:rPr>
        <w:t>أو العطش</w:t>
      </w:r>
      <w:r w:rsidR="00280116" w:rsidRPr="00674E0B">
        <w:rPr>
          <w:rFonts w:ascii="Traditional Arabic" w:hAnsi="Traditional Arabic" w:cs="Traditional Arabic"/>
          <w:sz w:val="32"/>
          <w:szCs w:val="32"/>
          <w:rtl/>
          <w:lang w:bidi="ar-DZ"/>
        </w:rPr>
        <w:t xml:space="preserve">، </w:t>
      </w:r>
      <w:r w:rsidR="00B54ACE">
        <w:rPr>
          <w:rFonts w:ascii="Traditional Arabic" w:hAnsi="Traditional Arabic" w:cs="Traditional Arabic"/>
          <w:sz w:val="32"/>
          <w:szCs w:val="32"/>
          <w:rtl/>
          <w:lang w:bidi="ar-DZ"/>
        </w:rPr>
        <w:t>وغيرها يحرّك ه</w:t>
      </w:r>
      <w:r w:rsidR="00B54ACE">
        <w:rPr>
          <w:rFonts w:ascii="Traditional Arabic" w:hAnsi="Traditional Arabic" w:cs="Traditional Arabic" w:hint="cs"/>
          <w:sz w:val="32"/>
          <w:szCs w:val="32"/>
          <w:rtl/>
          <w:lang w:bidi="ar-DZ"/>
        </w:rPr>
        <w:t>ذ</w:t>
      </w:r>
      <w:r w:rsidRPr="00674E0B">
        <w:rPr>
          <w:rFonts w:ascii="Traditional Arabic" w:hAnsi="Traditional Arabic" w:cs="Traditional Arabic"/>
          <w:sz w:val="32"/>
          <w:szCs w:val="32"/>
          <w:rtl/>
          <w:lang w:bidi="ar-DZ"/>
        </w:rPr>
        <w:t>ا الدّ</w:t>
      </w:r>
      <w:r w:rsidR="00B8122E" w:rsidRPr="00674E0B">
        <w:rPr>
          <w:rFonts w:ascii="Traditional Arabic" w:hAnsi="Traditional Arabic" w:cs="Traditional Arabic"/>
          <w:sz w:val="32"/>
          <w:szCs w:val="32"/>
          <w:rtl/>
          <w:lang w:bidi="ar-DZ"/>
        </w:rPr>
        <w:t>َافع</w:t>
      </w:r>
      <w:r w:rsidR="00280116" w:rsidRPr="00674E0B">
        <w:rPr>
          <w:rFonts w:ascii="Traditional Arabic" w:hAnsi="Traditional Arabic" w:cs="Traditional Arabic"/>
          <w:sz w:val="32"/>
          <w:szCs w:val="32"/>
          <w:rtl/>
          <w:lang w:bidi="ar-DZ"/>
        </w:rPr>
        <w:t xml:space="preserve">، </w:t>
      </w:r>
      <w:r w:rsidR="00B8122E" w:rsidRPr="00674E0B">
        <w:rPr>
          <w:rFonts w:ascii="Traditional Arabic" w:hAnsi="Traditional Arabic" w:cs="Traditional Arabic"/>
          <w:sz w:val="32"/>
          <w:szCs w:val="32"/>
          <w:rtl/>
          <w:lang w:bidi="ar-DZ"/>
        </w:rPr>
        <w:t>أو"</w:t>
      </w:r>
      <w:r w:rsidRPr="00674E0B">
        <w:rPr>
          <w:rFonts w:ascii="Traditional Arabic" w:hAnsi="Traditional Arabic" w:cs="Traditional Arabic"/>
          <w:sz w:val="32"/>
          <w:szCs w:val="32"/>
          <w:rtl/>
          <w:lang w:bidi="ar-DZ"/>
        </w:rPr>
        <w:t>الحافز</w:t>
      </w:r>
      <w:r w:rsidR="00B8122E"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lang w:bidi="ar-DZ"/>
        </w:rPr>
        <w:t>motivation</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سلوك الفرد للوصول لهدف معيّ</w:t>
      </w:r>
      <w:r w:rsidR="00B8122E"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ن يشبع النّ</w:t>
      </w:r>
      <w:r w:rsidR="00FB1651">
        <w:rPr>
          <w:rFonts w:ascii="Traditional Arabic" w:hAnsi="Traditional Arabic" w:cs="Traditional Arabic"/>
          <w:sz w:val="32"/>
          <w:szCs w:val="32"/>
          <w:rtl/>
          <w:lang w:bidi="ar-DZ"/>
        </w:rPr>
        <w:t>َقص ال</w:t>
      </w:r>
      <w:r w:rsidR="00FB1651">
        <w:rPr>
          <w:rFonts w:ascii="Traditional Arabic" w:hAnsi="Traditional Arabic" w:cs="Traditional Arabic" w:hint="cs"/>
          <w:sz w:val="32"/>
          <w:szCs w:val="32"/>
          <w:rtl/>
          <w:lang w:bidi="ar-DZ"/>
        </w:rPr>
        <w:t>ّ</w:t>
      </w:r>
      <w:r w:rsidR="00FB1651">
        <w:rPr>
          <w:rFonts w:ascii="Traditional Arabic" w:hAnsi="Traditional Arabic" w:cs="Traditional Arabic"/>
          <w:sz w:val="32"/>
          <w:szCs w:val="32"/>
          <w:rtl/>
          <w:lang w:bidi="ar-DZ"/>
        </w:rPr>
        <w:t>ذ</w:t>
      </w:r>
      <w:r w:rsidR="002D42CD">
        <w:rPr>
          <w:rFonts w:ascii="Traditional Arabic" w:hAnsi="Traditional Arabic" w:cs="Traditional Arabic"/>
          <w:sz w:val="32"/>
          <w:szCs w:val="32"/>
          <w:rtl/>
          <w:lang w:bidi="ar-DZ"/>
        </w:rPr>
        <w:t>ي يُعانيه؛أي</w:t>
      </w:r>
      <w:r w:rsidRPr="00674E0B">
        <w:rPr>
          <w:rFonts w:ascii="Traditional Arabic" w:hAnsi="Traditional Arabic" w:cs="Traditional Arabic"/>
          <w:sz w:val="32"/>
          <w:szCs w:val="32"/>
          <w:rtl/>
          <w:lang w:bidi="ar-DZ"/>
        </w:rPr>
        <w:t>يحول المرء من حالة ضعف إلى حالة القوة.</w:t>
      </w:r>
    </w:p>
    <w:p w:rsidR="00C3113A" w:rsidRPr="00674E0B" w:rsidRDefault="00C3113A" w:rsidP="00DF5A22">
      <w:pPr>
        <w:bidi/>
        <w:spacing w:after="0"/>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lastRenderedPageBreak/>
        <w:t>فالحاجات م</w:t>
      </w:r>
      <w:r w:rsidR="00BD0116">
        <w:rPr>
          <w:rFonts w:ascii="Traditional Arabic" w:hAnsi="Traditional Arabic" w:cs="Traditional Arabic"/>
          <w:sz w:val="32"/>
          <w:szCs w:val="32"/>
          <w:rtl/>
          <w:lang w:bidi="ar-DZ"/>
        </w:rPr>
        <w:t>رتبطة ارتباطًا وثيقًا بالدّاف</w:t>
      </w:r>
      <w:r w:rsidR="00BD0116">
        <w:rPr>
          <w:rFonts w:ascii="Traditional Arabic" w:hAnsi="Traditional Arabic" w:cs="Traditional Arabic" w:hint="cs"/>
          <w:sz w:val="32"/>
          <w:szCs w:val="32"/>
          <w:rtl/>
          <w:lang w:bidi="ar-DZ"/>
        </w:rPr>
        <w:t>ع</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وليدة عنه حتّ</w:t>
      </w:r>
      <w:r w:rsidR="00B8122E" w:rsidRPr="00674E0B">
        <w:rPr>
          <w:rFonts w:ascii="Traditional Arabic" w:hAnsi="Traditional Arabic" w:cs="Traditional Arabic"/>
          <w:sz w:val="32"/>
          <w:szCs w:val="32"/>
          <w:rtl/>
          <w:lang w:bidi="ar-DZ"/>
        </w:rPr>
        <w:t>َى يحرص الفرد على إشباعها ويحقّق صالحه</w:t>
      </w:r>
      <w:r w:rsidR="00280116" w:rsidRPr="00674E0B">
        <w:rPr>
          <w:rFonts w:ascii="Traditional Arabic" w:hAnsi="Traditional Arabic" w:cs="Traditional Arabic"/>
          <w:sz w:val="32"/>
          <w:szCs w:val="32"/>
          <w:rtl/>
          <w:lang w:bidi="ar-DZ"/>
        </w:rPr>
        <w:t xml:space="preserve">، </w:t>
      </w:r>
      <w:r w:rsidR="00B8122E" w:rsidRPr="00674E0B">
        <w:rPr>
          <w:rFonts w:ascii="Traditional Arabic" w:hAnsi="Traditional Arabic" w:cs="Traditional Arabic"/>
          <w:sz w:val="32"/>
          <w:szCs w:val="32"/>
          <w:rtl/>
          <w:lang w:bidi="ar-DZ"/>
        </w:rPr>
        <w:t>وصالح مجتمعه</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وبما أنّ</w:t>
      </w:r>
      <w:r w:rsidR="00B8122E"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الدّ</w:t>
      </w:r>
      <w:r w:rsidR="00B8122E" w:rsidRPr="00674E0B">
        <w:rPr>
          <w:rFonts w:ascii="Traditional Arabic" w:hAnsi="Traditional Arabic" w:cs="Traditional Arabic"/>
          <w:sz w:val="32"/>
          <w:szCs w:val="32"/>
          <w:rtl/>
          <w:lang w:bidi="ar-DZ"/>
        </w:rPr>
        <w:t>َوافع فيزيولوجية</w:t>
      </w:r>
      <w:r w:rsidR="00280116" w:rsidRPr="00674E0B">
        <w:rPr>
          <w:rFonts w:ascii="Traditional Arabic" w:hAnsi="Traditional Arabic" w:cs="Traditional Arabic"/>
          <w:sz w:val="32"/>
          <w:szCs w:val="32"/>
          <w:rtl/>
          <w:lang w:bidi="ar-DZ"/>
        </w:rPr>
        <w:t xml:space="preserve">، </w:t>
      </w:r>
      <w:r w:rsidR="00B8122E" w:rsidRPr="00674E0B">
        <w:rPr>
          <w:rFonts w:ascii="Traditional Arabic" w:hAnsi="Traditional Arabic" w:cs="Traditional Arabic"/>
          <w:sz w:val="32"/>
          <w:szCs w:val="32"/>
          <w:rtl/>
          <w:lang w:bidi="ar-DZ"/>
        </w:rPr>
        <w:t>ونفسية</w:t>
      </w:r>
      <w:r w:rsidR="00280116" w:rsidRPr="00674E0B">
        <w:rPr>
          <w:rFonts w:ascii="Traditional Arabic" w:hAnsi="Traditional Arabic" w:cs="Traditional Arabic"/>
          <w:sz w:val="32"/>
          <w:szCs w:val="32"/>
          <w:rtl/>
          <w:lang w:bidi="ar-DZ"/>
        </w:rPr>
        <w:t xml:space="preserve">، </w:t>
      </w:r>
      <w:r w:rsidR="00B8122E" w:rsidRPr="00674E0B">
        <w:rPr>
          <w:rFonts w:ascii="Traditional Arabic" w:hAnsi="Traditional Arabic" w:cs="Traditional Arabic"/>
          <w:sz w:val="32"/>
          <w:szCs w:val="32"/>
          <w:rtl/>
          <w:lang w:bidi="ar-DZ"/>
        </w:rPr>
        <w:t>فهي شعورية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ولا شعورية لا يعي المرء منها شيئًا؛</w:t>
      </w:r>
      <w:r w:rsidR="00B8122E" w:rsidRPr="00674E0B">
        <w:rPr>
          <w:rFonts w:ascii="Traditional Arabic" w:hAnsi="Traditional Arabic" w:cs="Traditional Arabic"/>
          <w:sz w:val="32"/>
          <w:szCs w:val="32"/>
          <w:rtl/>
          <w:lang w:bidi="ar-DZ"/>
        </w:rPr>
        <w:t>كالتّوتر</w:t>
      </w:r>
      <w:r w:rsidR="00280116" w:rsidRPr="00674E0B">
        <w:rPr>
          <w:rFonts w:ascii="Traditional Arabic" w:hAnsi="Traditional Arabic" w:cs="Traditional Arabic"/>
          <w:sz w:val="32"/>
          <w:szCs w:val="32"/>
          <w:rtl/>
          <w:lang w:bidi="ar-DZ"/>
        </w:rPr>
        <w:t xml:space="preserve">، </w:t>
      </w:r>
      <w:r w:rsidR="00B8122E" w:rsidRPr="00674E0B">
        <w:rPr>
          <w:rFonts w:ascii="Traditional Arabic" w:hAnsi="Traditional Arabic" w:cs="Traditional Arabic"/>
          <w:sz w:val="32"/>
          <w:szCs w:val="32"/>
          <w:rtl/>
          <w:lang w:bidi="ar-DZ"/>
        </w:rPr>
        <w:t>والقلق</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وما إلى ذلك.</w:t>
      </w:r>
    </w:p>
    <w:p w:rsidR="00C3113A" w:rsidRPr="00674E0B" w:rsidRDefault="00C3113A" w:rsidP="00DF5A22">
      <w:pPr>
        <w:bidi/>
        <w:spacing w:after="0"/>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كما ورد في معجم مصطلحا</w:t>
      </w:r>
      <w:r w:rsidR="00B8122E" w:rsidRPr="00674E0B">
        <w:rPr>
          <w:rFonts w:ascii="Traditional Arabic" w:hAnsi="Traditional Arabic" w:cs="Traditional Arabic"/>
          <w:sz w:val="32"/>
          <w:szCs w:val="32"/>
          <w:rtl/>
          <w:lang w:bidi="ar-DZ"/>
        </w:rPr>
        <w:t>ت التَّربية</w:t>
      </w:r>
      <w:r w:rsidR="00280116" w:rsidRPr="00674E0B">
        <w:rPr>
          <w:rFonts w:ascii="Traditional Arabic" w:hAnsi="Traditional Arabic" w:cs="Traditional Arabic"/>
          <w:sz w:val="32"/>
          <w:szCs w:val="32"/>
          <w:rtl/>
          <w:lang w:bidi="ar-DZ"/>
        </w:rPr>
        <w:t xml:space="preserve">، </w:t>
      </w:r>
      <w:r w:rsidR="00B8122E" w:rsidRPr="00674E0B">
        <w:rPr>
          <w:rFonts w:ascii="Traditional Arabic" w:hAnsi="Traditional Arabic" w:cs="Traditional Arabic"/>
          <w:sz w:val="32"/>
          <w:szCs w:val="32"/>
          <w:rtl/>
          <w:lang w:bidi="ar-DZ"/>
        </w:rPr>
        <w:t>وعلم النّفس الحاجة هي</w:t>
      </w:r>
      <w:r w:rsidR="00280116" w:rsidRPr="00674E0B">
        <w:rPr>
          <w:rFonts w:ascii="Traditional Arabic" w:hAnsi="Traditional Arabic" w:cs="Traditional Arabic"/>
          <w:sz w:val="32"/>
          <w:szCs w:val="32"/>
          <w:rtl/>
          <w:lang w:bidi="ar-DZ"/>
        </w:rPr>
        <w:t xml:space="preserve">: </w:t>
      </w:r>
      <w:r w:rsidR="00B8122E"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حالة من التّوتّر و</w:t>
      </w:r>
      <w:r w:rsidR="00B8122E" w:rsidRPr="00674E0B">
        <w:rPr>
          <w:rFonts w:ascii="Traditional Arabic" w:hAnsi="Traditional Arabic" w:cs="Traditional Arabic"/>
          <w:sz w:val="32"/>
          <w:szCs w:val="32"/>
          <w:rtl/>
          <w:lang w:bidi="ar-DZ"/>
        </w:rPr>
        <w:t>عدم الإشباع يشعر بها فرد معيّن</w:t>
      </w:r>
      <w:r w:rsidR="00280116" w:rsidRPr="00674E0B">
        <w:rPr>
          <w:rFonts w:ascii="Traditional Arabic" w:hAnsi="Traditional Arabic" w:cs="Traditional Arabic"/>
          <w:sz w:val="32"/>
          <w:szCs w:val="32"/>
          <w:rtl/>
          <w:lang w:bidi="ar-DZ"/>
        </w:rPr>
        <w:t xml:space="preserve">، </w:t>
      </w:r>
      <w:r w:rsidR="00CA2945" w:rsidRPr="00674E0B">
        <w:rPr>
          <w:rFonts w:ascii="Traditional Arabic" w:hAnsi="Traditional Arabic" w:cs="Traditional Arabic"/>
          <w:sz w:val="32"/>
          <w:szCs w:val="32"/>
          <w:rtl/>
          <w:lang w:bidi="ar-DZ"/>
        </w:rPr>
        <w:t xml:space="preserve">وتدفعه إلى </w:t>
      </w:r>
      <w:r w:rsidRPr="00674E0B">
        <w:rPr>
          <w:rFonts w:ascii="Traditional Arabic" w:hAnsi="Traditional Arabic" w:cs="Traditional Arabic"/>
          <w:sz w:val="32"/>
          <w:szCs w:val="32"/>
          <w:rtl/>
          <w:lang w:bidi="ar-DZ"/>
        </w:rPr>
        <w:t>التّ</w:t>
      </w:r>
      <w:r w:rsidR="00CA2945" w:rsidRPr="00674E0B">
        <w:rPr>
          <w:rFonts w:ascii="Traditional Arabic" w:hAnsi="Traditional Arabic" w:cs="Traditional Arabic"/>
          <w:sz w:val="32"/>
          <w:szCs w:val="32"/>
          <w:rtl/>
          <w:lang w:bidi="ar-DZ"/>
        </w:rPr>
        <w:t>َصرف متّجهًا نحو الهدف ال</w:t>
      </w:r>
      <w:r w:rsidRPr="00674E0B">
        <w:rPr>
          <w:rFonts w:ascii="Traditional Arabic" w:hAnsi="Traditional Arabic" w:cs="Traditional Arabic"/>
          <w:sz w:val="32"/>
          <w:szCs w:val="32"/>
          <w:rtl/>
          <w:lang w:bidi="ar-DZ"/>
        </w:rPr>
        <w:t>ذ</w:t>
      </w:r>
      <w:r w:rsidR="00CA294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ي يعتقد أنّ</w:t>
      </w:r>
      <w:r w:rsidR="00CA2945" w:rsidRPr="00674E0B">
        <w:rPr>
          <w:rFonts w:ascii="Traditional Arabic" w:hAnsi="Traditional Arabic" w:cs="Traditional Arabic"/>
          <w:sz w:val="32"/>
          <w:szCs w:val="32"/>
          <w:rtl/>
          <w:lang w:bidi="ar-DZ"/>
        </w:rPr>
        <w:t>َه سيحقّق له الإشباع</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وليس من الضّ</w:t>
      </w:r>
      <w:r w:rsidR="00CA294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روري أن ينطوي إشباع الحاجة على بقاء الفرد...فقد يشعر الفرد بشيء معيّن على الرّ</w:t>
      </w:r>
      <w:r w:rsidR="00AE781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غم من </w:t>
      </w:r>
      <w:r w:rsidR="00CA2945" w:rsidRPr="00674E0B">
        <w:rPr>
          <w:rFonts w:ascii="Traditional Arabic" w:hAnsi="Traditional Arabic" w:cs="Traditional Arabic"/>
          <w:sz w:val="32"/>
          <w:szCs w:val="32"/>
          <w:rtl/>
          <w:lang w:bidi="ar-DZ"/>
        </w:rPr>
        <w:t>إشباعها</w:t>
      </w:r>
      <w:r w:rsidRPr="00674E0B">
        <w:rPr>
          <w:rFonts w:ascii="Traditional Arabic" w:hAnsi="Traditional Arabic" w:cs="Traditional Arabic"/>
          <w:sz w:val="32"/>
          <w:szCs w:val="32"/>
          <w:rtl/>
          <w:lang w:bidi="ar-DZ"/>
        </w:rPr>
        <w:t xml:space="preserve"> سيلحق به الأذى </w:t>
      </w:r>
      <w:r w:rsidR="00393FBC" w:rsidRPr="00674E0B">
        <w:rPr>
          <w:rFonts w:ascii="Traditional Arabic" w:hAnsi="Traditional Arabic" w:cs="Traditional Arabic"/>
          <w:sz w:val="32"/>
          <w:szCs w:val="32"/>
          <w:rtl/>
          <w:lang w:bidi="ar-DZ"/>
        </w:rPr>
        <w:t>كالموت، والتّضحية</w:t>
      </w:r>
      <w:r w:rsidRPr="00674E0B">
        <w:rPr>
          <w:rFonts w:ascii="Traditional Arabic" w:hAnsi="Traditional Arabic" w:cs="Traditional Arabic"/>
          <w:sz w:val="32"/>
          <w:szCs w:val="32"/>
          <w:rtl/>
          <w:lang w:bidi="ar-DZ"/>
        </w:rPr>
        <w:t xml:space="preserve"> بالذّ</w:t>
      </w:r>
      <w:r w:rsidR="00CA2945" w:rsidRPr="00674E0B">
        <w:rPr>
          <w:rFonts w:ascii="Traditional Arabic" w:hAnsi="Traditional Arabic" w:cs="Traditional Arabic"/>
          <w:sz w:val="32"/>
          <w:szCs w:val="32"/>
          <w:rtl/>
          <w:lang w:bidi="ar-DZ"/>
        </w:rPr>
        <w:t>َات من أجل الجماعة"</w:t>
      </w:r>
      <w:r w:rsidRPr="00674E0B">
        <w:rPr>
          <w:rFonts w:ascii="Traditional Arabic" w:hAnsi="Traditional Arabic" w:cs="Traditional Arabic"/>
          <w:sz w:val="32"/>
          <w:szCs w:val="32"/>
          <w:rtl/>
          <w:lang w:bidi="ar-DZ"/>
        </w:rPr>
        <w:t>.</w:t>
      </w:r>
      <w:r w:rsidRPr="00674E0B">
        <w:rPr>
          <w:rStyle w:val="Appelnotedebasdep"/>
          <w:rFonts w:ascii="Traditional Arabic" w:hAnsi="Traditional Arabic" w:cs="Traditional Arabic"/>
          <w:sz w:val="32"/>
          <w:szCs w:val="32"/>
          <w:rtl/>
          <w:lang w:bidi="ar-DZ"/>
        </w:rPr>
        <w:footnoteReference w:id="7"/>
      </w:r>
    </w:p>
    <w:p w:rsidR="00C3113A" w:rsidRPr="00674E0B" w:rsidRDefault="00C3113A" w:rsidP="00F92BF0">
      <w:pPr>
        <w:bidi/>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فالحاجة حسب هذ</w:t>
      </w:r>
      <w:r w:rsidR="00CA294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 القول إنْ لم تُحقَّق أصا</w:t>
      </w:r>
      <w:r w:rsidR="00CA2945" w:rsidRPr="00674E0B">
        <w:rPr>
          <w:rFonts w:ascii="Traditional Arabic" w:hAnsi="Traditional Arabic" w:cs="Traditional Arabic"/>
          <w:sz w:val="32"/>
          <w:szCs w:val="32"/>
          <w:rtl/>
          <w:lang w:bidi="ar-DZ"/>
        </w:rPr>
        <w:t>بت صاحبها بعدم الارتياح النّفسي</w:t>
      </w:r>
      <w:r w:rsidRPr="00674E0B">
        <w:rPr>
          <w:rFonts w:ascii="Traditional Arabic" w:hAnsi="Traditional Arabic" w:cs="Traditional Arabic"/>
          <w:sz w:val="32"/>
          <w:szCs w:val="32"/>
          <w:rtl/>
          <w:lang w:bidi="ar-DZ"/>
        </w:rPr>
        <w:t xml:space="preserve"> فيرى أن</w:t>
      </w:r>
      <w:r w:rsidR="00CA2945" w:rsidRPr="00674E0B">
        <w:rPr>
          <w:rFonts w:ascii="Traditional Arabic" w:hAnsi="Traditional Arabic" w:cs="Traditional Arabic"/>
          <w:sz w:val="32"/>
          <w:szCs w:val="32"/>
          <w:rtl/>
          <w:lang w:bidi="ar-DZ"/>
        </w:rPr>
        <w:t>ّ عليه إشباعها مهما كان الثّمن</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وحتّ</w:t>
      </w:r>
      <w:r w:rsidR="00CA2945" w:rsidRPr="00674E0B">
        <w:rPr>
          <w:rFonts w:ascii="Traditional Arabic" w:hAnsi="Traditional Arabic" w:cs="Traditional Arabic"/>
          <w:sz w:val="32"/>
          <w:szCs w:val="32"/>
          <w:rtl/>
          <w:lang w:bidi="ar-DZ"/>
        </w:rPr>
        <w:t>َى</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وإن كلّفه هذ</w:t>
      </w:r>
      <w:r w:rsidR="00CA294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ا </w:t>
      </w:r>
      <w:r w:rsidR="0057243F" w:rsidRPr="00674E0B">
        <w:rPr>
          <w:rFonts w:ascii="Traditional Arabic" w:hAnsi="Traditional Arabic" w:cs="Traditional Arabic" w:hint="cs"/>
          <w:sz w:val="32"/>
          <w:szCs w:val="32"/>
          <w:rtl/>
          <w:lang w:bidi="ar-DZ"/>
        </w:rPr>
        <w:t>حياته</w:t>
      </w:r>
      <w:r w:rsidR="0057243F">
        <w:rPr>
          <w:rFonts w:ascii="Traditional Arabic" w:hAnsi="Traditional Arabic" w:cs="Traditional Arabic" w:hint="cs"/>
          <w:sz w:val="32"/>
          <w:szCs w:val="32"/>
          <w:rtl/>
          <w:lang w:bidi="ar-DZ"/>
        </w:rPr>
        <w:t>؛ فحسب</w:t>
      </w:r>
      <w:r w:rsidR="00CA2945" w:rsidRPr="00674E0B">
        <w:rPr>
          <w:rFonts w:ascii="Traditional Arabic" w:hAnsi="Traditional Arabic" w:cs="Traditional Arabic"/>
          <w:sz w:val="32"/>
          <w:szCs w:val="32"/>
          <w:rtl/>
          <w:lang w:bidi="ar-DZ"/>
        </w:rPr>
        <w:t>"</w:t>
      </w:r>
      <w:r w:rsidR="00AE7815" w:rsidRPr="00674E0B">
        <w:rPr>
          <w:rFonts w:ascii="Traditional Arabic" w:hAnsi="Traditional Arabic" w:cs="Traditional Arabic"/>
          <w:sz w:val="32"/>
          <w:szCs w:val="32"/>
          <w:rtl/>
          <w:lang w:bidi="ar-DZ"/>
        </w:rPr>
        <w:t>ميكيافل</w:t>
      </w:r>
      <w:r w:rsidR="00CA2945" w:rsidRPr="00674E0B">
        <w:rPr>
          <w:rFonts w:ascii="Traditional Arabic" w:hAnsi="Traditional Arabic" w:cs="Traditional Arabic"/>
          <w:sz w:val="32"/>
          <w:szCs w:val="32"/>
          <w:rtl/>
          <w:lang w:bidi="ar-DZ"/>
        </w:rPr>
        <w:t>ي"</w:t>
      </w:r>
      <w:r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lang w:bidi="ar-DZ"/>
        </w:rPr>
        <w:t>machiavelli</w:t>
      </w:r>
      <w:r w:rsidRPr="00674E0B">
        <w:rPr>
          <w:rFonts w:ascii="Traditional Arabic" w:hAnsi="Traditional Arabic" w:cs="Traditional Arabic"/>
          <w:sz w:val="32"/>
          <w:szCs w:val="32"/>
          <w:rtl/>
          <w:lang w:bidi="ar-DZ"/>
        </w:rPr>
        <w:t xml:space="preserve"> الغاية تُبرّر ال</w:t>
      </w:r>
      <w:r w:rsidR="00CA2945" w:rsidRPr="00674E0B">
        <w:rPr>
          <w:rFonts w:ascii="Traditional Arabic" w:hAnsi="Traditional Arabic" w:cs="Traditional Arabic"/>
          <w:sz w:val="32"/>
          <w:szCs w:val="32"/>
          <w:rtl/>
          <w:lang w:bidi="ar-DZ"/>
        </w:rPr>
        <w:t>وسيلة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 xml:space="preserve">فالمهم هو بلوغ الهدف بغض </w:t>
      </w:r>
      <w:r w:rsidR="00CA2945" w:rsidRPr="00674E0B">
        <w:rPr>
          <w:rFonts w:ascii="Traditional Arabic" w:hAnsi="Traditional Arabic" w:cs="Traditional Arabic"/>
          <w:sz w:val="32"/>
          <w:szCs w:val="32"/>
          <w:rtl/>
          <w:lang w:bidi="ar-DZ"/>
        </w:rPr>
        <w:t>النَّظر عن أيّ الوسائل اعتمدت</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وإشباع الحاجة لا يقتصر فقط على وجوده</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والحفاظ على بقائه بل تتصل بحياة الإنسان عمومًا.</w:t>
      </w:r>
    </w:p>
    <w:p w:rsidR="00C3113A" w:rsidRPr="00674E0B" w:rsidRDefault="00C3113A" w:rsidP="00F92BF0">
      <w:pPr>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lang w:bidi="ar-DZ"/>
        </w:rPr>
        <w:t>تتالت تعريفات الحاجة حتّ</w:t>
      </w:r>
      <w:r w:rsidR="00CA294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ى في معاجم الفلسفة وفق نظرة </w:t>
      </w:r>
      <w:r w:rsidR="00CA2945" w:rsidRPr="00674E0B">
        <w:rPr>
          <w:rFonts w:ascii="Traditional Arabic" w:hAnsi="Traditional Arabic" w:cs="Traditional Arabic"/>
          <w:sz w:val="32"/>
          <w:szCs w:val="32"/>
          <w:rtl/>
          <w:lang w:bidi="ar-DZ"/>
        </w:rPr>
        <w:t>نفسية جاء فيه في مادة حَوَجَ</w:t>
      </w:r>
      <w:r w:rsidR="00280116" w:rsidRPr="00674E0B">
        <w:rPr>
          <w:rFonts w:ascii="Traditional Arabic" w:hAnsi="Traditional Arabic" w:cs="Traditional Arabic"/>
          <w:sz w:val="32"/>
          <w:szCs w:val="32"/>
          <w:rtl/>
          <w:lang w:bidi="ar-DZ"/>
        </w:rPr>
        <w:t xml:space="preserve">: </w:t>
      </w:r>
      <w:r w:rsidR="00CA2945" w:rsidRPr="00674E0B">
        <w:rPr>
          <w:rFonts w:ascii="Traditional Arabic" w:hAnsi="Traditional Arabic" w:cs="Traditional Arabic"/>
          <w:sz w:val="32"/>
          <w:szCs w:val="32"/>
          <w:rtl/>
          <w:lang w:bidi="ar-DZ"/>
        </w:rPr>
        <w:t>"</w:t>
      </w:r>
      <w:r w:rsidR="00393FBC" w:rsidRPr="00674E0B">
        <w:rPr>
          <w:rFonts w:ascii="Traditional Arabic" w:hAnsi="Traditional Arabic" w:cs="Traditional Arabic"/>
          <w:sz w:val="32"/>
          <w:szCs w:val="32"/>
          <w:rtl/>
          <w:lang w:bidi="ar-DZ"/>
        </w:rPr>
        <w:t>الحاجة: هي</w:t>
      </w:r>
      <w:r w:rsidRPr="00674E0B">
        <w:rPr>
          <w:rFonts w:ascii="Traditional Arabic" w:hAnsi="Traditional Arabic" w:cs="Traditional Arabic"/>
          <w:sz w:val="32"/>
          <w:szCs w:val="32"/>
          <w:rtl/>
          <w:lang w:bidi="ar-DZ"/>
        </w:rPr>
        <w:t xml:space="preserve"> افتقار ال</w:t>
      </w:r>
      <w:r w:rsidR="00CA2945" w:rsidRPr="00674E0B">
        <w:rPr>
          <w:rFonts w:ascii="Traditional Arabic" w:hAnsi="Traditional Arabic" w:cs="Traditional Arabic"/>
          <w:sz w:val="32"/>
          <w:szCs w:val="32"/>
          <w:rtl/>
          <w:lang w:bidi="ar-DZ"/>
        </w:rPr>
        <w:t>كائن إلى ما يكتمل به وجوده</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 xml:space="preserve">وفي </w:t>
      </w:r>
      <w:r w:rsidRPr="00674E0B">
        <w:rPr>
          <w:rFonts w:ascii="Traditional Arabic" w:hAnsi="Traditional Arabic" w:cs="Traditional Arabic"/>
          <w:sz w:val="32"/>
          <w:szCs w:val="32"/>
          <w:rtl/>
        </w:rPr>
        <w:t>علم النّ</w:t>
      </w:r>
      <w:r w:rsidR="00CA2945"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فس هو شعور الكائن الحيّ بما ينقصه ممّا تستقيم به حياته </w:t>
      </w:r>
      <w:r w:rsidR="00393FBC" w:rsidRPr="00674E0B">
        <w:rPr>
          <w:rFonts w:ascii="Traditional Arabic" w:hAnsi="Traditional Arabic" w:cs="Traditional Arabic"/>
          <w:sz w:val="32"/>
          <w:szCs w:val="32"/>
          <w:rtl/>
        </w:rPr>
        <w:t>الجسمية، أو</w:t>
      </w:r>
      <w:r w:rsidRPr="00674E0B">
        <w:rPr>
          <w:rFonts w:ascii="Traditional Arabic" w:hAnsi="Traditional Arabic" w:cs="Traditional Arabic"/>
          <w:sz w:val="32"/>
          <w:szCs w:val="32"/>
          <w:rtl/>
        </w:rPr>
        <w:t xml:space="preserve"> النّفسية مثل الحاجة</w:t>
      </w:r>
      <w:r w:rsidR="00CA2945" w:rsidRPr="00674E0B">
        <w:rPr>
          <w:rFonts w:ascii="Traditional Arabic" w:hAnsi="Traditional Arabic" w:cs="Traditional Arabic"/>
          <w:sz w:val="32"/>
          <w:szCs w:val="32"/>
          <w:rtl/>
        </w:rPr>
        <w:t xml:space="preserve"> إلى </w:t>
      </w:r>
      <w:r w:rsidR="00393FBC" w:rsidRPr="00674E0B">
        <w:rPr>
          <w:rFonts w:ascii="Traditional Arabic" w:hAnsi="Traditional Arabic" w:cs="Traditional Arabic"/>
          <w:sz w:val="32"/>
          <w:szCs w:val="32"/>
          <w:rtl/>
        </w:rPr>
        <w:t>الغذاء، والحاجة</w:t>
      </w:r>
      <w:r w:rsidR="00CA2945" w:rsidRPr="00674E0B">
        <w:rPr>
          <w:rFonts w:ascii="Traditional Arabic" w:hAnsi="Traditional Arabic" w:cs="Traditional Arabic"/>
          <w:sz w:val="32"/>
          <w:szCs w:val="32"/>
          <w:rtl/>
        </w:rPr>
        <w:t xml:space="preserve"> إلى العطف"</w:t>
      </w:r>
      <w:r w:rsidRPr="00674E0B">
        <w:rPr>
          <w:rFonts w:ascii="Traditional Arabic" w:hAnsi="Traditional Arabic" w:cs="Traditional Arabic"/>
          <w:sz w:val="32"/>
          <w:szCs w:val="32"/>
          <w:rtl/>
        </w:rPr>
        <w:t>.</w:t>
      </w:r>
      <w:r w:rsidRPr="00674E0B">
        <w:rPr>
          <w:rFonts w:ascii="Traditional Arabic" w:hAnsi="Traditional Arabic" w:cs="Traditional Arabic"/>
          <w:sz w:val="32"/>
          <w:szCs w:val="32"/>
          <w:vertAlign w:val="superscript"/>
          <w:rtl/>
        </w:rPr>
        <w:footnoteReference w:id="8"/>
      </w:r>
    </w:p>
    <w:p w:rsidR="00C3113A" w:rsidRDefault="00C3113A" w:rsidP="00DF5A22">
      <w:pPr>
        <w:bidi/>
        <w:spacing w:after="0"/>
        <w:ind w:left="-1" w:firstLine="567"/>
        <w:jc w:val="lowKashida"/>
        <w:rPr>
          <w:rFonts w:ascii="Traditional Arabic" w:hAnsi="Traditional Arabic" w:cs="Traditional Arabic"/>
          <w:sz w:val="32"/>
          <w:szCs w:val="32"/>
          <w:lang w:bidi="ar-DZ"/>
        </w:rPr>
      </w:pPr>
      <w:r w:rsidRPr="00674E0B">
        <w:rPr>
          <w:rFonts w:ascii="Traditional Arabic" w:hAnsi="Traditional Arabic" w:cs="Traditional Arabic"/>
          <w:sz w:val="32"/>
          <w:szCs w:val="32"/>
          <w:rtl/>
          <w:lang w:bidi="ar-DZ"/>
        </w:rPr>
        <w:t>يمكن القول بأنّ</w:t>
      </w:r>
      <w:r w:rsidR="00126107"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المعاجم النّ</w:t>
      </w:r>
      <w:r w:rsidR="00126107"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فسية ركّ</w:t>
      </w:r>
      <w:r w:rsidR="00126107"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زت على تعريف الحاجة في صورتها السّ</w:t>
      </w:r>
      <w:r w:rsidR="00126107"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لوكية المعبّرة عن الحاج</w:t>
      </w:r>
      <w:r w:rsidR="00126107" w:rsidRPr="00674E0B">
        <w:rPr>
          <w:rFonts w:ascii="Traditional Arabic" w:hAnsi="Traditional Arabic" w:cs="Traditional Arabic"/>
          <w:sz w:val="32"/>
          <w:szCs w:val="32"/>
          <w:rtl/>
          <w:lang w:bidi="ar-DZ"/>
        </w:rPr>
        <w:t>ة</w:t>
      </w:r>
      <w:r w:rsidR="00280116" w:rsidRPr="00674E0B">
        <w:rPr>
          <w:rFonts w:ascii="Traditional Arabic" w:hAnsi="Traditional Arabic" w:cs="Traditional Arabic"/>
          <w:sz w:val="32"/>
          <w:szCs w:val="32"/>
          <w:rtl/>
          <w:lang w:bidi="ar-DZ"/>
        </w:rPr>
        <w:t xml:space="preserve">، </w:t>
      </w:r>
      <w:r w:rsidR="00126107" w:rsidRPr="00674E0B">
        <w:rPr>
          <w:rFonts w:ascii="Traditional Arabic" w:hAnsi="Traditional Arabic" w:cs="Traditional Arabic"/>
          <w:sz w:val="32"/>
          <w:szCs w:val="32"/>
          <w:rtl/>
          <w:lang w:bidi="ar-DZ"/>
        </w:rPr>
        <w:t>وهي الافتقار</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والنّ</w:t>
      </w:r>
      <w:r w:rsidR="00126107" w:rsidRPr="00674E0B">
        <w:rPr>
          <w:rFonts w:ascii="Traditional Arabic" w:hAnsi="Traditional Arabic" w:cs="Traditional Arabic"/>
          <w:sz w:val="32"/>
          <w:szCs w:val="32"/>
          <w:rtl/>
          <w:lang w:bidi="ar-DZ"/>
        </w:rPr>
        <w:t>ُقص الذّي</w:t>
      </w:r>
      <w:r w:rsidRPr="00674E0B">
        <w:rPr>
          <w:rFonts w:ascii="Traditional Arabic" w:hAnsi="Traditional Arabic" w:cs="Traditional Arabic"/>
          <w:sz w:val="32"/>
          <w:szCs w:val="32"/>
          <w:rtl/>
          <w:lang w:bidi="ar-DZ"/>
        </w:rPr>
        <w:t xml:space="preserve"> تسيطر على الذّ</w:t>
      </w:r>
      <w:r w:rsidR="00126107" w:rsidRPr="00674E0B">
        <w:rPr>
          <w:rFonts w:ascii="Traditional Arabic" w:hAnsi="Traditional Arabic" w:cs="Traditional Arabic"/>
          <w:sz w:val="32"/>
          <w:szCs w:val="32"/>
          <w:rtl/>
          <w:lang w:bidi="ar-DZ"/>
        </w:rPr>
        <w:t>َات البشريَّة ال</w:t>
      </w:r>
      <w:r w:rsidRPr="00674E0B">
        <w:rPr>
          <w:rFonts w:ascii="Traditional Arabic" w:hAnsi="Traditional Arabic" w:cs="Traditional Arabic"/>
          <w:sz w:val="32"/>
          <w:szCs w:val="32"/>
          <w:rtl/>
          <w:lang w:bidi="ar-DZ"/>
        </w:rPr>
        <w:t>تي</w:t>
      </w:r>
      <w:r w:rsidR="00126107"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يسعى الإنسان إلى </w:t>
      </w:r>
      <w:r w:rsidR="00126107" w:rsidRPr="00674E0B">
        <w:rPr>
          <w:rFonts w:ascii="Traditional Arabic" w:hAnsi="Traditional Arabic" w:cs="Traditional Arabic"/>
          <w:sz w:val="32"/>
          <w:szCs w:val="32"/>
          <w:rtl/>
          <w:lang w:bidi="ar-DZ"/>
        </w:rPr>
        <w:t>محاولة إشباعها مهما كان الثَّمن</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حتّ</w:t>
      </w:r>
      <w:r w:rsidR="00126107" w:rsidRPr="00674E0B">
        <w:rPr>
          <w:rFonts w:ascii="Traditional Arabic" w:hAnsi="Traditional Arabic" w:cs="Traditional Arabic"/>
          <w:sz w:val="32"/>
          <w:szCs w:val="32"/>
          <w:rtl/>
          <w:lang w:bidi="ar-DZ"/>
        </w:rPr>
        <w:t>َى تستقيم حياته</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وجعلوا الدّ</w:t>
      </w:r>
      <w:r w:rsidR="00126107" w:rsidRPr="00674E0B">
        <w:rPr>
          <w:rFonts w:ascii="Traditional Arabic" w:hAnsi="Traditional Arabic" w:cs="Traditional Arabic"/>
          <w:sz w:val="32"/>
          <w:szCs w:val="32"/>
          <w:rtl/>
          <w:lang w:bidi="ar-DZ"/>
        </w:rPr>
        <w:t>َافع قوة داخلية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ومحفّزًا يُسهم في تحقيقها.</w:t>
      </w:r>
      <w:r w:rsidR="00D858FA" w:rsidRPr="00D858FA">
        <w:rPr>
          <w:rFonts w:ascii="Traditional Arabic" w:hAnsi="Traditional Arabic" w:cs="Traditional Arabic" w:hint="cs"/>
          <w:sz w:val="32"/>
          <w:szCs w:val="32"/>
          <w:rtl/>
          <w:lang w:bidi="ar-DZ"/>
        </w:rPr>
        <w:t>و</w:t>
      </w:r>
      <w:r w:rsidRPr="00D858FA">
        <w:rPr>
          <w:rFonts w:ascii="Traditional Arabic" w:hAnsi="Traditional Arabic" w:cs="Traditional Arabic"/>
          <w:sz w:val="32"/>
          <w:szCs w:val="32"/>
          <w:rtl/>
          <w:lang w:bidi="ar-DZ"/>
        </w:rPr>
        <w:t xml:space="preserve">من أهم التّعريفات الّتي جاء بها العلماء </w:t>
      </w:r>
      <w:r w:rsidR="00D858FA" w:rsidRPr="00D858FA">
        <w:rPr>
          <w:rFonts w:ascii="Traditional Arabic" w:hAnsi="Traditional Arabic" w:cs="Traditional Arabic" w:hint="cs"/>
          <w:sz w:val="32"/>
          <w:szCs w:val="32"/>
          <w:rtl/>
          <w:lang w:bidi="ar-DZ"/>
        </w:rPr>
        <w:t>لل</w:t>
      </w:r>
      <w:r w:rsidRPr="00D858FA">
        <w:rPr>
          <w:rFonts w:ascii="Traditional Arabic" w:hAnsi="Traditional Arabic" w:cs="Traditional Arabic"/>
          <w:sz w:val="32"/>
          <w:szCs w:val="32"/>
          <w:rtl/>
          <w:lang w:bidi="ar-DZ"/>
        </w:rPr>
        <w:t xml:space="preserve">حاجة </w:t>
      </w:r>
      <w:r w:rsidR="00D858FA" w:rsidRPr="00D858FA">
        <w:rPr>
          <w:rFonts w:ascii="Traditional Arabic" w:hAnsi="Traditional Arabic" w:cs="Traditional Arabic" w:hint="cs"/>
          <w:sz w:val="32"/>
          <w:szCs w:val="32"/>
          <w:rtl/>
          <w:lang w:bidi="ar-DZ"/>
        </w:rPr>
        <w:t>نذكر</w:t>
      </w:r>
      <w:r w:rsidR="00280116" w:rsidRPr="00D858FA">
        <w:rPr>
          <w:rFonts w:ascii="Traditional Arabic" w:hAnsi="Traditional Arabic" w:cs="Traditional Arabic"/>
          <w:sz w:val="32"/>
          <w:szCs w:val="32"/>
          <w:rtl/>
          <w:lang w:bidi="ar-DZ"/>
        </w:rPr>
        <w:t xml:space="preserve">: </w:t>
      </w:r>
    </w:p>
    <w:p w:rsidR="00C3113A" w:rsidRPr="00674E0B" w:rsidRDefault="00126107" w:rsidP="00624089">
      <w:pPr>
        <w:bidi/>
        <w:spacing w:after="0"/>
        <w:ind w:left="-19" w:firstLine="540"/>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ع</w:t>
      </w:r>
      <w:r w:rsidR="00A714A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رّ</w:t>
      </w:r>
      <w:r w:rsidR="00A714A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ف"كوفمان"</w:t>
      </w:r>
      <w:r w:rsidR="00C3113A" w:rsidRPr="00674E0B">
        <w:rPr>
          <w:rFonts w:ascii="Traditional Arabic" w:hAnsi="Traditional Arabic" w:cs="Traditional Arabic"/>
          <w:sz w:val="32"/>
          <w:szCs w:val="32"/>
          <w:lang w:bidi="ar-DZ"/>
        </w:rPr>
        <w:t>Kaufman</w:t>
      </w:r>
      <w:r w:rsidRPr="00674E0B">
        <w:rPr>
          <w:rFonts w:ascii="Traditional Arabic" w:hAnsi="Traditional Arabic" w:cs="Traditional Arabic"/>
          <w:sz w:val="32"/>
          <w:szCs w:val="32"/>
          <w:rtl/>
          <w:lang w:bidi="ar-DZ"/>
        </w:rPr>
        <w:t xml:space="preserve"> الحاجة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بأنّ</w:t>
      </w:r>
      <w:r w:rsidRPr="00674E0B">
        <w:rPr>
          <w:rFonts w:ascii="Traditional Arabic" w:hAnsi="Traditional Arabic" w:cs="Traditional Arabic"/>
          <w:sz w:val="32"/>
          <w:szCs w:val="32"/>
          <w:rtl/>
          <w:lang w:bidi="ar-DZ"/>
        </w:rPr>
        <w:t>َه</w:t>
      </w:r>
      <w:r w:rsidR="00C3113A" w:rsidRPr="00674E0B">
        <w:rPr>
          <w:rFonts w:ascii="Traditional Arabic" w:hAnsi="Traditional Arabic" w:cs="Traditional Arabic"/>
          <w:sz w:val="32"/>
          <w:szCs w:val="32"/>
          <w:rtl/>
          <w:lang w:bidi="ar-DZ"/>
        </w:rPr>
        <w:t>ا الفجوة القائمة بين النّ</w:t>
      </w:r>
      <w:r w:rsidRPr="00674E0B">
        <w:rPr>
          <w:rFonts w:ascii="Traditional Arabic" w:hAnsi="Traditional Arabic" w:cs="Traditional Arabic"/>
          <w:sz w:val="32"/>
          <w:szCs w:val="32"/>
          <w:rtl/>
          <w:lang w:bidi="ar-DZ"/>
        </w:rPr>
        <w:t>َتائج الحالية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والنَّت</w:t>
      </w:r>
      <w:r w:rsidR="00C3113A" w:rsidRPr="00674E0B">
        <w:rPr>
          <w:rFonts w:ascii="Traditional Arabic" w:hAnsi="Traditional Arabic" w:cs="Traditional Arabic"/>
          <w:sz w:val="32"/>
          <w:szCs w:val="32"/>
          <w:rtl/>
          <w:lang w:bidi="ar-DZ"/>
        </w:rPr>
        <w:t>ائج المرجوة أو المرغوبة</w:t>
      </w:r>
      <w:r w:rsidRPr="00674E0B">
        <w:rPr>
          <w:rFonts w:ascii="Traditional Arabic" w:hAnsi="Traditional Arabic" w:cs="Traditional Arabic"/>
          <w:sz w:val="32"/>
          <w:szCs w:val="32"/>
          <w:rtl/>
          <w:lang w:bidi="ar-DZ"/>
        </w:rPr>
        <w:t>"</w:t>
      </w:r>
      <w:r w:rsidR="00C3113A" w:rsidRPr="00674E0B">
        <w:rPr>
          <w:rStyle w:val="Appelnotedebasdep"/>
          <w:rFonts w:ascii="Traditional Arabic" w:hAnsi="Traditional Arabic" w:cs="Traditional Arabic"/>
          <w:sz w:val="32"/>
          <w:szCs w:val="32"/>
          <w:rtl/>
          <w:lang w:bidi="ar-DZ"/>
        </w:rPr>
        <w:footnoteReference w:id="9"/>
      </w:r>
      <w:r w:rsidRPr="00674E0B">
        <w:rPr>
          <w:rFonts w:ascii="Traditional Arabic" w:hAnsi="Traditional Arabic" w:cs="Traditional Arabic"/>
          <w:sz w:val="32"/>
          <w:szCs w:val="32"/>
          <w:rtl/>
          <w:lang w:bidi="ar-DZ"/>
        </w:rPr>
        <w:t>.</w:t>
      </w:r>
    </w:p>
    <w:p w:rsidR="00C3113A" w:rsidRPr="00674E0B" w:rsidRDefault="00E06BC3" w:rsidP="00624089">
      <w:pPr>
        <w:bidi/>
        <w:spacing w:after="0"/>
        <w:ind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lastRenderedPageBreak/>
        <w:tab/>
        <w:t>بينما يعرّفها"</w:t>
      </w:r>
      <w:r w:rsidR="00C3113A" w:rsidRPr="00674E0B">
        <w:rPr>
          <w:rFonts w:ascii="Traditional Arabic" w:hAnsi="Traditional Arabic" w:cs="Traditional Arabic"/>
          <w:sz w:val="32"/>
          <w:szCs w:val="32"/>
          <w:rtl/>
          <w:lang w:bidi="ar-DZ"/>
        </w:rPr>
        <w:t>ساشيري</w:t>
      </w:r>
      <w:r w:rsidRPr="00674E0B">
        <w:rPr>
          <w:rFonts w:ascii="Traditional Arabic" w:hAnsi="Traditional Arabic" w:cs="Traditional Arabic"/>
          <w:sz w:val="32"/>
          <w:szCs w:val="32"/>
          <w:rtl/>
          <w:lang w:bidi="ar-DZ"/>
        </w:rPr>
        <w:t>"</w:t>
      </w:r>
      <w:r w:rsidR="005F60C1" w:rsidRPr="00674E0B">
        <w:rPr>
          <w:rFonts w:ascii="Traditional Arabic" w:hAnsi="Traditional Arabic" w:cs="Traditional Arabic"/>
          <w:sz w:val="32"/>
          <w:szCs w:val="32"/>
          <w:lang w:bidi="ar-DZ"/>
        </w:rPr>
        <w:t>Sachiri</w:t>
      </w:r>
      <w:r w:rsidR="005F60C1">
        <w:rPr>
          <w:rFonts w:ascii="Traditional Arabic" w:hAnsi="Traditional Arabic" w:cs="Traditional Arabic" w:hint="cs"/>
          <w:sz w:val="32"/>
          <w:szCs w:val="32"/>
          <w:rtl/>
          <w:lang w:bidi="ar-DZ"/>
        </w:rPr>
        <w:t>،</w:t>
      </w:r>
      <w:r w:rsidR="00C3113A" w:rsidRPr="00674E0B">
        <w:rPr>
          <w:rFonts w:ascii="Traditional Arabic" w:hAnsi="Traditional Arabic" w:cs="Traditional Arabic"/>
          <w:sz w:val="32"/>
          <w:szCs w:val="32"/>
          <w:rtl/>
          <w:lang w:bidi="ar-DZ"/>
        </w:rPr>
        <w:t>بأنّ</w:t>
      </w:r>
      <w:r w:rsidR="00126107" w:rsidRPr="00674E0B">
        <w:rPr>
          <w:rFonts w:ascii="Traditional Arabic" w:hAnsi="Traditional Arabic" w:cs="Traditional Arabic"/>
          <w:sz w:val="32"/>
          <w:szCs w:val="32"/>
          <w:rtl/>
          <w:lang w:bidi="ar-DZ"/>
        </w:rPr>
        <w:t>َها الفجوة الحاصلة بين المهارات</w:t>
      </w:r>
      <w:r w:rsidR="00280116" w:rsidRPr="00674E0B">
        <w:rPr>
          <w:rFonts w:ascii="Traditional Arabic" w:hAnsi="Traditional Arabic" w:cs="Traditional Arabic"/>
          <w:sz w:val="32"/>
          <w:szCs w:val="32"/>
          <w:rtl/>
          <w:lang w:bidi="ar-DZ"/>
        </w:rPr>
        <w:t xml:space="preserve">، </w:t>
      </w:r>
      <w:r w:rsidR="00393FBC" w:rsidRPr="00674E0B">
        <w:rPr>
          <w:rFonts w:ascii="Traditional Arabic" w:hAnsi="Traditional Arabic" w:cs="Traditional Arabic"/>
          <w:sz w:val="32"/>
          <w:szCs w:val="32"/>
          <w:rtl/>
          <w:lang w:bidi="ar-DZ"/>
        </w:rPr>
        <w:t>والمعارف والاتّجاهات</w:t>
      </w:r>
      <w:r w:rsidR="00C3113A" w:rsidRPr="00674E0B">
        <w:rPr>
          <w:rFonts w:ascii="Traditional Arabic" w:hAnsi="Traditional Arabic" w:cs="Traditional Arabic"/>
          <w:sz w:val="32"/>
          <w:szCs w:val="32"/>
          <w:rtl/>
          <w:lang w:bidi="ar-DZ"/>
        </w:rPr>
        <w:t xml:space="preserve"> التي</w:t>
      </w:r>
      <w:r w:rsidR="00126107" w:rsidRPr="00674E0B">
        <w:rPr>
          <w:rFonts w:ascii="Traditional Arabic" w:hAnsi="Traditional Arabic" w:cs="Traditional Arabic"/>
          <w:sz w:val="32"/>
          <w:szCs w:val="32"/>
          <w:rtl/>
          <w:lang w:bidi="ar-DZ"/>
        </w:rPr>
        <w:t>ّ يتطلبها العمل</w:t>
      </w:r>
      <w:r w:rsidR="00280116" w:rsidRPr="00674E0B">
        <w:rPr>
          <w:rFonts w:ascii="Traditional Arabic" w:hAnsi="Traditional Arabic" w:cs="Traditional Arabic"/>
          <w:sz w:val="32"/>
          <w:szCs w:val="32"/>
          <w:rtl/>
          <w:lang w:bidi="ar-DZ"/>
        </w:rPr>
        <w:t xml:space="preserve">، </w:t>
      </w:r>
      <w:r w:rsidR="00126107" w:rsidRPr="00674E0B">
        <w:rPr>
          <w:rFonts w:ascii="Traditional Arabic" w:hAnsi="Traditional Arabic" w:cs="Traditional Arabic"/>
          <w:sz w:val="32"/>
          <w:szCs w:val="32"/>
          <w:rtl/>
          <w:lang w:bidi="ar-DZ"/>
        </w:rPr>
        <w:t>والمهارات</w:t>
      </w:r>
      <w:r w:rsidR="00280116" w:rsidRPr="00674E0B">
        <w:rPr>
          <w:rFonts w:ascii="Traditional Arabic" w:hAnsi="Traditional Arabic" w:cs="Traditional Arabic"/>
          <w:sz w:val="32"/>
          <w:szCs w:val="32"/>
          <w:rtl/>
          <w:lang w:bidi="ar-DZ"/>
        </w:rPr>
        <w:t xml:space="preserve">، </w:t>
      </w:r>
      <w:r w:rsidR="00126107" w:rsidRPr="00674E0B">
        <w:rPr>
          <w:rFonts w:ascii="Traditional Arabic" w:hAnsi="Traditional Arabic" w:cs="Traditional Arabic"/>
          <w:sz w:val="32"/>
          <w:szCs w:val="32"/>
          <w:rtl/>
          <w:lang w:bidi="ar-DZ"/>
        </w:rPr>
        <w:t>والمعارف</w:t>
      </w:r>
      <w:r w:rsidR="00280116" w:rsidRPr="00674E0B">
        <w:rPr>
          <w:rFonts w:ascii="Traditional Arabic" w:hAnsi="Traditional Arabic" w:cs="Traditional Arabic"/>
          <w:sz w:val="32"/>
          <w:szCs w:val="32"/>
          <w:rtl/>
          <w:lang w:bidi="ar-DZ"/>
        </w:rPr>
        <w:t xml:space="preserve">، </w:t>
      </w:r>
      <w:r w:rsidR="00126107" w:rsidRPr="00674E0B">
        <w:rPr>
          <w:rFonts w:ascii="Traditional Arabic" w:hAnsi="Traditional Arabic" w:cs="Traditional Arabic"/>
          <w:sz w:val="32"/>
          <w:szCs w:val="32"/>
          <w:rtl/>
          <w:lang w:bidi="ar-DZ"/>
        </w:rPr>
        <w:t>والاتجاهات التّ</w:t>
      </w:r>
      <w:r w:rsidR="00C3113A" w:rsidRPr="00674E0B">
        <w:rPr>
          <w:rFonts w:ascii="Traditional Arabic" w:hAnsi="Traditional Arabic" w:cs="Traditional Arabic"/>
          <w:sz w:val="32"/>
          <w:szCs w:val="32"/>
          <w:rtl/>
          <w:lang w:bidi="ar-DZ"/>
        </w:rPr>
        <w:t>ي يمتلكها الفرد</w:t>
      </w:r>
      <w:r w:rsidR="00126107" w:rsidRPr="00674E0B">
        <w:rPr>
          <w:rFonts w:ascii="Traditional Arabic" w:hAnsi="Traditional Arabic" w:cs="Traditional Arabic"/>
          <w:sz w:val="32"/>
          <w:szCs w:val="32"/>
          <w:rtl/>
          <w:lang w:bidi="ar-DZ"/>
        </w:rPr>
        <w:t>"</w:t>
      </w:r>
      <w:r w:rsidR="00C3113A" w:rsidRPr="00674E0B">
        <w:rPr>
          <w:rStyle w:val="Appelnotedebasdep"/>
          <w:rFonts w:ascii="Traditional Arabic" w:hAnsi="Traditional Arabic" w:cs="Traditional Arabic"/>
          <w:sz w:val="32"/>
          <w:szCs w:val="32"/>
          <w:rtl/>
          <w:lang w:bidi="ar-DZ"/>
        </w:rPr>
        <w:footnoteReference w:id="10"/>
      </w:r>
      <w:r w:rsidR="00126107" w:rsidRPr="00674E0B">
        <w:rPr>
          <w:rFonts w:ascii="Traditional Arabic" w:hAnsi="Traditional Arabic" w:cs="Traditional Arabic"/>
          <w:sz w:val="32"/>
          <w:szCs w:val="32"/>
          <w:rtl/>
          <w:lang w:bidi="ar-DZ"/>
        </w:rPr>
        <w:t>.</w:t>
      </w:r>
    </w:p>
    <w:p w:rsidR="00C3113A" w:rsidRPr="00674E0B" w:rsidRDefault="00126107" w:rsidP="00BD0116">
      <w:pPr>
        <w:bidi/>
        <w:spacing w:after="0"/>
        <w:ind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ab/>
        <w:t>بمعنى أنَّ"ساشيري"</w:t>
      </w:r>
      <w:r w:rsidR="00BD0116">
        <w:rPr>
          <w:rFonts w:ascii="Traditional Arabic" w:hAnsi="Traditional Arabic" w:cs="Traditional Arabic" w:hint="cs"/>
          <w:sz w:val="32"/>
          <w:szCs w:val="32"/>
          <w:rtl/>
          <w:lang w:bidi="ar-DZ"/>
        </w:rPr>
        <w:t>قسّم</w:t>
      </w:r>
      <w:r w:rsidRPr="00674E0B">
        <w:rPr>
          <w:rFonts w:ascii="Traditional Arabic" w:hAnsi="Traditional Arabic" w:cs="Traditional Arabic"/>
          <w:sz w:val="32"/>
          <w:szCs w:val="32"/>
          <w:rtl/>
          <w:lang w:bidi="ar-DZ"/>
        </w:rPr>
        <w:t xml:space="preserve">قول الباحث لقسمين </w:t>
      </w:r>
      <w:r w:rsidR="00393FBC" w:rsidRPr="00674E0B">
        <w:rPr>
          <w:rFonts w:ascii="Traditional Arabic" w:hAnsi="Traditional Arabic" w:cs="Traditional Arabic"/>
          <w:sz w:val="32"/>
          <w:szCs w:val="32"/>
          <w:rtl/>
          <w:lang w:bidi="ar-DZ"/>
        </w:rPr>
        <w:t>أوّلها: قلّة</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وضع</w:t>
      </w:r>
      <w:r w:rsidRPr="00674E0B">
        <w:rPr>
          <w:rFonts w:ascii="Traditional Arabic" w:hAnsi="Traditional Arabic" w:cs="Traditional Arabic"/>
          <w:sz w:val="32"/>
          <w:szCs w:val="32"/>
          <w:rtl/>
          <w:lang w:bidi="ar-DZ"/>
        </w:rPr>
        <w:t>ف كبير حاصل على مستوى المهارات</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والمعارف</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والاتّجاهات ال</w:t>
      </w:r>
      <w:r w:rsidR="00C3113A" w:rsidRPr="00674E0B">
        <w:rPr>
          <w:rFonts w:ascii="Traditional Arabic" w:hAnsi="Traditional Arabic" w:cs="Traditional Arabic"/>
          <w:sz w:val="32"/>
          <w:szCs w:val="32"/>
          <w:rtl/>
          <w:lang w:bidi="ar-DZ"/>
        </w:rPr>
        <w:t>تي</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من المفترض توفّ</w:t>
      </w:r>
      <w:r w:rsidRPr="00674E0B">
        <w:rPr>
          <w:rFonts w:ascii="Traditional Arabic" w:hAnsi="Traditional Arabic" w:cs="Traditional Arabic"/>
          <w:sz w:val="32"/>
          <w:szCs w:val="32"/>
          <w:rtl/>
          <w:lang w:bidi="ar-DZ"/>
        </w:rPr>
        <w:t>رها في سلوك الموظّفين في أدائهم</w:t>
      </w:r>
      <w:r w:rsidR="00C3113A" w:rsidRPr="00674E0B">
        <w:rPr>
          <w:rFonts w:ascii="Traditional Arabic" w:hAnsi="Traditional Arabic" w:cs="Traditional Arabic"/>
          <w:sz w:val="32"/>
          <w:szCs w:val="32"/>
          <w:rtl/>
          <w:lang w:bidi="ar-DZ"/>
        </w:rPr>
        <w:t xml:space="preserve"> وفي المؤسّسة بشكل عام.</w:t>
      </w:r>
    </w:p>
    <w:p w:rsidR="00C3113A" w:rsidRPr="00674E0B" w:rsidRDefault="00C3113A" w:rsidP="00624089">
      <w:pPr>
        <w:bidi/>
        <w:spacing w:after="0"/>
        <w:ind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b/>
          <w:bCs/>
          <w:sz w:val="32"/>
          <w:szCs w:val="32"/>
          <w:rtl/>
          <w:lang w:bidi="ar-DZ"/>
        </w:rPr>
        <w:t>وثانيها</w:t>
      </w:r>
      <w:r w:rsidR="00280116" w:rsidRPr="00674E0B">
        <w:rPr>
          <w:rFonts w:ascii="Traditional Arabic" w:hAnsi="Traditional Arabic" w:cs="Traditional Arabic"/>
          <w:b/>
          <w:bCs/>
          <w:sz w:val="32"/>
          <w:szCs w:val="32"/>
          <w:rtl/>
          <w:lang w:bidi="ar-DZ"/>
        </w:rPr>
        <w:t xml:space="preserve">: </w:t>
      </w:r>
      <w:r w:rsidR="00126107" w:rsidRPr="00674E0B">
        <w:rPr>
          <w:rFonts w:ascii="Traditional Arabic" w:hAnsi="Traditional Arabic" w:cs="Traditional Arabic"/>
          <w:sz w:val="32"/>
          <w:szCs w:val="32"/>
          <w:rtl/>
          <w:lang w:bidi="ar-DZ"/>
        </w:rPr>
        <w:t>أنّها مجموعة من المعارف</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والمهارا</w:t>
      </w:r>
      <w:r w:rsidR="00126107" w:rsidRPr="00674E0B">
        <w:rPr>
          <w:rFonts w:ascii="Traditional Arabic" w:hAnsi="Traditional Arabic" w:cs="Traditional Arabic"/>
          <w:sz w:val="32"/>
          <w:szCs w:val="32"/>
          <w:rtl/>
          <w:lang w:bidi="ar-DZ"/>
        </w:rPr>
        <w:t>ت</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والاتّجاهات من المحتمل أن تكون الحاجة للعمال بعينهملما هو مرهون بالت</w:t>
      </w:r>
      <w:r w:rsidR="00126107" w:rsidRPr="00674E0B">
        <w:rPr>
          <w:rFonts w:ascii="Traditional Arabic" w:hAnsi="Traditional Arabic" w:cs="Traditional Arabic"/>
          <w:sz w:val="32"/>
          <w:szCs w:val="32"/>
          <w:rtl/>
          <w:lang w:bidi="ar-DZ"/>
        </w:rPr>
        <w:t>َّطور</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والت</w:t>
      </w:r>
      <w:r w:rsidR="00126107" w:rsidRPr="00674E0B">
        <w:rPr>
          <w:rFonts w:ascii="Traditional Arabic" w:hAnsi="Traditional Arabic" w:cs="Traditional Arabic"/>
          <w:sz w:val="32"/>
          <w:szCs w:val="32"/>
          <w:rtl/>
          <w:lang w:bidi="ar-DZ"/>
        </w:rPr>
        <w:t>َّكنولوجيا</w:t>
      </w:r>
      <w:r w:rsidR="00280116" w:rsidRPr="00674E0B">
        <w:rPr>
          <w:rFonts w:ascii="Traditional Arabic" w:hAnsi="Traditional Arabic" w:cs="Traditional Arabic"/>
          <w:sz w:val="32"/>
          <w:szCs w:val="32"/>
          <w:rtl/>
          <w:lang w:bidi="ar-DZ"/>
        </w:rPr>
        <w:t xml:space="preserve">، </w:t>
      </w:r>
      <w:r w:rsidR="00126107" w:rsidRPr="00674E0B">
        <w:rPr>
          <w:rFonts w:ascii="Traditional Arabic" w:hAnsi="Traditional Arabic" w:cs="Traditional Arabic"/>
          <w:sz w:val="32"/>
          <w:szCs w:val="32"/>
          <w:rtl/>
          <w:lang w:bidi="ar-DZ"/>
        </w:rPr>
        <w:t>أو</w:t>
      </w:r>
      <w:r w:rsidRPr="00674E0B">
        <w:rPr>
          <w:rFonts w:ascii="Traditional Arabic" w:hAnsi="Traditional Arabic" w:cs="Traditional Arabic"/>
          <w:sz w:val="32"/>
          <w:szCs w:val="32"/>
          <w:rtl/>
          <w:lang w:bidi="ar-DZ"/>
        </w:rPr>
        <w:t>مشكلات يتوقّع أن نجد حلاً لها انطلاقًا من التّ</w:t>
      </w:r>
      <w:r w:rsidR="00126107"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دريب الجيّ</w:t>
      </w:r>
      <w:r w:rsidR="00126107"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د لأفراد المنظومة.</w:t>
      </w:r>
    </w:p>
    <w:p w:rsidR="00C3113A" w:rsidRDefault="00126107" w:rsidP="00624089">
      <w:pPr>
        <w:bidi/>
        <w:spacing w:after="0"/>
        <w:ind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وحسب"ريتشاردز"</w:t>
      </w:r>
      <w:r w:rsidR="00C3113A" w:rsidRPr="00674E0B">
        <w:rPr>
          <w:rFonts w:ascii="Traditional Arabic" w:hAnsi="Traditional Arabic" w:cs="Traditional Arabic"/>
          <w:sz w:val="32"/>
          <w:szCs w:val="32"/>
          <w:lang w:bidi="ar-DZ"/>
        </w:rPr>
        <w:t>Richards</w:t>
      </w:r>
      <w:r w:rsidRPr="00674E0B">
        <w:rPr>
          <w:rFonts w:ascii="Traditional Arabic" w:hAnsi="Traditional Arabic" w:cs="Traditional Arabic"/>
          <w:sz w:val="32"/>
          <w:szCs w:val="32"/>
          <w:rtl/>
          <w:lang w:bidi="ar-DZ"/>
        </w:rPr>
        <w:t xml:space="preserve"> بأنَّها</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الفرق بينما هو موجود فعلاً</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وما يجب أن يكون عليه</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ويوضّ</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ح هذ</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ا التّ</w:t>
      </w:r>
      <w:r w:rsidR="00B073BB"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عريف بالشّ</w:t>
      </w:r>
      <w:r w:rsidR="00B073BB"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كل التّ</w:t>
      </w:r>
      <w:r w:rsidR="00B073BB" w:rsidRPr="00674E0B">
        <w:rPr>
          <w:rFonts w:ascii="Traditional Arabic" w:hAnsi="Traditional Arabic" w:cs="Traditional Arabic"/>
          <w:sz w:val="32"/>
          <w:szCs w:val="32"/>
          <w:rtl/>
          <w:lang w:bidi="ar-DZ"/>
        </w:rPr>
        <w:t>َالي</w:t>
      </w:r>
      <w:r w:rsidR="00280116" w:rsidRPr="00674E0B">
        <w:rPr>
          <w:rFonts w:ascii="Traditional Arabic" w:hAnsi="Traditional Arabic" w:cs="Traditional Arabic"/>
          <w:sz w:val="32"/>
          <w:szCs w:val="32"/>
          <w:rtl/>
          <w:lang w:bidi="ar-DZ"/>
        </w:rPr>
        <w:t xml:space="preserve">: </w:t>
      </w:r>
      <w:r w:rsidR="00B073BB" w:rsidRPr="00674E0B">
        <w:rPr>
          <w:rFonts w:ascii="Traditional Arabic" w:hAnsi="Traditional Arabic" w:cs="Traditional Arabic"/>
          <w:sz w:val="32"/>
          <w:szCs w:val="32"/>
          <w:rtl/>
          <w:lang w:bidi="ar-DZ"/>
        </w:rPr>
        <w:t>ال</w:t>
      </w:r>
      <w:r w:rsidR="00FB1651">
        <w:rPr>
          <w:rFonts w:ascii="Traditional Arabic" w:hAnsi="Traditional Arabic" w:cs="Traditional Arabic" w:hint="cs"/>
          <w:sz w:val="32"/>
          <w:szCs w:val="32"/>
          <w:rtl/>
          <w:lang w:bidi="ar-DZ"/>
        </w:rPr>
        <w:t>ّ</w:t>
      </w:r>
      <w:r w:rsidR="00C3113A" w:rsidRPr="00674E0B">
        <w:rPr>
          <w:rFonts w:ascii="Traditional Arabic" w:hAnsi="Traditional Arabic" w:cs="Traditional Arabic"/>
          <w:sz w:val="32"/>
          <w:szCs w:val="32"/>
          <w:rtl/>
          <w:lang w:bidi="ar-DZ"/>
        </w:rPr>
        <w:t>ذي يمتدّ</w:t>
      </w:r>
      <w:r w:rsidR="00B073BB" w:rsidRPr="00674E0B">
        <w:rPr>
          <w:rFonts w:ascii="Traditional Arabic" w:hAnsi="Traditional Arabic" w:cs="Traditional Arabic"/>
          <w:sz w:val="32"/>
          <w:szCs w:val="32"/>
          <w:rtl/>
          <w:lang w:bidi="ar-DZ"/>
        </w:rPr>
        <w:t>ُ</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ويتشعّ</w:t>
      </w:r>
      <w:r w:rsidR="00B073BB" w:rsidRPr="00674E0B">
        <w:rPr>
          <w:rFonts w:ascii="Traditional Arabic" w:hAnsi="Traditional Arabic" w:cs="Traditional Arabic"/>
          <w:sz w:val="32"/>
          <w:szCs w:val="32"/>
          <w:rtl/>
          <w:lang w:bidi="ar-DZ"/>
        </w:rPr>
        <w:t>َب ليشمل ثلاثة مفاهيم أساسية</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وهي</w:t>
      </w:r>
      <w:r w:rsidR="00C71BA4" w:rsidRPr="00674E0B">
        <w:rPr>
          <w:rStyle w:val="Appelnotedebasdep"/>
          <w:rFonts w:ascii="Traditional Arabic" w:hAnsi="Traditional Arabic" w:cs="Traditional Arabic"/>
          <w:sz w:val="32"/>
          <w:szCs w:val="32"/>
          <w:rtl/>
          <w:lang w:bidi="ar-DZ"/>
        </w:rPr>
        <w:footnoteReference w:id="11"/>
      </w:r>
      <w:r w:rsidR="00280116" w:rsidRPr="00674E0B">
        <w:rPr>
          <w:rFonts w:ascii="Traditional Arabic" w:hAnsi="Traditional Arabic" w:cs="Traditional Arabic"/>
          <w:sz w:val="32"/>
          <w:szCs w:val="32"/>
          <w:rtl/>
          <w:lang w:bidi="ar-DZ"/>
        </w:rPr>
        <w:t xml:space="preserve">: </w:t>
      </w:r>
    </w:p>
    <w:p w:rsidR="00C71BA4" w:rsidRPr="00C71BA4" w:rsidRDefault="00C71BA4" w:rsidP="00C71BA4">
      <w:pPr>
        <w:bidi/>
        <w:ind w:firstLine="567"/>
        <w:jc w:val="center"/>
        <w:rPr>
          <w:rFonts w:ascii="Traditional Arabic" w:hAnsi="Traditional Arabic" w:cs="Traditional Arabic"/>
          <w:sz w:val="32"/>
          <w:szCs w:val="32"/>
          <w:u w:val="single"/>
          <w:rtl/>
          <w:lang w:bidi="ar-DZ"/>
        </w:rPr>
      </w:pPr>
      <w:r w:rsidRPr="00C71BA4">
        <w:rPr>
          <w:rFonts w:ascii="Traditional Arabic" w:hAnsi="Traditional Arabic" w:cs="Traditional Arabic" w:hint="cs"/>
          <w:sz w:val="32"/>
          <w:szCs w:val="32"/>
          <w:u w:val="single"/>
          <w:rtl/>
          <w:lang w:bidi="ar-DZ"/>
        </w:rPr>
        <w:t>ال</w:t>
      </w:r>
      <w:r w:rsidRPr="00C71BA4">
        <w:rPr>
          <w:rFonts w:ascii="Traditional Arabic" w:hAnsi="Traditional Arabic" w:cs="Traditional Arabic"/>
          <w:sz w:val="32"/>
          <w:szCs w:val="32"/>
          <w:u w:val="single"/>
          <w:rtl/>
          <w:lang w:bidi="ar-DZ"/>
        </w:rPr>
        <w:t xml:space="preserve">شكل 1 الحاجة </w:t>
      </w:r>
      <w:r w:rsidRPr="00C71BA4">
        <w:rPr>
          <w:rFonts w:ascii="Traditional Arabic" w:hAnsi="Traditional Arabic" w:cs="Traditional Arabic" w:hint="cs"/>
          <w:sz w:val="32"/>
          <w:szCs w:val="32"/>
          <w:u w:val="single"/>
          <w:rtl/>
          <w:lang w:bidi="ar-DZ"/>
        </w:rPr>
        <w:t>من منظور</w:t>
      </w:r>
      <w:r w:rsidRPr="00C71BA4">
        <w:rPr>
          <w:rFonts w:ascii="Traditional Arabic" w:hAnsi="Traditional Arabic" w:cs="Traditional Arabic"/>
          <w:sz w:val="32"/>
          <w:szCs w:val="32"/>
          <w:u w:val="single"/>
          <w:rtl/>
          <w:lang w:bidi="ar-DZ"/>
        </w:rPr>
        <w:t xml:space="preserve"> ريتشاردز</w:t>
      </w:r>
    </w:p>
    <w:tbl>
      <w:tblPr>
        <w:tblStyle w:val="Grilledutableau"/>
        <w:bidiVisual/>
        <w:tblW w:w="0" w:type="auto"/>
        <w:tblInd w:w="-177" w:type="dxa"/>
        <w:tblLook w:val="04A0"/>
      </w:tblPr>
      <w:tblGrid>
        <w:gridCol w:w="2403"/>
        <w:gridCol w:w="1566"/>
        <w:gridCol w:w="2247"/>
        <w:gridCol w:w="1411"/>
        <w:gridCol w:w="1837"/>
      </w:tblGrid>
      <w:tr w:rsidR="00C3113A" w:rsidRPr="00674E0B" w:rsidTr="00393FBC">
        <w:tc>
          <w:tcPr>
            <w:tcW w:w="2403" w:type="dxa"/>
          </w:tcPr>
          <w:p w:rsidR="00C3113A" w:rsidRPr="00674E0B" w:rsidRDefault="00C3113A" w:rsidP="00D858FA">
            <w:pPr>
              <w:bidi/>
              <w:spacing w:after="0" w:line="240" w:lineRule="auto"/>
              <w:jc w:val="center"/>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النّقص في الأداء</w:t>
            </w:r>
          </w:p>
          <w:p w:rsidR="00C3113A" w:rsidRPr="00674E0B" w:rsidRDefault="00C3113A" w:rsidP="00D858FA">
            <w:pPr>
              <w:bidi/>
              <w:spacing w:after="0" w:line="240" w:lineRule="auto"/>
              <w:jc w:val="center"/>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الحاجة</w:t>
            </w:r>
          </w:p>
        </w:tc>
        <w:tc>
          <w:tcPr>
            <w:tcW w:w="1566" w:type="dxa"/>
            <w:tcBorders>
              <w:top w:val="nil"/>
              <w:bottom w:val="nil"/>
            </w:tcBorders>
          </w:tcPr>
          <w:p w:rsidR="00C3113A" w:rsidRPr="00674E0B" w:rsidRDefault="00406F86" w:rsidP="00D858FA">
            <w:pPr>
              <w:bidi/>
              <w:spacing w:after="0" w:line="240" w:lineRule="auto"/>
              <w:ind w:firstLine="567"/>
              <w:jc w:val="lowKashida"/>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w:pict>
                <v:shapetype id="_x0000_t32" coordsize="21600,21600" o:spt="32" o:oned="t" path="m,l21600,21600e" filled="f">
                  <v:path arrowok="t" fillok="f" o:connecttype="none"/>
                  <o:lock v:ext="edit" shapetype="t"/>
                </v:shapetype>
                <v:shape id="Connecteur droit avec flèche 2" o:spid="_x0000_s1026" type="#_x0000_t32" style="position:absolute;left:0;text-align:left;margin-left:-5.25pt;margin-top:30.5pt;width:78.1pt;height:0;flip:x;z-index:251671552;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" strokecolor="black [3200]" strokeweight=".5pt">
                  <v:stroke endarrow="open" joinstyle="miter"/>
                  <o:lock v:ext="edit" shapetype="f"/>
                </v:shape>
              </w:pict>
            </w:r>
          </w:p>
        </w:tc>
        <w:tc>
          <w:tcPr>
            <w:tcW w:w="2247" w:type="dxa"/>
          </w:tcPr>
          <w:p w:rsidR="00C3113A" w:rsidRPr="00674E0B" w:rsidRDefault="00C3113A" w:rsidP="00D858FA">
            <w:pPr>
              <w:bidi/>
              <w:spacing w:after="0" w:line="240" w:lineRule="auto"/>
              <w:jc w:val="center"/>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المهارات المطلوبة</w:t>
            </w:r>
          </w:p>
          <w:p w:rsidR="00C3113A" w:rsidRPr="00674E0B" w:rsidRDefault="00C3113A" w:rsidP="00D858FA">
            <w:pPr>
              <w:bidi/>
              <w:spacing w:after="0" w:line="240" w:lineRule="auto"/>
              <w:jc w:val="center"/>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العمل بشكل كفء</w:t>
            </w:r>
          </w:p>
        </w:tc>
        <w:tc>
          <w:tcPr>
            <w:tcW w:w="1411" w:type="dxa"/>
            <w:tcBorders>
              <w:top w:val="nil"/>
              <w:bottom w:val="nil"/>
            </w:tcBorders>
          </w:tcPr>
          <w:p w:rsidR="00C3113A" w:rsidRPr="00674E0B" w:rsidRDefault="00C3113A" w:rsidP="00D858FA">
            <w:pPr>
              <w:bidi/>
              <w:spacing w:after="0" w:line="240" w:lineRule="auto"/>
              <w:ind w:firstLine="567"/>
              <w:jc w:val="lowKashida"/>
              <w:rPr>
                <w:rFonts w:ascii="Traditional Arabic" w:hAnsi="Traditional Arabic" w:cs="Traditional Arabic"/>
                <w:sz w:val="32"/>
                <w:szCs w:val="32"/>
                <w:rtl/>
                <w:lang w:bidi="ar-DZ"/>
              </w:rPr>
            </w:pPr>
          </w:p>
        </w:tc>
        <w:tc>
          <w:tcPr>
            <w:tcW w:w="1837" w:type="dxa"/>
          </w:tcPr>
          <w:p w:rsidR="00C3113A" w:rsidRPr="00674E0B" w:rsidRDefault="00406F86" w:rsidP="00D858FA">
            <w:pPr>
              <w:bidi/>
              <w:spacing w:after="0" w:line="240" w:lineRule="auto"/>
              <w:jc w:val="center"/>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w:pict>
                <v:shape id="Connecteur droit avec flèche 1" o:spid="_x0000_s1034" type="#_x0000_t32" style="position:absolute;left:0;text-align:left;margin-left:86.4pt;margin-top:30.45pt;width:65.2pt;height:0;flip:x;z-index:251672576;visibility:visible;mso-wrap-distance-top:-3e-5mm;mso-wrap-distance-bottom:-3e-5mm;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" strokecolor="black [3200]" strokeweight=".5pt">
                  <v:stroke endarrow="open" joinstyle="miter"/>
                  <o:lock v:ext="edit" shapetype="f"/>
                </v:shape>
              </w:pict>
            </w:r>
            <w:r w:rsidR="00C3113A" w:rsidRPr="00674E0B">
              <w:rPr>
                <w:rFonts w:ascii="Traditional Arabic" w:hAnsi="Traditional Arabic" w:cs="Traditional Arabic"/>
                <w:sz w:val="32"/>
                <w:szCs w:val="32"/>
                <w:rtl/>
                <w:lang w:bidi="ar-DZ"/>
              </w:rPr>
              <w:t>المهارات التي يمتلكها</w:t>
            </w:r>
          </w:p>
        </w:tc>
      </w:tr>
    </w:tbl>
    <w:p w:rsidR="00C3113A" w:rsidRPr="00674E0B" w:rsidRDefault="00802FD6" w:rsidP="00D858FA">
      <w:pPr>
        <w:bidi/>
        <w:spacing w:after="0"/>
        <w:jc w:val="lowKashida"/>
        <w:rPr>
          <w:rFonts w:ascii="Traditional Arabic" w:hAnsi="Traditional Arabic" w:cs="Traditional Arabic"/>
          <w:sz w:val="32"/>
          <w:szCs w:val="32"/>
          <w:rtl/>
          <w:lang w:bidi="ar-DZ"/>
        </w:rPr>
      </w:pPr>
      <w:r w:rsidRPr="00674E0B">
        <w:rPr>
          <w:rFonts w:ascii="Traditional Arabic" w:hAnsi="Traditional Arabic" w:cs="Traditional Arabic"/>
          <w:b/>
          <w:bCs/>
          <w:sz w:val="32"/>
          <w:szCs w:val="32"/>
          <w:rtl/>
          <w:lang w:bidi="ar-DZ"/>
        </w:rPr>
        <w:t xml:space="preserve">- </w:t>
      </w:r>
      <w:r w:rsidR="00C3113A" w:rsidRPr="00674E0B">
        <w:rPr>
          <w:rFonts w:ascii="Traditional Arabic" w:hAnsi="Traditional Arabic" w:cs="Traditional Arabic"/>
          <w:b/>
          <w:bCs/>
          <w:sz w:val="32"/>
          <w:szCs w:val="32"/>
          <w:rtl/>
          <w:lang w:bidi="ar-DZ"/>
        </w:rPr>
        <w:t>المفاهيم الأساسية</w:t>
      </w:r>
      <w:r w:rsidR="00280116" w:rsidRPr="00674E0B">
        <w:rPr>
          <w:rFonts w:ascii="Traditional Arabic" w:hAnsi="Traditional Arabic" w:cs="Traditional Arabic"/>
          <w:b/>
          <w:bCs/>
          <w:sz w:val="32"/>
          <w:szCs w:val="32"/>
          <w:rtl/>
          <w:lang w:bidi="ar-DZ"/>
        </w:rPr>
        <w:t xml:space="preserve">: </w:t>
      </w:r>
    </w:p>
    <w:p w:rsidR="00C3113A" w:rsidRPr="00674E0B" w:rsidRDefault="00C3113A" w:rsidP="00F92BF0">
      <w:pPr>
        <w:bidi/>
        <w:ind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b/>
          <w:bCs/>
          <w:sz w:val="32"/>
          <w:szCs w:val="32"/>
          <w:rtl/>
          <w:lang w:bidi="ar-DZ"/>
        </w:rPr>
        <w:t>1 الضّروريات</w:t>
      </w:r>
      <w:r w:rsidRPr="00674E0B">
        <w:rPr>
          <w:rFonts w:ascii="Traditional Arabic" w:hAnsi="Traditional Arabic" w:cs="Traditional Arabic"/>
          <w:b/>
          <w:bCs/>
          <w:sz w:val="32"/>
          <w:szCs w:val="32"/>
          <w:lang w:bidi="ar-DZ"/>
        </w:rPr>
        <w:t>Necessities</w:t>
      </w:r>
      <w:r w:rsidR="00280116" w:rsidRPr="00674E0B">
        <w:rPr>
          <w:rFonts w:ascii="Traditional Arabic" w:hAnsi="Traditional Arabic" w:cs="Traditional Arabic"/>
          <w:b/>
          <w:bCs/>
          <w:sz w:val="32"/>
          <w:szCs w:val="32"/>
          <w:rtl/>
          <w:lang w:bidi="ar-DZ"/>
        </w:rPr>
        <w:t xml:space="preserve">، </w:t>
      </w:r>
      <w:r w:rsidR="00B073BB" w:rsidRPr="00674E0B">
        <w:rPr>
          <w:rFonts w:ascii="Traditional Arabic" w:hAnsi="Traditional Arabic" w:cs="Traditional Arabic"/>
          <w:b/>
          <w:bCs/>
          <w:sz w:val="32"/>
          <w:szCs w:val="32"/>
          <w:rtl/>
          <w:lang w:bidi="ar-DZ"/>
        </w:rPr>
        <w:t>والأساسيات</w:t>
      </w:r>
      <w:r w:rsidR="00B073BB" w:rsidRPr="00674E0B">
        <w:rPr>
          <w:rStyle w:val="Appelnotedebasdep"/>
          <w:rFonts w:ascii="Traditional Arabic" w:hAnsi="Traditional Arabic" w:cs="Traditional Arabic"/>
          <w:b/>
          <w:bCs/>
          <w:sz w:val="32"/>
          <w:szCs w:val="32"/>
          <w:rtl/>
          <w:lang w:bidi="ar-DZ"/>
        </w:rPr>
        <w:footnoteReference w:id="12"/>
      </w:r>
      <w:r w:rsidR="00280116" w:rsidRPr="00674E0B">
        <w:rPr>
          <w:rFonts w:ascii="Traditional Arabic" w:hAnsi="Traditional Arabic" w:cs="Traditional Arabic"/>
          <w:sz w:val="32"/>
          <w:szCs w:val="32"/>
          <w:rtl/>
          <w:lang w:bidi="ar-DZ"/>
        </w:rPr>
        <w:t>:</w:t>
      </w:r>
      <w:r w:rsidR="00B073BB" w:rsidRPr="00674E0B">
        <w:rPr>
          <w:rFonts w:ascii="Traditional Arabic" w:hAnsi="Traditional Arabic" w:cs="Traditional Arabic"/>
          <w:sz w:val="32"/>
          <w:szCs w:val="32"/>
          <w:rtl/>
          <w:lang w:bidi="ar-DZ"/>
        </w:rPr>
        <w:t xml:space="preserve"> وهي ال</w:t>
      </w:r>
      <w:r w:rsidR="00FB1651">
        <w:rPr>
          <w:rFonts w:ascii="Traditional Arabic" w:hAnsi="Traditional Arabic" w:cs="Traditional Arabic" w:hint="cs"/>
          <w:sz w:val="32"/>
          <w:szCs w:val="32"/>
          <w:rtl/>
          <w:lang w:bidi="ar-DZ"/>
        </w:rPr>
        <w:t>ّ</w:t>
      </w:r>
      <w:r w:rsidRPr="00674E0B">
        <w:rPr>
          <w:rFonts w:ascii="Traditional Arabic" w:hAnsi="Traditional Arabic" w:cs="Traditional Arabic"/>
          <w:sz w:val="32"/>
          <w:szCs w:val="32"/>
          <w:rtl/>
          <w:lang w:bidi="ar-DZ"/>
        </w:rPr>
        <w:t>تي ت</w:t>
      </w:r>
      <w:r w:rsidR="00B073B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سلّ</w:t>
      </w:r>
      <w:r w:rsidR="00B073B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ط الضّ</w:t>
      </w:r>
      <w:r w:rsidR="00B073B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وء على الجمهور المستهدف من تعل</w:t>
      </w:r>
      <w:r w:rsidR="00B073BB" w:rsidRPr="00674E0B">
        <w:rPr>
          <w:rFonts w:ascii="Traditional Arabic" w:hAnsi="Traditional Arabic" w:cs="Traditional Arabic"/>
          <w:sz w:val="32"/>
          <w:szCs w:val="32"/>
          <w:rtl/>
          <w:lang w:bidi="ar-DZ"/>
        </w:rPr>
        <w:t>يم اللّغة</w:t>
      </w:r>
      <w:r w:rsidR="00280116" w:rsidRPr="00674E0B">
        <w:rPr>
          <w:rFonts w:ascii="Traditional Arabic" w:hAnsi="Traditional Arabic" w:cs="Traditional Arabic"/>
          <w:sz w:val="32"/>
          <w:szCs w:val="32"/>
          <w:rtl/>
          <w:lang w:bidi="ar-DZ"/>
        </w:rPr>
        <w:t xml:space="preserve">، </w:t>
      </w:r>
      <w:r w:rsidR="00B073BB" w:rsidRPr="00674E0B">
        <w:rPr>
          <w:rFonts w:ascii="Traditional Arabic" w:hAnsi="Traditional Arabic" w:cs="Traditional Arabic"/>
          <w:sz w:val="32"/>
          <w:szCs w:val="32"/>
          <w:rtl/>
          <w:lang w:bidi="ar-DZ"/>
        </w:rPr>
        <w:t xml:space="preserve">وهي </w:t>
      </w:r>
      <w:r w:rsidRPr="00674E0B">
        <w:rPr>
          <w:rFonts w:ascii="Traditional Arabic" w:hAnsi="Traditional Arabic" w:cs="Traditional Arabic"/>
          <w:sz w:val="32"/>
          <w:szCs w:val="32"/>
          <w:rtl/>
          <w:lang w:bidi="ar-DZ"/>
        </w:rPr>
        <w:t>كل ما ينبغي أن يتزوّ</w:t>
      </w:r>
      <w:r w:rsidR="00B073B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د به المتعلّ</w:t>
      </w:r>
      <w:r w:rsidR="00B073B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 حتّ</w:t>
      </w:r>
      <w:r w:rsidR="00B073B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ى يستط</w:t>
      </w:r>
      <w:r w:rsidR="00B073BB" w:rsidRPr="00674E0B">
        <w:rPr>
          <w:rFonts w:ascii="Traditional Arabic" w:hAnsi="Traditional Arabic" w:cs="Traditional Arabic"/>
          <w:sz w:val="32"/>
          <w:szCs w:val="32"/>
          <w:rtl/>
          <w:lang w:bidi="ar-DZ"/>
        </w:rPr>
        <w:t>يع أن يواجه ما قد يصادفه بذكاء</w:t>
      </w:r>
      <w:r w:rsidR="00280116" w:rsidRPr="00674E0B">
        <w:rPr>
          <w:rFonts w:ascii="Traditional Arabic" w:hAnsi="Traditional Arabic" w:cs="Traditional Arabic"/>
          <w:sz w:val="32"/>
          <w:szCs w:val="32"/>
          <w:rtl/>
          <w:lang w:bidi="ar-DZ"/>
        </w:rPr>
        <w:t xml:space="preserve">، </w:t>
      </w:r>
      <w:r w:rsidR="00B073BB" w:rsidRPr="00674E0B">
        <w:rPr>
          <w:rFonts w:ascii="Traditional Arabic" w:hAnsi="Traditional Arabic" w:cs="Traditional Arabic"/>
          <w:sz w:val="32"/>
          <w:szCs w:val="32"/>
          <w:rtl/>
          <w:lang w:bidi="ar-DZ"/>
        </w:rPr>
        <w:t>وكفاءة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وما يفرضه الأداء اللّ</w:t>
      </w:r>
      <w:r w:rsidR="00B073B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غوي في شتّ</w:t>
      </w:r>
      <w:r w:rsidR="00B073BB" w:rsidRPr="00674E0B">
        <w:rPr>
          <w:rFonts w:ascii="Traditional Arabic" w:hAnsi="Traditional Arabic" w:cs="Traditional Arabic"/>
          <w:sz w:val="32"/>
          <w:szCs w:val="32"/>
          <w:rtl/>
          <w:lang w:bidi="ar-DZ"/>
        </w:rPr>
        <w:t>َى المواقف</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والمقامات.</w:t>
      </w:r>
    </w:p>
    <w:p w:rsidR="00C3113A" w:rsidRPr="00674E0B" w:rsidRDefault="00C3113A" w:rsidP="00F92BF0">
      <w:pPr>
        <w:bidi/>
        <w:ind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b/>
          <w:bCs/>
          <w:sz w:val="32"/>
          <w:szCs w:val="32"/>
          <w:rtl/>
          <w:lang w:bidi="ar-DZ"/>
        </w:rPr>
        <w:t>2 أوجه العجز أو التّ</w:t>
      </w:r>
      <w:r w:rsidR="00B073BB" w:rsidRPr="00674E0B">
        <w:rPr>
          <w:rFonts w:ascii="Traditional Arabic" w:hAnsi="Traditional Arabic" w:cs="Traditional Arabic"/>
          <w:b/>
          <w:bCs/>
          <w:sz w:val="32"/>
          <w:szCs w:val="32"/>
          <w:rtl/>
          <w:lang w:bidi="ar-DZ"/>
        </w:rPr>
        <w:t>َ</w:t>
      </w:r>
      <w:r w:rsidRPr="00674E0B">
        <w:rPr>
          <w:rFonts w:ascii="Traditional Arabic" w:hAnsi="Traditional Arabic" w:cs="Traditional Arabic"/>
          <w:b/>
          <w:bCs/>
          <w:sz w:val="32"/>
          <w:szCs w:val="32"/>
          <w:rtl/>
          <w:lang w:bidi="ar-DZ"/>
        </w:rPr>
        <w:t>خلف</w:t>
      </w:r>
      <w:r w:rsidR="00280116" w:rsidRPr="00674E0B">
        <w:rPr>
          <w:rFonts w:ascii="Traditional Arabic" w:hAnsi="Traditional Arabic" w:cs="Traditional Arabic"/>
          <w:b/>
          <w:bCs/>
          <w:sz w:val="32"/>
          <w:szCs w:val="32"/>
          <w:rtl/>
          <w:lang w:bidi="ar-DZ"/>
        </w:rPr>
        <w:t xml:space="preserve">: </w:t>
      </w:r>
      <w:r w:rsidRPr="00674E0B">
        <w:rPr>
          <w:rFonts w:ascii="Traditional Arabic" w:hAnsi="Traditional Arabic" w:cs="Traditional Arabic"/>
          <w:sz w:val="32"/>
          <w:szCs w:val="32"/>
          <w:rtl/>
          <w:lang w:bidi="ar-DZ"/>
        </w:rPr>
        <w:t>ويقص</w:t>
      </w:r>
      <w:r w:rsidR="00FB1651">
        <w:rPr>
          <w:rFonts w:ascii="Traditional Arabic" w:hAnsi="Traditional Arabic" w:cs="Traditional Arabic"/>
          <w:sz w:val="32"/>
          <w:szCs w:val="32"/>
          <w:rtl/>
          <w:lang w:bidi="ar-DZ"/>
        </w:rPr>
        <w:t>د به الف</w:t>
      </w:r>
      <w:r w:rsidRPr="00674E0B">
        <w:rPr>
          <w:rFonts w:ascii="Traditional Arabic" w:hAnsi="Traditional Arabic" w:cs="Traditional Arabic"/>
          <w:sz w:val="32"/>
          <w:szCs w:val="32"/>
          <w:rtl/>
          <w:lang w:bidi="ar-DZ"/>
        </w:rPr>
        <w:t xml:space="preserve">رق بين </w:t>
      </w:r>
      <w:r w:rsidR="0057243F" w:rsidRPr="00674E0B">
        <w:rPr>
          <w:rFonts w:ascii="Traditional Arabic" w:hAnsi="Traditional Arabic" w:cs="Traditional Arabic" w:hint="cs"/>
          <w:sz w:val="32"/>
          <w:szCs w:val="32"/>
          <w:rtl/>
          <w:lang w:bidi="ar-DZ"/>
        </w:rPr>
        <w:t>ما ه</w:t>
      </w:r>
      <w:r w:rsidR="0057243F" w:rsidRPr="00674E0B">
        <w:rPr>
          <w:rFonts w:ascii="Traditional Arabic" w:hAnsi="Traditional Arabic" w:cs="Traditional Arabic" w:hint="eastAsia"/>
          <w:sz w:val="32"/>
          <w:szCs w:val="32"/>
          <w:rtl/>
          <w:lang w:bidi="ar-DZ"/>
        </w:rPr>
        <w:t>و</w:t>
      </w:r>
      <w:r w:rsidRPr="00674E0B">
        <w:rPr>
          <w:rFonts w:ascii="Traditional Arabic" w:hAnsi="Traditional Arabic" w:cs="Traditional Arabic"/>
          <w:sz w:val="32"/>
          <w:szCs w:val="32"/>
          <w:rtl/>
          <w:lang w:bidi="ar-DZ"/>
        </w:rPr>
        <w:t xml:space="preserve"> على الدّارس العلم به فيما يخصّ</w:t>
      </w:r>
      <w:r w:rsidR="00B073BB" w:rsidRPr="00674E0B">
        <w:rPr>
          <w:rFonts w:ascii="Traditional Arabic" w:hAnsi="Traditional Arabic" w:cs="Traditional Arabic"/>
          <w:sz w:val="32"/>
          <w:szCs w:val="32"/>
          <w:rtl/>
          <w:lang w:bidi="ar-DZ"/>
        </w:rPr>
        <w:t>ُ</w:t>
      </w:r>
      <w:r w:rsidR="00393FBC" w:rsidRPr="00674E0B">
        <w:rPr>
          <w:rFonts w:ascii="Traditional Arabic" w:hAnsi="Traditional Arabic" w:cs="Traditional Arabic"/>
          <w:sz w:val="32"/>
          <w:szCs w:val="32"/>
          <w:rtl/>
          <w:lang w:bidi="ar-DZ"/>
        </w:rPr>
        <w:t>اللّغة، وبين</w:t>
      </w:r>
      <w:r w:rsidR="00A714A9" w:rsidRPr="00674E0B">
        <w:rPr>
          <w:rFonts w:ascii="Traditional Arabic" w:hAnsi="Traditional Arabic" w:cs="Traditional Arabic"/>
          <w:sz w:val="32"/>
          <w:szCs w:val="32"/>
          <w:rtl/>
          <w:lang w:bidi="ar-DZ"/>
        </w:rPr>
        <w:t xml:space="preserve"> ما يمتلكه من قدرات</w:t>
      </w:r>
      <w:r w:rsidR="00280116" w:rsidRPr="00674E0B">
        <w:rPr>
          <w:rFonts w:ascii="Traditional Arabic" w:hAnsi="Traditional Arabic" w:cs="Traditional Arabic"/>
          <w:sz w:val="32"/>
          <w:szCs w:val="32"/>
          <w:rtl/>
          <w:lang w:bidi="ar-DZ"/>
        </w:rPr>
        <w:t xml:space="preserve">، </w:t>
      </w:r>
      <w:r w:rsidR="00A714A9" w:rsidRPr="00674E0B">
        <w:rPr>
          <w:rFonts w:ascii="Traditional Arabic" w:hAnsi="Traditional Arabic" w:cs="Traditional Arabic"/>
          <w:sz w:val="32"/>
          <w:szCs w:val="32"/>
          <w:rtl/>
          <w:lang w:bidi="ar-DZ"/>
        </w:rPr>
        <w:t>وكفاءة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وضرورة الوقوف على رص</w:t>
      </w:r>
      <w:r w:rsidR="00A714A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يد</w:t>
      </w:r>
      <w:r w:rsidR="00A714A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الدّ</w:t>
      </w:r>
      <w:r w:rsidR="00A714A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ارس</w:t>
      </w:r>
      <w:r w:rsidR="00280116" w:rsidRPr="00674E0B">
        <w:rPr>
          <w:rFonts w:ascii="Traditional Arabic" w:hAnsi="Traditional Arabic" w:cs="Traditional Arabic"/>
          <w:sz w:val="32"/>
          <w:szCs w:val="32"/>
          <w:rtl/>
          <w:lang w:bidi="ar-DZ"/>
        </w:rPr>
        <w:t xml:space="preserve">، </w:t>
      </w:r>
      <w:r w:rsidR="00B073BB" w:rsidRPr="00674E0B">
        <w:rPr>
          <w:rFonts w:ascii="Traditional Arabic" w:hAnsi="Traditional Arabic" w:cs="Traditional Arabic"/>
          <w:sz w:val="32"/>
          <w:szCs w:val="32"/>
          <w:rtl/>
          <w:lang w:bidi="ar-DZ"/>
        </w:rPr>
        <w:t>وكمّ</w:t>
      </w:r>
      <w:r w:rsidR="00A714A9" w:rsidRPr="00674E0B">
        <w:rPr>
          <w:rFonts w:ascii="Traditional Arabic" w:hAnsi="Traditional Arabic" w:cs="Traditional Arabic"/>
          <w:sz w:val="32"/>
          <w:szCs w:val="32"/>
          <w:rtl/>
          <w:lang w:bidi="ar-DZ"/>
        </w:rPr>
        <w:t>ِ</w:t>
      </w:r>
      <w:r w:rsidR="00B073BB" w:rsidRPr="00674E0B">
        <w:rPr>
          <w:rFonts w:ascii="Traditional Arabic" w:hAnsi="Traditional Arabic" w:cs="Traditional Arabic"/>
          <w:sz w:val="32"/>
          <w:szCs w:val="32"/>
          <w:rtl/>
          <w:lang w:bidi="ar-DZ"/>
        </w:rPr>
        <w:t xml:space="preserve"> المعلومات التيّ</w:t>
      </w:r>
      <w:r w:rsidR="00A714A9" w:rsidRPr="00674E0B">
        <w:rPr>
          <w:rFonts w:ascii="Traditional Arabic" w:hAnsi="Traditional Arabic" w:cs="Traditional Arabic"/>
          <w:sz w:val="32"/>
          <w:szCs w:val="32"/>
          <w:rtl/>
          <w:lang w:bidi="ar-DZ"/>
        </w:rPr>
        <w:t>ِ</w:t>
      </w:r>
      <w:r w:rsidR="00B073BB" w:rsidRPr="00674E0B">
        <w:rPr>
          <w:rFonts w:ascii="Traditional Arabic" w:hAnsi="Traditional Arabic" w:cs="Traditional Arabic"/>
          <w:sz w:val="32"/>
          <w:szCs w:val="32"/>
          <w:rtl/>
          <w:lang w:bidi="ar-DZ"/>
        </w:rPr>
        <w:t xml:space="preserve"> يختزنها</w:t>
      </w:r>
      <w:r w:rsidR="00280116" w:rsidRPr="00674E0B">
        <w:rPr>
          <w:rFonts w:ascii="Traditional Arabic" w:hAnsi="Traditional Arabic" w:cs="Traditional Arabic"/>
          <w:sz w:val="32"/>
          <w:szCs w:val="32"/>
          <w:rtl/>
          <w:lang w:bidi="ar-DZ"/>
        </w:rPr>
        <w:t xml:space="preserve">، </w:t>
      </w:r>
      <w:r w:rsidR="00B073BB" w:rsidRPr="00674E0B">
        <w:rPr>
          <w:rFonts w:ascii="Traditional Arabic" w:hAnsi="Traditional Arabic" w:cs="Traditional Arabic"/>
          <w:sz w:val="32"/>
          <w:szCs w:val="32"/>
          <w:rtl/>
          <w:lang w:bidi="ar-DZ"/>
        </w:rPr>
        <w:t>ومعارفه</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وكل ما يحيط باللّ</w:t>
      </w:r>
      <w:r w:rsidR="00A714A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غة العربيّ</w:t>
      </w:r>
      <w:r w:rsidR="00B073B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ة حتّ</w:t>
      </w:r>
      <w:r w:rsidR="00B073BB" w:rsidRPr="00674E0B">
        <w:rPr>
          <w:rFonts w:ascii="Traditional Arabic" w:hAnsi="Traditional Arabic" w:cs="Traditional Arabic"/>
          <w:sz w:val="32"/>
          <w:szCs w:val="32"/>
          <w:rtl/>
          <w:lang w:bidi="ar-DZ"/>
        </w:rPr>
        <w:t>َى يحص</w:t>
      </w:r>
      <w:r w:rsidR="00A714A9" w:rsidRPr="00674E0B">
        <w:rPr>
          <w:rFonts w:ascii="Traditional Arabic" w:hAnsi="Traditional Arabic" w:cs="Traditional Arabic"/>
          <w:sz w:val="32"/>
          <w:szCs w:val="32"/>
          <w:rtl/>
          <w:lang w:bidi="ar-DZ"/>
        </w:rPr>
        <w:t>ِّ</w:t>
      </w:r>
      <w:r w:rsidR="00B073BB" w:rsidRPr="00674E0B">
        <w:rPr>
          <w:rFonts w:ascii="Traditional Arabic" w:hAnsi="Traditional Arabic" w:cs="Traditional Arabic"/>
          <w:sz w:val="32"/>
          <w:szCs w:val="32"/>
          <w:rtl/>
          <w:lang w:bidi="ar-DZ"/>
        </w:rPr>
        <w:t>ي بدِّقة نقاط ضعفه</w:t>
      </w:r>
      <w:r w:rsidR="00280116" w:rsidRPr="00674E0B">
        <w:rPr>
          <w:rFonts w:ascii="Traditional Arabic" w:hAnsi="Traditional Arabic" w:cs="Traditional Arabic"/>
          <w:sz w:val="32"/>
          <w:szCs w:val="32"/>
          <w:rtl/>
          <w:lang w:bidi="ar-DZ"/>
        </w:rPr>
        <w:t xml:space="preserve">، </w:t>
      </w:r>
      <w:r w:rsidR="00B073BB" w:rsidRPr="00674E0B">
        <w:rPr>
          <w:rFonts w:ascii="Traditional Arabic" w:hAnsi="Traditional Arabic" w:cs="Traditional Arabic"/>
          <w:sz w:val="32"/>
          <w:szCs w:val="32"/>
          <w:rtl/>
          <w:lang w:bidi="ar-DZ"/>
        </w:rPr>
        <w:t>والعجز ال</w:t>
      </w:r>
      <w:r w:rsidRPr="00674E0B">
        <w:rPr>
          <w:rFonts w:ascii="Traditional Arabic" w:hAnsi="Traditional Arabic" w:cs="Traditional Arabic"/>
          <w:sz w:val="32"/>
          <w:szCs w:val="32"/>
          <w:rtl/>
          <w:lang w:bidi="ar-DZ"/>
        </w:rPr>
        <w:t>ذ</w:t>
      </w:r>
      <w:r w:rsidR="00B073BB" w:rsidRPr="00674E0B">
        <w:rPr>
          <w:rFonts w:ascii="Traditional Arabic" w:hAnsi="Traditional Arabic" w:cs="Traditional Arabic"/>
          <w:sz w:val="32"/>
          <w:szCs w:val="32"/>
          <w:rtl/>
          <w:lang w:bidi="ar-DZ"/>
        </w:rPr>
        <w:t>ّ</w:t>
      </w:r>
      <w:r w:rsidR="00A714A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ي يعانيه ويعيق تحسين مستواه في المادّ</w:t>
      </w:r>
      <w:r w:rsidR="00B073B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ة المستهدفة.</w:t>
      </w:r>
    </w:p>
    <w:p w:rsidR="00C3113A" w:rsidRPr="00674E0B" w:rsidRDefault="00C3113A" w:rsidP="00802FD6">
      <w:pPr>
        <w:bidi/>
        <w:spacing w:after="0"/>
        <w:ind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b/>
          <w:bCs/>
          <w:sz w:val="32"/>
          <w:szCs w:val="32"/>
          <w:rtl/>
          <w:lang w:bidi="ar-DZ"/>
        </w:rPr>
        <w:lastRenderedPageBreak/>
        <w:t xml:space="preserve">3 </w:t>
      </w:r>
      <w:r w:rsidR="00393FBC" w:rsidRPr="00674E0B">
        <w:rPr>
          <w:rFonts w:ascii="Traditional Arabic" w:hAnsi="Traditional Arabic" w:cs="Traditional Arabic"/>
          <w:b/>
          <w:bCs/>
          <w:sz w:val="32"/>
          <w:szCs w:val="32"/>
          <w:rtl/>
          <w:lang w:bidi="ar-DZ"/>
        </w:rPr>
        <w:t xml:space="preserve">الرَّغبات: </w:t>
      </w:r>
      <w:r w:rsidR="00393FBC" w:rsidRPr="00674E0B">
        <w:rPr>
          <w:rFonts w:ascii="Traditional Arabic" w:hAnsi="Traditional Arabic" w:cs="Traditional Arabic"/>
          <w:sz w:val="32"/>
          <w:szCs w:val="32"/>
          <w:rtl/>
          <w:lang w:bidi="ar-DZ"/>
        </w:rPr>
        <w:t>وهي</w:t>
      </w:r>
      <w:r w:rsidRPr="00674E0B">
        <w:rPr>
          <w:rFonts w:ascii="Traditional Arabic" w:hAnsi="Traditional Arabic" w:cs="Traditional Arabic"/>
          <w:sz w:val="32"/>
          <w:szCs w:val="32"/>
          <w:rtl/>
          <w:lang w:bidi="ar-DZ"/>
        </w:rPr>
        <w:t xml:space="preserve"> كل ما يتعلّ</w:t>
      </w:r>
      <w:r w:rsidR="00A714A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ق باهتمامات الدّ</w:t>
      </w:r>
      <w:r w:rsidR="00A714A9" w:rsidRPr="00674E0B">
        <w:rPr>
          <w:rFonts w:ascii="Traditional Arabic" w:hAnsi="Traditional Arabic" w:cs="Traditional Arabic"/>
          <w:sz w:val="32"/>
          <w:szCs w:val="32"/>
          <w:rtl/>
          <w:lang w:bidi="ar-DZ"/>
        </w:rPr>
        <w:t>ِارس</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ومتطلّ</w:t>
      </w:r>
      <w:r w:rsidR="00A714A9" w:rsidRPr="00674E0B">
        <w:rPr>
          <w:rFonts w:ascii="Traditional Arabic" w:hAnsi="Traditional Arabic" w:cs="Traditional Arabic"/>
          <w:sz w:val="32"/>
          <w:szCs w:val="32"/>
          <w:rtl/>
          <w:lang w:bidi="ar-DZ"/>
        </w:rPr>
        <w:t>ِباته</w:t>
      </w:r>
      <w:r w:rsidR="00280116" w:rsidRPr="00674E0B">
        <w:rPr>
          <w:rFonts w:ascii="Traditional Arabic" w:hAnsi="Traditional Arabic" w:cs="Traditional Arabic"/>
          <w:sz w:val="32"/>
          <w:szCs w:val="32"/>
          <w:rtl/>
          <w:lang w:bidi="ar-DZ"/>
        </w:rPr>
        <w:t xml:space="preserve">، </w:t>
      </w:r>
      <w:r w:rsidR="00A714A9" w:rsidRPr="00674E0B">
        <w:rPr>
          <w:rFonts w:ascii="Traditional Arabic" w:hAnsi="Traditional Arabic" w:cs="Traditional Arabic"/>
          <w:sz w:val="32"/>
          <w:szCs w:val="32"/>
          <w:rtl/>
          <w:lang w:bidi="ar-DZ"/>
        </w:rPr>
        <w:t>ويسعى لإتقانه</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والتّ</w:t>
      </w:r>
      <w:r w:rsidR="00A714A9" w:rsidRPr="00674E0B">
        <w:rPr>
          <w:rFonts w:ascii="Traditional Arabic" w:hAnsi="Traditional Arabic" w:cs="Traditional Arabic"/>
          <w:sz w:val="32"/>
          <w:szCs w:val="32"/>
          <w:rtl/>
          <w:lang w:bidi="ar-DZ"/>
        </w:rPr>
        <w:t>َفوق فيه سواء أكانت مهارة لغويَّة</w:t>
      </w:r>
      <w:r w:rsidR="00280116" w:rsidRPr="00674E0B">
        <w:rPr>
          <w:rFonts w:ascii="Traditional Arabic" w:hAnsi="Traditional Arabic" w:cs="Traditional Arabic"/>
          <w:sz w:val="32"/>
          <w:szCs w:val="32"/>
          <w:rtl/>
          <w:lang w:bidi="ar-DZ"/>
        </w:rPr>
        <w:t xml:space="preserve">، </w:t>
      </w:r>
      <w:r w:rsidR="00A714A9" w:rsidRPr="00674E0B">
        <w:rPr>
          <w:rFonts w:ascii="Traditional Arabic" w:hAnsi="Traditional Arabic" w:cs="Traditional Arabic"/>
          <w:sz w:val="32"/>
          <w:szCs w:val="32"/>
          <w:rtl/>
          <w:lang w:bidi="ar-DZ"/>
        </w:rPr>
        <w:t>أوفطريَّة</w:t>
      </w:r>
      <w:r w:rsidR="00280116" w:rsidRPr="00674E0B">
        <w:rPr>
          <w:rFonts w:ascii="Traditional Arabic" w:hAnsi="Traditional Arabic" w:cs="Traditional Arabic"/>
          <w:sz w:val="32"/>
          <w:szCs w:val="32"/>
          <w:rtl/>
          <w:lang w:bidi="ar-DZ"/>
        </w:rPr>
        <w:t xml:space="preserve">، </w:t>
      </w:r>
      <w:r w:rsidR="00A714A9" w:rsidRPr="00674E0B">
        <w:rPr>
          <w:rFonts w:ascii="Traditional Arabic" w:hAnsi="Traditional Arabic" w:cs="Traditional Arabic"/>
          <w:sz w:val="32"/>
          <w:szCs w:val="32"/>
          <w:rtl/>
          <w:lang w:bidi="ar-DZ"/>
        </w:rPr>
        <w:t>أو</w:t>
      </w:r>
      <w:r w:rsidRPr="00674E0B">
        <w:rPr>
          <w:rFonts w:ascii="Traditional Arabic" w:hAnsi="Traditional Arabic" w:cs="Traditional Arabic"/>
          <w:sz w:val="32"/>
          <w:szCs w:val="32"/>
          <w:rtl/>
          <w:lang w:bidi="ar-DZ"/>
        </w:rPr>
        <w:t>ثقافي</w:t>
      </w:r>
      <w:r w:rsidR="00A714A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ة يودّ</w:t>
      </w:r>
      <w:r w:rsidR="00A714A9" w:rsidRPr="00674E0B">
        <w:rPr>
          <w:rFonts w:ascii="Traditional Arabic" w:hAnsi="Traditional Arabic" w:cs="Traditional Arabic"/>
          <w:sz w:val="32"/>
          <w:szCs w:val="32"/>
          <w:rtl/>
          <w:lang w:bidi="ar-DZ"/>
        </w:rPr>
        <w:t>ُ اكتسابها</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 xml:space="preserve">فمن المستحيل أنْ يفرض الخبراء </w:t>
      </w:r>
      <w:r w:rsidR="00A714A9" w:rsidRPr="00674E0B">
        <w:rPr>
          <w:rFonts w:ascii="Traditional Arabic" w:hAnsi="Traditional Arabic" w:cs="Traditional Arabic"/>
          <w:sz w:val="32"/>
          <w:szCs w:val="32"/>
          <w:rtl/>
          <w:lang w:bidi="ar-DZ"/>
        </w:rPr>
        <w:t>رأيهم</w:t>
      </w:r>
      <w:r w:rsidR="00280116" w:rsidRPr="00674E0B">
        <w:rPr>
          <w:rFonts w:ascii="Traditional Arabic" w:hAnsi="Traditional Arabic" w:cs="Traditional Arabic"/>
          <w:sz w:val="32"/>
          <w:szCs w:val="32"/>
          <w:rtl/>
          <w:lang w:bidi="ar-DZ"/>
        </w:rPr>
        <w:t xml:space="preserve">، </w:t>
      </w:r>
      <w:r w:rsidR="00A714A9" w:rsidRPr="00674E0B">
        <w:rPr>
          <w:rFonts w:ascii="Traditional Arabic" w:hAnsi="Traditional Arabic" w:cs="Traditional Arabic"/>
          <w:sz w:val="32"/>
          <w:szCs w:val="32"/>
          <w:rtl/>
          <w:lang w:bidi="ar-DZ"/>
        </w:rPr>
        <w:t>ومنهجهم</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ويحاولون تطويعها على حساب الدّ</w:t>
      </w:r>
      <w:r w:rsidR="00A714A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ارس</w:t>
      </w:r>
      <w:r w:rsidR="00280116" w:rsidRPr="00674E0B">
        <w:rPr>
          <w:rFonts w:ascii="Traditional Arabic" w:hAnsi="Traditional Arabic" w:cs="Traditional Arabic"/>
          <w:sz w:val="32"/>
          <w:szCs w:val="32"/>
          <w:rtl/>
          <w:lang w:bidi="ar-DZ"/>
        </w:rPr>
        <w:t xml:space="preserve">، </w:t>
      </w:r>
      <w:r w:rsidR="00A714A9" w:rsidRPr="00674E0B">
        <w:rPr>
          <w:rFonts w:ascii="Traditional Arabic" w:hAnsi="Traditional Arabic" w:cs="Traditional Arabic"/>
          <w:sz w:val="32"/>
          <w:szCs w:val="32"/>
          <w:rtl/>
          <w:lang w:bidi="ar-DZ"/>
        </w:rPr>
        <w:t>ورغباته</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فمن الصّ</w:t>
      </w:r>
      <w:r w:rsidR="00A714A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عب جدًّا وضع مقرّ</w:t>
      </w:r>
      <w:r w:rsidR="00A714A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ر</w:t>
      </w:r>
      <w:r w:rsidR="00A714A9" w:rsidRPr="00674E0B">
        <w:rPr>
          <w:rFonts w:ascii="Traditional Arabic" w:hAnsi="Traditional Arabic" w:cs="Traditional Arabic"/>
          <w:sz w:val="32"/>
          <w:szCs w:val="32"/>
          <w:rtl/>
          <w:lang w:bidi="ar-DZ"/>
        </w:rPr>
        <w:t>ٍ</w:t>
      </w:r>
      <w:r w:rsidR="00B073BB" w:rsidRPr="00674E0B">
        <w:rPr>
          <w:rFonts w:ascii="Traditional Arabic" w:hAnsi="Traditional Arabic" w:cs="Traditional Arabic"/>
          <w:sz w:val="32"/>
          <w:szCs w:val="32"/>
          <w:rtl/>
          <w:lang w:bidi="ar-DZ"/>
        </w:rPr>
        <w:t xml:space="preserve"> دراسي</w:t>
      </w:r>
      <w:r w:rsidR="00280116" w:rsidRPr="00674E0B">
        <w:rPr>
          <w:rFonts w:ascii="Traditional Arabic" w:hAnsi="Traditional Arabic" w:cs="Traditional Arabic"/>
          <w:sz w:val="32"/>
          <w:szCs w:val="32"/>
          <w:rtl/>
          <w:lang w:bidi="ar-DZ"/>
        </w:rPr>
        <w:t xml:space="preserve">، </w:t>
      </w:r>
      <w:r w:rsidR="00B073BB" w:rsidRPr="00674E0B">
        <w:rPr>
          <w:rFonts w:ascii="Traditional Arabic" w:hAnsi="Traditional Arabic" w:cs="Traditional Arabic"/>
          <w:sz w:val="32"/>
          <w:szCs w:val="32"/>
          <w:rtl/>
          <w:lang w:bidi="ar-DZ"/>
        </w:rPr>
        <w:t>أو مناهج بمعزل عن رغبة</w:t>
      </w:r>
      <w:r w:rsidR="00280116" w:rsidRPr="00674E0B">
        <w:rPr>
          <w:rFonts w:ascii="Traditional Arabic" w:hAnsi="Traditional Arabic" w:cs="Traditional Arabic"/>
          <w:sz w:val="32"/>
          <w:szCs w:val="32"/>
          <w:rtl/>
          <w:lang w:bidi="ar-DZ"/>
        </w:rPr>
        <w:t xml:space="preserve">، </w:t>
      </w:r>
      <w:r w:rsidR="00B073BB" w:rsidRPr="00674E0B">
        <w:rPr>
          <w:rFonts w:ascii="Traditional Arabic" w:hAnsi="Traditional Arabic" w:cs="Traditional Arabic"/>
          <w:sz w:val="32"/>
          <w:szCs w:val="32"/>
          <w:rtl/>
          <w:lang w:bidi="ar-DZ"/>
        </w:rPr>
        <w:t>وحاجيات المتعلّم</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فهذا بسبب فجوات مؤدّية لفشل العمليّة التّعليميّة التّعلميّة.</w:t>
      </w:r>
      <w:r w:rsidRPr="00674E0B">
        <w:rPr>
          <w:rStyle w:val="Appelnotedebasdep"/>
          <w:rFonts w:ascii="Traditional Arabic" w:hAnsi="Traditional Arabic" w:cs="Traditional Arabic"/>
          <w:sz w:val="32"/>
          <w:szCs w:val="32"/>
          <w:rtl/>
          <w:lang w:bidi="ar-DZ"/>
        </w:rPr>
        <w:footnoteReference w:id="13"/>
      </w:r>
    </w:p>
    <w:p w:rsidR="005E1428" w:rsidRPr="00674E0B" w:rsidRDefault="00406F86" w:rsidP="00D858FA">
      <w:pPr>
        <w:bidi/>
        <w:spacing w:after="0"/>
        <w:ind w:firstLine="567"/>
        <w:jc w:val="lowKashida"/>
        <w:rPr>
          <w:rFonts w:ascii="Traditional Arabic" w:hAnsi="Traditional Arabic" w:cs="Traditional Arabic"/>
          <w:sz w:val="32"/>
          <w:szCs w:val="32"/>
          <w:lang w:bidi="ar-DZ"/>
        </w:rPr>
      </w:pPr>
      <w:r>
        <w:rPr>
          <w:rFonts w:ascii="Traditional Arabic" w:hAnsi="Traditional Arabic" w:cs="Traditional Arabic"/>
          <w:noProof/>
          <w:sz w:val="32"/>
          <w:szCs w:val="32"/>
          <w:lang w:eastAsia="fr-FR"/>
        </w:rPr>
        <w:pict>
          <v:oval id="Ellipse 4" o:spid="_x0000_s1033" style="position:absolute;left:0;text-align:left;margin-left:3.1pt;margin-top:44.1pt;width:138.45pt;height:55.6pt;z-index:-2516387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" fillcolor="white [3201]" strokecolor="black [3200]" strokeweight="1pt">
            <v:stroke joinstyle="miter"/>
            <v:path arrowok="t"/>
            <v:textbox style="mso-next-textbox:#Ellipse 4">
              <w:txbxContent>
                <w:p w:rsidR="00F50779" w:rsidRPr="00DA1CFD" w:rsidRDefault="00F50779" w:rsidP="005E1428">
                  <w:pPr>
                    <w:jc w:val="center"/>
                    <w:rPr>
                      <w:rFonts w:ascii="Simplified Arabic" w:hAnsi="Simplified Arabic" w:cs="Traditional Arabic"/>
                      <w:b/>
                      <w:bCs/>
                      <w:sz w:val="36"/>
                      <w:szCs w:val="36"/>
                      <w:lang w:bidi="ar-DZ"/>
                    </w:rPr>
                  </w:pPr>
                  <w:r w:rsidRPr="00DA1CFD">
                    <w:rPr>
                      <w:rFonts w:ascii="Simplified Arabic" w:hAnsi="Simplified Arabic" w:cs="Traditional Arabic"/>
                      <w:b/>
                      <w:bCs/>
                      <w:sz w:val="36"/>
                      <w:szCs w:val="36"/>
                      <w:rtl/>
                      <w:lang w:bidi="ar-DZ"/>
                    </w:rPr>
                    <w:t>الوضع ال</w:t>
                  </w:r>
                  <w:r w:rsidRPr="00DA1CFD">
                    <w:rPr>
                      <w:rFonts w:ascii="Simplified Arabic" w:hAnsi="Simplified Arabic" w:cs="Traditional Arabic" w:hint="cs"/>
                      <w:b/>
                      <w:bCs/>
                      <w:sz w:val="36"/>
                      <w:szCs w:val="36"/>
                      <w:rtl/>
                      <w:lang w:bidi="ar-DZ"/>
                    </w:rPr>
                    <w:t>مرغوب</w:t>
                  </w:r>
                </w:p>
              </w:txbxContent>
            </v:textbox>
          </v:oval>
        </w:pict>
      </w:r>
      <w:r w:rsidR="00C3113A" w:rsidRPr="00674E0B">
        <w:rPr>
          <w:rFonts w:ascii="Traditional Arabic" w:hAnsi="Traditional Arabic" w:cs="Traditional Arabic"/>
          <w:sz w:val="32"/>
          <w:szCs w:val="32"/>
          <w:rtl/>
          <w:lang w:bidi="ar-DZ"/>
        </w:rPr>
        <w:tab/>
        <w:t>إذن فالحاجة هي مجمل</w:t>
      </w:r>
      <w:r w:rsidR="00B073BB" w:rsidRPr="00674E0B">
        <w:rPr>
          <w:rFonts w:ascii="Traditional Arabic" w:hAnsi="Traditional Arabic" w:cs="Traditional Arabic"/>
          <w:sz w:val="32"/>
          <w:szCs w:val="32"/>
          <w:rtl/>
          <w:lang w:bidi="ar-DZ"/>
        </w:rPr>
        <w:t xml:space="preserve"> الفرق</w:t>
      </w:r>
      <w:r w:rsidR="00280116" w:rsidRPr="00674E0B">
        <w:rPr>
          <w:rFonts w:ascii="Traditional Arabic" w:hAnsi="Traditional Arabic" w:cs="Traditional Arabic"/>
          <w:sz w:val="32"/>
          <w:szCs w:val="32"/>
          <w:rtl/>
          <w:lang w:bidi="ar-DZ"/>
        </w:rPr>
        <w:t xml:space="preserve">، </w:t>
      </w:r>
      <w:r w:rsidR="00B073BB" w:rsidRPr="00674E0B">
        <w:rPr>
          <w:rFonts w:ascii="Traditional Arabic" w:hAnsi="Traditional Arabic" w:cs="Traditional Arabic"/>
          <w:sz w:val="32"/>
          <w:szCs w:val="32"/>
          <w:rtl/>
          <w:lang w:bidi="ar-DZ"/>
        </w:rPr>
        <w:t>أو التَّباين</w:t>
      </w:r>
      <w:r w:rsidR="00280116" w:rsidRPr="00674E0B">
        <w:rPr>
          <w:rFonts w:ascii="Traditional Arabic" w:hAnsi="Traditional Arabic" w:cs="Traditional Arabic"/>
          <w:sz w:val="32"/>
          <w:szCs w:val="32"/>
          <w:rtl/>
          <w:lang w:bidi="ar-DZ"/>
        </w:rPr>
        <w:t xml:space="preserve">، </w:t>
      </w:r>
      <w:r w:rsidR="00B073BB" w:rsidRPr="00674E0B">
        <w:rPr>
          <w:rFonts w:ascii="Traditional Arabic" w:hAnsi="Traditional Arabic" w:cs="Traditional Arabic"/>
          <w:sz w:val="32"/>
          <w:szCs w:val="32"/>
          <w:rtl/>
          <w:lang w:bidi="ar-DZ"/>
        </w:rPr>
        <w:t xml:space="preserve">أوالشَّرْخَ </w:t>
      </w:r>
      <w:r w:rsidR="00C3113A" w:rsidRPr="00674E0B">
        <w:rPr>
          <w:rFonts w:ascii="Traditional Arabic" w:hAnsi="Traditional Arabic" w:cs="Traditional Arabic"/>
          <w:sz w:val="32"/>
          <w:szCs w:val="32"/>
          <w:rtl/>
          <w:lang w:bidi="ar-DZ"/>
        </w:rPr>
        <w:t xml:space="preserve">الحاصل بين الوضعين؛بينما هو </w:t>
      </w:r>
      <w:r w:rsidR="00B073BB" w:rsidRPr="00674E0B">
        <w:rPr>
          <w:rFonts w:ascii="Traditional Arabic" w:hAnsi="Traditional Arabic" w:cs="Traditional Arabic"/>
          <w:sz w:val="32"/>
          <w:szCs w:val="32"/>
          <w:rtl/>
          <w:lang w:bidi="ar-DZ"/>
        </w:rPr>
        <w:t>كائن وما يجب أن يكون</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 xml:space="preserve">وهذا ما يعبّر عنه </w:t>
      </w:r>
      <w:r w:rsidR="00393FBC" w:rsidRPr="00674E0B">
        <w:rPr>
          <w:rFonts w:ascii="Traditional Arabic" w:hAnsi="Traditional Arabic" w:cs="Traditional Arabic"/>
          <w:sz w:val="32"/>
          <w:szCs w:val="32"/>
          <w:rtl/>
          <w:lang w:bidi="ar-DZ"/>
        </w:rPr>
        <w:t>الشَّكل 1</w:t>
      </w:r>
      <w:r w:rsidR="00D858FA">
        <w:rPr>
          <w:rFonts w:ascii="Traditional Arabic" w:hAnsi="Traditional Arabic" w:cs="Traditional Arabic" w:hint="cs"/>
          <w:sz w:val="32"/>
          <w:szCs w:val="32"/>
          <w:rtl/>
          <w:lang w:bidi="ar-DZ"/>
        </w:rPr>
        <w:t xml:space="preserve"> (</w:t>
      </w:r>
      <w:r w:rsidR="00C3113A" w:rsidRPr="00674E0B">
        <w:rPr>
          <w:rFonts w:ascii="Traditional Arabic" w:hAnsi="Traditional Arabic" w:cs="Traditional Arabic"/>
          <w:sz w:val="32"/>
          <w:szCs w:val="32"/>
          <w:rtl/>
          <w:lang w:bidi="ar-DZ"/>
        </w:rPr>
        <w:t>وضعين بين كفّ</w:t>
      </w:r>
      <w:r w:rsidR="00B073BB"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ت</w:t>
      </w:r>
      <w:r w:rsidR="00D858FA">
        <w:rPr>
          <w:rFonts w:ascii="Traditional Arabic" w:hAnsi="Traditional Arabic" w:cs="Traditional Arabic" w:hint="cs"/>
          <w:sz w:val="32"/>
          <w:szCs w:val="32"/>
          <w:rtl/>
          <w:lang w:bidi="ar-DZ"/>
        </w:rPr>
        <w:t>ي</w:t>
      </w:r>
      <w:r w:rsidR="00C3113A" w:rsidRPr="00674E0B">
        <w:rPr>
          <w:rFonts w:ascii="Traditional Arabic" w:hAnsi="Traditional Arabic" w:cs="Traditional Arabic"/>
          <w:sz w:val="32"/>
          <w:szCs w:val="32"/>
          <w:rtl/>
          <w:lang w:bidi="ar-DZ"/>
        </w:rPr>
        <w:t xml:space="preserve"> ميزان</w:t>
      </w:r>
      <w:r w:rsidR="00D858FA">
        <w:rPr>
          <w:rFonts w:ascii="Traditional Arabic" w:hAnsi="Traditional Arabic" w:cs="Traditional Arabic" w:hint="cs"/>
          <w:sz w:val="32"/>
          <w:szCs w:val="32"/>
          <w:rtl/>
          <w:lang w:bidi="ar-DZ"/>
        </w:rPr>
        <w:t>):</w:t>
      </w:r>
    </w:p>
    <w:p w:rsidR="005E1428" w:rsidRPr="00D858FA" w:rsidRDefault="00406F86" w:rsidP="00F92BF0">
      <w:pPr>
        <w:bidi/>
        <w:ind w:firstLine="567"/>
        <w:jc w:val="lowKashida"/>
        <w:rPr>
          <w:rFonts w:ascii="Traditional Arabic" w:hAnsi="Traditional Arabic" w:cs="Traditional Arabic"/>
          <w:sz w:val="24"/>
          <w:szCs w:val="24"/>
          <w:lang w:bidi="ar-DZ"/>
        </w:rPr>
      </w:pPr>
      <w:r w:rsidRPr="00406F86">
        <w:rPr>
          <w:rFonts w:ascii="Traditional Arabic" w:hAnsi="Traditional Arabic" w:cs="Traditional Arabic"/>
          <w:noProof/>
          <w:sz w:val="32"/>
          <w:szCs w:val="32"/>
          <w:lang w:eastAsia="fr-FR"/>
        </w:rPr>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eur en arc 6" o:spid="_x0000_s1032" type="#_x0000_t38" style="position:absolute;left:0;text-align:left;margin-left:171pt;margin-top:78.95pt;width:92.4pt;height:0;rotation:90;flip:y;z-index:-251636736;visibility:visible;mso-wrap-distance-left:3.17497mm;mso-wrap-distance-right:3.17497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" adj="9424" strokecolor="black [3200]" strokeweight=".5pt">
            <v:stroke endarrow="open" joinstyle="miter"/>
            <o:lock v:ext="edit" shapetype="f"/>
          </v:shape>
        </w:pict>
      </w:r>
      <w:r w:rsidRPr="00406F86">
        <w:rPr>
          <w:rFonts w:ascii="Traditional Arabic" w:hAnsi="Traditional Arabic" w:cs="Traditional Arabic"/>
          <w:noProof/>
          <w:sz w:val="32"/>
          <w:szCs w:val="32"/>
          <w:lang w:eastAsia="fr-FR"/>
        </w:rPr>
        <w:pict>
          <v:shape id="Connecteur droit avec flèche 5" o:spid="_x0000_s1031" type="#_x0000_t32" style="position:absolute;left:0;text-align:left;margin-left:140.85pt;margin-top:5.15pt;width:149.9pt;height:51.75pt;z-index:-2516377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" strokecolor="black [3200]" strokeweight=".5pt">
            <v:stroke startarrow="open" endarrow="open" joinstyle="miter"/>
            <o:lock v:ext="edit" shapetype="f"/>
          </v:shape>
        </w:pict>
      </w:r>
      <w:r w:rsidRPr="00406F86">
        <w:rPr>
          <w:rFonts w:ascii="Traditional Arabic" w:hAnsi="Traditional Arabic" w:cs="Traditional Arabic"/>
          <w:noProof/>
          <w:sz w:val="32"/>
          <w:szCs w:val="32"/>
          <w:lang w:eastAsia="fr-FR"/>
        </w:rPr>
        <w:pict>
          <v:oval id="Ellipse 3" o:spid="_x0000_s1027" style="position:absolute;left:0;text-align:left;margin-left:290.75pt;margin-top:32.75pt;width:122.8pt;height:55.6pt;z-index:-2516398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" fillcolor="white [3201]" strokecolor="black [3200]" strokeweight="1pt">
            <v:stroke joinstyle="miter"/>
            <v:path arrowok="t"/>
            <v:textbox style="mso-next-textbox:#Ellipse 3">
              <w:txbxContent>
                <w:p w:rsidR="00F50779" w:rsidRPr="00B17A2B" w:rsidRDefault="00F50779" w:rsidP="005E1428">
                  <w:pPr>
                    <w:jc w:val="center"/>
                    <w:rPr>
                      <w:rFonts w:ascii="Simplified Arabic" w:hAnsi="Simplified Arabic" w:cs="Traditional Arabic"/>
                      <w:b/>
                      <w:bCs/>
                      <w:sz w:val="36"/>
                      <w:szCs w:val="36"/>
                      <w:lang w:bidi="ar-DZ"/>
                    </w:rPr>
                  </w:pPr>
                  <w:r w:rsidRPr="00B17A2B">
                    <w:rPr>
                      <w:rFonts w:ascii="Simplified Arabic" w:hAnsi="Simplified Arabic" w:cs="Traditional Arabic"/>
                      <w:b/>
                      <w:bCs/>
                      <w:sz w:val="36"/>
                      <w:szCs w:val="36"/>
                      <w:rtl/>
                      <w:lang w:bidi="ar-DZ"/>
                    </w:rPr>
                    <w:t>الوضع الحالي</w:t>
                  </w:r>
                </w:p>
              </w:txbxContent>
            </v:textbox>
          </v:oval>
        </w:pict>
      </w:r>
    </w:p>
    <w:p w:rsidR="005E1428" w:rsidRPr="00D858FA" w:rsidRDefault="005E1428" w:rsidP="00D858FA">
      <w:pPr>
        <w:bidi/>
        <w:ind w:firstLine="567"/>
        <w:jc w:val="center"/>
        <w:rPr>
          <w:rFonts w:ascii="Traditional Arabic" w:hAnsi="Traditional Arabic" w:cs="Traditional Arabic"/>
          <w:sz w:val="24"/>
          <w:szCs w:val="24"/>
          <w:lang w:bidi="ar-DZ"/>
        </w:rPr>
      </w:pPr>
    </w:p>
    <w:p w:rsidR="005E1428" w:rsidRPr="00D858FA" w:rsidRDefault="005E1428" w:rsidP="00F92BF0">
      <w:pPr>
        <w:bidi/>
        <w:ind w:firstLine="567"/>
        <w:jc w:val="lowKashida"/>
        <w:rPr>
          <w:rFonts w:ascii="Traditional Arabic" w:hAnsi="Traditional Arabic" w:cs="Traditional Arabic"/>
          <w:sz w:val="24"/>
          <w:szCs w:val="24"/>
          <w:lang w:bidi="ar-DZ"/>
        </w:rPr>
      </w:pPr>
    </w:p>
    <w:p w:rsidR="005E1428" w:rsidRPr="00D858FA" w:rsidRDefault="00406F86" w:rsidP="00F92BF0">
      <w:pPr>
        <w:bidi/>
        <w:ind w:firstLine="567"/>
        <w:jc w:val="center"/>
        <w:rPr>
          <w:rFonts w:ascii="Traditional Arabic" w:hAnsi="Traditional Arabic" w:cs="Traditional Arabic"/>
          <w:sz w:val="24"/>
          <w:szCs w:val="24"/>
          <w:lang w:bidi="ar-DZ"/>
        </w:rPr>
      </w:pPr>
      <w:r>
        <w:rPr>
          <w:rFonts w:ascii="Traditional Arabic" w:hAnsi="Traditional Arabic" w:cs="Traditional Arabic"/>
          <w:noProof/>
          <w:sz w:val="24"/>
          <w:szCs w:val="24"/>
          <w:lang w:eastAsia="fr-FR"/>
        </w:rPr>
        <w:pict>
          <v:roundrect id="AutoShape 92" o:spid="_x0000_s1028" style="position:absolute;left:0;text-align:left;margin-left:13pt;margin-top:13.65pt;width:315.45pt;height:36.55pt;z-index:-25164083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">
            <v:textbox style="mso-next-textbox:#AutoShape 92">
              <w:txbxContent>
                <w:p w:rsidR="00F50779" w:rsidRPr="005E1428" w:rsidRDefault="00F50779" w:rsidP="005E1428">
                  <w:pPr>
                    <w:bidi/>
                    <w:jc w:val="center"/>
                    <w:rPr>
                      <w:b/>
                      <w:bCs/>
                      <w:sz w:val="24"/>
                      <w:szCs w:val="24"/>
                    </w:rPr>
                  </w:pPr>
                  <w:r w:rsidRPr="005E1428">
                    <w:rPr>
                      <w:rFonts w:ascii="Simplified Arabic" w:hAnsi="Simplified Arabic" w:cs="Traditional Arabic" w:hint="cs"/>
                      <w:b/>
                      <w:bCs/>
                      <w:sz w:val="40"/>
                      <w:szCs w:val="40"/>
                      <w:rtl/>
                      <w:lang w:bidi="ar-DZ"/>
                    </w:rPr>
                    <w:t xml:space="preserve">الفجوة بين الوضع </w:t>
                  </w:r>
                  <w:r w:rsidRPr="005E1428">
                    <w:rPr>
                      <w:rFonts w:ascii="Simplified Arabic" w:hAnsi="Simplified Arabic" w:cs="Traditional Arabic" w:hint="cs"/>
                      <w:b/>
                      <w:bCs/>
                      <w:sz w:val="36"/>
                      <w:szCs w:val="36"/>
                      <w:rtl/>
                      <w:lang w:bidi="ar-DZ"/>
                    </w:rPr>
                    <w:t>الحالي</w:t>
                  </w:r>
                  <w:r w:rsidRPr="005E1428">
                    <w:rPr>
                      <w:rFonts w:ascii="Simplified Arabic" w:hAnsi="Simplified Arabic" w:cs="Traditional Arabic" w:hint="cs"/>
                      <w:b/>
                      <w:bCs/>
                      <w:sz w:val="40"/>
                      <w:szCs w:val="40"/>
                      <w:rtl/>
                      <w:lang w:bidi="ar-DZ"/>
                    </w:rPr>
                    <w:t>،والوضع المرغوب تسمّى "حاجة".</w:t>
                  </w:r>
                </w:p>
              </w:txbxContent>
            </v:textbox>
          </v:roundrect>
        </w:pict>
      </w:r>
    </w:p>
    <w:p w:rsidR="00802FD6" w:rsidRPr="00674E0B" w:rsidRDefault="00802FD6" w:rsidP="00F92BF0">
      <w:pPr>
        <w:bidi/>
        <w:ind w:firstLine="567"/>
        <w:jc w:val="lowKashida"/>
        <w:rPr>
          <w:rFonts w:ascii="Traditional Arabic" w:hAnsi="Traditional Arabic" w:cs="Traditional Arabic"/>
          <w:sz w:val="12"/>
          <w:szCs w:val="12"/>
          <w:rtl/>
          <w:lang w:bidi="ar-DZ"/>
        </w:rPr>
      </w:pPr>
    </w:p>
    <w:p w:rsidR="00393FBC" w:rsidRPr="00D858FA" w:rsidRDefault="005E1428" w:rsidP="00184F7F">
      <w:pPr>
        <w:bidi/>
        <w:ind w:firstLine="567"/>
        <w:jc w:val="center"/>
        <w:rPr>
          <w:rFonts w:ascii="Traditional Arabic" w:hAnsi="Traditional Arabic" w:cs="Traditional Arabic"/>
          <w:sz w:val="32"/>
          <w:szCs w:val="32"/>
          <w:u w:val="single"/>
          <w:rtl/>
          <w:lang w:bidi="ar-DZ"/>
        </w:rPr>
      </w:pPr>
      <w:r w:rsidRPr="00D858FA">
        <w:rPr>
          <w:rFonts w:ascii="Traditional Arabic" w:hAnsi="Traditional Arabic" w:cs="Traditional Arabic"/>
          <w:sz w:val="32"/>
          <w:szCs w:val="32"/>
          <w:u w:val="single"/>
          <w:rtl/>
          <w:lang w:bidi="ar-DZ"/>
        </w:rPr>
        <w:t xml:space="preserve">الشّكل </w:t>
      </w:r>
      <w:r w:rsidR="00184F7F">
        <w:rPr>
          <w:rFonts w:ascii="Traditional Arabic" w:hAnsi="Traditional Arabic" w:cs="Traditional Arabic"/>
          <w:sz w:val="32"/>
          <w:szCs w:val="32"/>
          <w:u w:val="single"/>
          <w:lang w:bidi="ar-DZ"/>
        </w:rPr>
        <w:t>2</w:t>
      </w:r>
      <w:r w:rsidR="00393FBC" w:rsidRPr="00D858FA">
        <w:rPr>
          <w:rFonts w:ascii="Traditional Arabic" w:hAnsi="Traditional Arabic" w:cs="Traditional Arabic"/>
          <w:sz w:val="32"/>
          <w:szCs w:val="32"/>
          <w:u w:val="single"/>
          <w:rtl/>
          <w:lang w:bidi="ar-DZ"/>
        </w:rPr>
        <w:t>: الفجوة بين الوضع الحالي والمرغوب</w:t>
      </w:r>
      <w:r w:rsidR="00393FBC" w:rsidRPr="00D858FA">
        <w:rPr>
          <w:rStyle w:val="Appelnotedebasdep"/>
          <w:rFonts w:ascii="Traditional Arabic" w:hAnsi="Traditional Arabic" w:cs="Traditional Arabic"/>
          <w:sz w:val="32"/>
          <w:szCs w:val="32"/>
          <w:u w:val="single"/>
          <w:rtl/>
          <w:lang w:bidi="ar-DZ"/>
        </w:rPr>
        <w:footnoteReference w:id="14"/>
      </w:r>
    </w:p>
    <w:p w:rsidR="00C3113A" w:rsidRPr="00674E0B" w:rsidRDefault="00C3113A" w:rsidP="00F92BF0">
      <w:pPr>
        <w:bidi/>
        <w:ind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فالحاجة من هذا المنظور تعزىإلى التّ</w:t>
      </w:r>
      <w:r w:rsidR="000D7DEF"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باين ا</w:t>
      </w:r>
      <w:r w:rsidR="000D7DEF" w:rsidRPr="00674E0B">
        <w:rPr>
          <w:rFonts w:ascii="Traditional Arabic" w:hAnsi="Traditional Arabic" w:cs="Traditional Arabic"/>
          <w:sz w:val="32"/>
          <w:szCs w:val="32"/>
          <w:rtl/>
          <w:lang w:bidi="ar-DZ"/>
        </w:rPr>
        <w:t>لحاصل بين ماهو موجود في الواقع</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وما يج</w:t>
      </w:r>
      <w:r w:rsidR="000D7DEF" w:rsidRPr="00674E0B">
        <w:rPr>
          <w:rFonts w:ascii="Traditional Arabic" w:hAnsi="Traditional Arabic" w:cs="Traditional Arabic"/>
          <w:sz w:val="32"/>
          <w:szCs w:val="32"/>
          <w:rtl/>
          <w:lang w:bidi="ar-DZ"/>
        </w:rPr>
        <w:t>ب أن يكون عليه الأداء مستقبلاً</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 xml:space="preserve">وهي فجوات </w:t>
      </w:r>
      <w:r w:rsidR="000D7DEF" w:rsidRPr="00674E0B">
        <w:rPr>
          <w:rFonts w:ascii="Traditional Arabic" w:hAnsi="Traditional Arabic" w:cs="Traditional Arabic"/>
          <w:sz w:val="32"/>
          <w:szCs w:val="32"/>
          <w:rtl/>
          <w:lang w:bidi="ar-DZ"/>
        </w:rPr>
        <w:t>أساسية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فهي لا تعود للنّ</w:t>
      </w:r>
      <w:r w:rsidR="000D7DEF" w:rsidRPr="00674E0B">
        <w:rPr>
          <w:rFonts w:ascii="Traditional Arabic" w:hAnsi="Traditional Arabic" w:cs="Traditional Arabic"/>
          <w:sz w:val="32"/>
          <w:szCs w:val="32"/>
          <w:rtl/>
          <w:lang w:bidi="ar-DZ"/>
        </w:rPr>
        <w:t>َقص الموجود في الآليات والوسائل</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والأدوات بل ما يخصّ</w:t>
      </w:r>
      <w:r w:rsidR="000D7DEF"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الدّ</w:t>
      </w:r>
      <w:r w:rsidR="000D7DEF" w:rsidRPr="00674E0B">
        <w:rPr>
          <w:rFonts w:ascii="Traditional Arabic" w:hAnsi="Traditional Arabic" w:cs="Traditional Arabic"/>
          <w:sz w:val="32"/>
          <w:szCs w:val="32"/>
          <w:rtl/>
          <w:lang w:bidi="ar-DZ"/>
        </w:rPr>
        <w:t>ِارس</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واستفاء الجوانب النّ</w:t>
      </w:r>
      <w:r w:rsidR="000D7DEF" w:rsidRPr="00674E0B">
        <w:rPr>
          <w:rFonts w:ascii="Traditional Arabic" w:hAnsi="Traditional Arabic" w:cs="Traditional Arabic"/>
          <w:sz w:val="32"/>
          <w:szCs w:val="32"/>
          <w:rtl/>
          <w:lang w:bidi="ar-DZ"/>
        </w:rPr>
        <w:t>َفسية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والفكري</w:t>
      </w:r>
      <w:r w:rsidR="000D7DEF" w:rsidRPr="00674E0B">
        <w:rPr>
          <w:rFonts w:ascii="Traditional Arabic" w:hAnsi="Traditional Arabic" w:cs="Traditional Arabic"/>
          <w:sz w:val="32"/>
          <w:szCs w:val="32"/>
          <w:rtl/>
          <w:lang w:bidi="ar-DZ"/>
        </w:rPr>
        <w:t>َّة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والبدنيّ</w:t>
      </w:r>
      <w:r w:rsidR="000D7DEF" w:rsidRPr="00674E0B">
        <w:rPr>
          <w:rFonts w:ascii="Traditional Arabic" w:hAnsi="Traditional Arabic" w:cs="Traditional Arabic"/>
          <w:sz w:val="32"/>
          <w:szCs w:val="32"/>
          <w:rtl/>
          <w:lang w:bidi="ar-DZ"/>
        </w:rPr>
        <w:t>َة</w:t>
      </w:r>
      <w:r w:rsidR="00280116" w:rsidRPr="00674E0B">
        <w:rPr>
          <w:rFonts w:ascii="Traditional Arabic" w:hAnsi="Traditional Arabic" w:cs="Traditional Arabic"/>
          <w:sz w:val="32"/>
          <w:szCs w:val="32"/>
          <w:rtl/>
          <w:lang w:bidi="ar-DZ"/>
        </w:rPr>
        <w:t xml:space="preserve">، </w:t>
      </w:r>
      <w:r w:rsidR="000D7DEF" w:rsidRPr="00674E0B">
        <w:rPr>
          <w:rFonts w:ascii="Traditional Arabic" w:hAnsi="Traditional Arabic" w:cs="Traditional Arabic"/>
          <w:sz w:val="32"/>
          <w:szCs w:val="32"/>
          <w:rtl/>
          <w:lang w:bidi="ar-DZ"/>
        </w:rPr>
        <w:t>والخلقية</w:t>
      </w:r>
      <w:r w:rsidR="000548C7" w:rsidRPr="00674E0B">
        <w:rPr>
          <w:rFonts w:ascii="Traditional Arabic" w:hAnsi="Traditional Arabic" w:cs="Traditional Arabic"/>
          <w:sz w:val="32"/>
          <w:szCs w:val="32"/>
          <w:rtl/>
          <w:lang w:bidi="ar-DZ"/>
        </w:rPr>
        <w:t xml:space="preserve"> والاجتماعيَّة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 xml:space="preserve">وأن يكون </w:t>
      </w:r>
      <w:r w:rsidR="000548C7" w:rsidRPr="00674E0B">
        <w:rPr>
          <w:rFonts w:ascii="Traditional Arabic" w:hAnsi="Traditional Arabic" w:cs="Traditional Arabic"/>
          <w:sz w:val="32"/>
          <w:szCs w:val="32"/>
          <w:rtl/>
          <w:lang w:bidi="ar-DZ"/>
        </w:rPr>
        <w:t>متوافقة</w:t>
      </w:r>
      <w:r w:rsidR="00280116" w:rsidRPr="00674E0B">
        <w:rPr>
          <w:rFonts w:ascii="Traditional Arabic" w:hAnsi="Traditional Arabic" w:cs="Traditional Arabic"/>
          <w:sz w:val="32"/>
          <w:szCs w:val="32"/>
          <w:rtl/>
          <w:lang w:bidi="ar-DZ"/>
        </w:rPr>
        <w:t xml:space="preserve">، </w:t>
      </w:r>
      <w:r w:rsidR="000548C7" w:rsidRPr="00674E0B">
        <w:rPr>
          <w:rFonts w:ascii="Traditional Arabic" w:hAnsi="Traditional Arabic" w:cs="Traditional Arabic"/>
          <w:sz w:val="32"/>
          <w:szCs w:val="32"/>
          <w:rtl/>
          <w:lang w:bidi="ar-DZ"/>
        </w:rPr>
        <w:t>وسنّه</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وخصائص النّ</w:t>
      </w:r>
      <w:r w:rsidR="000548C7" w:rsidRPr="00674E0B">
        <w:rPr>
          <w:rFonts w:ascii="Traditional Arabic" w:hAnsi="Traditional Arabic" w:cs="Traditional Arabic"/>
          <w:sz w:val="32"/>
          <w:szCs w:val="32"/>
          <w:rtl/>
          <w:lang w:bidi="ar-DZ"/>
        </w:rPr>
        <w:t>ُمو عنده</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فهو ذات بشرية قبل كلّ</w:t>
      </w:r>
      <w:r w:rsidR="000548C7" w:rsidRPr="00674E0B">
        <w:rPr>
          <w:rFonts w:ascii="Traditional Arabic" w:hAnsi="Traditional Arabic" w:cs="Traditional Arabic"/>
          <w:sz w:val="32"/>
          <w:szCs w:val="32"/>
          <w:rtl/>
          <w:lang w:bidi="ar-DZ"/>
        </w:rPr>
        <w:t>ِ شيء</w:t>
      </w:r>
      <w:r w:rsidRPr="00674E0B">
        <w:rPr>
          <w:rFonts w:ascii="Traditional Arabic" w:hAnsi="Traditional Arabic" w:cs="Traditional Arabic"/>
          <w:sz w:val="32"/>
          <w:szCs w:val="32"/>
          <w:rtl/>
          <w:lang w:bidi="ar-DZ"/>
        </w:rPr>
        <w:t xml:space="preserve"> والرّ</w:t>
      </w:r>
      <w:r w:rsidR="000548C7"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غبة هي منطلق الخبراء لتأسيس التّ</w:t>
      </w:r>
      <w:r w:rsidR="000548C7"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خطيط </w:t>
      </w:r>
      <w:r w:rsidR="000548C7" w:rsidRPr="00674E0B">
        <w:rPr>
          <w:rFonts w:ascii="Traditional Arabic" w:hAnsi="Traditional Arabic" w:cs="Traditional Arabic"/>
          <w:sz w:val="32"/>
          <w:szCs w:val="32"/>
          <w:rtl/>
          <w:lang w:bidi="ar-DZ"/>
        </w:rPr>
        <w:t>الكفء ال</w:t>
      </w:r>
      <w:r w:rsidRPr="00674E0B">
        <w:rPr>
          <w:rFonts w:ascii="Traditional Arabic" w:hAnsi="Traditional Arabic" w:cs="Traditional Arabic"/>
          <w:sz w:val="32"/>
          <w:szCs w:val="32"/>
          <w:rtl/>
          <w:lang w:bidi="ar-DZ"/>
        </w:rPr>
        <w:t>ذ</w:t>
      </w:r>
      <w:r w:rsidR="000548C7"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ي على أساسه نصنع فردًا لا لنحدث فجوة بين اللّ</w:t>
      </w:r>
      <w:r w:rsidR="000548C7" w:rsidRPr="00674E0B">
        <w:rPr>
          <w:rFonts w:ascii="Traditional Arabic" w:hAnsi="Traditional Arabic" w:cs="Traditional Arabic"/>
          <w:sz w:val="32"/>
          <w:szCs w:val="32"/>
          <w:rtl/>
          <w:lang w:bidi="ar-DZ"/>
        </w:rPr>
        <w:t>ُغة المستهدفة</w:t>
      </w:r>
      <w:r w:rsidR="00280116" w:rsidRPr="00674E0B">
        <w:rPr>
          <w:rFonts w:ascii="Traditional Arabic" w:hAnsi="Traditional Arabic" w:cs="Traditional Arabic"/>
          <w:sz w:val="32"/>
          <w:szCs w:val="32"/>
          <w:rtl/>
          <w:lang w:bidi="ar-DZ"/>
        </w:rPr>
        <w:t xml:space="preserve">، </w:t>
      </w:r>
      <w:r w:rsidR="000548C7" w:rsidRPr="00674E0B">
        <w:rPr>
          <w:rFonts w:ascii="Traditional Arabic" w:hAnsi="Traditional Arabic" w:cs="Traditional Arabic"/>
          <w:sz w:val="32"/>
          <w:szCs w:val="32"/>
          <w:rtl/>
          <w:lang w:bidi="ar-DZ"/>
        </w:rPr>
        <w:t>ومستقبلها</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فهذا سرّ</w:t>
      </w:r>
      <w:r w:rsidR="000548C7"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سقوط المناهج التّ</w:t>
      </w:r>
      <w:r w:rsidR="000548C7"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قليديّ</w:t>
      </w:r>
      <w:r w:rsidR="000548C7" w:rsidRPr="00674E0B">
        <w:rPr>
          <w:rFonts w:ascii="Traditional Arabic" w:hAnsi="Traditional Arabic" w:cs="Traditional Arabic"/>
          <w:sz w:val="32"/>
          <w:szCs w:val="32"/>
          <w:rtl/>
          <w:lang w:bidi="ar-DZ"/>
        </w:rPr>
        <w:t>َة ال</w:t>
      </w:r>
      <w:r w:rsidRPr="00674E0B">
        <w:rPr>
          <w:rFonts w:ascii="Traditional Arabic" w:hAnsi="Traditional Arabic" w:cs="Traditional Arabic"/>
          <w:sz w:val="32"/>
          <w:szCs w:val="32"/>
          <w:rtl/>
          <w:lang w:bidi="ar-DZ"/>
        </w:rPr>
        <w:t>تي</w:t>
      </w:r>
      <w:r w:rsidR="000548C7"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سادت ساحة التّ</w:t>
      </w:r>
      <w:r w:rsidR="000548C7" w:rsidRPr="00674E0B">
        <w:rPr>
          <w:rFonts w:ascii="Traditional Arabic" w:hAnsi="Traditional Arabic" w:cs="Traditional Arabic"/>
          <w:sz w:val="32"/>
          <w:szCs w:val="32"/>
          <w:rtl/>
          <w:lang w:bidi="ar-DZ"/>
        </w:rPr>
        <w:t>َربية</w:t>
      </w:r>
      <w:r w:rsidR="00280116" w:rsidRPr="00674E0B">
        <w:rPr>
          <w:rFonts w:ascii="Traditional Arabic" w:hAnsi="Traditional Arabic" w:cs="Traditional Arabic"/>
          <w:sz w:val="32"/>
          <w:szCs w:val="32"/>
          <w:rtl/>
          <w:lang w:bidi="ar-DZ"/>
        </w:rPr>
        <w:t xml:space="preserve">، </w:t>
      </w:r>
      <w:r w:rsidR="000548C7"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روافد التّ</w:t>
      </w:r>
      <w:r w:rsidR="000548C7"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عل</w:t>
      </w:r>
      <w:r w:rsidR="000548C7" w:rsidRPr="00674E0B">
        <w:rPr>
          <w:rFonts w:ascii="Traditional Arabic" w:hAnsi="Traditional Arabic" w:cs="Traditional Arabic"/>
          <w:sz w:val="32"/>
          <w:szCs w:val="32"/>
          <w:rtl/>
          <w:lang w:bidi="ar-DZ"/>
        </w:rPr>
        <w:t>ي</w:t>
      </w:r>
      <w:r w:rsidRPr="00674E0B">
        <w:rPr>
          <w:rFonts w:ascii="Traditional Arabic" w:hAnsi="Traditional Arabic" w:cs="Traditional Arabic"/>
          <w:sz w:val="32"/>
          <w:szCs w:val="32"/>
          <w:rtl/>
          <w:lang w:bidi="ar-DZ"/>
        </w:rPr>
        <w:t>م.</w:t>
      </w:r>
    </w:p>
    <w:p w:rsidR="00C3113A" w:rsidRPr="00674E0B" w:rsidRDefault="00C3113A" w:rsidP="00F92BF0">
      <w:pPr>
        <w:bidi/>
        <w:ind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ab/>
        <w:t>فالقدرة ما يمتلكها الدّ</w:t>
      </w:r>
      <w:r w:rsidR="00345F92">
        <w:rPr>
          <w:rFonts w:ascii="Traditional Arabic" w:hAnsi="Traditional Arabic" w:cs="Traditional Arabic" w:hint="cs"/>
          <w:sz w:val="32"/>
          <w:szCs w:val="32"/>
          <w:rtl/>
          <w:lang w:bidi="ar-DZ"/>
        </w:rPr>
        <w:t>َ</w:t>
      </w:r>
      <w:r w:rsidR="00345F92">
        <w:rPr>
          <w:rFonts w:ascii="Traditional Arabic" w:hAnsi="Traditional Arabic" w:cs="Traditional Arabic"/>
          <w:sz w:val="32"/>
          <w:szCs w:val="32"/>
          <w:rtl/>
          <w:lang w:bidi="ar-DZ"/>
        </w:rPr>
        <w:t>ارس حالي</w:t>
      </w:r>
      <w:r w:rsidR="000548C7" w:rsidRPr="00674E0B">
        <w:rPr>
          <w:rFonts w:ascii="Traditional Arabic" w:hAnsi="Traditional Arabic" w:cs="Traditional Arabic"/>
          <w:sz w:val="32"/>
          <w:szCs w:val="32"/>
          <w:rtl/>
          <w:lang w:bidi="ar-DZ"/>
        </w:rPr>
        <w:t>ا</w:t>
      </w:r>
      <w:r w:rsidR="00280116" w:rsidRPr="00674E0B">
        <w:rPr>
          <w:rFonts w:ascii="Traditional Arabic" w:hAnsi="Traditional Arabic" w:cs="Traditional Arabic"/>
          <w:sz w:val="32"/>
          <w:szCs w:val="32"/>
          <w:rtl/>
          <w:lang w:bidi="ar-DZ"/>
        </w:rPr>
        <w:t xml:space="preserve">، </w:t>
      </w:r>
      <w:r w:rsidR="000548C7" w:rsidRPr="00674E0B">
        <w:rPr>
          <w:rFonts w:ascii="Traditional Arabic" w:hAnsi="Traditional Arabic" w:cs="Traditional Arabic"/>
          <w:sz w:val="32"/>
          <w:szCs w:val="32"/>
          <w:rtl/>
          <w:lang w:bidi="ar-DZ"/>
        </w:rPr>
        <w:t>أو ما يتوقع أن يطلبه الفرد</w:t>
      </w:r>
      <w:r w:rsidR="00280116" w:rsidRPr="00674E0B">
        <w:rPr>
          <w:rFonts w:ascii="Traditional Arabic" w:hAnsi="Traditional Arabic" w:cs="Traditional Arabic"/>
          <w:sz w:val="32"/>
          <w:szCs w:val="32"/>
          <w:rtl/>
          <w:lang w:bidi="ar-DZ"/>
        </w:rPr>
        <w:t xml:space="preserve">، </w:t>
      </w:r>
      <w:r w:rsidR="000548C7" w:rsidRPr="00674E0B">
        <w:rPr>
          <w:rFonts w:ascii="Traditional Arabic" w:hAnsi="Traditional Arabic" w:cs="Traditional Arabic"/>
          <w:sz w:val="32"/>
          <w:szCs w:val="32"/>
          <w:rtl/>
          <w:lang w:bidi="ar-DZ"/>
        </w:rPr>
        <w:t>والمجتمع مستقبلاً</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فالنّ</w:t>
      </w:r>
      <w:r w:rsidR="000548C7"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قص لا يكمن في المد</w:t>
      </w:r>
      <w:r w:rsidR="00C36437"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خلات التّ</w:t>
      </w:r>
      <w:r w:rsidR="000548C7" w:rsidRPr="00674E0B">
        <w:rPr>
          <w:rFonts w:ascii="Traditional Arabic" w:hAnsi="Traditional Arabic" w:cs="Traditional Arabic"/>
          <w:sz w:val="32"/>
          <w:szCs w:val="32"/>
          <w:rtl/>
          <w:lang w:bidi="ar-DZ"/>
        </w:rPr>
        <w:t>َعليميّة</w:t>
      </w:r>
      <w:r w:rsidR="00280116" w:rsidRPr="00674E0B">
        <w:rPr>
          <w:rFonts w:ascii="Traditional Arabic" w:hAnsi="Traditional Arabic" w:cs="Traditional Arabic"/>
          <w:sz w:val="32"/>
          <w:szCs w:val="32"/>
          <w:rtl/>
          <w:lang w:bidi="ar-DZ"/>
        </w:rPr>
        <w:t xml:space="preserve">، </w:t>
      </w:r>
      <w:r w:rsidR="000548C7"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كيفية التّ</w:t>
      </w:r>
      <w:r w:rsidR="000548C7" w:rsidRPr="00674E0B">
        <w:rPr>
          <w:rFonts w:ascii="Traditional Arabic" w:hAnsi="Traditional Arabic" w:cs="Traditional Arabic"/>
          <w:sz w:val="32"/>
          <w:szCs w:val="32"/>
          <w:rtl/>
          <w:lang w:bidi="ar-DZ"/>
        </w:rPr>
        <w:t>َخطيط</w:t>
      </w:r>
      <w:r w:rsidR="00280116" w:rsidRPr="00674E0B">
        <w:rPr>
          <w:rFonts w:ascii="Traditional Arabic" w:hAnsi="Traditional Arabic" w:cs="Traditional Arabic"/>
          <w:sz w:val="32"/>
          <w:szCs w:val="32"/>
          <w:rtl/>
          <w:lang w:bidi="ar-DZ"/>
        </w:rPr>
        <w:t xml:space="preserve">، </w:t>
      </w:r>
      <w:r w:rsidR="000548C7" w:rsidRPr="00674E0B">
        <w:rPr>
          <w:rFonts w:ascii="Traditional Arabic" w:hAnsi="Traditional Arabic" w:cs="Traditional Arabic"/>
          <w:sz w:val="32"/>
          <w:szCs w:val="32"/>
          <w:rtl/>
          <w:lang w:bidi="ar-DZ"/>
        </w:rPr>
        <w:t>ووضع أسس سليمة</w:t>
      </w:r>
      <w:r w:rsidR="00280116" w:rsidRPr="00674E0B">
        <w:rPr>
          <w:rFonts w:ascii="Traditional Arabic" w:hAnsi="Traditional Arabic" w:cs="Traditional Arabic"/>
          <w:sz w:val="32"/>
          <w:szCs w:val="32"/>
          <w:rtl/>
          <w:lang w:bidi="ar-DZ"/>
        </w:rPr>
        <w:t xml:space="preserve">، </w:t>
      </w:r>
      <w:r w:rsidR="000548C7" w:rsidRPr="00674E0B">
        <w:rPr>
          <w:rFonts w:ascii="Traditional Arabic" w:hAnsi="Traditional Arabic" w:cs="Traditional Arabic"/>
          <w:sz w:val="32"/>
          <w:szCs w:val="32"/>
          <w:rtl/>
          <w:lang w:bidi="ar-DZ"/>
        </w:rPr>
        <w:t>وتحديد غايات مناسبة ومفيدة ثم وضع الوسائل</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والطّ</w:t>
      </w:r>
      <w:r w:rsidR="000548C7" w:rsidRPr="00674E0B">
        <w:rPr>
          <w:rFonts w:ascii="Traditional Arabic" w:hAnsi="Traditional Arabic" w:cs="Traditional Arabic"/>
          <w:sz w:val="32"/>
          <w:szCs w:val="32"/>
          <w:rtl/>
          <w:lang w:bidi="ar-DZ"/>
        </w:rPr>
        <w:t>َرائق المثلى للوصول للغايات</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فاستخدام الحاجة كفجوة تُسهم في عملية رسم مخطّطًا ناجع وسليم.</w:t>
      </w:r>
    </w:p>
    <w:p w:rsidR="00F50779" w:rsidRDefault="00F50779" w:rsidP="007E454B">
      <w:pPr>
        <w:bidi/>
        <w:spacing w:after="0"/>
        <w:jc w:val="lowKashida"/>
        <w:rPr>
          <w:rFonts w:ascii="Traditional Arabic" w:hAnsi="Traditional Arabic" w:cs="Traditional Arabic"/>
          <w:b/>
          <w:bCs/>
          <w:sz w:val="36"/>
          <w:szCs w:val="36"/>
          <w:lang w:bidi="ar-DZ"/>
        </w:rPr>
      </w:pPr>
    </w:p>
    <w:p w:rsidR="00F50779" w:rsidRDefault="00F50779" w:rsidP="00F50779">
      <w:pPr>
        <w:bidi/>
        <w:spacing w:after="0"/>
        <w:jc w:val="lowKashida"/>
        <w:rPr>
          <w:rFonts w:ascii="Traditional Arabic" w:hAnsi="Traditional Arabic" w:cs="Traditional Arabic"/>
          <w:b/>
          <w:bCs/>
          <w:sz w:val="36"/>
          <w:szCs w:val="36"/>
          <w:lang w:bidi="ar-DZ"/>
        </w:rPr>
      </w:pPr>
    </w:p>
    <w:p w:rsidR="00C3113A" w:rsidRPr="00674E0B" w:rsidRDefault="00E63207" w:rsidP="00F50779">
      <w:pPr>
        <w:bidi/>
        <w:spacing w:after="0"/>
        <w:jc w:val="lowKashida"/>
        <w:rPr>
          <w:rFonts w:ascii="Traditional Arabic" w:hAnsi="Traditional Arabic" w:cs="Traditional Arabic"/>
          <w:b/>
          <w:bCs/>
          <w:sz w:val="36"/>
          <w:szCs w:val="36"/>
          <w:rtl/>
          <w:lang w:bidi="ar-DZ"/>
        </w:rPr>
      </w:pPr>
      <w:r>
        <w:rPr>
          <w:rFonts w:ascii="Traditional Arabic" w:hAnsi="Traditional Arabic" w:cs="Traditional Arabic" w:hint="cs"/>
          <w:b/>
          <w:bCs/>
          <w:sz w:val="36"/>
          <w:szCs w:val="36"/>
          <w:rtl/>
          <w:lang w:bidi="ar-DZ"/>
        </w:rPr>
        <w:t>م</w:t>
      </w:r>
      <w:r w:rsidR="00C3113A" w:rsidRPr="00674E0B">
        <w:rPr>
          <w:rFonts w:ascii="Traditional Arabic" w:hAnsi="Traditional Arabic" w:cs="Traditional Arabic"/>
          <w:b/>
          <w:bCs/>
          <w:sz w:val="36"/>
          <w:szCs w:val="36"/>
          <w:rtl/>
          <w:lang w:bidi="ar-DZ"/>
        </w:rPr>
        <w:t xml:space="preserve">بحث </w:t>
      </w:r>
      <w:r>
        <w:rPr>
          <w:rFonts w:ascii="Traditional Arabic" w:hAnsi="Traditional Arabic" w:cs="Traditional Arabic" w:hint="cs"/>
          <w:b/>
          <w:bCs/>
          <w:sz w:val="36"/>
          <w:szCs w:val="36"/>
          <w:rtl/>
          <w:lang w:bidi="ar-DZ"/>
        </w:rPr>
        <w:t>ث</w:t>
      </w:r>
      <w:r w:rsidR="005E1428" w:rsidRPr="00674E0B">
        <w:rPr>
          <w:rFonts w:ascii="Traditional Arabic" w:hAnsi="Traditional Arabic" w:cs="Traditional Arabic"/>
          <w:b/>
          <w:bCs/>
          <w:sz w:val="36"/>
          <w:szCs w:val="36"/>
          <w:rtl/>
          <w:lang w:bidi="ar-DZ"/>
        </w:rPr>
        <w:t>َاني: الحاجات</w:t>
      </w:r>
      <w:r w:rsidR="000548C7" w:rsidRPr="00674E0B">
        <w:rPr>
          <w:rFonts w:ascii="Traditional Arabic" w:hAnsi="Traditional Arabic" w:cs="Traditional Arabic"/>
          <w:b/>
          <w:bCs/>
          <w:sz w:val="36"/>
          <w:szCs w:val="36"/>
          <w:rtl/>
          <w:lang w:bidi="ar-DZ"/>
        </w:rPr>
        <w:t>أنواعها</w:t>
      </w:r>
      <w:r w:rsidR="00280116" w:rsidRPr="00674E0B">
        <w:rPr>
          <w:rFonts w:ascii="Traditional Arabic" w:hAnsi="Traditional Arabic" w:cs="Traditional Arabic"/>
          <w:b/>
          <w:bCs/>
          <w:sz w:val="36"/>
          <w:szCs w:val="36"/>
          <w:rtl/>
          <w:lang w:bidi="ar-DZ"/>
        </w:rPr>
        <w:t xml:space="preserve">، </w:t>
      </w:r>
      <w:r w:rsidR="000548C7" w:rsidRPr="00674E0B">
        <w:rPr>
          <w:rFonts w:ascii="Traditional Arabic" w:hAnsi="Traditional Arabic" w:cs="Traditional Arabic"/>
          <w:b/>
          <w:bCs/>
          <w:sz w:val="36"/>
          <w:szCs w:val="36"/>
          <w:rtl/>
          <w:lang w:bidi="ar-DZ"/>
        </w:rPr>
        <w:t>طرائقها</w:t>
      </w:r>
      <w:r w:rsidR="00280116" w:rsidRPr="00674E0B">
        <w:rPr>
          <w:rFonts w:ascii="Traditional Arabic" w:hAnsi="Traditional Arabic" w:cs="Traditional Arabic"/>
          <w:b/>
          <w:bCs/>
          <w:sz w:val="36"/>
          <w:szCs w:val="36"/>
          <w:rtl/>
          <w:lang w:bidi="ar-DZ"/>
        </w:rPr>
        <w:t xml:space="preserve">، </w:t>
      </w:r>
      <w:r w:rsidR="005E1428" w:rsidRPr="00674E0B">
        <w:rPr>
          <w:rFonts w:ascii="Traditional Arabic" w:hAnsi="Traditional Arabic" w:cs="Traditional Arabic"/>
          <w:b/>
          <w:bCs/>
          <w:sz w:val="36"/>
          <w:szCs w:val="36"/>
          <w:rtl/>
          <w:lang w:bidi="ar-DZ"/>
        </w:rPr>
        <w:t>مناهجها</w:t>
      </w:r>
    </w:p>
    <w:p w:rsidR="00C3113A" w:rsidRDefault="00C3113A" w:rsidP="007E454B">
      <w:pPr>
        <w:bidi/>
        <w:spacing w:after="0"/>
        <w:jc w:val="lowKashida"/>
        <w:rPr>
          <w:rFonts w:ascii="Traditional Arabic" w:hAnsi="Traditional Arabic" w:cs="Traditional Arabic"/>
          <w:b/>
          <w:bCs/>
          <w:sz w:val="36"/>
          <w:szCs w:val="36"/>
          <w:rtl/>
          <w:lang w:bidi="ar-DZ"/>
        </w:rPr>
      </w:pPr>
      <w:r w:rsidRPr="00674E0B">
        <w:rPr>
          <w:rFonts w:ascii="Traditional Arabic" w:hAnsi="Traditional Arabic" w:cs="Traditional Arabic"/>
          <w:b/>
          <w:bCs/>
          <w:sz w:val="36"/>
          <w:szCs w:val="36"/>
          <w:rtl/>
          <w:lang w:bidi="ar-DZ"/>
        </w:rPr>
        <w:t xml:space="preserve">مطلب </w:t>
      </w:r>
      <w:r w:rsidR="005E1428" w:rsidRPr="00674E0B">
        <w:rPr>
          <w:rFonts w:ascii="Traditional Arabic" w:hAnsi="Traditional Arabic" w:cs="Traditional Arabic"/>
          <w:b/>
          <w:bCs/>
          <w:sz w:val="36"/>
          <w:szCs w:val="36"/>
          <w:rtl/>
          <w:lang w:bidi="ar-DZ"/>
        </w:rPr>
        <w:t>أول</w:t>
      </w:r>
      <w:r w:rsidR="00F91303">
        <w:rPr>
          <w:rFonts w:ascii="Traditional Arabic" w:hAnsi="Traditional Arabic" w:cs="Traditional Arabic" w:hint="cs"/>
          <w:b/>
          <w:bCs/>
          <w:sz w:val="36"/>
          <w:szCs w:val="36"/>
          <w:rtl/>
          <w:lang w:bidi="ar-DZ"/>
        </w:rPr>
        <w:t xml:space="preserve">/ </w:t>
      </w:r>
      <w:r w:rsidRPr="00674E0B">
        <w:rPr>
          <w:rFonts w:ascii="Traditional Arabic" w:hAnsi="Traditional Arabic" w:cs="Traditional Arabic"/>
          <w:b/>
          <w:bCs/>
          <w:sz w:val="36"/>
          <w:szCs w:val="36"/>
          <w:rtl/>
          <w:lang w:bidi="ar-DZ"/>
        </w:rPr>
        <w:t>أنواع الحاجات اللّ</w:t>
      </w:r>
      <w:r w:rsidR="00D858FA">
        <w:rPr>
          <w:rFonts w:ascii="Traditional Arabic" w:hAnsi="Traditional Arabic" w:cs="Traditional Arabic" w:hint="cs"/>
          <w:b/>
          <w:bCs/>
          <w:sz w:val="36"/>
          <w:szCs w:val="36"/>
          <w:rtl/>
          <w:lang w:bidi="ar-DZ"/>
        </w:rPr>
        <w:t>سانية</w:t>
      </w:r>
      <w:r w:rsidR="00280116" w:rsidRPr="00674E0B">
        <w:rPr>
          <w:rFonts w:ascii="Traditional Arabic" w:hAnsi="Traditional Arabic" w:cs="Traditional Arabic"/>
          <w:b/>
          <w:bCs/>
          <w:sz w:val="36"/>
          <w:szCs w:val="36"/>
          <w:rtl/>
          <w:lang w:bidi="ar-DZ"/>
        </w:rPr>
        <w:t xml:space="preserve">: </w:t>
      </w:r>
    </w:p>
    <w:p w:rsidR="00002508" w:rsidRPr="007E454B" w:rsidRDefault="00002508" w:rsidP="007E454B">
      <w:pPr>
        <w:bidi/>
        <w:spacing w:after="0"/>
        <w:jc w:val="lowKashida"/>
        <w:rPr>
          <w:rFonts w:ascii="Traditional Arabic" w:hAnsi="Traditional Arabic" w:cs="Traditional Arabic"/>
          <w:sz w:val="32"/>
          <w:szCs w:val="32"/>
          <w:rtl/>
          <w:lang w:bidi="ar-DZ"/>
        </w:rPr>
      </w:pPr>
      <w:r w:rsidRPr="007E454B">
        <w:rPr>
          <w:rFonts w:ascii="Traditional Arabic" w:hAnsi="Traditional Arabic" w:cs="Traditional Arabic" w:hint="cs"/>
          <w:b/>
          <w:bCs/>
          <w:sz w:val="32"/>
          <w:szCs w:val="32"/>
          <w:rtl/>
          <w:lang w:bidi="ar-DZ"/>
        </w:rPr>
        <w:t xml:space="preserve">         تعريف الحاجة اللّسانيّة: </w:t>
      </w:r>
      <w:r w:rsidRPr="007E454B">
        <w:rPr>
          <w:rFonts w:ascii="Traditional Arabic" w:hAnsi="Traditional Arabic" w:cs="Traditional Arabic" w:hint="cs"/>
          <w:sz w:val="32"/>
          <w:szCs w:val="32"/>
          <w:rtl/>
          <w:lang w:bidi="ar-DZ"/>
        </w:rPr>
        <w:t>تعدُّ من أهم خصائص اللّغة العربية وأسّها الّتي بها يكتسب المتعلّم الملكة ويقوّم بها لسانه، فصنّفت في قائمة الحاجات الأساسية الّتي لابدّ من حضورها.</w:t>
      </w:r>
    </w:p>
    <w:p w:rsidR="00C3113A" w:rsidRPr="00674E0B" w:rsidRDefault="00002508" w:rsidP="007E454B">
      <w:pPr>
        <w:bidi/>
        <w:spacing w:after="0"/>
        <w:ind w:firstLine="567"/>
        <w:jc w:val="lowKashida"/>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 xml:space="preserve">لذلك </w:t>
      </w:r>
      <w:r w:rsidR="000548C7" w:rsidRPr="00674E0B">
        <w:rPr>
          <w:rFonts w:ascii="Traditional Arabic" w:hAnsi="Traditional Arabic" w:cs="Traditional Arabic"/>
          <w:sz w:val="32"/>
          <w:szCs w:val="32"/>
          <w:rtl/>
          <w:lang w:bidi="ar-DZ"/>
        </w:rPr>
        <w:t>تعدّدت تعريفات الحاجة</w:t>
      </w:r>
      <w:r w:rsidR="00280116" w:rsidRPr="00674E0B">
        <w:rPr>
          <w:rFonts w:ascii="Traditional Arabic" w:hAnsi="Traditional Arabic" w:cs="Traditional Arabic"/>
          <w:sz w:val="32"/>
          <w:szCs w:val="32"/>
          <w:rtl/>
          <w:lang w:bidi="ar-DZ"/>
        </w:rPr>
        <w:t xml:space="preserve">، </w:t>
      </w:r>
      <w:r w:rsidR="000548C7" w:rsidRPr="00674E0B">
        <w:rPr>
          <w:rFonts w:ascii="Traditional Arabic" w:hAnsi="Traditional Arabic" w:cs="Traditional Arabic"/>
          <w:sz w:val="32"/>
          <w:szCs w:val="32"/>
          <w:rtl/>
          <w:lang w:bidi="ar-DZ"/>
        </w:rPr>
        <w:t>واختلفت باختلاف تخصصات العلماء</w:t>
      </w:r>
      <w:r w:rsidR="00280116" w:rsidRPr="00674E0B">
        <w:rPr>
          <w:rFonts w:ascii="Traditional Arabic" w:hAnsi="Traditional Arabic" w:cs="Traditional Arabic"/>
          <w:sz w:val="32"/>
          <w:szCs w:val="32"/>
          <w:rtl/>
          <w:lang w:bidi="ar-DZ"/>
        </w:rPr>
        <w:t xml:space="preserve">، </w:t>
      </w:r>
      <w:r w:rsidR="000548C7" w:rsidRPr="00674E0B">
        <w:rPr>
          <w:rFonts w:ascii="Traditional Arabic" w:hAnsi="Traditional Arabic" w:cs="Traditional Arabic"/>
          <w:sz w:val="32"/>
          <w:szCs w:val="32"/>
          <w:rtl/>
          <w:lang w:bidi="ar-DZ"/>
        </w:rPr>
        <w:t>وتنوع مشاربهم</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والتّ</w:t>
      </w:r>
      <w:r w:rsidR="000548C7"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عرف عليها</w:t>
      </w:r>
      <w:r w:rsidR="000548C7" w:rsidRPr="00674E0B">
        <w:rPr>
          <w:rFonts w:ascii="Traditional Arabic" w:hAnsi="Traditional Arabic" w:cs="Traditional Arabic"/>
          <w:sz w:val="32"/>
          <w:szCs w:val="32"/>
          <w:rtl/>
          <w:lang w:bidi="ar-DZ"/>
        </w:rPr>
        <w:t xml:space="preserve"> يؤدّي إلى نجاح عملية التَّخطيط</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ويمكن توضيح وجهات النّ</w:t>
      </w:r>
      <w:r w:rsidR="000548C7"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ظر حول تقسيمات أنواع الحاجة.</w:t>
      </w:r>
    </w:p>
    <w:p w:rsidR="00C3113A" w:rsidRPr="00674E0B" w:rsidRDefault="00867E36" w:rsidP="007E454B">
      <w:pPr>
        <w:bidi/>
        <w:spacing w:after="0"/>
        <w:ind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يمكن تقسيم الحاجات</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 xml:space="preserve">وفقًا </w:t>
      </w:r>
      <w:r w:rsidR="00C3113A" w:rsidRPr="00674E0B">
        <w:rPr>
          <w:rFonts w:ascii="Traditional Arabic" w:hAnsi="Traditional Arabic" w:cs="Traditional Arabic"/>
          <w:sz w:val="32"/>
          <w:szCs w:val="32"/>
          <w:rtl/>
          <w:lang w:bidi="ar-DZ"/>
        </w:rPr>
        <w:t>لـ</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lang w:bidi="ar-DZ"/>
        </w:rPr>
        <w:t>Donna</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lang w:bidi="ar-DZ"/>
        </w:rPr>
        <w:t>Petersem</w:t>
      </w:r>
      <w:r w:rsidR="005F60C1" w:rsidRPr="00674E0B">
        <w:rPr>
          <w:rFonts w:ascii="Traditional Arabic" w:hAnsi="Traditional Arabic" w:cs="Traditional Arabic"/>
          <w:sz w:val="32"/>
          <w:szCs w:val="32"/>
          <w:lang w:bidi="ar-DZ"/>
        </w:rPr>
        <w:t>&amp;</w:t>
      </w:r>
      <w:r w:rsidR="005F60C1" w:rsidRPr="00674E0B">
        <w:rPr>
          <w:rFonts w:ascii="Traditional Arabic" w:hAnsi="Traditional Arabic" w:cs="Traditional Arabic" w:hint="cs"/>
          <w:sz w:val="32"/>
          <w:szCs w:val="32"/>
          <w:rtl/>
          <w:lang w:bidi="ar-DZ"/>
        </w:rPr>
        <w:t>.</w:t>
      </w:r>
      <w:r w:rsidR="005F60C1" w:rsidRPr="00674E0B">
        <w:rPr>
          <w:rFonts w:ascii="Traditional Arabic" w:hAnsi="Traditional Arabic" w:cs="Traditional Arabic"/>
          <w:sz w:val="32"/>
          <w:szCs w:val="32"/>
          <w:lang w:bidi="ar-DZ"/>
        </w:rPr>
        <w:t xml:space="preserve"> Greg</w:t>
      </w:r>
      <w:r w:rsidR="002E01B3"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lang w:bidi="ar-DZ"/>
        </w:rPr>
        <w:t xml:space="preserve"> alexnnder2002 </w:t>
      </w:r>
      <w:r w:rsidR="002E01B3" w:rsidRPr="00674E0B">
        <w:rPr>
          <w:rFonts w:ascii="Traditional Arabic" w:hAnsi="Traditional Arabic" w:cs="Traditional Arabic"/>
          <w:sz w:val="32"/>
          <w:szCs w:val="32"/>
          <w:rtl/>
          <w:lang w:bidi="ar-DZ"/>
        </w:rPr>
        <w:t>"</w:t>
      </w:r>
      <w:r w:rsidR="005F60C1">
        <w:rPr>
          <w:rFonts w:ascii="Traditional Arabic" w:hAnsi="Traditional Arabic" w:cs="Traditional Arabic" w:hint="cs"/>
          <w:sz w:val="32"/>
          <w:szCs w:val="32"/>
          <w:rtl/>
          <w:lang w:bidi="ar-DZ"/>
        </w:rPr>
        <w:t>إلى </w:t>
      </w:r>
      <w:r w:rsidR="005F60C1">
        <w:rPr>
          <w:rFonts w:ascii="Traditional Arabic" w:hAnsi="Traditional Arabic" w:cs="Traditional Arabic"/>
          <w:sz w:val="32"/>
          <w:szCs w:val="32"/>
          <w:rtl/>
          <w:lang w:bidi="ar-DZ"/>
        </w:rPr>
        <w:t>:</w:t>
      </w:r>
    </w:p>
    <w:p w:rsidR="00C3113A" w:rsidRPr="00F91303" w:rsidRDefault="002E01B3" w:rsidP="007E454B">
      <w:pPr>
        <w:pStyle w:val="Paragraphedeliste"/>
        <w:numPr>
          <w:ilvl w:val="0"/>
          <w:numId w:val="30"/>
        </w:numPr>
        <w:tabs>
          <w:tab w:val="right" w:pos="161"/>
          <w:tab w:val="right" w:pos="521"/>
          <w:tab w:val="right" w:pos="881"/>
          <w:tab w:val="right" w:pos="1151"/>
        </w:tabs>
        <w:bidi/>
        <w:spacing w:after="0"/>
        <w:ind w:left="-19" w:firstLine="567"/>
        <w:jc w:val="lowKashida"/>
        <w:rPr>
          <w:rFonts w:ascii="Traditional Arabic" w:hAnsi="Traditional Arabic" w:cs="Traditional Arabic"/>
          <w:sz w:val="32"/>
          <w:szCs w:val="32"/>
          <w:lang w:bidi="ar-DZ"/>
        </w:rPr>
      </w:pPr>
      <w:r w:rsidRPr="00F91303">
        <w:rPr>
          <w:rFonts w:ascii="Traditional Arabic" w:hAnsi="Traditional Arabic" w:cs="Traditional Arabic"/>
          <w:b/>
          <w:bCs/>
          <w:sz w:val="32"/>
          <w:szCs w:val="32"/>
          <w:rtl/>
          <w:lang w:bidi="ar-DZ"/>
        </w:rPr>
        <w:t>"الحاجات المقارِنة"</w:t>
      </w:r>
      <w:r w:rsidR="00C3113A" w:rsidRPr="00F91303">
        <w:rPr>
          <w:rFonts w:ascii="Traditional Arabic" w:hAnsi="Traditional Arabic" w:cs="Traditional Arabic"/>
          <w:sz w:val="32"/>
          <w:szCs w:val="32"/>
          <w:lang w:bidi="ar-DZ"/>
        </w:rPr>
        <w:t>comparative needs</w:t>
      </w:r>
      <w:r w:rsidR="00280116" w:rsidRPr="00F91303">
        <w:rPr>
          <w:rFonts w:ascii="Traditional Arabic" w:hAnsi="Traditional Arabic" w:cs="Traditional Arabic"/>
          <w:sz w:val="32"/>
          <w:szCs w:val="32"/>
          <w:rtl/>
          <w:lang w:bidi="ar-DZ"/>
        </w:rPr>
        <w:t xml:space="preserve">: </w:t>
      </w:r>
      <w:r w:rsidRPr="00F91303">
        <w:rPr>
          <w:rFonts w:ascii="Traditional Arabic" w:hAnsi="Traditional Arabic" w:cs="Traditional Arabic"/>
          <w:sz w:val="32"/>
          <w:szCs w:val="32"/>
          <w:rtl/>
          <w:lang w:bidi="ar-DZ"/>
        </w:rPr>
        <w:t>"وهي الحاجات ال</w:t>
      </w:r>
      <w:r w:rsidR="00345F92">
        <w:rPr>
          <w:rFonts w:ascii="Traditional Arabic" w:hAnsi="Traditional Arabic" w:cs="Traditional Arabic" w:hint="cs"/>
          <w:sz w:val="32"/>
          <w:szCs w:val="32"/>
          <w:rtl/>
          <w:lang w:bidi="ar-DZ"/>
        </w:rPr>
        <w:t>ّ</w:t>
      </w:r>
      <w:r w:rsidR="00C3113A" w:rsidRPr="00F91303">
        <w:rPr>
          <w:rFonts w:ascii="Traditional Arabic" w:hAnsi="Traditional Arabic" w:cs="Traditional Arabic"/>
          <w:sz w:val="32"/>
          <w:szCs w:val="32"/>
          <w:rtl/>
          <w:lang w:bidi="ar-DZ"/>
        </w:rPr>
        <w:t xml:space="preserve">تييتم تحديدها من قبل الخبراء في ميدان عمل المؤسّسة </w:t>
      </w:r>
      <w:r w:rsidR="00F92BF0" w:rsidRPr="00F91303">
        <w:rPr>
          <w:rFonts w:ascii="Traditional Arabic" w:hAnsi="Traditional Arabic" w:cs="Traditional Arabic"/>
          <w:sz w:val="32"/>
          <w:szCs w:val="32"/>
          <w:rtl/>
          <w:lang w:bidi="ar-DZ"/>
        </w:rPr>
        <w:t>مثل: مؤسّسة</w:t>
      </w:r>
      <w:r w:rsidR="00C3113A" w:rsidRPr="00F91303">
        <w:rPr>
          <w:rFonts w:ascii="Traditional Arabic" w:hAnsi="Traditional Arabic" w:cs="Traditional Arabic"/>
          <w:sz w:val="32"/>
          <w:szCs w:val="32"/>
          <w:rtl/>
          <w:lang w:bidi="ar-DZ"/>
        </w:rPr>
        <w:t xml:space="preserve"> تعليميّة ما من خلال القيام بعمل مقارنة بين وض</w:t>
      </w:r>
      <w:r w:rsidRPr="00F91303">
        <w:rPr>
          <w:rFonts w:ascii="Traditional Arabic" w:hAnsi="Traditional Arabic" w:cs="Traditional Arabic"/>
          <w:sz w:val="32"/>
          <w:szCs w:val="32"/>
          <w:rtl/>
          <w:lang w:bidi="ar-DZ"/>
        </w:rPr>
        <w:t>ع منشور للمؤسّسة</w:t>
      </w:r>
      <w:r w:rsidR="00280116" w:rsidRPr="00F91303">
        <w:rPr>
          <w:rFonts w:ascii="Traditional Arabic" w:hAnsi="Traditional Arabic" w:cs="Traditional Arabic"/>
          <w:sz w:val="32"/>
          <w:szCs w:val="32"/>
          <w:rtl/>
          <w:lang w:bidi="ar-DZ"/>
        </w:rPr>
        <w:t xml:space="preserve">، </w:t>
      </w:r>
      <w:r w:rsidRPr="00F91303">
        <w:rPr>
          <w:rFonts w:ascii="Traditional Arabic" w:hAnsi="Traditional Arabic" w:cs="Traditional Arabic"/>
          <w:sz w:val="32"/>
          <w:szCs w:val="32"/>
          <w:rtl/>
          <w:lang w:bidi="ar-DZ"/>
        </w:rPr>
        <w:t>ووضعها القائم</w:t>
      </w:r>
      <w:r w:rsidR="00280116" w:rsidRPr="00F91303">
        <w:rPr>
          <w:rFonts w:ascii="Traditional Arabic" w:hAnsi="Traditional Arabic" w:cs="Traditional Arabic"/>
          <w:sz w:val="32"/>
          <w:szCs w:val="32"/>
          <w:rtl/>
          <w:lang w:bidi="ar-DZ"/>
        </w:rPr>
        <w:t xml:space="preserve">، </w:t>
      </w:r>
      <w:r w:rsidR="00C3113A" w:rsidRPr="00F91303">
        <w:rPr>
          <w:rFonts w:ascii="Traditional Arabic" w:hAnsi="Traditional Arabic" w:cs="Traditional Arabic"/>
          <w:sz w:val="32"/>
          <w:szCs w:val="32"/>
          <w:rtl/>
          <w:lang w:bidi="ar-DZ"/>
        </w:rPr>
        <w:t>ويُعدّ</w:t>
      </w:r>
      <w:r w:rsidRPr="00F91303">
        <w:rPr>
          <w:rFonts w:ascii="Traditional Arabic" w:hAnsi="Traditional Arabic" w:cs="Traditional Arabic"/>
          <w:sz w:val="32"/>
          <w:szCs w:val="32"/>
          <w:rtl/>
          <w:lang w:bidi="ar-DZ"/>
        </w:rPr>
        <w:t>ُ</w:t>
      </w:r>
      <w:r w:rsidR="00C3113A" w:rsidRPr="00F91303">
        <w:rPr>
          <w:rFonts w:ascii="Traditional Arabic" w:hAnsi="Traditional Arabic" w:cs="Traditional Arabic"/>
          <w:sz w:val="32"/>
          <w:szCs w:val="32"/>
          <w:rtl/>
          <w:lang w:bidi="ar-DZ"/>
        </w:rPr>
        <w:t xml:space="preserve"> هذ</w:t>
      </w:r>
      <w:r w:rsidRPr="00F91303">
        <w:rPr>
          <w:rFonts w:ascii="Traditional Arabic" w:hAnsi="Traditional Arabic" w:cs="Traditional Arabic"/>
          <w:sz w:val="32"/>
          <w:szCs w:val="32"/>
          <w:rtl/>
          <w:lang w:bidi="ar-DZ"/>
        </w:rPr>
        <w:t>َّ</w:t>
      </w:r>
      <w:r w:rsidR="00C3113A" w:rsidRPr="00F91303">
        <w:rPr>
          <w:rFonts w:ascii="Traditional Arabic" w:hAnsi="Traditional Arabic" w:cs="Traditional Arabic"/>
          <w:sz w:val="32"/>
          <w:szCs w:val="32"/>
          <w:rtl/>
          <w:lang w:bidi="ar-DZ"/>
        </w:rPr>
        <w:t>ا النّ</w:t>
      </w:r>
      <w:r w:rsidRPr="00F91303">
        <w:rPr>
          <w:rFonts w:ascii="Traditional Arabic" w:hAnsi="Traditional Arabic" w:cs="Traditional Arabic"/>
          <w:sz w:val="32"/>
          <w:szCs w:val="32"/>
          <w:rtl/>
          <w:lang w:bidi="ar-DZ"/>
        </w:rPr>
        <w:t>َ</w:t>
      </w:r>
      <w:r w:rsidR="00C3113A" w:rsidRPr="00F91303">
        <w:rPr>
          <w:rFonts w:ascii="Traditional Arabic" w:hAnsi="Traditional Arabic" w:cs="Traditional Arabic"/>
          <w:sz w:val="32"/>
          <w:szCs w:val="32"/>
          <w:rtl/>
          <w:lang w:bidi="ar-DZ"/>
        </w:rPr>
        <w:t>وع من الحاجات الأكثر</w:t>
      </w:r>
      <w:r w:rsidRPr="00F91303">
        <w:rPr>
          <w:rFonts w:ascii="Traditional Arabic" w:hAnsi="Traditional Arabic" w:cs="Traditional Arabic"/>
          <w:sz w:val="32"/>
          <w:szCs w:val="32"/>
          <w:rtl/>
          <w:lang w:bidi="ar-DZ"/>
        </w:rPr>
        <w:t xml:space="preserve"> استخدامًا</w:t>
      </w:r>
      <w:r w:rsidR="00280116" w:rsidRPr="00F91303">
        <w:rPr>
          <w:rFonts w:ascii="Traditional Arabic" w:hAnsi="Traditional Arabic" w:cs="Traditional Arabic"/>
          <w:sz w:val="32"/>
          <w:szCs w:val="32"/>
          <w:rtl/>
          <w:lang w:bidi="ar-DZ"/>
        </w:rPr>
        <w:t xml:space="preserve">، </w:t>
      </w:r>
      <w:r w:rsidR="00C3113A" w:rsidRPr="00F91303">
        <w:rPr>
          <w:rFonts w:ascii="Traditional Arabic" w:hAnsi="Traditional Arabic" w:cs="Traditional Arabic"/>
          <w:sz w:val="32"/>
          <w:szCs w:val="32"/>
          <w:rtl/>
          <w:lang w:bidi="ar-DZ"/>
        </w:rPr>
        <w:t>ويستند عادة على قيام الخبراءبتحديد</w:t>
      </w:r>
      <w:r w:rsidRPr="00F91303">
        <w:rPr>
          <w:rFonts w:ascii="Traditional Arabic" w:hAnsi="Traditional Arabic" w:cs="Traditional Arabic"/>
          <w:sz w:val="32"/>
          <w:szCs w:val="32"/>
          <w:rtl/>
          <w:lang w:bidi="ar-DZ"/>
        </w:rPr>
        <w:t xml:space="preserve"> وضع منشور للمؤسسة</w:t>
      </w:r>
      <w:r w:rsidR="00280116" w:rsidRPr="00F91303">
        <w:rPr>
          <w:rFonts w:ascii="Traditional Arabic" w:hAnsi="Traditional Arabic" w:cs="Traditional Arabic"/>
          <w:sz w:val="32"/>
          <w:szCs w:val="32"/>
          <w:rtl/>
          <w:lang w:bidi="ar-DZ"/>
        </w:rPr>
        <w:t xml:space="preserve">، </w:t>
      </w:r>
      <w:r w:rsidRPr="00F91303">
        <w:rPr>
          <w:rFonts w:ascii="Traditional Arabic" w:hAnsi="Traditional Arabic" w:cs="Traditional Arabic"/>
          <w:sz w:val="32"/>
          <w:szCs w:val="32"/>
          <w:rtl/>
          <w:lang w:bidi="ar-DZ"/>
        </w:rPr>
        <w:t>ومقارنته بالوضع القائم</w:t>
      </w:r>
      <w:r w:rsidR="00280116" w:rsidRPr="00F91303">
        <w:rPr>
          <w:rFonts w:ascii="Traditional Arabic" w:hAnsi="Traditional Arabic" w:cs="Traditional Arabic"/>
          <w:sz w:val="32"/>
          <w:szCs w:val="32"/>
          <w:rtl/>
          <w:lang w:bidi="ar-DZ"/>
        </w:rPr>
        <w:t xml:space="preserve">، </w:t>
      </w:r>
      <w:r w:rsidR="00C3113A" w:rsidRPr="00F91303">
        <w:rPr>
          <w:rFonts w:ascii="Traditional Arabic" w:hAnsi="Traditional Arabic" w:cs="Traditional Arabic"/>
          <w:sz w:val="32"/>
          <w:szCs w:val="32"/>
          <w:rtl/>
          <w:lang w:bidi="ar-DZ"/>
        </w:rPr>
        <w:t>ومن ثمة تحديد الحاجات</w:t>
      </w:r>
      <w:r w:rsidRPr="00F91303">
        <w:rPr>
          <w:rFonts w:ascii="Traditional Arabic" w:hAnsi="Traditional Arabic" w:cs="Traditional Arabic"/>
          <w:sz w:val="32"/>
          <w:szCs w:val="32"/>
          <w:rtl/>
          <w:lang w:bidi="ar-DZ"/>
        </w:rPr>
        <w:t>"</w:t>
      </w:r>
      <w:r w:rsidR="00C3113A" w:rsidRPr="00F91303">
        <w:rPr>
          <w:rFonts w:ascii="Traditional Arabic" w:hAnsi="Traditional Arabic" w:cs="Traditional Arabic"/>
          <w:sz w:val="32"/>
          <w:szCs w:val="32"/>
          <w:rtl/>
          <w:lang w:bidi="ar-DZ"/>
        </w:rPr>
        <w:t>.</w:t>
      </w:r>
      <w:r w:rsidR="00C3113A" w:rsidRPr="00674E0B">
        <w:rPr>
          <w:rStyle w:val="Appelnotedebasdep"/>
          <w:rFonts w:ascii="Traditional Arabic" w:hAnsi="Traditional Arabic" w:cs="Traditional Arabic"/>
          <w:sz w:val="32"/>
          <w:szCs w:val="32"/>
          <w:rtl/>
          <w:lang w:bidi="ar-DZ"/>
        </w:rPr>
        <w:footnoteReference w:id="15"/>
      </w:r>
    </w:p>
    <w:p w:rsidR="00C3113A" w:rsidRPr="00674E0B" w:rsidRDefault="00C3113A" w:rsidP="007E454B">
      <w:pPr>
        <w:tabs>
          <w:tab w:val="right" w:pos="251"/>
        </w:tabs>
        <w:bidi/>
        <w:spacing w:after="0"/>
        <w:ind w:left="-19"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بمعنى أنّ</w:t>
      </w:r>
      <w:r w:rsidR="002E01B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الحاجات المقارنة تحدّ</w:t>
      </w:r>
      <w:r w:rsidR="002E01B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د</w:t>
      </w:r>
      <w:r w:rsidR="002E01B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من قبل أهل الاختصاص تسعى لر</w:t>
      </w:r>
      <w:r w:rsidR="002E01B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صد </w:t>
      </w:r>
      <w:r w:rsidR="00172C63" w:rsidRPr="00674E0B">
        <w:rPr>
          <w:rFonts w:ascii="Traditional Arabic" w:hAnsi="Traditional Arabic" w:cs="Traditional Arabic"/>
          <w:sz w:val="32"/>
          <w:szCs w:val="32"/>
          <w:rtl/>
          <w:lang w:bidi="ar-DZ"/>
        </w:rPr>
        <w:t>الفروقات</w:t>
      </w:r>
      <w:r w:rsidRPr="00674E0B">
        <w:rPr>
          <w:rFonts w:ascii="Traditional Arabic" w:hAnsi="Traditional Arabic" w:cs="Traditional Arabic"/>
          <w:sz w:val="32"/>
          <w:szCs w:val="32"/>
          <w:rtl/>
          <w:lang w:bidi="ar-DZ"/>
        </w:rPr>
        <w:t xml:space="preserve"> الموجودة على مستوى المؤسّ</w:t>
      </w:r>
      <w:r w:rsidR="002E01B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سات التّ</w:t>
      </w:r>
      <w:r w:rsidR="002E01B3" w:rsidRPr="00674E0B">
        <w:rPr>
          <w:rFonts w:ascii="Traditional Arabic" w:hAnsi="Traditional Arabic" w:cs="Traditional Arabic"/>
          <w:sz w:val="32"/>
          <w:szCs w:val="32"/>
          <w:rtl/>
          <w:lang w:bidi="ar-DZ"/>
        </w:rPr>
        <w:t xml:space="preserve">َربوية بأخذ كل واحدة على </w:t>
      </w:r>
      <w:r w:rsidR="00E835CB" w:rsidRPr="00674E0B">
        <w:rPr>
          <w:rFonts w:ascii="Traditional Arabic" w:hAnsi="Traditional Arabic" w:cs="Traditional Arabic"/>
          <w:sz w:val="32"/>
          <w:szCs w:val="32"/>
          <w:rtl/>
          <w:lang w:bidi="ar-DZ"/>
        </w:rPr>
        <w:t>حدةٍ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وتسلّ</w:t>
      </w:r>
      <w:r w:rsidR="002E01B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ط الضّ</w:t>
      </w:r>
      <w:r w:rsidR="002E01B3" w:rsidRPr="00674E0B">
        <w:rPr>
          <w:rFonts w:ascii="Traditional Arabic" w:hAnsi="Traditional Arabic" w:cs="Traditional Arabic"/>
          <w:sz w:val="32"/>
          <w:szCs w:val="32"/>
          <w:rtl/>
          <w:lang w:bidi="ar-DZ"/>
        </w:rPr>
        <w:t>َوء على الوضع الرَّاهن</w:t>
      </w:r>
      <w:r w:rsidRPr="00674E0B">
        <w:rPr>
          <w:rFonts w:ascii="Traditional Arabic" w:hAnsi="Traditional Arabic" w:cs="Traditional Arabic"/>
          <w:sz w:val="32"/>
          <w:szCs w:val="32"/>
          <w:rtl/>
          <w:lang w:bidi="ar-DZ"/>
        </w:rPr>
        <w:t xml:space="preserve"> وعلى أساس تلك المقارنة نحدّ</w:t>
      </w:r>
      <w:r w:rsidR="002E01B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د الحاجات.</w:t>
      </w:r>
    </w:p>
    <w:p w:rsidR="005E1428" w:rsidRPr="00674E0B" w:rsidRDefault="005E1428" w:rsidP="007E454B">
      <w:pPr>
        <w:pStyle w:val="Paragraphedeliste"/>
        <w:numPr>
          <w:ilvl w:val="0"/>
          <w:numId w:val="30"/>
        </w:numPr>
        <w:bidi/>
        <w:spacing w:after="0"/>
        <w:ind w:left="566" w:hanging="567"/>
        <w:jc w:val="lowKashida"/>
        <w:rPr>
          <w:rFonts w:ascii="Traditional Arabic" w:hAnsi="Traditional Arabic" w:cs="Traditional Arabic"/>
          <w:b/>
          <w:bCs/>
          <w:sz w:val="32"/>
          <w:szCs w:val="32"/>
          <w:lang w:bidi="ar-DZ"/>
        </w:rPr>
      </w:pPr>
      <w:r w:rsidRPr="00674E0B">
        <w:rPr>
          <w:rFonts w:ascii="Traditional Arabic" w:hAnsi="Traditional Arabic" w:cs="Traditional Arabic"/>
          <w:b/>
          <w:bCs/>
          <w:sz w:val="32"/>
          <w:szCs w:val="32"/>
          <w:rtl/>
          <w:lang w:bidi="ar-DZ"/>
        </w:rPr>
        <w:t>الحاجات</w:t>
      </w:r>
      <w:r w:rsidR="00C3113A" w:rsidRPr="00674E0B">
        <w:rPr>
          <w:rFonts w:ascii="Traditional Arabic" w:hAnsi="Traditional Arabic" w:cs="Traditional Arabic"/>
          <w:b/>
          <w:bCs/>
          <w:sz w:val="32"/>
          <w:szCs w:val="32"/>
          <w:rtl/>
          <w:lang w:bidi="ar-DZ"/>
        </w:rPr>
        <w:t xml:space="preserve"> المتوقّعة</w:t>
      </w:r>
      <w:r w:rsidR="00172C63" w:rsidRPr="00674E0B">
        <w:rPr>
          <w:rFonts w:ascii="Traditional Arabic" w:hAnsi="Traditional Arabic" w:cs="Traditional Arabic"/>
          <w:vertAlign w:val="superscript"/>
          <w:rtl/>
        </w:rPr>
        <w:footnoteReference w:id="16"/>
      </w:r>
      <w:r w:rsidR="00280116" w:rsidRPr="00674E0B">
        <w:rPr>
          <w:rFonts w:ascii="Traditional Arabic" w:hAnsi="Traditional Arabic" w:cs="Traditional Arabic"/>
          <w:b/>
          <w:bCs/>
          <w:sz w:val="32"/>
          <w:szCs w:val="32"/>
          <w:rtl/>
          <w:lang w:bidi="ar-DZ"/>
        </w:rPr>
        <w:t xml:space="preserve">: </w:t>
      </w:r>
      <w:r w:rsidR="00C3113A" w:rsidRPr="00674E0B">
        <w:rPr>
          <w:rFonts w:ascii="Traditional Arabic" w:hAnsi="Traditional Arabic" w:cs="Traditional Arabic"/>
          <w:b/>
          <w:bCs/>
          <w:sz w:val="32"/>
          <w:szCs w:val="32"/>
          <w:lang w:bidi="ar-DZ"/>
        </w:rPr>
        <w:t>Expectedneeds</w:t>
      </w:r>
    </w:p>
    <w:p w:rsidR="00C3113A" w:rsidRPr="00674E0B" w:rsidRDefault="00C3113A" w:rsidP="007E454B">
      <w:pPr>
        <w:bidi/>
        <w:spacing w:after="0"/>
        <w:ind w:firstLine="567"/>
        <w:jc w:val="lowKashida"/>
        <w:rPr>
          <w:rFonts w:ascii="Traditional Arabic" w:hAnsi="Traditional Arabic" w:cs="Traditional Arabic"/>
          <w:b/>
          <w:bCs/>
          <w:sz w:val="32"/>
          <w:szCs w:val="32"/>
          <w:rtl/>
          <w:lang w:bidi="ar-DZ"/>
        </w:rPr>
      </w:pPr>
      <w:r w:rsidRPr="00674E0B">
        <w:rPr>
          <w:rFonts w:ascii="Traditional Arabic" w:hAnsi="Traditional Arabic" w:cs="Traditional Arabic"/>
          <w:sz w:val="32"/>
          <w:szCs w:val="32"/>
          <w:rtl/>
          <w:lang w:bidi="ar-DZ"/>
        </w:rPr>
        <w:t>هذ</w:t>
      </w:r>
      <w:r w:rsidR="002E01B3" w:rsidRPr="00674E0B">
        <w:rPr>
          <w:rFonts w:ascii="Traditional Arabic" w:hAnsi="Traditional Arabic" w:cs="Traditional Arabic"/>
          <w:sz w:val="32"/>
          <w:szCs w:val="32"/>
          <w:rtl/>
          <w:lang w:bidi="ar-DZ"/>
        </w:rPr>
        <w:t>َّه الحاجات مخالفة للأولى</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فهي تحدّ</w:t>
      </w:r>
      <w:r w:rsidR="002E01B3" w:rsidRPr="00674E0B">
        <w:rPr>
          <w:rFonts w:ascii="Traditional Arabic" w:hAnsi="Traditional Arabic" w:cs="Traditional Arabic"/>
          <w:sz w:val="32"/>
          <w:szCs w:val="32"/>
          <w:rtl/>
          <w:lang w:bidi="ar-DZ"/>
        </w:rPr>
        <w:t>َد من طرف المجتمع المستهدف</w:t>
      </w:r>
      <w:r w:rsidR="00280116" w:rsidRPr="00674E0B">
        <w:rPr>
          <w:rFonts w:ascii="Traditional Arabic" w:hAnsi="Traditional Arabic" w:cs="Traditional Arabic"/>
          <w:sz w:val="32"/>
          <w:szCs w:val="32"/>
          <w:rtl/>
          <w:lang w:bidi="ar-DZ"/>
        </w:rPr>
        <w:t xml:space="preserve">، </w:t>
      </w:r>
      <w:r w:rsidR="002E01B3" w:rsidRPr="00674E0B">
        <w:rPr>
          <w:rFonts w:ascii="Traditional Arabic" w:hAnsi="Traditional Arabic" w:cs="Traditional Arabic"/>
          <w:sz w:val="32"/>
          <w:szCs w:val="32"/>
          <w:rtl/>
          <w:lang w:bidi="ar-DZ"/>
        </w:rPr>
        <w:t>والجمهور</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وصانعي</w:t>
      </w:r>
      <w:r w:rsidR="002E01B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السّ</w:t>
      </w:r>
      <w:r w:rsidR="00172C63" w:rsidRPr="00674E0B">
        <w:rPr>
          <w:rFonts w:ascii="Traditional Arabic" w:hAnsi="Traditional Arabic" w:cs="Traditional Arabic"/>
          <w:sz w:val="32"/>
          <w:szCs w:val="32"/>
          <w:rtl/>
          <w:lang w:bidi="ar-DZ"/>
        </w:rPr>
        <w:t>ِياسات</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والمسؤولين داخل المؤسّ</w:t>
      </w:r>
      <w:r w:rsidR="00172C63" w:rsidRPr="00674E0B">
        <w:rPr>
          <w:rFonts w:ascii="Traditional Arabic" w:hAnsi="Traditional Arabic" w:cs="Traditional Arabic"/>
          <w:sz w:val="32"/>
          <w:szCs w:val="32"/>
          <w:rtl/>
          <w:lang w:bidi="ar-DZ"/>
        </w:rPr>
        <w:t>َسة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ولكن الوضع القائم يعكس عدم الرّ</w:t>
      </w:r>
      <w:r w:rsidR="00172C63" w:rsidRPr="00674E0B">
        <w:rPr>
          <w:rFonts w:ascii="Traditional Arabic" w:hAnsi="Traditional Arabic" w:cs="Traditional Arabic"/>
          <w:sz w:val="32"/>
          <w:szCs w:val="32"/>
          <w:rtl/>
          <w:lang w:bidi="ar-DZ"/>
        </w:rPr>
        <w:t>ِضا ال</w:t>
      </w:r>
      <w:r w:rsidRPr="00674E0B">
        <w:rPr>
          <w:rFonts w:ascii="Traditional Arabic" w:hAnsi="Traditional Arabic" w:cs="Traditional Arabic"/>
          <w:sz w:val="32"/>
          <w:szCs w:val="32"/>
          <w:rtl/>
          <w:lang w:bidi="ar-DZ"/>
        </w:rPr>
        <w:t>ذ</w:t>
      </w:r>
      <w:r w:rsidR="00172C6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ي يتفا</w:t>
      </w:r>
      <w:r w:rsidR="00172C63" w:rsidRPr="00674E0B">
        <w:rPr>
          <w:rFonts w:ascii="Traditional Arabic" w:hAnsi="Traditional Arabic" w:cs="Traditional Arabic"/>
          <w:sz w:val="32"/>
          <w:szCs w:val="32"/>
          <w:rtl/>
          <w:lang w:bidi="ar-DZ"/>
        </w:rPr>
        <w:t>وت والوضع المطلوب</w:t>
      </w:r>
      <w:r w:rsidR="00280116" w:rsidRPr="00674E0B">
        <w:rPr>
          <w:rFonts w:ascii="Traditional Arabic" w:hAnsi="Traditional Arabic" w:cs="Traditional Arabic"/>
          <w:sz w:val="32"/>
          <w:szCs w:val="32"/>
          <w:rtl/>
          <w:lang w:bidi="ar-DZ"/>
        </w:rPr>
        <w:t xml:space="preserve">، </w:t>
      </w:r>
      <w:r w:rsidR="00172C63" w:rsidRPr="00674E0B">
        <w:rPr>
          <w:rFonts w:ascii="Traditional Arabic" w:hAnsi="Traditional Arabic" w:cs="Traditional Arabic"/>
          <w:sz w:val="32"/>
          <w:szCs w:val="32"/>
          <w:rtl/>
          <w:lang w:bidi="ar-DZ"/>
        </w:rPr>
        <w:t>أو المتوقع</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فقد تكون الحاجات المتوقّ</w:t>
      </w:r>
      <w:r w:rsidR="00172C6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عة أكثر اتّ</w:t>
      </w:r>
      <w:r w:rsidR="00172C63" w:rsidRPr="00674E0B">
        <w:rPr>
          <w:rFonts w:ascii="Traditional Arabic" w:hAnsi="Traditional Arabic" w:cs="Traditional Arabic"/>
          <w:sz w:val="32"/>
          <w:szCs w:val="32"/>
          <w:rtl/>
          <w:lang w:bidi="ar-DZ"/>
        </w:rPr>
        <w:t>ِساقًا</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ودقة</w:t>
      </w:r>
      <w:r w:rsidR="00172C6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مع توقعات الخبراء في ميدان عمل المؤسّ</w:t>
      </w:r>
      <w:r w:rsidR="00172C63" w:rsidRPr="00674E0B">
        <w:rPr>
          <w:rFonts w:ascii="Traditional Arabic" w:hAnsi="Traditional Arabic" w:cs="Traditional Arabic"/>
          <w:sz w:val="32"/>
          <w:szCs w:val="32"/>
          <w:rtl/>
          <w:lang w:bidi="ar-DZ"/>
        </w:rPr>
        <w:t>َسة</w:t>
      </w:r>
      <w:r w:rsidR="00280116" w:rsidRPr="00674E0B">
        <w:rPr>
          <w:rFonts w:ascii="Traditional Arabic" w:hAnsi="Traditional Arabic" w:cs="Traditional Arabic"/>
          <w:sz w:val="32"/>
          <w:szCs w:val="32"/>
          <w:rtl/>
          <w:lang w:bidi="ar-DZ"/>
        </w:rPr>
        <w:t xml:space="preserve">، </w:t>
      </w:r>
      <w:r w:rsidR="00172C63" w:rsidRPr="00674E0B">
        <w:rPr>
          <w:rFonts w:ascii="Traditional Arabic" w:hAnsi="Traditional Arabic" w:cs="Traditional Arabic"/>
          <w:sz w:val="32"/>
          <w:szCs w:val="32"/>
          <w:rtl/>
          <w:lang w:bidi="ar-DZ"/>
        </w:rPr>
        <w:t>فالنسبة قد ترتفع</w:t>
      </w:r>
      <w:r w:rsidR="00280116" w:rsidRPr="00674E0B">
        <w:rPr>
          <w:rFonts w:ascii="Traditional Arabic" w:hAnsi="Traditional Arabic" w:cs="Traditional Arabic"/>
          <w:sz w:val="32"/>
          <w:szCs w:val="32"/>
          <w:rtl/>
          <w:lang w:bidi="ar-DZ"/>
        </w:rPr>
        <w:t xml:space="preserve">، </w:t>
      </w:r>
      <w:r w:rsidR="00172C63" w:rsidRPr="00674E0B">
        <w:rPr>
          <w:rFonts w:ascii="Traditional Arabic" w:hAnsi="Traditional Arabic" w:cs="Traditional Arabic"/>
          <w:sz w:val="32"/>
          <w:szCs w:val="32"/>
          <w:rtl/>
          <w:lang w:bidi="ar-DZ"/>
        </w:rPr>
        <w:t xml:space="preserve">وقد تنخفض مقارنة </w:t>
      </w:r>
      <w:r w:rsidR="00C758F9" w:rsidRPr="00674E0B">
        <w:rPr>
          <w:rFonts w:ascii="Traditional Arabic" w:hAnsi="Traditional Arabic" w:cs="Traditional Arabic"/>
          <w:sz w:val="32"/>
          <w:szCs w:val="32"/>
          <w:rtl/>
          <w:lang w:bidi="ar-DZ"/>
        </w:rPr>
        <w:t>بما يتوقعونه</w:t>
      </w:r>
      <w:r w:rsidRPr="00674E0B">
        <w:rPr>
          <w:rFonts w:ascii="Traditional Arabic" w:hAnsi="Traditional Arabic" w:cs="Traditional Arabic"/>
          <w:sz w:val="32"/>
          <w:szCs w:val="32"/>
          <w:rtl/>
          <w:lang w:bidi="ar-DZ"/>
        </w:rPr>
        <w:t>.</w:t>
      </w:r>
    </w:p>
    <w:p w:rsidR="00FF4B15" w:rsidRPr="003C5158" w:rsidRDefault="00E1384C" w:rsidP="007E454B">
      <w:pPr>
        <w:pStyle w:val="Titre1"/>
        <w:bidi/>
        <w:spacing w:before="0" w:line="276" w:lineRule="auto"/>
        <w:ind w:left="0"/>
        <w:jc w:val="lowKashida"/>
        <w:rPr>
          <w:rFonts w:ascii="Traditional Arabic" w:hAnsi="Traditional Arabic" w:cs="Traditional Arabic"/>
          <w:sz w:val="36"/>
          <w:szCs w:val="36"/>
          <w:rtl/>
        </w:rPr>
      </w:pPr>
      <w:r>
        <w:rPr>
          <w:rFonts w:ascii="Traditional Arabic" w:hAnsi="Traditional Arabic" w:cs="Traditional Arabic" w:hint="cs"/>
          <w:color w:val="auto"/>
          <w:sz w:val="36"/>
          <w:szCs w:val="36"/>
          <w:rtl/>
          <w:lang w:bidi="ar-DZ"/>
        </w:rPr>
        <w:lastRenderedPageBreak/>
        <w:t xml:space="preserve">مطلب </w:t>
      </w:r>
      <w:r w:rsidR="00674E0B" w:rsidRPr="003C5158">
        <w:rPr>
          <w:rFonts w:ascii="Traditional Arabic" w:hAnsi="Traditional Arabic" w:cs="Traditional Arabic" w:hint="cs"/>
          <w:color w:val="auto"/>
          <w:sz w:val="36"/>
          <w:szCs w:val="36"/>
          <w:rtl/>
          <w:lang w:bidi="ar-DZ"/>
        </w:rPr>
        <w:t xml:space="preserve">ثاني: </w:t>
      </w:r>
      <w:r w:rsidR="00FF4B15" w:rsidRPr="003C5158">
        <w:rPr>
          <w:rFonts w:ascii="Traditional Arabic" w:hAnsi="Traditional Arabic" w:cs="Traditional Arabic"/>
          <w:color w:val="auto"/>
          <w:sz w:val="36"/>
          <w:szCs w:val="36"/>
          <w:rtl/>
        </w:rPr>
        <w:t>طرائق تحليل الحاجات</w:t>
      </w:r>
      <w:r w:rsidR="00280116" w:rsidRPr="003C5158">
        <w:rPr>
          <w:rFonts w:ascii="Traditional Arabic" w:hAnsi="Traditional Arabic" w:cs="Traditional Arabic"/>
          <w:color w:val="auto"/>
          <w:sz w:val="36"/>
          <w:szCs w:val="36"/>
          <w:rtl/>
        </w:rPr>
        <w:t xml:space="preserve">: </w:t>
      </w:r>
    </w:p>
    <w:p w:rsidR="005E1428" w:rsidRPr="00674E0B" w:rsidRDefault="00FF4B15" w:rsidP="007E454B">
      <w:pPr>
        <w:bidi/>
        <w:spacing w:after="0"/>
        <w:ind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تعدّ عمليّة تحليل الحاجات اللّغويّة أساسا فعّالاً لنجاح البرنامج التعليمي وتطويره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حيثُ يَشْعر مستخدمو اللّغة ومُتعَلّموها بتلبية احتياجاتهم اللّغويّة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وعدم ابتعاد المادّة التَعليِمِيَة عن حاجاتهم المقصودة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ومنه تتوفر لديهم إيجابيّة للممارسة الفعّالة لما تعلّموه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كما أنّ عمليّة تحليل الحاجات تستخدم أداةَ فحص للسياقات والمواقف التي يحتاجون فيها إلى استخدام اللّغة ممَا يجعل عمليّة التعلّم والتدريب ذَات معنَى لأنّ البرنامج ا</w:t>
      </w:r>
      <w:r w:rsidR="007120E1">
        <w:rPr>
          <w:rFonts w:ascii="Traditional Arabic" w:hAnsi="Traditional Arabic" w:cs="Traditional Arabic"/>
          <w:sz w:val="32"/>
          <w:szCs w:val="32"/>
          <w:rtl/>
        </w:rPr>
        <w:t>لتعليمي قد أُعدّ في ضوء احت</w:t>
      </w:r>
      <w:r w:rsidR="007120E1">
        <w:rPr>
          <w:rFonts w:ascii="Traditional Arabic" w:hAnsi="Traditional Arabic" w:cs="Traditional Arabic" w:hint="cs"/>
          <w:sz w:val="32"/>
          <w:szCs w:val="32"/>
          <w:rtl/>
        </w:rPr>
        <w:t>ياجاتهم</w:t>
      </w:r>
      <w:r w:rsidRPr="00674E0B">
        <w:rPr>
          <w:rFonts w:ascii="Traditional Arabic" w:hAnsi="Traditional Arabic" w:cs="Traditional Arabic"/>
          <w:sz w:val="32"/>
          <w:szCs w:val="32"/>
          <w:rtl/>
        </w:rPr>
        <w:t xml:space="preserve"> الفعليّة </w:t>
      </w:r>
      <w:r w:rsidRPr="00674E0B">
        <w:rPr>
          <w:rFonts w:ascii="Traditional Arabic" w:hAnsi="Traditional Arabic" w:cs="Traditional Arabic"/>
          <w:sz w:val="32"/>
          <w:szCs w:val="32"/>
          <w:rtl/>
          <w:lang w:bidi="ar-DZ"/>
        </w:rPr>
        <w:t>للتواصل</w:t>
      </w:r>
      <w:r w:rsidRPr="00674E0B">
        <w:rPr>
          <w:rFonts w:ascii="Traditional Arabic" w:hAnsi="Traditional Arabic" w:cs="Traditional Arabic"/>
          <w:sz w:val="32"/>
          <w:szCs w:val="32"/>
          <w:rtl/>
        </w:rPr>
        <w:t xml:space="preserve"> الفَعّال في هذه المواقف.</w:t>
      </w:r>
      <w:r w:rsidRPr="00674E0B">
        <w:rPr>
          <w:rStyle w:val="Appelnotedebasdep"/>
          <w:rFonts w:ascii="Traditional Arabic" w:hAnsi="Traditional Arabic" w:cs="Traditional Arabic"/>
          <w:sz w:val="32"/>
          <w:szCs w:val="32"/>
          <w:rtl/>
        </w:rPr>
        <w:footnoteReference w:id="17"/>
      </w:r>
    </w:p>
    <w:p w:rsidR="005E1428" w:rsidRPr="00674E0B" w:rsidRDefault="00FF4B15" w:rsidP="007E454B">
      <w:pPr>
        <w:bidi/>
        <w:spacing w:after="0"/>
        <w:ind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ويعرف </w:t>
      </w:r>
      <w:r w:rsidRPr="00674E0B">
        <w:rPr>
          <w:rFonts w:ascii="Traditional Arabic" w:hAnsi="Traditional Arabic" w:cs="Traditional Arabic"/>
          <w:sz w:val="32"/>
          <w:szCs w:val="32"/>
          <w:rtl/>
          <w:lang w:bidi="ar-DZ"/>
        </w:rPr>
        <w:t>تقدير</w:t>
      </w:r>
      <w:r w:rsidRPr="00674E0B">
        <w:rPr>
          <w:rFonts w:ascii="Traditional Arabic" w:hAnsi="Traditional Arabic" w:cs="Traditional Arabic"/>
          <w:sz w:val="32"/>
          <w:szCs w:val="32"/>
          <w:rtl/>
        </w:rPr>
        <w:t xml:space="preserve"> الحاجات على أَنّه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"عملية جمع المعلومات واستخدامها من أَجل تحديد الأَشياء الضروريّة والمفيدة اللازمة لتحقيق</w:t>
      </w:r>
      <w:r w:rsidR="00CC1853">
        <w:rPr>
          <w:rFonts w:ascii="Traditional Arabic" w:hAnsi="Traditional Arabic" w:cs="Traditional Arabic"/>
          <w:sz w:val="32"/>
          <w:szCs w:val="32"/>
          <w:rtl/>
        </w:rPr>
        <w:t xml:space="preserve"> غَرض</w:t>
      </w:r>
      <w:r w:rsidR="00CC1853">
        <w:rPr>
          <w:rFonts w:ascii="Traditional Arabic" w:hAnsi="Traditional Arabic" w:cs="Traditional Arabic" w:hint="cs"/>
          <w:sz w:val="32"/>
          <w:szCs w:val="32"/>
          <w:rtl/>
        </w:rPr>
        <w:t>ٍ</w:t>
      </w:r>
      <w:r w:rsidRPr="00674E0B">
        <w:rPr>
          <w:rFonts w:ascii="Traditional Arabic" w:hAnsi="Traditional Arabic" w:cs="Traditional Arabic"/>
          <w:sz w:val="32"/>
          <w:szCs w:val="32"/>
          <w:rtl/>
        </w:rPr>
        <w:t xml:space="preserve"> له ما </w:t>
      </w:r>
      <w:r w:rsidR="002B573A" w:rsidRPr="00674E0B">
        <w:rPr>
          <w:rFonts w:ascii="Traditional Arabic" w:hAnsi="Traditional Arabic" w:cs="Traditional Arabic" w:hint="cs"/>
          <w:sz w:val="32"/>
          <w:szCs w:val="32"/>
          <w:rtl/>
        </w:rPr>
        <w:t>يبرّره، كما</w:t>
      </w:r>
      <w:r w:rsidRPr="00674E0B">
        <w:rPr>
          <w:rFonts w:ascii="Traditional Arabic" w:hAnsi="Traditional Arabic" w:cs="Traditional Arabic"/>
          <w:sz w:val="32"/>
          <w:szCs w:val="32"/>
          <w:rtl/>
        </w:rPr>
        <w:t xml:space="preserve"> أنّه مجموعة من الأنشطة الدوريّة المستمرّة التِي هيَ جزء لا يتجزأ من عملية إعداد برنامج </w:t>
      </w:r>
      <w:r w:rsidR="002B573A" w:rsidRPr="00674E0B">
        <w:rPr>
          <w:rFonts w:ascii="Traditional Arabic" w:hAnsi="Traditional Arabic" w:cs="Traditional Arabic" w:hint="cs"/>
          <w:sz w:val="32"/>
          <w:szCs w:val="32"/>
          <w:rtl/>
        </w:rPr>
        <w:t>ما، وتَنْفِيذِه</w:t>
      </w:r>
      <w:r w:rsidRPr="00674E0B">
        <w:rPr>
          <w:rFonts w:ascii="Traditional Arabic" w:hAnsi="Traditional Arabic" w:cs="Traditional Arabic"/>
          <w:sz w:val="32"/>
          <w:szCs w:val="32"/>
          <w:rtl/>
        </w:rPr>
        <w:t xml:space="preserve"> وتقويمه"</w:t>
      </w:r>
      <w:r w:rsidRPr="00674E0B">
        <w:rPr>
          <w:rStyle w:val="Appelnotedebasdep"/>
          <w:rFonts w:ascii="Traditional Arabic" w:hAnsi="Traditional Arabic" w:cs="Traditional Arabic"/>
          <w:sz w:val="32"/>
          <w:szCs w:val="32"/>
          <w:rtl/>
        </w:rPr>
        <w:footnoteReference w:id="18"/>
      </w:r>
    </w:p>
    <w:p w:rsidR="005E1428" w:rsidRPr="00674E0B" w:rsidRDefault="00FF4B15" w:rsidP="007E454B">
      <w:pPr>
        <w:bidi/>
        <w:spacing w:after="0"/>
        <w:ind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و بِذَلك فإِنَّ تقدير الحاجات جهد يسعى إلى تحديديها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ليَتِمَ بعد ذَلك ترتيبها حسب أولوياتها </w:t>
      </w:r>
      <w:r w:rsidR="00D51B58">
        <w:rPr>
          <w:rFonts w:ascii="Traditional Arabic" w:hAnsi="Traditional Arabic" w:cs="Traditional Arabic"/>
          <w:sz w:val="32"/>
          <w:szCs w:val="32"/>
          <w:rtl/>
        </w:rPr>
        <w:t>و</w:t>
      </w:r>
      <w:r w:rsidRPr="00674E0B">
        <w:rPr>
          <w:rFonts w:ascii="Traditional Arabic" w:hAnsi="Traditional Arabic" w:cs="Traditional Arabic"/>
          <w:sz w:val="32"/>
          <w:szCs w:val="32"/>
          <w:rtl/>
        </w:rPr>
        <w:t xml:space="preserve">تخطيط و تَنْفِيذْ البرامج و المشاريع الموجّهةَ لتلبيتها و من هنا تبرز ضرورة التَّحليل من حيث تساعد على تحديد النقص المطلوب تعويضه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عن طريق التدريب من خلال مقارنة الكفاءات و المهارات المتاحة في المدرسة</w:t>
      </w:r>
      <w:r w:rsidR="00280116" w:rsidRPr="00674E0B">
        <w:rPr>
          <w:rFonts w:ascii="Traditional Arabic" w:hAnsi="Traditional Arabic" w:cs="Traditional Arabic"/>
          <w:sz w:val="32"/>
          <w:szCs w:val="32"/>
          <w:rtl/>
        </w:rPr>
        <w:t xml:space="preserve">، </w:t>
      </w:r>
      <w:r w:rsidR="00F91303">
        <w:rPr>
          <w:rFonts w:ascii="Traditional Arabic" w:hAnsi="Traditional Arabic" w:cs="Traditional Arabic"/>
          <w:sz w:val="32"/>
          <w:szCs w:val="32"/>
          <w:rtl/>
        </w:rPr>
        <w:t xml:space="preserve"> و</w:t>
      </w:r>
      <w:r w:rsidRPr="00674E0B">
        <w:rPr>
          <w:rFonts w:ascii="Traditional Arabic" w:hAnsi="Traditional Arabic" w:cs="Traditional Arabic"/>
          <w:sz w:val="32"/>
          <w:szCs w:val="32"/>
          <w:rtl/>
        </w:rPr>
        <w:t>الكشف عن المشكلات و المعوقات و الوصول الى قرارات سليمة و فَعّالةً وذلك منْ خِلال طريقة معيّنَة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w:t>
      </w:r>
      <w:r w:rsidR="00345F92">
        <w:rPr>
          <w:rFonts w:ascii="Traditional Arabic" w:hAnsi="Traditional Arabic" w:cs="Traditional Arabic" w:hint="cs"/>
          <w:sz w:val="32"/>
          <w:szCs w:val="32"/>
          <w:rtl/>
        </w:rPr>
        <w:t>ّ</w:t>
      </w:r>
      <w:r w:rsidRPr="00674E0B">
        <w:rPr>
          <w:rFonts w:ascii="Traditional Arabic" w:hAnsi="Traditional Arabic" w:cs="Traditional Arabic"/>
          <w:sz w:val="32"/>
          <w:szCs w:val="32"/>
          <w:rtl/>
        </w:rPr>
        <w:t xml:space="preserve">تِي تُعْتَبر وسِيلة لوضْع الخطط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وتَنْفِيذِها في مواقف الحياة الطبيعّيةَ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بحيْث يكون الصف الدراسي جزْءًا مُهما يجري في سياقها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فينمو المتعلم فيها بتوجيه من المدرّس و إرشاده .</w:t>
      </w:r>
    </w:p>
    <w:p w:rsidR="005E1428" w:rsidRPr="00674E0B" w:rsidRDefault="005E1428" w:rsidP="007E454B">
      <w:pPr>
        <w:bidi/>
        <w:spacing w:after="0"/>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وهكذَا </w:t>
      </w:r>
      <w:r w:rsidRPr="00674E0B">
        <w:rPr>
          <w:rFonts w:ascii="Traditional Arabic" w:hAnsi="Traditional Arabic" w:cs="Traditional Arabic"/>
          <w:sz w:val="32"/>
          <w:szCs w:val="32"/>
          <w:rtl/>
          <w:lang w:bidi="ar-DZ"/>
        </w:rPr>
        <w:t>فإنَّ</w:t>
      </w:r>
      <w:r w:rsidR="00FF4B15" w:rsidRPr="00674E0B">
        <w:rPr>
          <w:rFonts w:ascii="Traditional Arabic" w:hAnsi="Traditional Arabic" w:cs="Traditional Arabic"/>
          <w:sz w:val="32"/>
          <w:szCs w:val="32"/>
          <w:rtl/>
        </w:rPr>
        <w:t xml:space="preserve"> الطريقة </w:t>
      </w:r>
      <w:r w:rsidRPr="00674E0B">
        <w:rPr>
          <w:rFonts w:ascii="Traditional Arabic" w:hAnsi="Traditional Arabic" w:cs="Traditional Arabic"/>
          <w:sz w:val="32"/>
          <w:szCs w:val="32"/>
          <w:rtl/>
        </w:rPr>
        <w:t>تعني: "</w:t>
      </w:r>
      <w:r w:rsidRPr="00674E0B">
        <w:rPr>
          <w:rFonts w:ascii="Traditional Arabic" w:hAnsi="Traditional Arabic" w:cs="Traditional Arabic"/>
          <w:sz w:val="32"/>
          <w:szCs w:val="32"/>
        </w:rPr>
        <w:t> </w:t>
      </w:r>
      <w:r w:rsidR="00FF4B15" w:rsidRPr="00674E0B">
        <w:rPr>
          <w:rFonts w:ascii="Traditional Arabic" w:hAnsi="Traditional Arabic" w:cs="Traditional Arabic"/>
          <w:sz w:val="32"/>
          <w:szCs w:val="32"/>
          <w:rtl/>
        </w:rPr>
        <w:t xml:space="preserve">ترتيب الظروف الخارجية </w:t>
      </w:r>
      <w:r w:rsidRPr="00674E0B">
        <w:rPr>
          <w:rFonts w:ascii="Traditional Arabic" w:hAnsi="Traditional Arabic" w:cs="Traditional Arabic"/>
          <w:sz w:val="32"/>
          <w:szCs w:val="32"/>
          <w:rtl/>
        </w:rPr>
        <w:t>للتعلّم، وتنظيمها</w:t>
      </w:r>
      <w:r w:rsidR="00FF4B15" w:rsidRPr="00674E0B">
        <w:rPr>
          <w:rFonts w:ascii="Traditional Arabic" w:hAnsi="Traditional Arabic" w:cs="Traditional Arabic"/>
          <w:sz w:val="32"/>
          <w:szCs w:val="32"/>
          <w:rtl/>
        </w:rPr>
        <w:t xml:space="preserve"> واستخدام الأساليب التعليميّة الملائِمة لهذا التَرتِيبِ </w:t>
      </w:r>
      <w:r w:rsidRPr="00674E0B">
        <w:rPr>
          <w:rFonts w:ascii="Traditional Arabic" w:hAnsi="Traditional Arabic" w:cs="Traditional Arabic"/>
          <w:sz w:val="32"/>
          <w:szCs w:val="32"/>
          <w:rtl/>
        </w:rPr>
        <w:t>والتَنْظِيم، بِحَيْثُ</w:t>
      </w:r>
      <w:r w:rsidR="00FF4B15" w:rsidRPr="00674E0B">
        <w:rPr>
          <w:rFonts w:ascii="Traditional Arabic" w:hAnsi="Traditional Arabic" w:cs="Traditional Arabic"/>
          <w:sz w:val="32"/>
          <w:szCs w:val="32"/>
          <w:rtl/>
        </w:rPr>
        <w:t xml:space="preserve"> يُؤَدّي ذَلك إلى الاتّصال الجيّد مع المتَعلّمين لتمكينهم من </w:t>
      </w:r>
      <w:r w:rsidRPr="00674E0B">
        <w:rPr>
          <w:rFonts w:ascii="Traditional Arabic" w:hAnsi="Traditional Arabic" w:cs="Traditional Arabic"/>
          <w:sz w:val="32"/>
          <w:szCs w:val="32"/>
          <w:rtl/>
        </w:rPr>
        <w:t>التَعلّم.</w:t>
      </w:r>
      <w:r w:rsidR="00FF4B15" w:rsidRPr="00674E0B">
        <w:rPr>
          <w:rFonts w:ascii="Traditional Arabic" w:hAnsi="Traditional Arabic" w:cs="Traditional Arabic"/>
          <w:sz w:val="32"/>
          <w:szCs w:val="32"/>
          <w:rtl/>
        </w:rPr>
        <w:t>"</w:t>
      </w:r>
      <w:r w:rsidR="00FF4B15" w:rsidRPr="00674E0B">
        <w:rPr>
          <w:rStyle w:val="Appelnotedebasdep"/>
          <w:rFonts w:ascii="Traditional Arabic" w:hAnsi="Traditional Arabic" w:cs="Traditional Arabic"/>
          <w:sz w:val="32"/>
          <w:szCs w:val="32"/>
          <w:rtl/>
        </w:rPr>
        <w:footnoteReference w:id="19"/>
      </w:r>
    </w:p>
    <w:p w:rsidR="00FF4B15" w:rsidRPr="00674E0B" w:rsidRDefault="00147C4B" w:rsidP="007E454B">
      <w:pPr>
        <w:bidi/>
        <w:spacing w:after="0"/>
        <w:ind w:firstLine="567"/>
        <w:jc w:val="lowKashida"/>
        <w:rPr>
          <w:rFonts w:ascii="Traditional Arabic" w:hAnsi="Traditional Arabic" w:cs="Traditional Arabic"/>
          <w:sz w:val="32"/>
          <w:szCs w:val="32"/>
          <w:rtl/>
        </w:rPr>
      </w:pPr>
      <w:r>
        <w:rPr>
          <w:rFonts w:ascii="Traditional Arabic" w:hAnsi="Traditional Arabic" w:cs="Traditional Arabic"/>
          <w:sz w:val="32"/>
          <w:szCs w:val="32"/>
          <w:rtl/>
        </w:rPr>
        <w:t>و</w:t>
      </w:r>
      <w:r w:rsidR="00FF4B15" w:rsidRPr="00674E0B">
        <w:rPr>
          <w:rFonts w:ascii="Traditional Arabic" w:hAnsi="Traditional Arabic" w:cs="Traditional Arabic"/>
          <w:sz w:val="32"/>
          <w:szCs w:val="32"/>
          <w:rtl/>
        </w:rPr>
        <w:t xml:space="preserve">عليه </w:t>
      </w:r>
      <w:r w:rsidR="00FF4B15" w:rsidRPr="00674E0B">
        <w:rPr>
          <w:rFonts w:ascii="Traditional Arabic" w:hAnsi="Traditional Arabic" w:cs="Traditional Arabic"/>
          <w:sz w:val="32"/>
          <w:szCs w:val="32"/>
          <w:rtl/>
          <w:lang w:bidi="ar-DZ"/>
        </w:rPr>
        <w:t>فطريقة</w:t>
      </w:r>
      <w:r w:rsidR="00FF4B15" w:rsidRPr="00674E0B">
        <w:rPr>
          <w:rFonts w:ascii="Traditional Arabic" w:hAnsi="Traditional Arabic" w:cs="Traditional Arabic"/>
          <w:sz w:val="32"/>
          <w:szCs w:val="32"/>
          <w:rtl/>
        </w:rPr>
        <w:t xml:space="preserve"> التَّدريس هي الأداة </w:t>
      </w:r>
      <w:r w:rsidR="00280116" w:rsidRPr="00674E0B">
        <w:rPr>
          <w:rFonts w:ascii="Traditional Arabic" w:hAnsi="Traditional Arabic" w:cs="Traditional Arabic"/>
          <w:sz w:val="32"/>
          <w:szCs w:val="32"/>
          <w:rtl/>
        </w:rPr>
        <w:t xml:space="preserve">، </w:t>
      </w:r>
      <w:r w:rsidR="00F91303">
        <w:rPr>
          <w:rFonts w:ascii="Traditional Arabic" w:hAnsi="Traditional Arabic" w:cs="Traditional Arabic"/>
          <w:sz w:val="32"/>
          <w:szCs w:val="32"/>
          <w:rtl/>
        </w:rPr>
        <w:t>أو الوسيلة النَّاقلة للعلم و</w:t>
      </w:r>
      <w:r w:rsidR="00FF4B15" w:rsidRPr="00674E0B">
        <w:rPr>
          <w:rFonts w:ascii="Traditional Arabic" w:hAnsi="Traditional Arabic" w:cs="Traditional Arabic"/>
          <w:sz w:val="32"/>
          <w:szCs w:val="32"/>
          <w:rtl/>
        </w:rPr>
        <w:t xml:space="preserve">المعرفة و المهارة </w:t>
      </w:r>
      <w:r w:rsidR="00280116" w:rsidRPr="00674E0B">
        <w:rPr>
          <w:rFonts w:ascii="Traditional Arabic" w:hAnsi="Traditional Arabic" w:cs="Traditional Arabic"/>
          <w:sz w:val="32"/>
          <w:szCs w:val="32"/>
          <w:rtl/>
        </w:rPr>
        <w:t xml:space="preserve">، </w:t>
      </w:r>
      <w:r w:rsidR="00FF4B15" w:rsidRPr="00674E0B">
        <w:rPr>
          <w:rFonts w:ascii="Traditional Arabic" w:hAnsi="Traditional Arabic" w:cs="Traditional Arabic"/>
          <w:sz w:val="32"/>
          <w:szCs w:val="32"/>
          <w:rtl/>
        </w:rPr>
        <w:t xml:space="preserve"> فكلّما كانت ملائمة للموقف التعليمي </w:t>
      </w:r>
      <w:r w:rsidR="00280116" w:rsidRPr="00674E0B">
        <w:rPr>
          <w:rFonts w:ascii="Traditional Arabic" w:hAnsi="Traditional Arabic" w:cs="Traditional Arabic"/>
          <w:sz w:val="32"/>
          <w:szCs w:val="32"/>
          <w:rtl/>
        </w:rPr>
        <w:t xml:space="preserve">، </w:t>
      </w:r>
      <w:r w:rsidR="00FF4B15" w:rsidRPr="00674E0B">
        <w:rPr>
          <w:rFonts w:ascii="Traditional Arabic" w:hAnsi="Traditional Arabic" w:cs="Traditional Arabic"/>
          <w:sz w:val="32"/>
          <w:szCs w:val="32"/>
          <w:rtl/>
        </w:rPr>
        <w:t xml:space="preserve">ومنسجمة مع عمر المتعلّم وذَكاءه </w:t>
      </w:r>
      <w:r w:rsidR="00280116" w:rsidRPr="00674E0B">
        <w:rPr>
          <w:rFonts w:ascii="Traditional Arabic" w:hAnsi="Traditional Arabic" w:cs="Traditional Arabic"/>
          <w:sz w:val="32"/>
          <w:szCs w:val="32"/>
          <w:rtl/>
        </w:rPr>
        <w:t xml:space="preserve">، </w:t>
      </w:r>
      <w:r w:rsidR="00F91303">
        <w:rPr>
          <w:rFonts w:ascii="Traditional Arabic" w:hAnsi="Traditional Arabic" w:cs="Traditional Arabic"/>
          <w:sz w:val="32"/>
          <w:szCs w:val="32"/>
          <w:rtl/>
        </w:rPr>
        <w:t>وقابلياته</w:t>
      </w:r>
      <w:r w:rsidR="00280116" w:rsidRPr="00674E0B">
        <w:rPr>
          <w:rFonts w:ascii="Traditional Arabic" w:hAnsi="Traditional Arabic" w:cs="Traditional Arabic"/>
          <w:sz w:val="32"/>
          <w:szCs w:val="32"/>
          <w:rtl/>
        </w:rPr>
        <w:t xml:space="preserve">، </w:t>
      </w:r>
      <w:r w:rsidR="00FF4B15" w:rsidRPr="00674E0B">
        <w:rPr>
          <w:rFonts w:ascii="Traditional Arabic" w:hAnsi="Traditional Arabic" w:cs="Traditional Arabic"/>
          <w:sz w:val="32"/>
          <w:szCs w:val="32"/>
          <w:rtl/>
        </w:rPr>
        <w:t xml:space="preserve"> وميولاته </w:t>
      </w:r>
      <w:r w:rsidR="00280116" w:rsidRPr="00674E0B">
        <w:rPr>
          <w:rFonts w:ascii="Traditional Arabic" w:hAnsi="Traditional Arabic" w:cs="Traditional Arabic"/>
          <w:sz w:val="32"/>
          <w:szCs w:val="32"/>
          <w:rtl/>
        </w:rPr>
        <w:t>،</w:t>
      </w:r>
      <w:r w:rsidR="00FF4B15" w:rsidRPr="00674E0B">
        <w:rPr>
          <w:rFonts w:ascii="Traditional Arabic" w:hAnsi="Traditional Arabic" w:cs="Traditional Arabic"/>
          <w:sz w:val="32"/>
          <w:szCs w:val="32"/>
          <w:rtl/>
        </w:rPr>
        <w:t xml:space="preserve"> كانت الأهداف التعليمية أوسع عُمْقًا و أكثَر فائدة </w:t>
      </w:r>
      <w:r w:rsidR="00280116" w:rsidRPr="00674E0B">
        <w:rPr>
          <w:rFonts w:ascii="Traditional Arabic" w:hAnsi="Traditional Arabic" w:cs="Traditional Arabic"/>
          <w:sz w:val="32"/>
          <w:szCs w:val="32"/>
          <w:rtl/>
        </w:rPr>
        <w:t xml:space="preserve">، </w:t>
      </w:r>
      <w:r w:rsidR="00FF4B15" w:rsidRPr="00674E0B">
        <w:rPr>
          <w:rFonts w:ascii="Traditional Arabic" w:hAnsi="Traditional Arabic" w:cs="Traditional Arabic"/>
          <w:sz w:val="32"/>
          <w:szCs w:val="32"/>
          <w:rtl/>
        </w:rPr>
        <w:t xml:space="preserve"> لأَنّ نجاح التعليم يرتبط إلى حد كبير بنجاح الطريقة </w:t>
      </w:r>
      <w:r w:rsidR="00280116" w:rsidRPr="00674E0B">
        <w:rPr>
          <w:rFonts w:ascii="Traditional Arabic" w:hAnsi="Traditional Arabic" w:cs="Traditional Arabic"/>
          <w:sz w:val="32"/>
          <w:szCs w:val="32"/>
          <w:rtl/>
        </w:rPr>
        <w:t xml:space="preserve">، </w:t>
      </w:r>
      <w:r w:rsidR="00FF4B15" w:rsidRPr="00674E0B">
        <w:rPr>
          <w:rFonts w:ascii="Traditional Arabic" w:hAnsi="Traditional Arabic" w:cs="Traditional Arabic"/>
          <w:sz w:val="32"/>
          <w:szCs w:val="32"/>
          <w:rtl/>
        </w:rPr>
        <w:t xml:space="preserve"> فهذِه الأخيرة بإمكانها معالجة الكثير </w:t>
      </w:r>
      <w:r w:rsidR="00FF4B15" w:rsidRPr="00674E0B">
        <w:rPr>
          <w:rFonts w:ascii="Traditional Arabic" w:hAnsi="Traditional Arabic" w:cs="Traditional Arabic"/>
          <w:sz w:val="32"/>
          <w:szCs w:val="32"/>
          <w:rtl/>
        </w:rPr>
        <w:lastRenderedPageBreak/>
        <w:t xml:space="preserve">من الضعف في المنهج والمتعلّم معا </w:t>
      </w:r>
      <w:r w:rsidR="00280116" w:rsidRPr="00674E0B">
        <w:rPr>
          <w:rFonts w:ascii="Traditional Arabic" w:hAnsi="Traditional Arabic" w:cs="Traditional Arabic"/>
          <w:sz w:val="32"/>
          <w:szCs w:val="32"/>
          <w:rtl/>
        </w:rPr>
        <w:t xml:space="preserve">، </w:t>
      </w:r>
      <w:r w:rsidR="00FF4B15" w:rsidRPr="00674E0B">
        <w:rPr>
          <w:rFonts w:ascii="Traditional Arabic" w:hAnsi="Traditional Arabic" w:cs="Traditional Arabic"/>
          <w:sz w:val="32"/>
          <w:szCs w:val="32"/>
          <w:rtl/>
        </w:rPr>
        <w:t xml:space="preserve"> كما تيسّر محتوى الكتاب المدرسي </w:t>
      </w:r>
      <w:r w:rsidR="00280116" w:rsidRPr="00674E0B">
        <w:rPr>
          <w:rFonts w:ascii="Traditional Arabic" w:hAnsi="Traditional Arabic" w:cs="Traditional Arabic"/>
          <w:sz w:val="32"/>
          <w:szCs w:val="32"/>
          <w:rtl/>
        </w:rPr>
        <w:t xml:space="preserve">، </w:t>
      </w:r>
      <w:r w:rsidR="00FF4B15" w:rsidRPr="00674E0B">
        <w:rPr>
          <w:rFonts w:ascii="Traditional Arabic" w:hAnsi="Traditional Arabic" w:cs="Traditional Arabic"/>
          <w:sz w:val="32"/>
          <w:szCs w:val="32"/>
          <w:rtl/>
        </w:rPr>
        <w:t xml:space="preserve"> وهي تَتَأثّر بمجموعة من العوامل التي تؤَدّي بالمعلّم إلى </w:t>
      </w:r>
      <w:r w:rsidR="00FF4B15" w:rsidRPr="00674E0B">
        <w:rPr>
          <w:rFonts w:ascii="Traditional Arabic" w:hAnsi="Traditional Arabic" w:cs="Traditional Arabic"/>
          <w:sz w:val="32"/>
          <w:szCs w:val="32"/>
          <w:rtl/>
          <w:lang w:bidi="ar-DZ"/>
        </w:rPr>
        <w:t>النّجاح</w:t>
      </w:r>
      <w:r w:rsidR="00280116" w:rsidRPr="00674E0B">
        <w:rPr>
          <w:rFonts w:ascii="Traditional Arabic" w:hAnsi="Traditional Arabic" w:cs="Traditional Arabic"/>
          <w:sz w:val="32"/>
          <w:szCs w:val="32"/>
          <w:rtl/>
        </w:rPr>
        <w:t xml:space="preserve">، </w:t>
      </w:r>
      <w:r w:rsidR="00FF4B15" w:rsidRPr="00674E0B">
        <w:rPr>
          <w:rFonts w:ascii="Traditional Arabic" w:hAnsi="Traditional Arabic" w:cs="Traditional Arabic"/>
          <w:sz w:val="32"/>
          <w:szCs w:val="32"/>
          <w:rtl/>
          <w:lang w:bidi="ar-DZ"/>
        </w:rPr>
        <w:t>أ</w:t>
      </w:r>
      <w:r w:rsidR="00FF4B15" w:rsidRPr="00674E0B">
        <w:rPr>
          <w:rFonts w:ascii="Traditional Arabic" w:hAnsi="Traditional Arabic" w:cs="Traditional Arabic"/>
          <w:sz w:val="32"/>
          <w:szCs w:val="32"/>
          <w:rtl/>
        </w:rPr>
        <w:t xml:space="preserve">و الفشل و عليه النّجاح يقوم على أسس معيّنَة نذْكر منها </w:t>
      </w:r>
      <w:r w:rsidR="00280116" w:rsidRPr="00674E0B">
        <w:rPr>
          <w:rFonts w:ascii="Traditional Arabic" w:hAnsi="Traditional Arabic" w:cs="Traditional Arabic"/>
          <w:sz w:val="32"/>
          <w:szCs w:val="32"/>
          <w:rtl/>
        </w:rPr>
        <w:t xml:space="preserve">: </w:t>
      </w:r>
      <w:r w:rsidR="00FF4B15" w:rsidRPr="00674E0B">
        <w:rPr>
          <w:rStyle w:val="Appelnotedebasdep"/>
          <w:rFonts w:ascii="Traditional Arabic" w:hAnsi="Traditional Arabic" w:cs="Traditional Arabic"/>
          <w:sz w:val="32"/>
          <w:szCs w:val="32"/>
          <w:rtl/>
        </w:rPr>
        <w:footnoteReference w:id="20"/>
      </w:r>
    </w:p>
    <w:p w:rsidR="00FF4B15" w:rsidRPr="00674E0B" w:rsidRDefault="00FF4B15" w:rsidP="007E454B">
      <w:pPr>
        <w:pStyle w:val="Paragraphedeliste"/>
        <w:numPr>
          <w:ilvl w:val="0"/>
          <w:numId w:val="1"/>
        </w:numPr>
        <w:bidi/>
        <w:spacing w:after="0"/>
        <w:ind w:left="431" w:hanging="450"/>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استناد الطريقة إلى علم النَّفس لدراسة </w:t>
      </w:r>
      <w:r w:rsidR="005E1428" w:rsidRPr="00674E0B">
        <w:rPr>
          <w:rFonts w:ascii="Traditional Arabic" w:hAnsi="Traditional Arabic" w:cs="Traditional Arabic"/>
          <w:sz w:val="32"/>
          <w:szCs w:val="32"/>
          <w:rtl/>
        </w:rPr>
        <w:t>الميول، ومراحلالنمو، والقابليات، وطرائق التفكير</w:t>
      </w:r>
      <w:r w:rsidR="00674E0B">
        <w:rPr>
          <w:rFonts w:ascii="Traditional Arabic" w:hAnsi="Traditional Arabic" w:cs="Traditional Arabic" w:hint="cs"/>
          <w:sz w:val="32"/>
          <w:szCs w:val="32"/>
          <w:rtl/>
        </w:rPr>
        <w:t>.</w:t>
      </w:r>
    </w:p>
    <w:p w:rsidR="00FF4B15" w:rsidRPr="00674E0B" w:rsidRDefault="00FF4B15" w:rsidP="007E454B">
      <w:pPr>
        <w:pStyle w:val="Paragraphedeliste"/>
        <w:numPr>
          <w:ilvl w:val="0"/>
          <w:numId w:val="1"/>
        </w:numPr>
        <w:tabs>
          <w:tab w:val="right" w:pos="251"/>
          <w:tab w:val="right" w:pos="431"/>
        </w:tabs>
        <w:bidi/>
        <w:spacing w:after="0"/>
        <w:ind w:left="-19" w:firstLine="0"/>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اعتماد الطريقة على طرائق التعلّم وقوانينها </w:t>
      </w:r>
      <w:r w:rsidR="005E1428" w:rsidRPr="00674E0B">
        <w:rPr>
          <w:rFonts w:ascii="Traditional Arabic" w:hAnsi="Traditional Arabic" w:cs="Traditional Arabic"/>
          <w:sz w:val="32"/>
          <w:szCs w:val="32"/>
          <w:rtl/>
        </w:rPr>
        <w:t>مثل: التعلّمبالعمل، والتَعلّم</w:t>
      </w:r>
      <w:r w:rsidRPr="00674E0B">
        <w:rPr>
          <w:rFonts w:ascii="Traditional Arabic" w:hAnsi="Traditional Arabic" w:cs="Traditional Arabic"/>
          <w:sz w:val="32"/>
          <w:szCs w:val="32"/>
          <w:rtl/>
        </w:rPr>
        <w:t xml:space="preserve"> بالملاحظة والمشاهدة </w:t>
      </w:r>
      <w:r w:rsidR="005E1428" w:rsidRPr="00674E0B">
        <w:rPr>
          <w:rFonts w:ascii="Traditional Arabic" w:hAnsi="Traditional Arabic" w:cs="Traditional Arabic"/>
          <w:sz w:val="32"/>
          <w:szCs w:val="32"/>
          <w:rtl/>
        </w:rPr>
        <w:t>والتبصير والتعلّم بالخبرةوالتجربة والاستعداد والتمرين والتأثير والاستعمال</w:t>
      </w:r>
      <w:r w:rsidR="00674E0B">
        <w:rPr>
          <w:rFonts w:ascii="Traditional Arabic" w:hAnsi="Traditional Arabic" w:cs="Traditional Arabic" w:hint="cs"/>
          <w:sz w:val="32"/>
          <w:szCs w:val="32"/>
          <w:rtl/>
        </w:rPr>
        <w:t>.</w:t>
      </w:r>
    </w:p>
    <w:p w:rsidR="00FF4B15" w:rsidRPr="00674E0B" w:rsidRDefault="00FF4B15" w:rsidP="007E454B">
      <w:pPr>
        <w:pStyle w:val="Paragraphedeliste"/>
        <w:numPr>
          <w:ilvl w:val="0"/>
          <w:numId w:val="1"/>
        </w:numPr>
        <w:bidi/>
        <w:spacing w:after="0"/>
        <w:ind w:left="431" w:hanging="450"/>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مراعاة صحّة المتعلّم العقليّة </w:t>
      </w:r>
      <w:r w:rsidR="005E1428" w:rsidRPr="00674E0B">
        <w:rPr>
          <w:rFonts w:ascii="Traditional Arabic" w:hAnsi="Traditional Arabic" w:cs="Traditional Arabic"/>
          <w:sz w:val="32"/>
          <w:szCs w:val="32"/>
          <w:rtl/>
        </w:rPr>
        <w:t>والنَفْسِيّة والبدنيّة والظروف الاجتماعية</w:t>
      </w:r>
      <w:r w:rsidR="00674E0B">
        <w:rPr>
          <w:rFonts w:ascii="Traditional Arabic" w:hAnsi="Traditional Arabic" w:cs="Traditional Arabic" w:hint="cs"/>
          <w:sz w:val="32"/>
          <w:szCs w:val="32"/>
          <w:rtl/>
        </w:rPr>
        <w:t>.</w:t>
      </w:r>
    </w:p>
    <w:p w:rsidR="00FF4B15" w:rsidRPr="00674E0B" w:rsidRDefault="00FF4B15" w:rsidP="00147C4B">
      <w:pPr>
        <w:pStyle w:val="Paragraphedeliste"/>
        <w:numPr>
          <w:ilvl w:val="0"/>
          <w:numId w:val="1"/>
        </w:numPr>
        <w:bidi/>
        <w:spacing w:after="0"/>
        <w:ind w:left="431" w:hanging="450"/>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مراعاة الأهداف الترب</w:t>
      </w:r>
      <w:r w:rsidR="00674E0B">
        <w:rPr>
          <w:rFonts w:ascii="Traditional Arabic" w:hAnsi="Traditional Arabic" w:cs="Traditional Arabic"/>
          <w:sz w:val="32"/>
          <w:szCs w:val="32"/>
          <w:rtl/>
        </w:rPr>
        <w:t>ويّة المطلوب تحقيقها في التعلّم</w:t>
      </w:r>
      <w:r w:rsidR="00674E0B">
        <w:rPr>
          <w:rFonts w:ascii="Traditional Arabic" w:hAnsi="Traditional Arabic" w:cs="Traditional Arabic" w:hint="cs"/>
          <w:sz w:val="32"/>
          <w:szCs w:val="32"/>
          <w:rtl/>
        </w:rPr>
        <w:t>.</w:t>
      </w:r>
    </w:p>
    <w:p w:rsidR="00FF4B15" w:rsidRPr="00674E0B" w:rsidRDefault="00FF4B15" w:rsidP="00147C4B">
      <w:pPr>
        <w:pStyle w:val="Paragraphedeliste"/>
        <w:numPr>
          <w:ilvl w:val="0"/>
          <w:numId w:val="1"/>
        </w:numPr>
        <w:bidi/>
        <w:spacing w:after="0"/>
        <w:ind w:left="431" w:hanging="450"/>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مراعاة</w:t>
      </w:r>
      <w:r w:rsidR="00674E0B">
        <w:rPr>
          <w:rFonts w:ascii="Traditional Arabic" w:hAnsi="Traditional Arabic" w:cs="Traditional Arabic"/>
          <w:sz w:val="32"/>
          <w:szCs w:val="32"/>
          <w:rtl/>
        </w:rPr>
        <w:t xml:space="preserve"> الفروق الفرديّة بين المتعلّمين</w:t>
      </w:r>
      <w:r w:rsidR="00674E0B">
        <w:rPr>
          <w:rFonts w:ascii="Traditional Arabic" w:hAnsi="Traditional Arabic" w:cs="Traditional Arabic" w:hint="cs"/>
          <w:sz w:val="32"/>
          <w:szCs w:val="32"/>
          <w:rtl/>
        </w:rPr>
        <w:t>.</w:t>
      </w:r>
    </w:p>
    <w:p w:rsidR="00FF4B15" w:rsidRPr="00674E0B" w:rsidRDefault="00FF4B15" w:rsidP="00147C4B">
      <w:pPr>
        <w:pStyle w:val="Paragraphedeliste"/>
        <w:numPr>
          <w:ilvl w:val="0"/>
          <w:numId w:val="1"/>
        </w:numPr>
        <w:bidi/>
        <w:spacing w:after="0"/>
        <w:ind w:left="431" w:hanging="450"/>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مراعاة طبيعة مادة الدّرس </w:t>
      </w:r>
      <w:r w:rsidR="005E1428" w:rsidRPr="00674E0B">
        <w:rPr>
          <w:rFonts w:ascii="Traditional Arabic" w:hAnsi="Traditional Arabic" w:cs="Traditional Arabic"/>
          <w:sz w:val="32"/>
          <w:szCs w:val="32"/>
          <w:rtl/>
        </w:rPr>
        <w:t xml:space="preserve">وطبيعة </w:t>
      </w:r>
      <w:r w:rsidR="00674E0B" w:rsidRPr="00674E0B">
        <w:rPr>
          <w:rFonts w:ascii="Traditional Arabic" w:hAnsi="Traditional Arabic" w:cs="Traditional Arabic" w:hint="cs"/>
          <w:sz w:val="32"/>
          <w:szCs w:val="32"/>
          <w:rtl/>
        </w:rPr>
        <w:t>الموضوعات</w:t>
      </w:r>
      <w:r w:rsidR="00674E0B">
        <w:rPr>
          <w:rFonts w:ascii="Traditional Arabic" w:hAnsi="Traditional Arabic" w:cs="Traditional Arabic"/>
          <w:sz w:val="32"/>
          <w:szCs w:val="32"/>
          <w:rtl/>
        </w:rPr>
        <w:t xml:space="preserve"> الدّراسية</w:t>
      </w:r>
      <w:r w:rsidR="00674E0B">
        <w:rPr>
          <w:rFonts w:ascii="Traditional Arabic" w:hAnsi="Traditional Arabic" w:cs="Traditional Arabic" w:hint="cs"/>
          <w:sz w:val="32"/>
          <w:szCs w:val="32"/>
          <w:rtl/>
        </w:rPr>
        <w:t>.</w:t>
      </w:r>
    </w:p>
    <w:p w:rsidR="00FF4B15" w:rsidRPr="00674E0B" w:rsidRDefault="00674E0B" w:rsidP="00147C4B">
      <w:pPr>
        <w:pStyle w:val="Paragraphedeliste"/>
        <w:numPr>
          <w:ilvl w:val="0"/>
          <w:numId w:val="1"/>
        </w:numPr>
        <w:bidi/>
        <w:spacing w:after="0"/>
        <w:ind w:left="431" w:hanging="450"/>
        <w:jc w:val="lowKashida"/>
        <w:rPr>
          <w:rFonts w:ascii="Traditional Arabic" w:hAnsi="Traditional Arabic" w:cs="Traditional Arabic"/>
          <w:sz w:val="32"/>
          <w:szCs w:val="32"/>
        </w:rPr>
      </w:pPr>
      <w:r>
        <w:rPr>
          <w:rFonts w:ascii="Traditional Arabic" w:hAnsi="Traditional Arabic" w:cs="Traditional Arabic"/>
          <w:sz w:val="32"/>
          <w:szCs w:val="32"/>
          <w:rtl/>
        </w:rPr>
        <w:t>استخدام وسائل الإيضاح</w:t>
      </w:r>
      <w:r>
        <w:rPr>
          <w:rFonts w:ascii="Traditional Arabic" w:hAnsi="Traditional Arabic" w:cs="Traditional Arabic" w:hint="cs"/>
          <w:sz w:val="32"/>
          <w:szCs w:val="32"/>
          <w:rtl/>
        </w:rPr>
        <w:t>.</w:t>
      </w:r>
    </w:p>
    <w:p w:rsidR="00FF4B15" w:rsidRDefault="00FF4B15" w:rsidP="00147C4B">
      <w:pPr>
        <w:pStyle w:val="Paragraphedeliste"/>
        <w:numPr>
          <w:ilvl w:val="0"/>
          <w:numId w:val="1"/>
        </w:numPr>
        <w:bidi/>
        <w:spacing w:after="0"/>
        <w:ind w:left="431" w:hanging="450"/>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القدرة على التكيّف </w:t>
      </w:r>
      <w:r w:rsidR="005E1428" w:rsidRPr="00674E0B">
        <w:rPr>
          <w:rFonts w:ascii="Traditional Arabic" w:hAnsi="Traditional Arabic" w:cs="Traditional Arabic"/>
          <w:sz w:val="32"/>
          <w:szCs w:val="32"/>
          <w:rtl/>
        </w:rPr>
        <w:t>المرونة</w:t>
      </w:r>
      <w:r w:rsidR="00674E0B">
        <w:rPr>
          <w:rFonts w:ascii="Traditional Arabic" w:hAnsi="Traditional Arabic" w:cs="Traditional Arabic" w:hint="cs"/>
          <w:sz w:val="32"/>
          <w:szCs w:val="32"/>
          <w:rtl/>
        </w:rPr>
        <w:t>.</w:t>
      </w:r>
    </w:p>
    <w:p w:rsidR="00FF4B15" w:rsidRPr="00674E0B" w:rsidRDefault="00FF4B15" w:rsidP="00AA4E04">
      <w:pPr>
        <w:bidi/>
        <w:ind w:left="-19"/>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وقد تنوّعت طرق </w:t>
      </w:r>
      <w:r w:rsidRPr="00674E0B">
        <w:rPr>
          <w:rFonts w:ascii="Traditional Arabic" w:hAnsi="Traditional Arabic" w:cs="Traditional Arabic"/>
          <w:sz w:val="32"/>
          <w:szCs w:val="32"/>
          <w:rtl/>
          <w:lang w:bidi="ar-DZ"/>
        </w:rPr>
        <w:t>التّدريس</w:t>
      </w:r>
      <w:r w:rsidRPr="00674E0B">
        <w:rPr>
          <w:rFonts w:ascii="Traditional Arabic" w:hAnsi="Traditional Arabic" w:cs="Traditional Arabic"/>
          <w:sz w:val="32"/>
          <w:szCs w:val="32"/>
          <w:rtl/>
        </w:rPr>
        <w:t xml:space="preserve"> بين قديمة </w:t>
      </w:r>
      <w:r w:rsidR="005E1428" w:rsidRPr="00674E0B">
        <w:rPr>
          <w:rFonts w:ascii="Traditional Arabic" w:hAnsi="Traditional Arabic" w:cs="Traditional Arabic"/>
          <w:sz w:val="32"/>
          <w:szCs w:val="32"/>
          <w:rtl/>
        </w:rPr>
        <w:t>وحديثة، حيث</w:t>
      </w:r>
      <w:r w:rsidRPr="00674E0B">
        <w:rPr>
          <w:rFonts w:ascii="Traditional Arabic" w:hAnsi="Traditional Arabic" w:cs="Traditional Arabic"/>
          <w:sz w:val="32"/>
          <w:szCs w:val="32"/>
          <w:rtl/>
        </w:rPr>
        <w:t xml:space="preserve"> يمكن تصنيفها على</w:t>
      </w:r>
      <w:r w:rsidR="00AA4E04">
        <w:rPr>
          <w:rFonts w:ascii="Traditional Arabic" w:hAnsi="Traditional Arabic" w:cs="Traditional Arabic"/>
          <w:sz w:val="32"/>
          <w:szCs w:val="32"/>
          <w:rtl/>
        </w:rPr>
        <w:t xml:space="preserve"> أساس مدى اهتمام</w:t>
      </w:r>
      <w:r w:rsidR="00AA4E04">
        <w:rPr>
          <w:rFonts w:ascii="Traditional Arabic" w:hAnsi="Traditional Arabic" w:cs="Traditional Arabic" w:hint="cs"/>
          <w:sz w:val="32"/>
          <w:szCs w:val="32"/>
          <w:rtl/>
        </w:rPr>
        <w:t xml:space="preserve">ات </w:t>
      </w:r>
      <w:r w:rsidRPr="00674E0B">
        <w:rPr>
          <w:rFonts w:ascii="Traditional Arabic" w:hAnsi="Traditional Arabic" w:cs="Traditional Arabic"/>
          <w:sz w:val="32"/>
          <w:szCs w:val="32"/>
          <w:rtl/>
        </w:rPr>
        <w:t>المتعلّم إلى</w:t>
      </w:r>
      <w:r w:rsidR="00280116" w:rsidRPr="00674E0B">
        <w:rPr>
          <w:rFonts w:ascii="Traditional Arabic" w:hAnsi="Traditional Arabic" w:cs="Traditional Arabic"/>
          <w:sz w:val="32"/>
          <w:szCs w:val="32"/>
          <w:rtl/>
        </w:rPr>
        <w:t xml:space="preserve">: </w:t>
      </w:r>
      <w:r w:rsidRPr="00674E0B">
        <w:rPr>
          <w:rStyle w:val="Appelnotedebasdep"/>
          <w:rFonts w:ascii="Traditional Arabic" w:hAnsi="Traditional Arabic" w:cs="Traditional Arabic"/>
          <w:sz w:val="32"/>
          <w:szCs w:val="32"/>
          <w:rtl/>
        </w:rPr>
        <w:footnoteReference w:id="21"/>
      </w:r>
    </w:p>
    <w:p w:rsidR="00FF4B15" w:rsidRPr="00674E0B" w:rsidRDefault="005E1428" w:rsidP="00147C4B">
      <w:pPr>
        <w:tabs>
          <w:tab w:val="right" w:pos="341"/>
        </w:tabs>
        <w:bidi/>
        <w:spacing w:after="0"/>
        <w:ind w:left="431" w:hanging="450"/>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أولا</w:t>
      </w:r>
      <w:r w:rsidRPr="00674E0B">
        <w:rPr>
          <w:rFonts w:ascii="Traditional Arabic" w:hAnsi="Traditional Arabic" w:cs="Traditional Arabic"/>
          <w:sz w:val="32"/>
          <w:szCs w:val="32"/>
          <w:rtl/>
        </w:rPr>
        <w:t>: طرق</w:t>
      </w:r>
      <w:r w:rsidR="00FF4B15" w:rsidRPr="00674E0B">
        <w:rPr>
          <w:rFonts w:ascii="Traditional Arabic" w:hAnsi="Traditional Arabic" w:cs="Traditional Arabic"/>
          <w:sz w:val="32"/>
          <w:szCs w:val="32"/>
          <w:rtl/>
        </w:rPr>
        <w:t xml:space="preserve"> تدريس لاتركز على ن</w:t>
      </w:r>
      <w:r w:rsidR="00F91303">
        <w:rPr>
          <w:rFonts w:ascii="Traditional Arabic" w:hAnsi="Traditional Arabic" w:cs="Traditional Arabic" w:hint="cs"/>
          <w:sz w:val="32"/>
          <w:szCs w:val="32"/>
          <w:rtl/>
        </w:rPr>
        <w:t>ش</w:t>
      </w:r>
      <w:r w:rsidR="00FF4B15" w:rsidRPr="00674E0B">
        <w:rPr>
          <w:rFonts w:ascii="Traditional Arabic" w:hAnsi="Traditional Arabic" w:cs="Traditional Arabic"/>
          <w:sz w:val="32"/>
          <w:szCs w:val="32"/>
          <w:rtl/>
        </w:rPr>
        <w:t xml:space="preserve">اط المتعلّم </w:t>
      </w:r>
      <w:r w:rsidRPr="00674E0B">
        <w:rPr>
          <w:rFonts w:ascii="Traditional Arabic" w:hAnsi="Traditional Arabic" w:cs="Traditional Arabic"/>
          <w:sz w:val="32"/>
          <w:szCs w:val="32"/>
          <w:rtl/>
        </w:rPr>
        <w:t>مثل: طريقة</w:t>
      </w:r>
      <w:r w:rsidR="00FF4B15" w:rsidRPr="00674E0B">
        <w:rPr>
          <w:rFonts w:ascii="Traditional Arabic" w:hAnsi="Traditional Arabic" w:cs="Traditional Arabic"/>
          <w:sz w:val="32"/>
          <w:szCs w:val="32"/>
          <w:rtl/>
        </w:rPr>
        <w:t xml:space="preserve"> المحاضرة</w:t>
      </w:r>
      <w:r w:rsidR="00F91303">
        <w:rPr>
          <w:rFonts w:ascii="Traditional Arabic" w:hAnsi="Traditional Arabic" w:cs="Traditional Arabic" w:hint="cs"/>
          <w:sz w:val="32"/>
          <w:szCs w:val="32"/>
          <w:rtl/>
        </w:rPr>
        <w:t>.</w:t>
      </w:r>
    </w:p>
    <w:p w:rsidR="00FF4B15" w:rsidRPr="00674E0B" w:rsidRDefault="005E1428" w:rsidP="00147C4B">
      <w:pPr>
        <w:tabs>
          <w:tab w:val="right" w:pos="341"/>
        </w:tabs>
        <w:bidi/>
        <w:spacing w:after="0"/>
        <w:ind w:left="-19"/>
        <w:jc w:val="lowKashida"/>
        <w:rPr>
          <w:rFonts w:ascii="Traditional Arabic" w:hAnsi="Traditional Arabic" w:cs="Traditional Arabic"/>
          <w:sz w:val="32"/>
          <w:szCs w:val="32"/>
        </w:rPr>
      </w:pPr>
      <w:r w:rsidRPr="00674E0B">
        <w:rPr>
          <w:rFonts w:ascii="Traditional Arabic" w:hAnsi="Traditional Arabic" w:cs="Traditional Arabic"/>
          <w:b/>
          <w:bCs/>
          <w:sz w:val="32"/>
          <w:szCs w:val="32"/>
          <w:rtl/>
        </w:rPr>
        <w:t>ثانيا</w:t>
      </w:r>
      <w:r w:rsidRPr="00674E0B">
        <w:rPr>
          <w:rFonts w:ascii="Traditional Arabic" w:hAnsi="Traditional Arabic" w:cs="Traditional Arabic"/>
          <w:sz w:val="32"/>
          <w:szCs w:val="32"/>
          <w:rtl/>
        </w:rPr>
        <w:t>: طرق</w:t>
      </w:r>
      <w:r w:rsidR="00FF4B15" w:rsidRPr="00674E0B">
        <w:rPr>
          <w:rFonts w:ascii="Traditional Arabic" w:hAnsi="Traditional Arabic" w:cs="Traditional Arabic"/>
          <w:sz w:val="32"/>
          <w:szCs w:val="32"/>
          <w:rtl/>
        </w:rPr>
        <w:t xml:space="preserve"> تدريس تركز جزئيا على نساط </w:t>
      </w:r>
      <w:r w:rsidRPr="00674E0B">
        <w:rPr>
          <w:rFonts w:ascii="Traditional Arabic" w:hAnsi="Traditional Arabic" w:cs="Traditional Arabic"/>
          <w:sz w:val="32"/>
          <w:szCs w:val="32"/>
          <w:rtl/>
        </w:rPr>
        <w:t>المتعلّم، وتفاعله</w:t>
      </w:r>
      <w:r w:rsidR="00FF4B15" w:rsidRPr="00674E0B">
        <w:rPr>
          <w:rFonts w:ascii="Traditional Arabic" w:hAnsi="Traditional Arabic" w:cs="Traditional Arabic"/>
          <w:sz w:val="32"/>
          <w:szCs w:val="32"/>
          <w:rtl/>
        </w:rPr>
        <w:t xml:space="preserve"> اللّفظي مع التعلّم في </w:t>
      </w:r>
      <w:r w:rsidRPr="00674E0B">
        <w:rPr>
          <w:rFonts w:ascii="Traditional Arabic" w:hAnsi="Traditional Arabic" w:cs="Traditional Arabic"/>
          <w:sz w:val="32"/>
          <w:szCs w:val="32"/>
          <w:rtl/>
        </w:rPr>
        <w:t>التدريس، مثل: طريقة</w:t>
      </w:r>
      <w:r w:rsidR="00674E0B" w:rsidRPr="00674E0B">
        <w:rPr>
          <w:rFonts w:ascii="Traditional Arabic" w:hAnsi="Traditional Arabic" w:cs="Traditional Arabic" w:hint="cs"/>
          <w:sz w:val="32"/>
          <w:szCs w:val="32"/>
          <w:rtl/>
        </w:rPr>
        <w:t>المناقشة</w:t>
      </w:r>
      <w:r w:rsidRPr="00674E0B">
        <w:rPr>
          <w:rFonts w:ascii="Traditional Arabic" w:hAnsi="Traditional Arabic" w:cs="Traditional Arabic"/>
          <w:sz w:val="32"/>
          <w:szCs w:val="32"/>
          <w:rtl/>
        </w:rPr>
        <w:t>والحوار، والطريقةالسقراطيّة، وطريقة</w:t>
      </w:r>
      <w:r w:rsidR="00FF4B15" w:rsidRPr="00674E0B">
        <w:rPr>
          <w:rFonts w:ascii="Traditional Arabic" w:hAnsi="Traditional Arabic" w:cs="Traditional Arabic"/>
          <w:sz w:val="32"/>
          <w:szCs w:val="32"/>
          <w:rtl/>
        </w:rPr>
        <w:t xml:space="preserve"> التسميع</w:t>
      </w:r>
      <w:r w:rsidR="00674E0B">
        <w:rPr>
          <w:rFonts w:ascii="Traditional Arabic" w:hAnsi="Traditional Arabic" w:cs="Traditional Arabic" w:hint="cs"/>
          <w:sz w:val="32"/>
          <w:szCs w:val="32"/>
          <w:rtl/>
        </w:rPr>
        <w:t>.</w:t>
      </w:r>
    </w:p>
    <w:p w:rsidR="00674E0B" w:rsidRDefault="005E1428" w:rsidP="00147C4B">
      <w:pPr>
        <w:tabs>
          <w:tab w:val="right" w:pos="341"/>
        </w:tabs>
        <w:bidi/>
        <w:spacing w:after="0"/>
        <w:ind w:left="431" w:hanging="450"/>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 xml:space="preserve">ثالثا: </w:t>
      </w:r>
      <w:r w:rsidRPr="00674E0B">
        <w:rPr>
          <w:rFonts w:ascii="Traditional Arabic" w:hAnsi="Traditional Arabic" w:cs="Traditional Arabic"/>
          <w:sz w:val="32"/>
          <w:szCs w:val="32"/>
          <w:rtl/>
        </w:rPr>
        <w:t>طرق</w:t>
      </w:r>
      <w:r w:rsidR="00FF4B15" w:rsidRPr="00674E0B">
        <w:rPr>
          <w:rFonts w:ascii="Traditional Arabic" w:hAnsi="Traditional Arabic" w:cs="Traditional Arabic"/>
          <w:sz w:val="32"/>
          <w:szCs w:val="32"/>
          <w:rtl/>
        </w:rPr>
        <w:t xml:space="preserve"> تدريس تهتم بالتَّفكير في عرض المحتوى التَّعليمي </w:t>
      </w:r>
      <w:r w:rsidRPr="00674E0B">
        <w:rPr>
          <w:rFonts w:ascii="Traditional Arabic" w:hAnsi="Traditional Arabic" w:cs="Traditional Arabic"/>
          <w:sz w:val="32"/>
          <w:szCs w:val="32"/>
          <w:rtl/>
        </w:rPr>
        <w:t>مثل: الطريقة</w:t>
      </w:r>
      <w:r w:rsidR="00201F5A" w:rsidRPr="00674E0B">
        <w:rPr>
          <w:rFonts w:ascii="Traditional Arabic" w:hAnsi="Traditional Arabic" w:cs="Traditional Arabic" w:hint="cs"/>
          <w:sz w:val="32"/>
          <w:szCs w:val="32"/>
          <w:rtl/>
        </w:rPr>
        <w:t>الاستقرائية</w:t>
      </w:r>
      <w:r w:rsidR="00201F5A">
        <w:rPr>
          <w:rFonts w:ascii="Traditional Arabic" w:hAnsi="Traditional Arabic" w:cs="Traditional Arabic" w:hint="cs"/>
          <w:sz w:val="32"/>
          <w:szCs w:val="32"/>
          <w:rtl/>
        </w:rPr>
        <w:t>، والطريقة</w:t>
      </w:r>
      <w:r w:rsidRPr="00674E0B">
        <w:rPr>
          <w:rFonts w:ascii="Traditional Arabic" w:hAnsi="Traditional Arabic" w:cs="Traditional Arabic"/>
          <w:sz w:val="32"/>
          <w:szCs w:val="32"/>
          <w:rtl/>
        </w:rPr>
        <w:t xml:space="preserve"> الاستنتاجية.</w:t>
      </w:r>
    </w:p>
    <w:p w:rsidR="00674E0B" w:rsidRDefault="005E1428" w:rsidP="00147C4B">
      <w:pPr>
        <w:tabs>
          <w:tab w:val="right" w:pos="341"/>
        </w:tabs>
        <w:bidi/>
        <w:spacing w:after="0"/>
        <w:ind w:left="-19"/>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رابعا:</w:t>
      </w:r>
      <w:r w:rsidRPr="00674E0B">
        <w:rPr>
          <w:rFonts w:ascii="Traditional Arabic" w:hAnsi="Traditional Arabic" w:cs="Traditional Arabic"/>
          <w:sz w:val="32"/>
          <w:szCs w:val="32"/>
          <w:rtl/>
        </w:rPr>
        <w:t xml:space="preserve"> طلاق</w:t>
      </w:r>
      <w:r w:rsidR="00FF4B15" w:rsidRPr="00674E0B">
        <w:rPr>
          <w:rFonts w:ascii="Traditional Arabic" w:hAnsi="Traditional Arabic" w:cs="Traditional Arabic"/>
          <w:sz w:val="32"/>
          <w:szCs w:val="32"/>
          <w:rtl/>
        </w:rPr>
        <w:t xml:space="preserve"> تعليم تهتم بالمشكلات </w:t>
      </w:r>
      <w:r w:rsidR="00201F5A" w:rsidRPr="00674E0B">
        <w:rPr>
          <w:rFonts w:ascii="Traditional Arabic" w:hAnsi="Traditional Arabic" w:cs="Traditional Arabic" w:hint="cs"/>
          <w:sz w:val="32"/>
          <w:szCs w:val="32"/>
          <w:rtl/>
        </w:rPr>
        <w:t>التعليمية، وتخضعه</w:t>
      </w:r>
      <w:r w:rsidR="00201F5A" w:rsidRPr="00674E0B">
        <w:rPr>
          <w:rFonts w:ascii="Traditional Arabic" w:hAnsi="Traditional Arabic" w:cs="Traditional Arabic" w:hint="eastAsia"/>
          <w:sz w:val="32"/>
          <w:szCs w:val="32"/>
          <w:rtl/>
        </w:rPr>
        <w:t>ا</w:t>
      </w:r>
      <w:r w:rsidRPr="00674E0B">
        <w:rPr>
          <w:rFonts w:ascii="Traditional Arabic" w:hAnsi="Traditional Arabic" w:cs="Traditional Arabic"/>
          <w:sz w:val="32"/>
          <w:szCs w:val="32"/>
          <w:rtl/>
        </w:rPr>
        <w:t xml:space="preserve"> للبحث</w:t>
      </w:r>
      <w:r w:rsidR="00FF4B15" w:rsidRPr="00674E0B">
        <w:rPr>
          <w:rFonts w:ascii="Traditional Arabic" w:hAnsi="Traditional Arabic" w:cs="Traditional Arabic"/>
          <w:sz w:val="32"/>
          <w:szCs w:val="32"/>
          <w:rtl/>
        </w:rPr>
        <w:t xml:space="preserve"> العلمي </w:t>
      </w:r>
      <w:r w:rsidRPr="00674E0B">
        <w:rPr>
          <w:rFonts w:ascii="Traditional Arabic" w:hAnsi="Traditional Arabic" w:cs="Traditional Arabic"/>
          <w:sz w:val="32"/>
          <w:szCs w:val="32"/>
          <w:rtl/>
        </w:rPr>
        <w:t>وطرائق التفكير، مثل: الطريقةالاستقصائية، وطريقة</w:t>
      </w:r>
      <w:r w:rsidR="00FF4B15" w:rsidRPr="00674E0B">
        <w:rPr>
          <w:rFonts w:ascii="Traditional Arabic" w:hAnsi="Traditional Arabic" w:cs="Traditional Arabic"/>
          <w:sz w:val="32"/>
          <w:szCs w:val="32"/>
          <w:rtl/>
        </w:rPr>
        <w:t xml:space="preserve"> حل </w:t>
      </w:r>
      <w:r w:rsidR="00201F5A" w:rsidRPr="00674E0B">
        <w:rPr>
          <w:rFonts w:ascii="Traditional Arabic" w:hAnsi="Traditional Arabic" w:cs="Traditional Arabic" w:hint="cs"/>
          <w:sz w:val="32"/>
          <w:szCs w:val="32"/>
          <w:rtl/>
        </w:rPr>
        <w:t>المشكلات وطريقة</w:t>
      </w:r>
      <w:r w:rsidR="00FF4B15" w:rsidRPr="00674E0B">
        <w:rPr>
          <w:rFonts w:ascii="Traditional Arabic" w:hAnsi="Traditional Arabic" w:cs="Traditional Arabic"/>
          <w:sz w:val="32"/>
          <w:szCs w:val="32"/>
          <w:rtl/>
        </w:rPr>
        <w:t xml:space="preserve"> المشروع</w:t>
      </w:r>
      <w:r w:rsidR="00F91303">
        <w:rPr>
          <w:rFonts w:ascii="Traditional Arabic" w:hAnsi="Traditional Arabic" w:cs="Traditional Arabic" w:hint="cs"/>
          <w:sz w:val="32"/>
          <w:szCs w:val="32"/>
          <w:rtl/>
        </w:rPr>
        <w:t>.</w:t>
      </w:r>
    </w:p>
    <w:p w:rsidR="00674E0B" w:rsidRDefault="005E1428" w:rsidP="00147C4B">
      <w:pPr>
        <w:tabs>
          <w:tab w:val="right" w:pos="341"/>
        </w:tabs>
        <w:bidi/>
        <w:spacing w:after="0"/>
        <w:ind w:left="-19"/>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 xml:space="preserve">خامسا: </w:t>
      </w:r>
      <w:r w:rsidRPr="00674E0B">
        <w:rPr>
          <w:rFonts w:ascii="Traditional Arabic" w:hAnsi="Traditional Arabic" w:cs="Traditional Arabic"/>
          <w:sz w:val="32"/>
          <w:szCs w:val="32"/>
          <w:rtl/>
        </w:rPr>
        <w:t>طرق</w:t>
      </w:r>
      <w:r w:rsidR="00FF4B15" w:rsidRPr="00674E0B">
        <w:rPr>
          <w:rFonts w:ascii="Traditional Arabic" w:hAnsi="Traditional Arabic" w:cs="Traditional Arabic"/>
          <w:sz w:val="32"/>
          <w:szCs w:val="32"/>
          <w:rtl/>
        </w:rPr>
        <w:t xml:space="preserve"> تعليم تهتمّ باستخدام تقنيات وفنيات الدراما الاجتماعية </w:t>
      </w:r>
      <w:r w:rsidRPr="00674E0B">
        <w:rPr>
          <w:rFonts w:ascii="Traditional Arabic" w:hAnsi="Traditional Arabic" w:cs="Traditional Arabic"/>
          <w:sz w:val="32"/>
          <w:szCs w:val="32"/>
          <w:rtl/>
        </w:rPr>
        <w:t>مثل: طريقة</w:t>
      </w:r>
      <w:r w:rsidR="00FF4B15" w:rsidRPr="00674E0B">
        <w:rPr>
          <w:rFonts w:ascii="Traditional Arabic" w:hAnsi="Traditional Arabic" w:cs="Traditional Arabic"/>
          <w:sz w:val="32"/>
          <w:szCs w:val="32"/>
          <w:rtl/>
        </w:rPr>
        <w:t xml:space="preserve"> تمثيل </w:t>
      </w:r>
      <w:r w:rsidRPr="00674E0B">
        <w:rPr>
          <w:rFonts w:ascii="Traditional Arabic" w:hAnsi="Traditional Arabic" w:cs="Traditional Arabic"/>
          <w:sz w:val="32"/>
          <w:szCs w:val="32"/>
          <w:rtl/>
        </w:rPr>
        <w:t xml:space="preserve">الأدْوار، </w:t>
      </w:r>
      <w:r w:rsidR="00201F5A" w:rsidRPr="00674E0B">
        <w:rPr>
          <w:rFonts w:ascii="Traditional Arabic" w:hAnsi="Traditional Arabic" w:cs="Traditional Arabic" w:hint="cs"/>
          <w:sz w:val="32"/>
          <w:szCs w:val="32"/>
          <w:rtl/>
        </w:rPr>
        <w:t>وطريقة القصة</w:t>
      </w:r>
      <w:r w:rsidRPr="00674E0B">
        <w:rPr>
          <w:rFonts w:ascii="Traditional Arabic" w:hAnsi="Traditional Arabic" w:cs="Traditional Arabic"/>
          <w:sz w:val="32"/>
          <w:szCs w:val="32"/>
          <w:rtl/>
        </w:rPr>
        <w:t>، وطريقة</w:t>
      </w:r>
      <w:r w:rsidR="00FF4B15" w:rsidRPr="00674E0B">
        <w:rPr>
          <w:rFonts w:ascii="Traditional Arabic" w:hAnsi="Traditional Arabic" w:cs="Traditional Arabic"/>
          <w:sz w:val="32"/>
          <w:szCs w:val="32"/>
          <w:rtl/>
        </w:rPr>
        <w:t xml:space="preserve"> المحاكاة </w:t>
      </w:r>
      <w:r w:rsidRPr="00674E0B">
        <w:rPr>
          <w:rFonts w:ascii="Traditional Arabic" w:hAnsi="Traditional Arabic" w:cs="Traditional Arabic"/>
          <w:sz w:val="32"/>
          <w:szCs w:val="32"/>
          <w:rtl/>
        </w:rPr>
        <w:t>والتقليد.</w:t>
      </w:r>
    </w:p>
    <w:p w:rsidR="00FF4B15" w:rsidRPr="00674E0B" w:rsidRDefault="005E1428" w:rsidP="007E454B">
      <w:pPr>
        <w:tabs>
          <w:tab w:val="right" w:pos="-19"/>
        </w:tabs>
        <w:bidi/>
        <w:spacing w:after="0"/>
        <w:ind w:left="-19"/>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 xml:space="preserve">سادسا: </w:t>
      </w:r>
      <w:r w:rsidRPr="00674E0B">
        <w:rPr>
          <w:rFonts w:ascii="Traditional Arabic" w:hAnsi="Traditional Arabic" w:cs="Traditional Arabic"/>
          <w:sz w:val="32"/>
          <w:szCs w:val="32"/>
          <w:rtl/>
        </w:rPr>
        <w:t>طرق</w:t>
      </w:r>
      <w:r w:rsidR="00FF4B15" w:rsidRPr="00674E0B">
        <w:rPr>
          <w:rFonts w:ascii="Traditional Arabic" w:hAnsi="Traditional Arabic" w:cs="Traditional Arabic"/>
          <w:sz w:val="32"/>
          <w:szCs w:val="32"/>
          <w:rtl/>
        </w:rPr>
        <w:t xml:space="preserve"> تدريس تعتمد بشكل اساسي على نشاط المتعلّم الذَّاتي </w:t>
      </w:r>
      <w:r w:rsidRPr="00674E0B">
        <w:rPr>
          <w:rFonts w:ascii="Traditional Arabic" w:hAnsi="Traditional Arabic" w:cs="Traditional Arabic"/>
          <w:sz w:val="32"/>
          <w:szCs w:val="32"/>
          <w:rtl/>
        </w:rPr>
        <w:t>مثْل: طريقة</w:t>
      </w:r>
      <w:r w:rsidR="00FF4B15" w:rsidRPr="00674E0B">
        <w:rPr>
          <w:rFonts w:ascii="Traditional Arabic" w:hAnsi="Traditional Arabic" w:cs="Traditional Arabic"/>
          <w:sz w:val="32"/>
          <w:szCs w:val="32"/>
          <w:rtl/>
        </w:rPr>
        <w:t xml:space="preserve"> التعلم عن </w:t>
      </w:r>
      <w:r w:rsidRPr="00674E0B">
        <w:rPr>
          <w:rFonts w:ascii="Traditional Arabic" w:hAnsi="Traditional Arabic" w:cs="Traditional Arabic"/>
          <w:sz w:val="32"/>
          <w:szCs w:val="32"/>
          <w:rtl/>
        </w:rPr>
        <w:t xml:space="preserve">بعد، وطريقة </w:t>
      </w:r>
      <w:r w:rsidR="00201F5A" w:rsidRPr="00674E0B">
        <w:rPr>
          <w:rFonts w:ascii="Traditional Arabic" w:hAnsi="Traditional Arabic" w:cs="Traditional Arabic" w:hint="cs"/>
          <w:sz w:val="32"/>
          <w:szCs w:val="32"/>
          <w:rtl/>
        </w:rPr>
        <w:t>التعليم المبرم</w:t>
      </w:r>
      <w:r w:rsidR="00201F5A" w:rsidRPr="00674E0B">
        <w:rPr>
          <w:rFonts w:ascii="Traditional Arabic" w:hAnsi="Traditional Arabic" w:cs="Traditional Arabic" w:hint="eastAsia"/>
          <w:sz w:val="32"/>
          <w:szCs w:val="32"/>
          <w:rtl/>
        </w:rPr>
        <w:t>ج</w:t>
      </w:r>
      <w:r w:rsidRPr="00674E0B">
        <w:rPr>
          <w:rFonts w:ascii="Traditional Arabic" w:hAnsi="Traditional Arabic" w:cs="Traditional Arabic"/>
          <w:sz w:val="32"/>
          <w:szCs w:val="32"/>
          <w:rtl/>
        </w:rPr>
        <w:t>.</w:t>
      </w:r>
    </w:p>
    <w:p w:rsidR="00FF4B15" w:rsidRPr="00674E0B" w:rsidRDefault="00FF4B15" w:rsidP="007E454B">
      <w:pPr>
        <w:tabs>
          <w:tab w:val="right" w:pos="341"/>
        </w:tabs>
        <w:bidi/>
        <w:spacing w:after="0"/>
        <w:ind w:firstLine="360"/>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lastRenderedPageBreak/>
        <w:t xml:space="preserve">يمكن تصنيف طرق التعلّيم وفقا لنوع </w:t>
      </w:r>
      <w:r w:rsidR="005E1428" w:rsidRPr="00674E0B">
        <w:rPr>
          <w:rFonts w:ascii="Traditional Arabic" w:hAnsi="Traditional Arabic" w:cs="Traditional Arabic"/>
          <w:sz w:val="32"/>
          <w:szCs w:val="32"/>
          <w:rtl/>
        </w:rPr>
        <w:t>وعددالمتعلّمينالى:</w:t>
      </w:r>
      <w:r w:rsidRPr="00674E0B">
        <w:rPr>
          <w:rStyle w:val="Appelnotedebasdep"/>
          <w:rFonts w:ascii="Traditional Arabic" w:hAnsi="Traditional Arabic" w:cs="Traditional Arabic"/>
          <w:sz w:val="32"/>
          <w:szCs w:val="32"/>
          <w:rtl/>
        </w:rPr>
        <w:footnoteReference w:id="22"/>
      </w:r>
    </w:p>
    <w:p w:rsidR="00FF4B15" w:rsidRPr="00674E0B" w:rsidRDefault="00FF4B15" w:rsidP="007E454B">
      <w:pPr>
        <w:pStyle w:val="Paragraphedeliste"/>
        <w:numPr>
          <w:ilvl w:val="0"/>
          <w:numId w:val="31"/>
        </w:numPr>
        <w:bidi/>
        <w:spacing w:after="0"/>
        <w:ind w:left="431" w:hanging="360"/>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طرق التدريس الجمعي التي يستفيد منها عدد كبير من المتعلمين </w:t>
      </w:r>
      <w:r w:rsidR="005E1428" w:rsidRPr="00674E0B">
        <w:rPr>
          <w:rFonts w:ascii="Traditional Arabic" w:hAnsi="Traditional Arabic" w:cs="Traditional Arabic"/>
          <w:sz w:val="32"/>
          <w:szCs w:val="32"/>
          <w:rtl/>
        </w:rPr>
        <w:t>مثل: طريقتي</w:t>
      </w:r>
      <w:r w:rsidRPr="00674E0B">
        <w:rPr>
          <w:rFonts w:ascii="Traditional Arabic" w:hAnsi="Traditional Arabic" w:cs="Traditional Arabic"/>
          <w:sz w:val="32"/>
          <w:szCs w:val="32"/>
          <w:rtl/>
        </w:rPr>
        <w:t xml:space="preserve"> المحاضرة </w:t>
      </w:r>
      <w:r w:rsidR="005E1428" w:rsidRPr="00674E0B">
        <w:rPr>
          <w:rFonts w:ascii="Traditional Arabic" w:hAnsi="Traditional Arabic" w:cs="Traditional Arabic"/>
          <w:sz w:val="32"/>
          <w:szCs w:val="32"/>
          <w:rtl/>
        </w:rPr>
        <w:t>والمناقشة</w:t>
      </w:r>
      <w:r w:rsidR="00674E0B">
        <w:rPr>
          <w:rFonts w:ascii="Traditional Arabic" w:hAnsi="Traditional Arabic" w:cs="Traditional Arabic" w:hint="cs"/>
          <w:sz w:val="32"/>
          <w:szCs w:val="32"/>
          <w:rtl/>
        </w:rPr>
        <w:t>.</w:t>
      </w:r>
    </w:p>
    <w:p w:rsidR="006345F0" w:rsidRDefault="00FF4B15" w:rsidP="007E454B">
      <w:pPr>
        <w:pStyle w:val="Paragraphedeliste"/>
        <w:numPr>
          <w:ilvl w:val="0"/>
          <w:numId w:val="31"/>
        </w:numPr>
        <w:bidi/>
        <w:spacing w:after="0"/>
        <w:ind w:left="431" w:hanging="360"/>
        <w:jc w:val="both"/>
        <w:rPr>
          <w:rFonts w:ascii="Traditional Arabic" w:hAnsi="Traditional Arabic" w:cs="Traditional Arabic"/>
          <w:sz w:val="32"/>
          <w:szCs w:val="32"/>
        </w:rPr>
      </w:pPr>
      <w:r w:rsidRPr="00674E0B">
        <w:rPr>
          <w:rFonts w:ascii="Traditional Arabic" w:hAnsi="Traditional Arabic" w:cs="Traditional Arabic"/>
          <w:sz w:val="32"/>
          <w:szCs w:val="32"/>
          <w:rtl/>
        </w:rPr>
        <w:t xml:space="preserve">طرق التدريس التي يتوزع فيها التلاميذ إلى مجموعات مناسبة تكلف كل مجموعة القيام بعمل </w:t>
      </w:r>
      <w:r w:rsidR="005E1428" w:rsidRPr="00674E0B">
        <w:rPr>
          <w:rFonts w:ascii="Traditional Arabic" w:hAnsi="Traditional Arabic" w:cs="Traditional Arabic"/>
          <w:sz w:val="32"/>
          <w:szCs w:val="32"/>
          <w:rtl/>
        </w:rPr>
        <w:t>مخطط، يكون</w:t>
      </w:r>
    </w:p>
    <w:p w:rsidR="00FF4B15" w:rsidRPr="006345F0" w:rsidRDefault="00FF4B15" w:rsidP="007E454B">
      <w:pPr>
        <w:bidi/>
        <w:spacing w:after="0"/>
        <w:ind w:left="71"/>
        <w:jc w:val="lowKashida"/>
        <w:rPr>
          <w:rFonts w:ascii="Traditional Arabic" w:hAnsi="Traditional Arabic" w:cs="Traditional Arabic"/>
          <w:sz w:val="32"/>
          <w:szCs w:val="32"/>
        </w:rPr>
      </w:pPr>
      <w:r w:rsidRPr="006345F0">
        <w:rPr>
          <w:rFonts w:ascii="Traditional Arabic" w:hAnsi="Traditional Arabic" w:cs="Traditional Arabic"/>
          <w:sz w:val="32"/>
          <w:szCs w:val="32"/>
          <w:rtl/>
        </w:rPr>
        <w:t>جميع أفراد المجموعة مساهمين بفاعلية فيه وم</w:t>
      </w:r>
      <w:r w:rsidR="00674E0B" w:rsidRPr="006345F0">
        <w:rPr>
          <w:rFonts w:ascii="Traditional Arabic" w:hAnsi="Traditional Arabic" w:cs="Traditional Arabic"/>
          <w:sz w:val="32"/>
          <w:szCs w:val="32"/>
          <w:rtl/>
        </w:rPr>
        <w:t>سؤولين عن تنفيذه بإشراف المعلّم</w:t>
      </w:r>
      <w:r w:rsidR="00674E0B" w:rsidRPr="006345F0">
        <w:rPr>
          <w:rFonts w:ascii="Traditional Arabic" w:hAnsi="Traditional Arabic" w:cs="Traditional Arabic" w:hint="cs"/>
          <w:sz w:val="32"/>
          <w:szCs w:val="32"/>
          <w:rtl/>
        </w:rPr>
        <w:t>.</w:t>
      </w:r>
    </w:p>
    <w:p w:rsidR="00FF4B15" w:rsidRPr="00674E0B" w:rsidRDefault="00FF4B15" w:rsidP="006345F0">
      <w:pPr>
        <w:pStyle w:val="Paragraphedeliste"/>
        <w:numPr>
          <w:ilvl w:val="0"/>
          <w:numId w:val="31"/>
        </w:numPr>
        <w:tabs>
          <w:tab w:val="right" w:pos="341"/>
          <w:tab w:val="right" w:pos="521"/>
        </w:tabs>
        <w:bidi/>
        <w:spacing w:after="0"/>
        <w:ind w:left="71" w:firstLine="0"/>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طرق التدريس الفردي التي يستفيد منها فرد أو مجموعة قليلة من المتعلمين </w:t>
      </w:r>
      <w:r w:rsidR="005E1428" w:rsidRPr="00674E0B">
        <w:rPr>
          <w:rFonts w:ascii="Traditional Arabic" w:hAnsi="Traditional Arabic" w:cs="Traditional Arabic"/>
          <w:sz w:val="32"/>
          <w:szCs w:val="32"/>
          <w:rtl/>
        </w:rPr>
        <w:t>مثل: التعليمالمبرمج، والتعليم باستخدام</w:t>
      </w:r>
      <w:r w:rsidRPr="00674E0B">
        <w:rPr>
          <w:rFonts w:ascii="Traditional Arabic" w:hAnsi="Traditional Arabic" w:cs="Traditional Arabic"/>
          <w:sz w:val="32"/>
          <w:szCs w:val="32"/>
          <w:rtl/>
        </w:rPr>
        <w:t xml:space="preserve"> الأنترنت </w:t>
      </w:r>
      <w:r w:rsidR="005E1428" w:rsidRPr="00674E0B">
        <w:rPr>
          <w:rFonts w:ascii="Traditional Arabic" w:hAnsi="Traditional Arabic" w:cs="Traditional Arabic"/>
          <w:sz w:val="32"/>
          <w:szCs w:val="32"/>
          <w:rtl/>
        </w:rPr>
        <w:t>والحاسوب</w:t>
      </w:r>
      <w:r w:rsidR="00674E0B">
        <w:rPr>
          <w:rFonts w:ascii="Traditional Arabic" w:hAnsi="Traditional Arabic" w:cs="Traditional Arabic" w:hint="cs"/>
          <w:sz w:val="32"/>
          <w:szCs w:val="32"/>
          <w:rtl/>
        </w:rPr>
        <w:t>.</w:t>
      </w:r>
    </w:p>
    <w:p w:rsidR="00FF4B15" w:rsidRPr="00674E0B" w:rsidRDefault="005E1428" w:rsidP="006345F0">
      <w:pPr>
        <w:bidi/>
        <w:spacing w:after="0"/>
        <w:ind w:firstLine="701"/>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ومن هنا</w:t>
      </w:r>
      <w:r w:rsidR="00FF4B15" w:rsidRPr="00674E0B">
        <w:rPr>
          <w:rFonts w:ascii="Traditional Arabic" w:hAnsi="Traditional Arabic" w:cs="Traditional Arabic"/>
          <w:sz w:val="32"/>
          <w:szCs w:val="32"/>
          <w:rtl/>
        </w:rPr>
        <w:t xml:space="preserve"> يُمكن تصنِيفْ طرائِقْ التدريس </w:t>
      </w:r>
      <w:r w:rsidRPr="00674E0B">
        <w:rPr>
          <w:rFonts w:ascii="Traditional Arabic" w:hAnsi="Traditional Arabic" w:cs="Traditional Arabic"/>
          <w:sz w:val="32"/>
          <w:szCs w:val="32"/>
          <w:rtl/>
        </w:rPr>
        <w:t>كالآتي:</w:t>
      </w:r>
    </w:p>
    <w:p w:rsidR="00FF4B15" w:rsidRPr="00674E0B" w:rsidRDefault="00FF4B15" w:rsidP="006345F0">
      <w:pPr>
        <w:pStyle w:val="Paragraphedeliste"/>
        <w:bidi/>
        <w:spacing w:after="0"/>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1</w:t>
      </w:r>
      <w:r w:rsidRPr="00674E0B">
        <w:rPr>
          <w:rFonts w:ascii="Traditional Arabic" w:hAnsi="Traditional Arabic" w:cs="Traditional Arabic"/>
          <w:b/>
          <w:bCs/>
          <w:sz w:val="32"/>
          <w:szCs w:val="32"/>
          <w:rtl/>
        </w:rPr>
        <w:t xml:space="preserve">/ الطريقة </w:t>
      </w:r>
      <w:r w:rsidR="005E1428" w:rsidRPr="00674E0B">
        <w:rPr>
          <w:rFonts w:ascii="Traditional Arabic" w:hAnsi="Traditional Arabic" w:cs="Traditional Arabic"/>
          <w:b/>
          <w:bCs/>
          <w:sz w:val="32"/>
          <w:szCs w:val="32"/>
          <w:rtl/>
        </w:rPr>
        <w:t>الاستقرائية:</w:t>
      </w:r>
      <w:r w:rsidRPr="00674E0B">
        <w:rPr>
          <w:rFonts w:ascii="Traditional Arabic" w:hAnsi="Traditional Arabic" w:cs="Traditional Arabic"/>
          <w:sz w:val="32"/>
          <w:szCs w:val="32"/>
          <w:rtl/>
        </w:rPr>
        <w:t xml:space="preserve">تُعدّ من طرائق التدريس القديمة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حيثُ تعود جذُورها </w:t>
      </w:r>
      <w:r w:rsidRPr="00674E0B">
        <w:rPr>
          <w:rFonts w:ascii="Traditional Arabic" w:hAnsi="Traditional Arabic" w:cs="Traditional Arabic"/>
          <w:sz w:val="32"/>
          <w:szCs w:val="32"/>
          <w:rtl/>
          <w:lang w:bidi="ar-DZ"/>
        </w:rPr>
        <w:t>إ</w:t>
      </w:r>
      <w:r w:rsidRPr="00674E0B">
        <w:rPr>
          <w:rFonts w:ascii="Traditional Arabic" w:hAnsi="Traditional Arabic" w:cs="Traditional Arabic"/>
          <w:sz w:val="32"/>
          <w:szCs w:val="32"/>
          <w:rtl/>
        </w:rPr>
        <w:t>لى المربِي "فريديريك هاربارت</w:t>
      </w:r>
      <w:r w:rsidR="00674E0B"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Pr>
        <w:t>fridirck herbart</w:t>
      </w:r>
      <w:r w:rsidRPr="00674E0B">
        <w:rPr>
          <w:rFonts w:ascii="Traditional Arabic" w:hAnsi="Traditional Arabic" w:cs="Traditional Arabic"/>
          <w:sz w:val="32"/>
          <w:szCs w:val="32"/>
          <w:rtl/>
        </w:rPr>
        <w:t xml:space="preserve"> الذي وضع لها خمس خطوات فأطلق عليها الطريقة الهاربارتية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لذلك فهي طريقة منطقية ليست بالحديثة و قد اشْتَقّ اسم هذه الطريقة من مفهوم الاستقراء </w:t>
      </w:r>
      <w:r w:rsidRPr="00674E0B">
        <w:rPr>
          <w:rFonts w:ascii="Traditional Arabic" w:hAnsi="Traditional Arabic" w:cs="Traditional Arabic"/>
          <w:sz w:val="32"/>
          <w:szCs w:val="32"/>
        </w:rPr>
        <w:t xml:space="preserve">induction </w:t>
      </w:r>
      <w:r w:rsidRPr="00674E0B">
        <w:rPr>
          <w:rFonts w:ascii="Traditional Arabic" w:hAnsi="Traditional Arabic" w:cs="Traditional Arabic"/>
          <w:sz w:val="32"/>
          <w:szCs w:val="32"/>
          <w:rtl/>
        </w:rPr>
        <w:t xml:space="preserve">و هو "استدلال أو استنتاج قضيّة معيّنة من قَضَايا أخرى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أو قضايا متعدّدة و هو استدلال صاعد يَنْدرجُ فيه الذِهْن من المواقِفْ الجزْئِية المحدُودة أو المقدّمات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إلى المواقف الكليّة الأكثر عمومية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فهو يبدأ بالملاحظَات أو الحقائق الجزئيّة وصولاً إلى تكوين الكليّات المجرّدة "</w:t>
      </w:r>
      <w:r w:rsidRPr="00674E0B">
        <w:rPr>
          <w:rStyle w:val="Appelnotedebasdep"/>
          <w:rFonts w:ascii="Traditional Arabic" w:hAnsi="Traditional Arabic" w:cs="Traditional Arabic"/>
          <w:sz w:val="32"/>
          <w:szCs w:val="32"/>
          <w:rtl/>
        </w:rPr>
        <w:footnoteReference w:id="23"/>
      </w:r>
    </w:p>
    <w:p w:rsidR="00FF4B15" w:rsidRPr="006345F0" w:rsidRDefault="005E1428" w:rsidP="006345F0">
      <w:pPr>
        <w:bidi/>
        <w:spacing w:after="0"/>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وفي ضوء</w:t>
      </w:r>
      <w:r w:rsidR="00FF4B15" w:rsidRPr="00674E0B">
        <w:rPr>
          <w:rFonts w:ascii="Traditional Arabic" w:hAnsi="Traditional Arabic" w:cs="Traditional Arabic"/>
          <w:sz w:val="32"/>
          <w:szCs w:val="32"/>
          <w:rtl/>
        </w:rPr>
        <w:t xml:space="preserve"> هذا المفهوم يتضح أنّ هذه الطريقة تقوم على النمط العقلي </w:t>
      </w:r>
      <w:r w:rsidRPr="00674E0B">
        <w:rPr>
          <w:rFonts w:ascii="Traditional Arabic" w:hAnsi="Traditional Arabic" w:cs="Traditional Arabic"/>
          <w:sz w:val="32"/>
          <w:szCs w:val="32"/>
          <w:rtl/>
        </w:rPr>
        <w:t>وترتّب الخطوات</w:t>
      </w:r>
      <w:r w:rsidR="00FF4B15" w:rsidRPr="00674E0B">
        <w:rPr>
          <w:rFonts w:ascii="Traditional Arabic" w:hAnsi="Traditional Arabic" w:cs="Traditional Arabic"/>
          <w:sz w:val="32"/>
          <w:szCs w:val="32"/>
          <w:rtl/>
        </w:rPr>
        <w:t xml:space="preserve"> فيها ترتِيبًا تصاعديًّا </w:t>
      </w:r>
      <w:r w:rsidRPr="00674E0B">
        <w:rPr>
          <w:rFonts w:ascii="Traditional Arabic" w:hAnsi="Traditional Arabic" w:cs="Traditional Arabic"/>
          <w:sz w:val="32"/>
          <w:szCs w:val="32"/>
          <w:rtl/>
        </w:rPr>
        <w:t>وفكريًا، وتبدأ بدراسة</w:t>
      </w:r>
      <w:r w:rsidR="00FF4B15" w:rsidRPr="00674E0B">
        <w:rPr>
          <w:rFonts w:ascii="Traditional Arabic" w:hAnsi="Traditional Arabic" w:cs="Traditional Arabic"/>
          <w:sz w:val="32"/>
          <w:szCs w:val="32"/>
          <w:rtl/>
        </w:rPr>
        <w:t xml:space="preserve"> الجزئيات </w:t>
      </w:r>
      <w:r w:rsidRPr="00674E0B">
        <w:rPr>
          <w:rFonts w:ascii="Traditional Arabic" w:hAnsi="Traditional Arabic" w:cs="Traditional Arabic"/>
          <w:sz w:val="32"/>
          <w:szCs w:val="32"/>
          <w:rtl/>
        </w:rPr>
        <w:t>وفحصها، وملاحظة نتائجها، والموازنة بينها، والتعرّف على</w:t>
      </w:r>
      <w:r w:rsidR="00FF4B15" w:rsidRPr="00674E0B">
        <w:rPr>
          <w:rFonts w:ascii="Traditional Arabic" w:hAnsi="Traditional Arabic" w:cs="Traditional Arabic"/>
          <w:sz w:val="32"/>
          <w:szCs w:val="32"/>
          <w:rtl/>
        </w:rPr>
        <w:t xml:space="preserve"> أوجه الشبه </w:t>
      </w:r>
      <w:r w:rsidRPr="00674E0B">
        <w:rPr>
          <w:rFonts w:ascii="Traditional Arabic" w:hAnsi="Traditional Arabic" w:cs="Traditional Arabic"/>
          <w:sz w:val="32"/>
          <w:szCs w:val="32"/>
          <w:rtl/>
        </w:rPr>
        <w:t>والاختلاف بينها.</w:t>
      </w:r>
      <w:r w:rsidR="006345F0">
        <w:rPr>
          <w:rFonts w:ascii="Traditional Arabic" w:hAnsi="Traditional Arabic" w:cs="Traditional Arabic" w:hint="cs"/>
          <w:sz w:val="32"/>
          <w:szCs w:val="32"/>
          <w:rtl/>
        </w:rPr>
        <w:t xml:space="preserve"> ومن أهم </w:t>
      </w:r>
      <w:r w:rsidR="00FF4B15" w:rsidRPr="006345F0">
        <w:rPr>
          <w:rFonts w:ascii="Traditional Arabic" w:hAnsi="Traditional Arabic" w:cs="Traditional Arabic"/>
          <w:b/>
          <w:bCs/>
          <w:sz w:val="32"/>
          <w:szCs w:val="32"/>
          <w:rtl/>
        </w:rPr>
        <w:t xml:space="preserve">ميزات الطريقة </w:t>
      </w:r>
      <w:r w:rsidRPr="006345F0">
        <w:rPr>
          <w:rFonts w:ascii="Traditional Arabic" w:hAnsi="Traditional Arabic" w:cs="Traditional Arabic"/>
          <w:b/>
          <w:bCs/>
          <w:sz w:val="32"/>
          <w:szCs w:val="32"/>
          <w:rtl/>
        </w:rPr>
        <w:t>الاستقرائيّة</w:t>
      </w:r>
      <w:r w:rsidR="006345F0">
        <w:rPr>
          <w:rFonts w:ascii="Traditional Arabic" w:hAnsi="Traditional Arabic" w:cs="Traditional Arabic" w:hint="cs"/>
          <w:b/>
          <w:bCs/>
          <w:sz w:val="32"/>
          <w:szCs w:val="32"/>
          <w:rtl/>
        </w:rPr>
        <w:t xml:space="preserve"> نذكر</w:t>
      </w:r>
      <w:r w:rsidRPr="006345F0">
        <w:rPr>
          <w:rFonts w:ascii="Traditional Arabic" w:hAnsi="Traditional Arabic" w:cs="Traditional Arabic"/>
          <w:b/>
          <w:bCs/>
          <w:sz w:val="32"/>
          <w:szCs w:val="32"/>
          <w:rtl/>
        </w:rPr>
        <w:t>:</w:t>
      </w:r>
      <w:r w:rsidR="00FF4B15" w:rsidRPr="00674E0B">
        <w:rPr>
          <w:rStyle w:val="Appelnotedebasdep"/>
          <w:rFonts w:ascii="Traditional Arabic" w:hAnsi="Traditional Arabic" w:cs="Traditional Arabic"/>
          <w:b/>
          <w:bCs/>
          <w:sz w:val="32"/>
          <w:szCs w:val="32"/>
          <w:rtl/>
        </w:rPr>
        <w:footnoteReference w:id="24"/>
      </w:r>
    </w:p>
    <w:p w:rsidR="00FF4B15" w:rsidRPr="00674E0B" w:rsidRDefault="00FF4B15" w:rsidP="0023731E">
      <w:pPr>
        <w:pStyle w:val="Paragraphedeliste"/>
        <w:numPr>
          <w:ilvl w:val="0"/>
          <w:numId w:val="2"/>
        </w:numPr>
        <w:bidi/>
        <w:ind w:left="424" w:firstLine="425"/>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موقف المتعلّم </w:t>
      </w:r>
      <w:r w:rsidR="005E1428" w:rsidRPr="00674E0B">
        <w:rPr>
          <w:rFonts w:ascii="Traditional Arabic" w:hAnsi="Traditional Arabic" w:cs="Traditional Arabic"/>
          <w:sz w:val="32"/>
          <w:szCs w:val="32"/>
          <w:rtl/>
        </w:rPr>
        <w:t>إيجابي، ويقتصر دور</w:t>
      </w:r>
      <w:r w:rsidRPr="00674E0B">
        <w:rPr>
          <w:rFonts w:ascii="Traditional Arabic" w:hAnsi="Traditional Arabic" w:cs="Traditional Arabic"/>
          <w:sz w:val="32"/>
          <w:szCs w:val="32"/>
          <w:rtl/>
        </w:rPr>
        <w:t xml:space="preserve"> المعلّم فيها على التوجيه </w:t>
      </w:r>
      <w:r w:rsidR="006345F0">
        <w:rPr>
          <w:rFonts w:ascii="Traditional Arabic" w:hAnsi="Traditional Arabic" w:cs="Traditional Arabic"/>
          <w:sz w:val="32"/>
          <w:szCs w:val="32"/>
          <w:rtl/>
        </w:rPr>
        <w:t>وال</w:t>
      </w:r>
      <w:r w:rsidR="006345F0">
        <w:rPr>
          <w:rFonts w:ascii="Traditional Arabic" w:hAnsi="Traditional Arabic" w:cs="Traditional Arabic" w:hint="cs"/>
          <w:sz w:val="32"/>
          <w:szCs w:val="32"/>
          <w:rtl/>
        </w:rPr>
        <w:t>إ</w:t>
      </w:r>
      <w:r w:rsidR="005E1428" w:rsidRPr="00674E0B">
        <w:rPr>
          <w:rFonts w:ascii="Traditional Arabic" w:hAnsi="Traditional Arabic" w:cs="Traditional Arabic"/>
          <w:sz w:val="32"/>
          <w:szCs w:val="32"/>
          <w:rtl/>
        </w:rPr>
        <w:t>رشاد</w:t>
      </w:r>
      <w:r w:rsidR="006345F0">
        <w:rPr>
          <w:rFonts w:ascii="Traditional Arabic" w:hAnsi="Traditional Arabic" w:cs="Traditional Arabic" w:hint="cs"/>
          <w:sz w:val="32"/>
          <w:szCs w:val="32"/>
          <w:rtl/>
        </w:rPr>
        <w:t>.</w:t>
      </w:r>
    </w:p>
    <w:p w:rsidR="00FF4B15" w:rsidRPr="00674E0B" w:rsidRDefault="00FF4B15" w:rsidP="0023731E">
      <w:pPr>
        <w:pStyle w:val="Paragraphedeliste"/>
        <w:numPr>
          <w:ilvl w:val="0"/>
          <w:numId w:val="2"/>
        </w:numPr>
        <w:bidi/>
        <w:ind w:left="424" w:firstLine="425"/>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تجعل المعلومات </w:t>
      </w:r>
      <w:r w:rsidR="005E1428" w:rsidRPr="00674E0B">
        <w:rPr>
          <w:rFonts w:ascii="Traditional Arabic" w:hAnsi="Traditional Arabic" w:cs="Traditional Arabic"/>
          <w:sz w:val="32"/>
          <w:szCs w:val="32"/>
          <w:rtl/>
        </w:rPr>
        <w:t>المكتسبة، أو</w:t>
      </w:r>
      <w:r w:rsidRPr="00674E0B">
        <w:rPr>
          <w:rFonts w:ascii="Traditional Arabic" w:hAnsi="Traditional Arabic" w:cs="Traditional Arabic"/>
          <w:sz w:val="32"/>
          <w:szCs w:val="32"/>
          <w:rtl/>
        </w:rPr>
        <w:t xml:space="preserve"> القاعدة أكثر ثباتا في ذهن المتعلّم </w:t>
      </w:r>
      <w:r w:rsidR="006345F0">
        <w:rPr>
          <w:rFonts w:ascii="Traditional Arabic" w:hAnsi="Traditional Arabic" w:cs="Traditional Arabic" w:hint="cs"/>
          <w:sz w:val="32"/>
          <w:szCs w:val="32"/>
          <w:rtl/>
        </w:rPr>
        <w:t>.</w:t>
      </w:r>
    </w:p>
    <w:p w:rsidR="00FF4B15" w:rsidRPr="00674E0B" w:rsidRDefault="00FF4B15" w:rsidP="0023731E">
      <w:pPr>
        <w:pStyle w:val="Paragraphedeliste"/>
        <w:numPr>
          <w:ilvl w:val="0"/>
          <w:numId w:val="2"/>
        </w:numPr>
        <w:bidi/>
        <w:ind w:left="424" w:firstLine="425"/>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تحقِق فهما أكبر للتعميمات من المتعلّمين بمساعدة </w:t>
      </w:r>
      <w:r w:rsidR="00A24490" w:rsidRPr="00674E0B">
        <w:rPr>
          <w:rFonts w:ascii="Traditional Arabic" w:hAnsi="Traditional Arabic" w:cs="Traditional Arabic" w:hint="cs"/>
          <w:sz w:val="32"/>
          <w:szCs w:val="32"/>
          <w:rtl/>
        </w:rPr>
        <w:t>المتعلّم</w:t>
      </w:r>
      <w:r w:rsidR="00A24490">
        <w:rPr>
          <w:rFonts w:ascii="Traditional Arabic" w:hAnsi="Traditional Arabic" w:cs="Traditional Arabic" w:hint="cs"/>
          <w:sz w:val="32"/>
          <w:szCs w:val="32"/>
          <w:rtl/>
        </w:rPr>
        <w:t>،</w:t>
      </w:r>
      <w:r w:rsidR="005E1428" w:rsidRPr="00674E0B">
        <w:rPr>
          <w:rFonts w:ascii="Traditional Arabic" w:hAnsi="Traditional Arabic" w:cs="Traditional Arabic"/>
          <w:sz w:val="32"/>
          <w:szCs w:val="32"/>
          <w:rtl/>
        </w:rPr>
        <w:t>وذلك لحسنفهمهم.</w:t>
      </w:r>
    </w:p>
    <w:p w:rsidR="00FF4B15" w:rsidRPr="00674E0B" w:rsidRDefault="00FF4B15" w:rsidP="0023731E">
      <w:pPr>
        <w:pStyle w:val="Paragraphedeliste"/>
        <w:numPr>
          <w:ilvl w:val="0"/>
          <w:numId w:val="2"/>
        </w:numPr>
        <w:bidi/>
        <w:ind w:left="424" w:firstLine="425"/>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تثير في المتعلّم </w:t>
      </w:r>
      <w:r w:rsidR="005E1428" w:rsidRPr="00674E0B">
        <w:rPr>
          <w:rFonts w:ascii="Traditional Arabic" w:hAnsi="Traditional Arabic" w:cs="Traditional Arabic"/>
          <w:sz w:val="32"/>
          <w:szCs w:val="32"/>
          <w:rtl/>
        </w:rPr>
        <w:t>البحث، والتفكير، والاعتماد</w:t>
      </w:r>
      <w:r w:rsidRPr="00674E0B">
        <w:rPr>
          <w:rFonts w:ascii="Traditional Arabic" w:hAnsi="Traditional Arabic" w:cs="Traditional Arabic"/>
          <w:sz w:val="32"/>
          <w:szCs w:val="32"/>
          <w:rtl/>
        </w:rPr>
        <w:t xml:space="preserve"> على النفس في الوصول إلى القواعد والتعميمات </w:t>
      </w:r>
    </w:p>
    <w:p w:rsidR="00FF4B15" w:rsidRDefault="00FF4B15" w:rsidP="0023731E">
      <w:pPr>
        <w:pStyle w:val="Paragraphedeliste"/>
        <w:numPr>
          <w:ilvl w:val="0"/>
          <w:numId w:val="2"/>
        </w:numPr>
        <w:bidi/>
        <w:ind w:left="424" w:firstLine="425"/>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تجعل التعليم مجبّبًا إلى </w:t>
      </w:r>
      <w:r w:rsidR="00A24490" w:rsidRPr="00674E0B">
        <w:rPr>
          <w:rFonts w:ascii="Traditional Arabic" w:hAnsi="Traditional Arabic" w:cs="Traditional Arabic" w:hint="cs"/>
          <w:sz w:val="32"/>
          <w:szCs w:val="32"/>
          <w:rtl/>
        </w:rPr>
        <w:t>المتعلّمين.</w:t>
      </w:r>
    </w:p>
    <w:p w:rsidR="00391A05" w:rsidRPr="00391A05" w:rsidRDefault="00A24490" w:rsidP="00184F7F">
      <w:pPr>
        <w:pStyle w:val="Paragraphedeliste"/>
        <w:bidi/>
        <w:ind w:left="849"/>
        <w:jc w:val="lowKashida"/>
        <w:rPr>
          <w:rFonts w:ascii="Traditional Arabic" w:hAnsi="Traditional Arabic" w:cs="Traditional Arabic"/>
          <w:sz w:val="32"/>
          <w:szCs w:val="32"/>
          <w:rtl/>
        </w:rPr>
      </w:pPr>
      <w:r w:rsidRPr="00474C8A">
        <w:rPr>
          <w:rFonts w:ascii="Traditional Arabic" w:hAnsi="Traditional Arabic" w:cs="Traditional Arabic" w:hint="cs"/>
          <w:b/>
          <w:bCs/>
          <w:sz w:val="32"/>
          <w:szCs w:val="32"/>
          <w:rtl/>
        </w:rPr>
        <w:lastRenderedPageBreak/>
        <w:t>سلبياتها</w:t>
      </w:r>
      <w:r>
        <w:rPr>
          <w:rFonts w:ascii="Traditional Arabic" w:hAnsi="Traditional Arabic" w:cs="Traditional Arabic" w:hint="cs"/>
          <w:sz w:val="32"/>
          <w:szCs w:val="32"/>
          <w:rtl/>
        </w:rPr>
        <w:t>:</w:t>
      </w:r>
    </w:p>
    <w:p w:rsidR="00391A05" w:rsidRPr="00391A05" w:rsidRDefault="00391A05" w:rsidP="00391A05">
      <w:pPr>
        <w:pStyle w:val="Paragraphedeliste"/>
        <w:bidi/>
        <w:ind w:left="849"/>
        <w:jc w:val="left"/>
        <w:rPr>
          <w:rFonts w:ascii="Traditional Arabic" w:hAnsi="Traditional Arabic" w:cs="Traditional Arabic"/>
          <w:sz w:val="32"/>
          <w:szCs w:val="32"/>
          <w:rtl/>
        </w:rPr>
      </w:pPr>
      <w:r w:rsidRPr="00391A05">
        <w:rPr>
          <w:rFonts w:ascii="Traditional Arabic" w:hAnsi="Traditional Arabic" w:cs="Traditional Arabic"/>
          <w:sz w:val="32"/>
          <w:szCs w:val="32"/>
        </w:rPr>
        <w:t>1.</w:t>
      </w:r>
      <w:r w:rsidRPr="00391A05">
        <w:rPr>
          <w:rFonts w:ascii="Traditional Arabic" w:hAnsi="Traditional Arabic" w:cs="Traditional Arabic"/>
          <w:sz w:val="32"/>
          <w:szCs w:val="32"/>
        </w:rPr>
        <w:tab/>
      </w:r>
      <w:r w:rsidRPr="00391A05">
        <w:rPr>
          <w:rFonts w:ascii="Traditional Arabic" w:hAnsi="Traditional Arabic" w:cs="Traditional Arabic"/>
          <w:sz w:val="32"/>
          <w:szCs w:val="32"/>
          <w:rtl/>
        </w:rPr>
        <w:t>إن بعض المواد لا تصلح أن تدرس بهذه الطريقة وعند تطبيقها قد يؤدي إلى عدم تحقيق الأهداف</w:t>
      </w:r>
      <w:r w:rsidRPr="00391A05">
        <w:rPr>
          <w:rFonts w:ascii="Traditional Arabic" w:hAnsi="Traditional Arabic" w:cs="Traditional Arabic"/>
          <w:sz w:val="32"/>
          <w:szCs w:val="32"/>
        </w:rPr>
        <w:t>.</w:t>
      </w:r>
    </w:p>
    <w:p w:rsidR="00391A05" w:rsidRPr="00391A05" w:rsidRDefault="00391A05" w:rsidP="00391A05">
      <w:pPr>
        <w:pStyle w:val="Paragraphedeliste"/>
        <w:bidi/>
        <w:ind w:left="849"/>
        <w:jc w:val="left"/>
        <w:rPr>
          <w:rFonts w:ascii="Traditional Arabic" w:hAnsi="Traditional Arabic" w:cs="Traditional Arabic"/>
          <w:sz w:val="32"/>
          <w:szCs w:val="32"/>
          <w:rtl/>
        </w:rPr>
      </w:pPr>
      <w:r w:rsidRPr="00391A05">
        <w:rPr>
          <w:rFonts w:ascii="Traditional Arabic" w:hAnsi="Traditional Arabic" w:cs="Traditional Arabic"/>
          <w:sz w:val="32"/>
          <w:szCs w:val="32"/>
        </w:rPr>
        <w:t>2.</w:t>
      </w:r>
      <w:r w:rsidRPr="00391A05">
        <w:rPr>
          <w:rFonts w:ascii="Traditional Arabic" w:hAnsi="Traditional Arabic" w:cs="Traditional Arabic"/>
          <w:sz w:val="32"/>
          <w:szCs w:val="32"/>
        </w:rPr>
        <w:tab/>
      </w:r>
      <w:r w:rsidRPr="00391A05">
        <w:rPr>
          <w:rFonts w:ascii="Traditional Arabic" w:hAnsi="Traditional Arabic" w:cs="Traditional Arabic"/>
          <w:sz w:val="32"/>
          <w:szCs w:val="32"/>
          <w:rtl/>
        </w:rPr>
        <w:t>لا يمكن أن نضمن الوصول إلى التعميم من المتعلمين جميعهم</w:t>
      </w:r>
    </w:p>
    <w:p w:rsidR="00391A05" w:rsidRPr="00391A05" w:rsidRDefault="00391A05" w:rsidP="00391A05">
      <w:pPr>
        <w:pStyle w:val="Paragraphedeliste"/>
        <w:bidi/>
        <w:ind w:left="849"/>
        <w:jc w:val="left"/>
        <w:rPr>
          <w:rFonts w:ascii="Traditional Arabic" w:hAnsi="Traditional Arabic" w:cs="Traditional Arabic"/>
          <w:sz w:val="32"/>
          <w:szCs w:val="32"/>
          <w:rtl/>
        </w:rPr>
      </w:pPr>
      <w:r w:rsidRPr="00391A05">
        <w:rPr>
          <w:rFonts w:ascii="Traditional Arabic" w:hAnsi="Traditional Arabic" w:cs="Traditional Arabic"/>
          <w:sz w:val="32"/>
          <w:szCs w:val="32"/>
        </w:rPr>
        <w:t>3.</w:t>
      </w:r>
      <w:r w:rsidRPr="00391A05">
        <w:rPr>
          <w:rFonts w:ascii="Traditional Arabic" w:hAnsi="Traditional Arabic" w:cs="Traditional Arabic"/>
          <w:sz w:val="32"/>
          <w:szCs w:val="32"/>
        </w:rPr>
        <w:tab/>
      </w:r>
      <w:r w:rsidRPr="00391A05">
        <w:rPr>
          <w:rFonts w:ascii="Traditional Arabic" w:hAnsi="Traditional Arabic" w:cs="Traditional Arabic"/>
          <w:sz w:val="32"/>
          <w:szCs w:val="32"/>
          <w:rtl/>
        </w:rPr>
        <w:t>كثيرا ما يتشتت الدرس عندما لا يكون المدرس عارفا بمادته وعندما لا يكون المتعلمون قد استعدوا للدرس</w:t>
      </w:r>
      <w:r w:rsidRPr="00391A05">
        <w:rPr>
          <w:rFonts w:ascii="Traditional Arabic" w:hAnsi="Traditional Arabic" w:cs="Traditional Arabic"/>
          <w:sz w:val="32"/>
          <w:szCs w:val="32"/>
        </w:rPr>
        <w:t>.</w:t>
      </w:r>
    </w:p>
    <w:p w:rsidR="00391A05" w:rsidRPr="00391A05" w:rsidRDefault="00391A05" w:rsidP="00391A05">
      <w:pPr>
        <w:pStyle w:val="Paragraphedeliste"/>
        <w:bidi/>
        <w:ind w:left="849"/>
        <w:jc w:val="left"/>
        <w:rPr>
          <w:rFonts w:ascii="Traditional Arabic" w:hAnsi="Traditional Arabic" w:cs="Traditional Arabic"/>
          <w:sz w:val="32"/>
          <w:szCs w:val="32"/>
          <w:rtl/>
        </w:rPr>
      </w:pPr>
      <w:r w:rsidRPr="00391A05">
        <w:rPr>
          <w:rFonts w:ascii="Traditional Arabic" w:hAnsi="Traditional Arabic" w:cs="Traditional Arabic"/>
          <w:sz w:val="32"/>
          <w:szCs w:val="32"/>
        </w:rPr>
        <w:t>4.</w:t>
      </w:r>
      <w:r w:rsidRPr="00391A05">
        <w:rPr>
          <w:rFonts w:ascii="Traditional Arabic" w:hAnsi="Traditional Arabic" w:cs="Traditional Arabic"/>
          <w:sz w:val="32"/>
          <w:szCs w:val="32"/>
        </w:rPr>
        <w:tab/>
      </w:r>
      <w:r w:rsidRPr="00391A05">
        <w:rPr>
          <w:rFonts w:ascii="Traditional Arabic" w:hAnsi="Traditional Arabic" w:cs="Traditional Arabic"/>
          <w:sz w:val="32"/>
          <w:szCs w:val="32"/>
          <w:rtl/>
        </w:rPr>
        <w:t>تكلف المعلم جهدا ووقتا على الرغم من أن المتعلم هو محور العملية التعليمية فيها</w:t>
      </w:r>
      <w:r w:rsidRPr="00391A05">
        <w:rPr>
          <w:rFonts w:ascii="Traditional Arabic" w:hAnsi="Traditional Arabic" w:cs="Traditional Arabic"/>
          <w:sz w:val="32"/>
          <w:szCs w:val="32"/>
        </w:rPr>
        <w:t>.</w:t>
      </w:r>
    </w:p>
    <w:p w:rsidR="00FF4B15" w:rsidRPr="00674E0B" w:rsidRDefault="00A24490" w:rsidP="00DF5A22">
      <w:pPr>
        <w:bidi/>
        <w:ind w:left="-19" w:firstLine="630"/>
        <w:jc w:val="both"/>
        <w:rPr>
          <w:rFonts w:ascii="Traditional Arabic" w:hAnsi="Traditional Arabic" w:cs="Traditional Arabic"/>
          <w:sz w:val="32"/>
          <w:szCs w:val="32"/>
          <w:rtl/>
        </w:rPr>
      </w:pPr>
      <w:r>
        <w:rPr>
          <w:rFonts w:ascii="Traditional Arabic" w:hAnsi="Traditional Arabic" w:cs="Traditional Arabic" w:hint="cs"/>
          <w:b/>
          <w:bCs/>
          <w:sz w:val="32"/>
          <w:szCs w:val="32"/>
          <w:rtl/>
        </w:rPr>
        <w:t>2-الطّريقة</w:t>
      </w:r>
      <w:r w:rsidR="00FF4B15" w:rsidRPr="006345F0">
        <w:rPr>
          <w:rFonts w:ascii="Traditional Arabic" w:hAnsi="Traditional Arabic" w:cs="Traditional Arabic"/>
          <w:b/>
          <w:bCs/>
          <w:sz w:val="32"/>
          <w:szCs w:val="32"/>
          <w:rtl/>
        </w:rPr>
        <w:t xml:space="preserve"> القياسية</w:t>
      </w:r>
      <w:r w:rsidR="00280116" w:rsidRPr="006345F0">
        <w:rPr>
          <w:rFonts w:ascii="Traditional Arabic" w:hAnsi="Traditional Arabic" w:cs="Traditional Arabic"/>
          <w:b/>
          <w:bCs/>
          <w:sz w:val="32"/>
          <w:szCs w:val="32"/>
          <w:rtl/>
        </w:rPr>
        <w:t xml:space="preserve">: </w:t>
      </w:r>
      <w:r w:rsidR="00FF4B15" w:rsidRPr="00674E0B">
        <w:rPr>
          <w:rFonts w:ascii="Traditional Arabic" w:hAnsi="Traditional Arabic" w:cs="Traditional Arabic"/>
          <w:sz w:val="32"/>
          <w:szCs w:val="32"/>
          <w:rtl/>
        </w:rPr>
        <w:t xml:space="preserve">تعد من أقدم الطّرائق التِي اعتمدها المدّرسون في ميدان </w:t>
      </w:r>
      <w:r w:rsidR="00391A05">
        <w:rPr>
          <w:rFonts w:ascii="Traditional Arabic" w:hAnsi="Traditional Arabic" w:cs="Traditional Arabic" w:hint="cs"/>
          <w:sz w:val="32"/>
          <w:szCs w:val="32"/>
          <w:rtl/>
        </w:rPr>
        <w:t xml:space="preserve">الفلسفة </w:t>
      </w:r>
      <w:r w:rsidRPr="00674E0B">
        <w:rPr>
          <w:rFonts w:ascii="Traditional Arabic" w:hAnsi="Traditional Arabic" w:cs="Traditional Arabic" w:hint="cs"/>
          <w:sz w:val="32"/>
          <w:szCs w:val="32"/>
          <w:rtl/>
        </w:rPr>
        <w:t>ث</w:t>
      </w:r>
      <w:r w:rsidRPr="00674E0B">
        <w:rPr>
          <w:rFonts w:ascii="Traditional Arabic" w:hAnsi="Traditional Arabic" w:cs="Traditional Arabic" w:hint="eastAsia"/>
          <w:sz w:val="32"/>
          <w:szCs w:val="32"/>
          <w:rtl/>
        </w:rPr>
        <w:t>م</w:t>
      </w:r>
      <w:r w:rsidR="00FF4B15" w:rsidRPr="00674E0B">
        <w:rPr>
          <w:rFonts w:ascii="Traditional Arabic" w:hAnsi="Traditional Arabic" w:cs="Traditional Arabic"/>
          <w:sz w:val="32"/>
          <w:szCs w:val="32"/>
          <w:rtl/>
        </w:rPr>
        <w:t xml:space="preserve"> أصبحت من أهم استراتيجيات تدريس النّحو الذي يعد الرُكن الأساسي الذي به يصّون المتعلّم لسانه من </w:t>
      </w:r>
      <w:r w:rsidR="005E1428" w:rsidRPr="00674E0B">
        <w:rPr>
          <w:rFonts w:ascii="Traditional Arabic" w:hAnsi="Traditional Arabic" w:cs="Traditional Arabic"/>
          <w:sz w:val="32"/>
          <w:szCs w:val="32"/>
          <w:rtl/>
        </w:rPr>
        <w:t>الخطأ، وهو</w:t>
      </w:r>
      <w:r w:rsidR="00FF4B15" w:rsidRPr="00674E0B">
        <w:rPr>
          <w:rFonts w:ascii="Traditional Arabic" w:hAnsi="Traditional Arabic" w:cs="Traditional Arabic"/>
          <w:sz w:val="32"/>
          <w:szCs w:val="32"/>
          <w:rtl/>
        </w:rPr>
        <w:t xml:space="preserve"> من أهم النّقَاط الذي لابّد أنْ يركز عليها معلّم اللّغة </w:t>
      </w:r>
      <w:r w:rsidR="005E1428" w:rsidRPr="00674E0B">
        <w:rPr>
          <w:rFonts w:ascii="Traditional Arabic" w:hAnsi="Traditional Arabic" w:cs="Traditional Arabic"/>
          <w:sz w:val="32"/>
          <w:szCs w:val="32"/>
          <w:rtl/>
        </w:rPr>
        <w:t>العربيّة، وقد أكّد</w:t>
      </w:r>
      <w:r w:rsidR="00FF4B15" w:rsidRPr="00674E0B">
        <w:rPr>
          <w:rFonts w:ascii="Traditional Arabic" w:hAnsi="Traditional Arabic" w:cs="Traditional Arabic"/>
          <w:sz w:val="32"/>
          <w:szCs w:val="32"/>
          <w:rtl/>
        </w:rPr>
        <w:t xml:space="preserve"> تشومسكي* </w:t>
      </w:r>
      <w:r w:rsidR="00FF4B15" w:rsidRPr="00674E0B">
        <w:rPr>
          <w:rFonts w:ascii="Traditional Arabic" w:hAnsi="Traditional Arabic" w:cs="Traditional Arabic"/>
          <w:sz w:val="32"/>
          <w:szCs w:val="32"/>
        </w:rPr>
        <w:t>tchomeski</w:t>
      </w:r>
      <w:r w:rsidR="00391A05">
        <w:rPr>
          <w:rFonts w:ascii="Traditional Arabic" w:hAnsi="Traditional Arabic" w:cs="Traditional Arabic" w:hint="cs"/>
          <w:sz w:val="32"/>
          <w:szCs w:val="32"/>
          <w:rtl/>
        </w:rPr>
        <w:t>*</w:t>
      </w:r>
      <w:r w:rsidR="00FF4B15" w:rsidRPr="00674E0B">
        <w:rPr>
          <w:rFonts w:ascii="Traditional Arabic" w:hAnsi="Traditional Arabic" w:cs="Traditional Arabic"/>
          <w:sz w:val="32"/>
          <w:szCs w:val="32"/>
          <w:rtl/>
        </w:rPr>
        <w:t xml:space="preserve"> أنَّ للنحو أهمية كبيرة تعادل منزلة القلب </w:t>
      </w:r>
      <w:r w:rsidR="005E1428" w:rsidRPr="00674E0B">
        <w:rPr>
          <w:rFonts w:ascii="Traditional Arabic" w:hAnsi="Traditional Arabic" w:cs="Traditional Arabic"/>
          <w:sz w:val="32"/>
          <w:szCs w:val="32"/>
          <w:rtl/>
        </w:rPr>
        <w:t>للإنسان، فمن</w:t>
      </w:r>
      <w:r w:rsidR="00FF4B15" w:rsidRPr="00674E0B">
        <w:rPr>
          <w:rFonts w:ascii="Traditional Arabic" w:hAnsi="Traditional Arabic" w:cs="Traditional Arabic"/>
          <w:sz w:val="32"/>
          <w:szCs w:val="32"/>
          <w:rtl/>
        </w:rPr>
        <w:t xml:space="preserve"> دونه تصبح اللّغة حشْدًا من الألفاظ والكلمات التِي لا ضابط </w:t>
      </w:r>
      <w:r w:rsidR="005E1428" w:rsidRPr="00674E0B">
        <w:rPr>
          <w:rFonts w:ascii="Traditional Arabic" w:hAnsi="Traditional Arabic" w:cs="Traditional Arabic"/>
          <w:sz w:val="32"/>
          <w:szCs w:val="32"/>
          <w:rtl/>
        </w:rPr>
        <w:t>لها، لا</w:t>
      </w:r>
      <w:r w:rsidR="00FF4B15" w:rsidRPr="00674E0B">
        <w:rPr>
          <w:rFonts w:ascii="Traditional Arabic" w:hAnsi="Traditional Arabic" w:cs="Traditional Arabic"/>
          <w:sz w:val="32"/>
          <w:szCs w:val="32"/>
          <w:rtl/>
        </w:rPr>
        <w:t>تشكل كلاً سويًّا متكاملاً.</w:t>
      </w:r>
    </w:p>
    <w:p w:rsidR="00FF4B15" w:rsidRPr="00674E0B" w:rsidRDefault="00FF4B15" w:rsidP="00147C4B">
      <w:pPr>
        <w:bidi/>
        <w:spacing w:after="0"/>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إن قواعد اللغة العربية هي العمود الفقري لهذه </w:t>
      </w:r>
      <w:r w:rsidR="005E1428" w:rsidRPr="00674E0B">
        <w:rPr>
          <w:rFonts w:ascii="Traditional Arabic" w:hAnsi="Traditional Arabic" w:cs="Traditional Arabic"/>
          <w:sz w:val="32"/>
          <w:szCs w:val="32"/>
          <w:rtl/>
        </w:rPr>
        <w:t>المادةَ، فهِي</w:t>
      </w:r>
      <w:r w:rsidRPr="00674E0B">
        <w:rPr>
          <w:rFonts w:ascii="Traditional Arabic" w:hAnsi="Traditional Arabic" w:cs="Traditional Arabic"/>
          <w:sz w:val="32"/>
          <w:szCs w:val="32"/>
          <w:rtl/>
        </w:rPr>
        <w:t xml:space="preserve"> بحاجَة ماسة ل</w:t>
      </w:r>
      <w:r w:rsidR="00B204C4">
        <w:rPr>
          <w:rFonts w:ascii="Traditional Arabic" w:hAnsi="Traditional Arabic" w:cs="Traditional Arabic"/>
          <w:sz w:val="32"/>
          <w:szCs w:val="32"/>
          <w:rtl/>
        </w:rPr>
        <w:t>إستراتيجية</w:t>
      </w:r>
      <w:r w:rsidRPr="00674E0B">
        <w:rPr>
          <w:rFonts w:ascii="Traditional Arabic" w:hAnsi="Traditional Arabic" w:cs="Traditional Arabic"/>
          <w:sz w:val="32"/>
          <w:szCs w:val="32"/>
          <w:rtl/>
        </w:rPr>
        <w:t xml:space="preserve">مُحكّمة خاضعة لضوابط </w:t>
      </w:r>
      <w:r w:rsidR="005E1428" w:rsidRPr="00674E0B">
        <w:rPr>
          <w:rFonts w:ascii="Traditional Arabic" w:hAnsi="Traditional Arabic" w:cs="Traditional Arabic"/>
          <w:sz w:val="32"/>
          <w:szCs w:val="32"/>
          <w:rtl/>
        </w:rPr>
        <w:t>العقل، والمنطق</w:t>
      </w:r>
      <w:r w:rsidRPr="00674E0B">
        <w:rPr>
          <w:rFonts w:ascii="Traditional Arabic" w:hAnsi="Traditional Arabic" w:cs="Traditional Arabic"/>
          <w:sz w:val="32"/>
          <w:szCs w:val="32"/>
          <w:rtl/>
        </w:rPr>
        <w:t xml:space="preserve"> حتى ينقل بشكل سليم لذهن </w:t>
      </w:r>
      <w:r w:rsidR="005E1428" w:rsidRPr="00674E0B">
        <w:rPr>
          <w:rFonts w:ascii="Traditional Arabic" w:hAnsi="Traditional Arabic" w:cs="Traditional Arabic"/>
          <w:sz w:val="32"/>
          <w:szCs w:val="32"/>
          <w:rtl/>
        </w:rPr>
        <w:t>المتَعلِّم، ويحسن استعمالها</w:t>
      </w:r>
      <w:r w:rsidRPr="00674E0B">
        <w:rPr>
          <w:rFonts w:ascii="Traditional Arabic" w:hAnsi="Traditional Arabic" w:cs="Traditional Arabic"/>
          <w:sz w:val="32"/>
          <w:szCs w:val="32"/>
          <w:rtl/>
        </w:rPr>
        <w:t xml:space="preserve"> بشكل </w:t>
      </w:r>
      <w:r w:rsidR="005E1428" w:rsidRPr="00674E0B">
        <w:rPr>
          <w:rFonts w:ascii="Traditional Arabic" w:hAnsi="Traditional Arabic" w:cs="Traditional Arabic"/>
          <w:sz w:val="32"/>
          <w:szCs w:val="32"/>
          <w:rtl/>
        </w:rPr>
        <w:t>منظّم، وطريقة</w:t>
      </w:r>
      <w:r w:rsidRPr="00674E0B">
        <w:rPr>
          <w:rFonts w:ascii="Traditional Arabic" w:hAnsi="Traditional Arabic" w:cs="Traditional Arabic"/>
          <w:sz w:val="32"/>
          <w:szCs w:val="32"/>
          <w:rtl/>
        </w:rPr>
        <w:t xml:space="preserve"> الاستقراء لها أساس فلسفي على اعتبار أنّ الاستقراء هو الأسلوب الذي يملكه العقل في تتبع مسار المعرفة ليصل به إلى المعرفة في صورتها الكلية بعد تتبع </w:t>
      </w:r>
      <w:r w:rsidR="005E1428" w:rsidRPr="00674E0B">
        <w:rPr>
          <w:rFonts w:ascii="Traditional Arabic" w:hAnsi="Traditional Arabic" w:cs="Traditional Arabic"/>
          <w:sz w:val="32"/>
          <w:szCs w:val="32"/>
          <w:rtl/>
        </w:rPr>
        <w:t>جزائها، نشأَت</w:t>
      </w:r>
      <w:r w:rsidRPr="00674E0B">
        <w:rPr>
          <w:rFonts w:ascii="Traditional Arabic" w:hAnsi="Traditional Arabic" w:cs="Traditional Arabic"/>
          <w:sz w:val="32"/>
          <w:szCs w:val="32"/>
          <w:rtl/>
        </w:rPr>
        <w:t xml:space="preserve"> على يد" فريدريك هاربارت" </w:t>
      </w:r>
      <w:r w:rsidRPr="00674E0B">
        <w:rPr>
          <w:rFonts w:ascii="Traditional Arabic" w:hAnsi="Traditional Arabic" w:cs="Traditional Arabic"/>
          <w:sz w:val="32"/>
          <w:szCs w:val="32"/>
        </w:rPr>
        <w:t>frederik herbart</w:t>
      </w:r>
      <w:r w:rsidR="002B573A" w:rsidRPr="00674E0B">
        <w:rPr>
          <w:rFonts w:ascii="Traditional Arabic" w:hAnsi="Traditional Arabic" w:cs="Traditional Arabic" w:hint="cs"/>
          <w:sz w:val="32"/>
          <w:szCs w:val="32"/>
          <w:rtl/>
        </w:rPr>
        <w:t>وتعرف بالطّريقة</w:t>
      </w:r>
      <w:r w:rsidRPr="00674E0B">
        <w:rPr>
          <w:rFonts w:ascii="Traditional Arabic" w:hAnsi="Traditional Arabic" w:cs="Traditional Arabic"/>
          <w:sz w:val="32"/>
          <w:szCs w:val="32"/>
          <w:rtl/>
        </w:rPr>
        <w:t xml:space="preserve"> "التّرابطية " نسبة لنظرية علم النّفس </w:t>
      </w:r>
      <w:r w:rsidR="005E1428" w:rsidRPr="00674E0B">
        <w:rPr>
          <w:rFonts w:ascii="Traditional Arabic" w:hAnsi="Traditional Arabic" w:cs="Traditional Arabic"/>
          <w:sz w:val="32"/>
          <w:szCs w:val="32"/>
          <w:rtl/>
        </w:rPr>
        <w:t>الارتباطي:</w:t>
      </w:r>
      <w:r w:rsidRPr="00674E0B">
        <w:rPr>
          <w:rFonts w:ascii="Traditional Arabic" w:hAnsi="Traditional Arabic" w:cs="Traditional Arabic"/>
          <w:sz w:val="32"/>
          <w:szCs w:val="32"/>
          <w:rtl/>
        </w:rPr>
        <w:t>"القياس في التّفكير هو استدلال أيضًا ولكنّه استدلال ناَزَل ينتقل فيه الذّهن من الكل الأجزاء "</w:t>
      </w:r>
      <w:r w:rsidRPr="00674E0B">
        <w:rPr>
          <w:rStyle w:val="Appelnotedebasdep"/>
          <w:rFonts w:ascii="Traditional Arabic" w:hAnsi="Traditional Arabic" w:cs="Traditional Arabic"/>
          <w:sz w:val="32"/>
          <w:szCs w:val="32"/>
          <w:rtl/>
        </w:rPr>
        <w:footnoteReference w:id="25"/>
      </w:r>
    </w:p>
    <w:p w:rsidR="00FF4B15" w:rsidRPr="006345F0" w:rsidRDefault="00FF4B15" w:rsidP="00147C4B">
      <w:pPr>
        <w:bidi/>
        <w:spacing w:after="0"/>
        <w:ind w:firstLine="567"/>
        <w:jc w:val="lowKashida"/>
        <w:rPr>
          <w:rFonts w:ascii="Traditional Arabic" w:hAnsi="Traditional Arabic" w:cs="Traditional Arabic"/>
          <w:b/>
          <w:bCs/>
          <w:sz w:val="32"/>
          <w:szCs w:val="32"/>
          <w:rtl/>
        </w:rPr>
      </w:pPr>
      <w:r w:rsidRPr="00674E0B">
        <w:rPr>
          <w:rFonts w:ascii="Traditional Arabic" w:hAnsi="Traditional Arabic" w:cs="Traditional Arabic"/>
          <w:sz w:val="32"/>
          <w:szCs w:val="32"/>
          <w:rtl/>
        </w:rPr>
        <w:t xml:space="preserve">تعدّ من أنْجح الطّرائِق التي تكريس فكرة أَنَّ المتعلّم هو محور العملية التّعليمية تستهدف المدركات </w:t>
      </w:r>
      <w:r w:rsidR="005E1428" w:rsidRPr="00674E0B">
        <w:rPr>
          <w:rFonts w:ascii="Traditional Arabic" w:hAnsi="Traditional Arabic" w:cs="Traditional Arabic"/>
          <w:sz w:val="32"/>
          <w:szCs w:val="32"/>
          <w:rtl/>
        </w:rPr>
        <w:t>العقليةَ، فهي</w:t>
      </w:r>
      <w:r w:rsidRPr="00674E0B">
        <w:rPr>
          <w:rFonts w:ascii="Traditional Arabic" w:hAnsi="Traditional Arabic" w:cs="Traditional Arabic"/>
          <w:sz w:val="32"/>
          <w:szCs w:val="32"/>
          <w:rtl/>
        </w:rPr>
        <w:t xml:space="preserve"> تعمل للتقديم القاعدة مصاغة بدقة </w:t>
      </w:r>
      <w:r w:rsidR="005E1428" w:rsidRPr="00674E0B">
        <w:rPr>
          <w:rFonts w:ascii="Traditional Arabic" w:hAnsi="Traditional Arabic" w:cs="Traditional Arabic"/>
          <w:sz w:val="32"/>
          <w:szCs w:val="32"/>
          <w:rtl/>
        </w:rPr>
        <w:t>ووضوح، ثُم</w:t>
      </w:r>
      <w:r w:rsidRPr="00674E0B">
        <w:rPr>
          <w:rFonts w:ascii="Traditional Arabic" w:hAnsi="Traditional Arabic" w:cs="Traditional Arabic"/>
          <w:sz w:val="32"/>
          <w:szCs w:val="32"/>
          <w:rtl/>
        </w:rPr>
        <w:t xml:space="preserve"> تقديم القاعدة التي تَنْطق القاعدة </w:t>
      </w:r>
      <w:r w:rsidR="005E1428" w:rsidRPr="00674E0B">
        <w:rPr>
          <w:rFonts w:ascii="Traditional Arabic" w:hAnsi="Traditional Arabic" w:cs="Traditional Arabic"/>
          <w:sz w:val="32"/>
          <w:szCs w:val="32"/>
          <w:rtl/>
        </w:rPr>
        <w:t>عليها، لكن</w:t>
      </w:r>
      <w:r w:rsidRPr="00674E0B">
        <w:rPr>
          <w:rFonts w:ascii="Traditional Arabic" w:hAnsi="Traditional Arabic" w:cs="Traditional Arabic"/>
          <w:sz w:val="32"/>
          <w:szCs w:val="32"/>
          <w:rtl/>
        </w:rPr>
        <w:t xml:space="preserve"> الفائدة منها هو إثبات صحة القاعدة باعتماد الأمْثِلَة </w:t>
      </w:r>
      <w:r w:rsidR="00D322DA" w:rsidRPr="00674E0B">
        <w:rPr>
          <w:rFonts w:ascii="Traditional Arabic" w:hAnsi="Traditional Arabic" w:cs="Traditional Arabic" w:hint="cs"/>
          <w:sz w:val="32"/>
          <w:szCs w:val="32"/>
          <w:rtl/>
        </w:rPr>
        <w:t>الجُزْئِيَة</w:t>
      </w:r>
      <w:r w:rsidR="006345F0">
        <w:rPr>
          <w:rFonts w:ascii="Traditional Arabic" w:hAnsi="Traditional Arabic" w:cs="Traditional Arabic" w:hint="cs"/>
          <w:sz w:val="32"/>
          <w:szCs w:val="32"/>
          <w:rtl/>
        </w:rPr>
        <w:t xml:space="preserve">، ومن أهم خطواتها </w:t>
      </w:r>
      <w:r w:rsidR="006345F0" w:rsidRPr="006345F0">
        <w:rPr>
          <w:rFonts w:ascii="Traditional Arabic" w:hAnsi="Traditional Arabic" w:cs="Traditional Arabic" w:hint="cs"/>
          <w:b/>
          <w:bCs/>
          <w:sz w:val="32"/>
          <w:szCs w:val="32"/>
          <w:rtl/>
        </w:rPr>
        <w:t>التمهيد</w:t>
      </w:r>
      <w:r w:rsidR="006345F0">
        <w:rPr>
          <w:rFonts w:ascii="Traditional Arabic" w:hAnsi="Traditional Arabic" w:cs="Traditional Arabic" w:hint="cs"/>
          <w:sz w:val="32"/>
          <w:szCs w:val="32"/>
          <w:rtl/>
        </w:rPr>
        <w:t xml:space="preserve"> من حيث </w:t>
      </w:r>
      <w:r w:rsidR="005E1428" w:rsidRPr="00674E0B">
        <w:rPr>
          <w:rFonts w:ascii="Traditional Arabic" w:hAnsi="Traditional Arabic" w:cs="Traditional Arabic"/>
          <w:sz w:val="32"/>
          <w:szCs w:val="32"/>
          <w:rtl/>
        </w:rPr>
        <w:t>تستهدف</w:t>
      </w:r>
      <w:r w:rsidRPr="00674E0B">
        <w:rPr>
          <w:rFonts w:ascii="Traditional Arabic" w:hAnsi="Traditional Arabic" w:cs="Traditional Arabic"/>
          <w:sz w:val="32"/>
          <w:szCs w:val="32"/>
          <w:rtl/>
        </w:rPr>
        <w:t xml:space="preserve"> فيه حاجات </w:t>
      </w:r>
      <w:r w:rsidRPr="00674E0B">
        <w:rPr>
          <w:rFonts w:ascii="Traditional Arabic" w:hAnsi="Traditional Arabic" w:cs="Traditional Arabic"/>
          <w:sz w:val="32"/>
          <w:szCs w:val="32"/>
          <w:rtl/>
        </w:rPr>
        <w:lastRenderedPageBreak/>
        <w:t xml:space="preserve">المتعلّم </w:t>
      </w:r>
      <w:r w:rsidR="005E1428" w:rsidRPr="00674E0B">
        <w:rPr>
          <w:rFonts w:ascii="Traditional Arabic" w:hAnsi="Traditional Arabic" w:cs="Traditional Arabic"/>
          <w:sz w:val="32"/>
          <w:szCs w:val="32"/>
          <w:rtl/>
        </w:rPr>
        <w:t>النّفْسية، وميولاتهم،</w:t>
      </w:r>
      <w:r w:rsidRPr="00674E0B">
        <w:rPr>
          <w:rFonts w:ascii="Traditional Arabic" w:hAnsi="Traditional Arabic" w:cs="Traditional Arabic"/>
          <w:sz w:val="32"/>
          <w:szCs w:val="32"/>
          <w:rtl/>
        </w:rPr>
        <w:t xml:space="preserve">واستمالة رغباته كالتَأْثيِر في المتَعلّم </w:t>
      </w:r>
      <w:r w:rsidR="005E1428" w:rsidRPr="00674E0B">
        <w:rPr>
          <w:rFonts w:ascii="Traditional Arabic" w:hAnsi="Traditional Arabic" w:cs="Traditional Arabic"/>
          <w:sz w:val="32"/>
          <w:szCs w:val="32"/>
          <w:rtl/>
        </w:rPr>
        <w:t>ولفت انتباهه، وجذبه، وربط</w:t>
      </w:r>
      <w:r w:rsidRPr="00674E0B">
        <w:rPr>
          <w:rFonts w:ascii="Traditional Arabic" w:hAnsi="Traditional Arabic" w:cs="Traditional Arabic"/>
          <w:sz w:val="32"/>
          <w:szCs w:val="32"/>
          <w:rtl/>
        </w:rPr>
        <w:t xml:space="preserve"> الدرّس السَّابق </w:t>
      </w:r>
      <w:r w:rsidR="005E1428" w:rsidRPr="00674E0B">
        <w:rPr>
          <w:rFonts w:ascii="Traditional Arabic" w:hAnsi="Traditional Arabic" w:cs="Traditional Arabic"/>
          <w:sz w:val="32"/>
          <w:szCs w:val="32"/>
          <w:rtl/>
        </w:rPr>
        <w:t>بالجديد، وفي هذَا</w:t>
      </w:r>
      <w:r w:rsidRPr="00674E0B">
        <w:rPr>
          <w:rFonts w:ascii="Traditional Arabic" w:hAnsi="Traditional Arabic" w:cs="Traditional Arabic"/>
          <w:sz w:val="32"/>
          <w:szCs w:val="32"/>
          <w:rtl/>
        </w:rPr>
        <w:t xml:space="preserve"> مراعاة للحاجة العقلية إشراك المتعلّم في عمليّة سير الدّرس عند عرض </w:t>
      </w:r>
      <w:r w:rsidR="005E1428" w:rsidRPr="00674E0B">
        <w:rPr>
          <w:rFonts w:ascii="Traditional Arabic" w:hAnsi="Traditional Arabic" w:cs="Traditional Arabic"/>
          <w:sz w:val="32"/>
          <w:szCs w:val="32"/>
          <w:rtl/>
        </w:rPr>
        <w:t>القاعدة، وبسط</w:t>
      </w:r>
      <w:r w:rsidRPr="00674E0B">
        <w:rPr>
          <w:rFonts w:ascii="Traditional Arabic" w:hAnsi="Traditional Arabic" w:cs="Traditional Arabic"/>
          <w:sz w:val="32"/>
          <w:szCs w:val="32"/>
          <w:rtl/>
        </w:rPr>
        <w:t xml:space="preserve"> الأمثلة أنّ تكون الأمثلة تتوافق مع </w:t>
      </w:r>
      <w:r w:rsidR="005E1428" w:rsidRPr="00674E0B">
        <w:rPr>
          <w:rFonts w:ascii="Traditional Arabic" w:hAnsi="Traditional Arabic" w:cs="Traditional Arabic"/>
          <w:sz w:val="32"/>
          <w:szCs w:val="32"/>
          <w:rtl/>
        </w:rPr>
        <w:t>سنّهم، وخصائصنموهم، وترتبط</w:t>
      </w:r>
      <w:r w:rsidRPr="00674E0B">
        <w:rPr>
          <w:rFonts w:ascii="Traditional Arabic" w:hAnsi="Traditional Arabic" w:cs="Traditional Arabic"/>
          <w:sz w:val="32"/>
          <w:szCs w:val="32"/>
          <w:rtl/>
        </w:rPr>
        <w:t xml:space="preserve"> بالمجتمع ألاَّ تخرج عن ضوابط </w:t>
      </w:r>
      <w:r w:rsidR="005E1428" w:rsidRPr="00674E0B">
        <w:rPr>
          <w:rFonts w:ascii="Traditional Arabic" w:hAnsi="Traditional Arabic" w:cs="Traditional Arabic"/>
          <w:sz w:val="32"/>
          <w:szCs w:val="32"/>
          <w:rtl/>
        </w:rPr>
        <w:t>الطّريقة، وفي</w:t>
      </w:r>
      <w:r w:rsidRPr="00674E0B">
        <w:rPr>
          <w:rFonts w:ascii="Traditional Arabic" w:hAnsi="Traditional Arabic" w:cs="Traditional Arabic"/>
          <w:sz w:val="32"/>
          <w:szCs w:val="32"/>
          <w:rtl/>
        </w:rPr>
        <w:t xml:space="preserve"> التطبيق للقاعدة أنْ تحسن المعلّم ربط بين الأمثلة بشكل </w:t>
      </w:r>
      <w:r w:rsidR="00D322DA" w:rsidRPr="00674E0B">
        <w:rPr>
          <w:rFonts w:ascii="Traditional Arabic" w:hAnsi="Traditional Arabic" w:cs="Traditional Arabic" w:hint="cs"/>
          <w:sz w:val="32"/>
          <w:szCs w:val="32"/>
          <w:rtl/>
        </w:rPr>
        <w:t>سليم.</w:t>
      </w:r>
      <w:r w:rsidR="006345F0" w:rsidRPr="006345F0">
        <w:rPr>
          <w:rFonts w:ascii="Traditional Arabic" w:hAnsi="Traditional Arabic" w:cs="Traditional Arabic" w:hint="cs"/>
          <w:sz w:val="32"/>
          <w:szCs w:val="32"/>
          <w:rtl/>
        </w:rPr>
        <w:t xml:space="preserve"> و</w:t>
      </w:r>
      <w:r w:rsidRPr="006345F0">
        <w:rPr>
          <w:rFonts w:ascii="Traditional Arabic" w:hAnsi="Traditional Arabic" w:cs="Traditional Arabic"/>
          <w:sz w:val="32"/>
          <w:szCs w:val="32"/>
          <w:rtl/>
        </w:rPr>
        <w:t>من إيجابياتها</w:t>
      </w:r>
      <w:r w:rsidR="006345F0" w:rsidRPr="006345F0">
        <w:rPr>
          <w:rFonts w:ascii="Traditional Arabic" w:hAnsi="Traditional Arabic" w:cs="Traditional Arabic" w:hint="cs"/>
          <w:sz w:val="32"/>
          <w:szCs w:val="32"/>
          <w:rtl/>
        </w:rPr>
        <w:t xml:space="preserve"> نذكر</w:t>
      </w:r>
      <w:r w:rsidRPr="00674E0B">
        <w:rPr>
          <w:rStyle w:val="Appelnotedebasdep"/>
          <w:rFonts w:ascii="Traditional Arabic" w:hAnsi="Traditional Arabic" w:cs="Traditional Arabic"/>
          <w:b/>
          <w:bCs/>
          <w:sz w:val="32"/>
          <w:szCs w:val="32"/>
          <w:rtl/>
        </w:rPr>
        <w:footnoteReference w:id="26"/>
      </w:r>
      <w:r w:rsidR="00280116" w:rsidRPr="006345F0">
        <w:rPr>
          <w:rFonts w:ascii="Traditional Arabic" w:hAnsi="Traditional Arabic" w:cs="Traditional Arabic"/>
          <w:b/>
          <w:bCs/>
          <w:sz w:val="32"/>
          <w:szCs w:val="32"/>
          <w:rtl/>
        </w:rPr>
        <w:t xml:space="preserve">: </w:t>
      </w:r>
    </w:p>
    <w:p w:rsidR="00FF4B15" w:rsidRPr="00674E0B" w:rsidRDefault="00FF4B15" w:rsidP="00DF5A22">
      <w:pPr>
        <w:pStyle w:val="Paragraphedeliste"/>
        <w:numPr>
          <w:ilvl w:val="0"/>
          <w:numId w:val="33"/>
        </w:numPr>
        <w:tabs>
          <w:tab w:val="right" w:pos="341"/>
        </w:tabs>
        <w:bidi/>
        <w:ind w:left="282" w:firstLine="0"/>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سرعة هذه </w:t>
      </w:r>
      <w:r w:rsidR="005E1428" w:rsidRPr="00674E0B">
        <w:rPr>
          <w:rFonts w:ascii="Traditional Arabic" w:hAnsi="Traditional Arabic" w:cs="Traditional Arabic"/>
          <w:sz w:val="32"/>
          <w:szCs w:val="32"/>
          <w:rtl/>
        </w:rPr>
        <w:t>الطّريقة، فهي</w:t>
      </w:r>
      <w:r w:rsidRPr="00674E0B">
        <w:rPr>
          <w:rFonts w:ascii="Traditional Arabic" w:hAnsi="Traditional Arabic" w:cs="Traditional Arabic"/>
          <w:sz w:val="32"/>
          <w:szCs w:val="32"/>
          <w:rtl/>
        </w:rPr>
        <w:t xml:space="preserve"> لا تأخذ </w:t>
      </w:r>
      <w:r w:rsidR="005E1428" w:rsidRPr="00674E0B">
        <w:rPr>
          <w:rFonts w:ascii="Traditional Arabic" w:hAnsi="Traditional Arabic" w:cs="Traditional Arabic"/>
          <w:sz w:val="32"/>
          <w:szCs w:val="32"/>
          <w:rtl/>
        </w:rPr>
        <w:t>وقْتًا، فهي</w:t>
      </w:r>
      <w:r w:rsidRPr="00674E0B">
        <w:rPr>
          <w:rFonts w:ascii="Traditional Arabic" w:hAnsi="Traditional Arabic" w:cs="Traditional Arabic"/>
          <w:sz w:val="32"/>
          <w:szCs w:val="32"/>
          <w:rtl/>
        </w:rPr>
        <w:t xml:space="preserve"> لا تسبب الملّل </w:t>
      </w:r>
      <w:r w:rsidR="0057243F" w:rsidRPr="00674E0B">
        <w:rPr>
          <w:rFonts w:ascii="Traditional Arabic" w:hAnsi="Traditional Arabic" w:cs="Traditional Arabic" w:hint="cs"/>
          <w:sz w:val="32"/>
          <w:szCs w:val="32"/>
          <w:rtl/>
        </w:rPr>
        <w:t>للمتعلّم، ويتعلّ</w:t>
      </w:r>
      <w:r w:rsidR="0057243F" w:rsidRPr="00674E0B">
        <w:rPr>
          <w:rFonts w:ascii="Traditional Arabic" w:hAnsi="Traditional Arabic" w:cs="Traditional Arabic" w:hint="eastAsia"/>
          <w:sz w:val="32"/>
          <w:szCs w:val="32"/>
          <w:rtl/>
        </w:rPr>
        <w:t>م</w:t>
      </w:r>
      <w:r w:rsidRPr="00674E0B">
        <w:rPr>
          <w:rFonts w:ascii="Traditional Arabic" w:hAnsi="Traditional Arabic" w:cs="Traditional Arabic"/>
          <w:sz w:val="32"/>
          <w:szCs w:val="32"/>
          <w:rtl/>
        </w:rPr>
        <w:t xml:space="preserve"> أشياء كثيرة في وقت قليل </w:t>
      </w:r>
      <w:r w:rsidR="005E1428" w:rsidRPr="00674E0B">
        <w:rPr>
          <w:rFonts w:ascii="Traditional Arabic" w:hAnsi="Traditional Arabic" w:cs="Traditional Arabic"/>
          <w:sz w:val="32"/>
          <w:szCs w:val="32"/>
          <w:rtl/>
        </w:rPr>
        <w:t>ولا ترهقه</w:t>
      </w:r>
      <w:r w:rsidRPr="00674E0B">
        <w:rPr>
          <w:rFonts w:ascii="Traditional Arabic" w:hAnsi="Traditional Arabic" w:cs="Traditional Arabic"/>
          <w:sz w:val="32"/>
          <w:szCs w:val="32"/>
          <w:rtl/>
        </w:rPr>
        <w:t>.</w:t>
      </w:r>
    </w:p>
    <w:p w:rsidR="00FF4B15" w:rsidRPr="00674E0B" w:rsidRDefault="00FF4B15" w:rsidP="00DF5A22">
      <w:pPr>
        <w:pStyle w:val="Paragraphedeliste"/>
        <w:numPr>
          <w:ilvl w:val="0"/>
          <w:numId w:val="33"/>
        </w:numPr>
        <w:tabs>
          <w:tab w:val="right" w:pos="341"/>
        </w:tabs>
        <w:bidi/>
        <w:ind w:left="282" w:firstLine="0"/>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تساعد المعلّم على </w:t>
      </w:r>
      <w:r w:rsidR="00300C6F" w:rsidRPr="00674E0B">
        <w:rPr>
          <w:rFonts w:ascii="Traditional Arabic" w:hAnsi="Traditional Arabic" w:cs="Traditional Arabic" w:hint="cs"/>
          <w:sz w:val="32"/>
          <w:szCs w:val="32"/>
          <w:rtl/>
        </w:rPr>
        <w:t>استيفا</w:t>
      </w:r>
      <w:r w:rsidR="00300C6F" w:rsidRPr="00674E0B">
        <w:rPr>
          <w:rFonts w:ascii="Traditional Arabic" w:hAnsi="Traditional Arabic" w:cs="Traditional Arabic" w:hint="eastAsia"/>
          <w:sz w:val="32"/>
          <w:szCs w:val="32"/>
          <w:rtl/>
        </w:rPr>
        <w:t>ء</w:t>
      </w:r>
      <w:r w:rsidRPr="00674E0B">
        <w:rPr>
          <w:rFonts w:ascii="Traditional Arabic" w:hAnsi="Traditional Arabic" w:cs="Traditional Arabic"/>
          <w:sz w:val="32"/>
          <w:szCs w:val="32"/>
          <w:rtl/>
        </w:rPr>
        <w:t xml:space="preserve"> موضوعات </w:t>
      </w:r>
      <w:r w:rsidR="005E1428" w:rsidRPr="00674E0B">
        <w:rPr>
          <w:rFonts w:ascii="Traditional Arabic" w:hAnsi="Traditional Arabic" w:cs="Traditional Arabic"/>
          <w:sz w:val="32"/>
          <w:szCs w:val="32"/>
          <w:rtl/>
        </w:rPr>
        <w:t>المنهاج، وتنتهي من</w:t>
      </w:r>
      <w:r w:rsidR="00300C6F">
        <w:rPr>
          <w:rFonts w:ascii="Traditional Arabic" w:hAnsi="Traditional Arabic" w:cs="Traditional Arabic"/>
          <w:sz w:val="32"/>
          <w:szCs w:val="32"/>
          <w:rtl/>
        </w:rPr>
        <w:t xml:space="preserve"> الموضوعات المقررة</w:t>
      </w:r>
      <w:r w:rsidR="00300C6F">
        <w:rPr>
          <w:rFonts w:ascii="Traditional Arabic" w:hAnsi="Traditional Arabic" w:cs="Traditional Arabic" w:hint="cs"/>
          <w:sz w:val="32"/>
          <w:szCs w:val="32"/>
          <w:rtl/>
        </w:rPr>
        <w:t>.</w:t>
      </w:r>
    </w:p>
    <w:p w:rsidR="00FF4B15" w:rsidRPr="006345F0" w:rsidRDefault="00FF4B15" w:rsidP="00DF5A22">
      <w:pPr>
        <w:pStyle w:val="Paragraphedeliste"/>
        <w:numPr>
          <w:ilvl w:val="0"/>
          <w:numId w:val="33"/>
        </w:numPr>
        <w:tabs>
          <w:tab w:val="right" w:pos="341"/>
        </w:tabs>
        <w:bidi/>
        <w:ind w:left="282" w:firstLine="0"/>
        <w:jc w:val="lowKashida"/>
        <w:rPr>
          <w:rFonts w:ascii="Traditional Arabic" w:hAnsi="Traditional Arabic" w:cs="Traditional Arabic"/>
          <w:b/>
          <w:bCs/>
          <w:sz w:val="32"/>
          <w:szCs w:val="32"/>
          <w:rtl/>
        </w:rPr>
      </w:pPr>
      <w:r w:rsidRPr="00147C4B">
        <w:rPr>
          <w:rFonts w:ascii="Traditional Arabic" w:hAnsi="Traditional Arabic" w:cs="Traditional Arabic"/>
          <w:sz w:val="32"/>
          <w:szCs w:val="32"/>
          <w:rtl/>
        </w:rPr>
        <w:t>المتعلّم الذِي يفهم القاعدة فهمًا جيّدًا يستقيم لسانه أكثَر من المتعلّم الذِي يستنبط الق</w:t>
      </w:r>
      <w:r w:rsidR="00300C6F" w:rsidRPr="00147C4B">
        <w:rPr>
          <w:rFonts w:ascii="Traditional Arabic" w:hAnsi="Traditional Arabic" w:cs="Traditional Arabic"/>
          <w:sz w:val="32"/>
          <w:szCs w:val="32"/>
          <w:rtl/>
        </w:rPr>
        <w:t>اعدة من الأمثلة توضح قبل ذِكرها</w:t>
      </w:r>
      <w:r w:rsidR="00300C6F" w:rsidRPr="00147C4B">
        <w:rPr>
          <w:rFonts w:ascii="Traditional Arabic" w:hAnsi="Traditional Arabic" w:cs="Traditional Arabic" w:hint="cs"/>
          <w:sz w:val="32"/>
          <w:szCs w:val="32"/>
          <w:rtl/>
        </w:rPr>
        <w:t>.</w:t>
      </w:r>
      <w:r w:rsidR="006345F0" w:rsidRPr="00147C4B">
        <w:rPr>
          <w:rFonts w:ascii="Traditional Arabic" w:hAnsi="Traditional Arabic" w:cs="Traditional Arabic" w:hint="cs"/>
          <w:sz w:val="32"/>
          <w:szCs w:val="32"/>
          <w:rtl/>
        </w:rPr>
        <w:t>بينما تكمن أبرز</w:t>
      </w:r>
      <w:r w:rsidR="001D2A8B" w:rsidRPr="00147C4B">
        <w:rPr>
          <w:rFonts w:ascii="Traditional Arabic" w:hAnsi="Traditional Arabic" w:cs="Traditional Arabic" w:hint="cs"/>
          <w:b/>
          <w:bCs/>
          <w:sz w:val="32"/>
          <w:szCs w:val="32"/>
          <w:rtl/>
        </w:rPr>
        <w:t>سلبياتها</w:t>
      </w:r>
      <w:r w:rsidR="006345F0" w:rsidRPr="00147C4B">
        <w:rPr>
          <w:rFonts w:ascii="Traditional Arabic" w:hAnsi="Traditional Arabic" w:cs="Traditional Arabic" w:hint="cs"/>
          <w:sz w:val="32"/>
          <w:szCs w:val="32"/>
          <w:rtl/>
        </w:rPr>
        <w:t>في</w:t>
      </w:r>
      <w:r w:rsidR="006345F0" w:rsidRPr="00147C4B">
        <w:rPr>
          <w:rStyle w:val="Appelnotedebasdep"/>
          <w:rFonts w:ascii="Traditional Arabic" w:hAnsi="Traditional Arabic" w:cs="Traditional Arabic"/>
          <w:b/>
          <w:bCs/>
          <w:sz w:val="32"/>
          <w:szCs w:val="32"/>
          <w:rtl/>
        </w:rPr>
        <w:footnoteReference w:id="27"/>
      </w:r>
      <w:r w:rsidR="001D2A8B" w:rsidRPr="00147C4B">
        <w:rPr>
          <w:rFonts w:ascii="Traditional Arabic" w:hAnsi="Traditional Arabic" w:cs="Traditional Arabic" w:hint="cs"/>
          <w:b/>
          <w:bCs/>
          <w:sz w:val="32"/>
          <w:szCs w:val="32"/>
          <w:rtl/>
        </w:rPr>
        <w:t>:</w:t>
      </w:r>
    </w:p>
    <w:p w:rsidR="00FF4B15" w:rsidRPr="00674E0B" w:rsidRDefault="00FF4B15" w:rsidP="006345F0">
      <w:pPr>
        <w:pStyle w:val="Paragraphedeliste"/>
        <w:numPr>
          <w:ilvl w:val="0"/>
          <w:numId w:val="34"/>
        </w:numPr>
        <w:tabs>
          <w:tab w:val="right" w:pos="341"/>
        </w:tabs>
        <w:bidi/>
        <w:ind w:left="-19" w:firstLine="0"/>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هِي تبحث في المتعلّم الميل للحفظ عنصر من </w:t>
      </w:r>
      <w:r w:rsidR="005E1428" w:rsidRPr="00674E0B">
        <w:rPr>
          <w:rFonts w:ascii="Traditional Arabic" w:hAnsi="Traditional Arabic" w:cs="Traditional Arabic"/>
          <w:sz w:val="32"/>
          <w:szCs w:val="32"/>
          <w:rtl/>
        </w:rPr>
        <w:t>الكتاب، بمعنى</w:t>
      </w:r>
      <w:r w:rsidRPr="00674E0B">
        <w:rPr>
          <w:rFonts w:ascii="Traditional Arabic" w:hAnsi="Traditional Arabic" w:cs="Traditional Arabic"/>
          <w:sz w:val="32"/>
          <w:szCs w:val="32"/>
          <w:rtl/>
        </w:rPr>
        <w:t xml:space="preserve"> أنّها غيبت عنصر المركزية للمتعلّم </w:t>
      </w:r>
      <w:r w:rsidR="005E1428" w:rsidRPr="00674E0B">
        <w:rPr>
          <w:rFonts w:ascii="Traditional Arabic" w:hAnsi="Traditional Arabic" w:cs="Traditional Arabic"/>
          <w:sz w:val="32"/>
          <w:szCs w:val="32"/>
          <w:rtl/>
        </w:rPr>
        <w:t>وجعلته عبدًاللمادة، وليس هو</w:t>
      </w:r>
      <w:r w:rsidRPr="00674E0B">
        <w:rPr>
          <w:rFonts w:ascii="Traditional Arabic" w:hAnsi="Traditional Arabic" w:cs="Traditional Arabic"/>
          <w:sz w:val="32"/>
          <w:szCs w:val="32"/>
          <w:rtl/>
        </w:rPr>
        <w:t xml:space="preserve"> المتملك </w:t>
      </w:r>
      <w:r w:rsidR="005E1428" w:rsidRPr="00674E0B">
        <w:rPr>
          <w:rFonts w:ascii="Traditional Arabic" w:hAnsi="Traditional Arabic" w:cs="Traditional Arabic"/>
          <w:sz w:val="32"/>
          <w:szCs w:val="32"/>
          <w:rtl/>
        </w:rPr>
        <w:t>لها، غيبت</w:t>
      </w:r>
      <w:r w:rsidRPr="00674E0B">
        <w:rPr>
          <w:rFonts w:ascii="Traditional Arabic" w:hAnsi="Traditional Arabic" w:cs="Traditional Arabic"/>
          <w:sz w:val="32"/>
          <w:szCs w:val="32"/>
          <w:rtl/>
        </w:rPr>
        <w:t xml:space="preserve"> حاجات المتعلّم </w:t>
      </w:r>
      <w:r w:rsidR="005E1428" w:rsidRPr="00674E0B">
        <w:rPr>
          <w:rFonts w:ascii="Traditional Arabic" w:hAnsi="Traditional Arabic" w:cs="Traditional Arabic"/>
          <w:sz w:val="32"/>
          <w:szCs w:val="32"/>
          <w:rtl/>
        </w:rPr>
        <w:t>العقلية، فأرهقته</w:t>
      </w:r>
      <w:r w:rsidRPr="00674E0B">
        <w:rPr>
          <w:rFonts w:ascii="Traditional Arabic" w:hAnsi="Traditional Arabic" w:cs="Traditional Arabic"/>
          <w:sz w:val="32"/>
          <w:szCs w:val="32"/>
          <w:rtl/>
        </w:rPr>
        <w:t xml:space="preserve"> بالحفظ بذل </w:t>
      </w:r>
      <w:r w:rsidR="005E1428" w:rsidRPr="00674E0B">
        <w:rPr>
          <w:rFonts w:ascii="Traditional Arabic" w:hAnsi="Traditional Arabic" w:cs="Traditional Arabic"/>
          <w:sz w:val="32"/>
          <w:szCs w:val="32"/>
          <w:rtl/>
        </w:rPr>
        <w:t>الفهم، والاستيعاب، والنّفسانية</w:t>
      </w:r>
      <w:r w:rsidRPr="00674E0B">
        <w:rPr>
          <w:rFonts w:ascii="Traditional Arabic" w:hAnsi="Traditional Arabic" w:cs="Traditional Arabic"/>
          <w:sz w:val="32"/>
          <w:szCs w:val="32"/>
          <w:rtl/>
        </w:rPr>
        <w:t xml:space="preserve"> فأصل الانتقال من الجزء إلى الكل حتّى لا تتغلّب المادّة العلميّة من كفْتًا المتّعلّم وتَأَثُر النّفسيةَ والعقل يعود بالسلب على المتعلَّم.</w:t>
      </w:r>
    </w:p>
    <w:p w:rsidR="00FF4B15" w:rsidRPr="00674E0B" w:rsidRDefault="00FF4B15" w:rsidP="006345F0">
      <w:pPr>
        <w:pStyle w:val="Paragraphedeliste"/>
        <w:numPr>
          <w:ilvl w:val="0"/>
          <w:numId w:val="34"/>
        </w:numPr>
        <w:tabs>
          <w:tab w:val="right" w:pos="341"/>
        </w:tabs>
        <w:bidi/>
        <w:ind w:left="-19" w:firstLine="0"/>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إنَّ هذا النوّع من المعرفة لا يضيف إلى </w:t>
      </w:r>
      <w:r w:rsidR="005E1428" w:rsidRPr="00674E0B">
        <w:rPr>
          <w:rFonts w:ascii="Traditional Arabic" w:hAnsi="Traditional Arabic" w:cs="Traditional Arabic"/>
          <w:sz w:val="32"/>
          <w:szCs w:val="32"/>
          <w:rtl/>
        </w:rPr>
        <w:t>المعرفة، فهو</w:t>
      </w:r>
      <w:r w:rsidRPr="00674E0B">
        <w:rPr>
          <w:rFonts w:ascii="Traditional Arabic" w:hAnsi="Traditional Arabic" w:cs="Traditional Arabic"/>
          <w:sz w:val="32"/>
          <w:szCs w:val="32"/>
          <w:rtl/>
        </w:rPr>
        <w:t xml:space="preserve"> لا يكشف </w:t>
      </w:r>
      <w:r w:rsidR="005E1428" w:rsidRPr="00674E0B">
        <w:rPr>
          <w:rFonts w:ascii="Traditional Arabic" w:hAnsi="Traditional Arabic" w:cs="Traditional Arabic"/>
          <w:sz w:val="32"/>
          <w:szCs w:val="32"/>
          <w:rtl/>
        </w:rPr>
        <w:t>جديدًا، حيث</w:t>
      </w:r>
      <w:r w:rsidRPr="00674E0B">
        <w:rPr>
          <w:rFonts w:ascii="Traditional Arabic" w:hAnsi="Traditional Arabic" w:cs="Traditional Arabic"/>
          <w:sz w:val="32"/>
          <w:szCs w:val="32"/>
          <w:rtl/>
        </w:rPr>
        <w:t xml:space="preserve"> إنَّهُ لا ي</w:t>
      </w:r>
      <w:r w:rsidR="001D2A8B">
        <w:rPr>
          <w:rFonts w:ascii="Traditional Arabic" w:hAnsi="Traditional Arabic" w:cs="Traditional Arabic"/>
          <w:sz w:val="32"/>
          <w:szCs w:val="32"/>
          <w:rtl/>
        </w:rPr>
        <w:t>بدأ من عدم المعرفة ليصل للمعرفة</w:t>
      </w:r>
      <w:r w:rsidR="001D2A8B">
        <w:rPr>
          <w:rFonts w:ascii="Traditional Arabic" w:hAnsi="Traditional Arabic" w:cs="Traditional Arabic" w:hint="cs"/>
          <w:sz w:val="32"/>
          <w:szCs w:val="32"/>
          <w:rtl/>
        </w:rPr>
        <w:t>.</w:t>
      </w:r>
    </w:p>
    <w:p w:rsidR="00FF4B15" w:rsidRPr="00674E0B" w:rsidRDefault="00FF4B15" w:rsidP="006345F0">
      <w:pPr>
        <w:pStyle w:val="Paragraphedeliste"/>
        <w:numPr>
          <w:ilvl w:val="0"/>
          <w:numId w:val="34"/>
        </w:numPr>
        <w:tabs>
          <w:tab w:val="right" w:pos="341"/>
        </w:tabs>
        <w:bidi/>
        <w:ind w:left="521" w:hanging="540"/>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قد تؤدي هذه المعرفة إلى الخطأ في </w:t>
      </w:r>
      <w:r w:rsidR="005E1428" w:rsidRPr="00674E0B">
        <w:rPr>
          <w:rFonts w:ascii="Traditional Arabic" w:hAnsi="Traditional Arabic" w:cs="Traditional Arabic"/>
          <w:sz w:val="32"/>
          <w:szCs w:val="32"/>
          <w:rtl/>
        </w:rPr>
        <w:t>التّطبيق، إنّها</w:t>
      </w:r>
      <w:r w:rsidRPr="00674E0B">
        <w:rPr>
          <w:rFonts w:ascii="Traditional Arabic" w:hAnsi="Traditional Arabic" w:cs="Traditional Arabic"/>
          <w:sz w:val="32"/>
          <w:szCs w:val="32"/>
          <w:rtl/>
        </w:rPr>
        <w:t xml:space="preserve"> تتنافى مع قواعد </w:t>
      </w:r>
      <w:r w:rsidR="005E1428" w:rsidRPr="00674E0B">
        <w:rPr>
          <w:rFonts w:ascii="Traditional Arabic" w:hAnsi="Traditional Arabic" w:cs="Traditional Arabic"/>
          <w:sz w:val="32"/>
          <w:szCs w:val="32"/>
          <w:rtl/>
        </w:rPr>
        <w:t>التّدريس، والتّعريف على</w:t>
      </w:r>
      <w:r w:rsidRPr="00674E0B">
        <w:rPr>
          <w:rFonts w:ascii="Traditional Arabic" w:hAnsi="Traditional Arabic" w:cs="Traditional Arabic"/>
          <w:sz w:val="32"/>
          <w:szCs w:val="32"/>
          <w:rtl/>
        </w:rPr>
        <w:t xml:space="preserve"> الأمثلة والتّطبيق</w:t>
      </w:r>
      <w:r w:rsidR="001D2A8B">
        <w:rPr>
          <w:rFonts w:ascii="Traditional Arabic" w:hAnsi="Traditional Arabic" w:cs="Traditional Arabic"/>
          <w:sz w:val="32"/>
          <w:szCs w:val="32"/>
          <w:rtl/>
        </w:rPr>
        <w:t>ات</w:t>
      </w:r>
      <w:r w:rsidR="001D2A8B">
        <w:rPr>
          <w:rFonts w:ascii="Traditional Arabic" w:hAnsi="Traditional Arabic" w:cs="Traditional Arabic" w:hint="cs"/>
          <w:sz w:val="32"/>
          <w:szCs w:val="32"/>
          <w:rtl/>
        </w:rPr>
        <w:t>.</w:t>
      </w:r>
    </w:p>
    <w:p w:rsidR="00FF4B15" w:rsidRPr="00674E0B" w:rsidRDefault="005E1428" w:rsidP="006345F0">
      <w:pPr>
        <w:pStyle w:val="Paragraphedeliste"/>
        <w:numPr>
          <w:ilvl w:val="0"/>
          <w:numId w:val="34"/>
        </w:numPr>
        <w:tabs>
          <w:tab w:val="right" w:pos="341"/>
        </w:tabs>
        <w:bidi/>
        <w:ind w:left="521" w:hanging="540"/>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تضعّف</w:t>
      </w:r>
      <w:r w:rsidR="00FF4B15" w:rsidRPr="00674E0B">
        <w:rPr>
          <w:rFonts w:ascii="Traditional Arabic" w:hAnsi="Traditional Arabic" w:cs="Traditional Arabic"/>
          <w:sz w:val="32"/>
          <w:szCs w:val="32"/>
          <w:rtl/>
        </w:rPr>
        <w:t xml:space="preserve"> قوة الابتكار في الفكر </w:t>
      </w:r>
      <w:r w:rsidR="0057243F">
        <w:rPr>
          <w:rFonts w:ascii="Traditional Arabic" w:hAnsi="Traditional Arabic" w:cs="Traditional Arabic"/>
          <w:sz w:val="32"/>
          <w:szCs w:val="32"/>
          <w:rtl/>
        </w:rPr>
        <w:t>والرّأي</w:t>
      </w:r>
      <w:r w:rsidR="00FF4B15" w:rsidRPr="00674E0B">
        <w:rPr>
          <w:rFonts w:ascii="Traditional Arabic" w:hAnsi="Traditional Arabic" w:cs="Traditional Arabic"/>
          <w:sz w:val="32"/>
          <w:szCs w:val="32"/>
          <w:rtl/>
        </w:rPr>
        <w:t xml:space="preserve">كما أنَّ مفاجأة التّلاميذِ بالحكم العام قد يكون هو الصّعُوبة </w:t>
      </w:r>
      <w:r w:rsidRPr="00674E0B">
        <w:rPr>
          <w:rFonts w:ascii="Traditional Arabic" w:hAnsi="Traditional Arabic" w:cs="Traditional Arabic"/>
          <w:sz w:val="32"/>
          <w:szCs w:val="32"/>
          <w:rtl/>
        </w:rPr>
        <w:t>أصلاً.</w:t>
      </w:r>
    </w:p>
    <w:p w:rsidR="00FF4B15" w:rsidRPr="00674E0B" w:rsidRDefault="001D2A8B" w:rsidP="006345F0">
      <w:pPr>
        <w:pStyle w:val="Paragraphedeliste"/>
        <w:numPr>
          <w:ilvl w:val="0"/>
          <w:numId w:val="34"/>
        </w:numPr>
        <w:tabs>
          <w:tab w:val="right" w:pos="341"/>
        </w:tabs>
        <w:bidi/>
        <w:ind w:left="521" w:hanging="540"/>
        <w:jc w:val="lowKashida"/>
        <w:rPr>
          <w:rFonts w:ascii="Traditional Arabic" w:hAnsi="Traditional Arabic" w:cs="Traditional Arabic"/>
          <w:sz w:val="32"/>
          <w:szCs w:val="32"/>
          <w:rtl/>
        </w:rPr>
      </w:pPr>
      <w:r>
        <w:rPr>
          <w:rFonts w:ascii="Traditional Arabic" w:hAnsi="Traditional Arabic" w:cs="Traditional Arabic"/>
          <w:sz w:val="32"/>
          <w:szCs w:val="32"/>
          <w:rtl/>
        </w:rPr>
        <w:t>النِّسيان</w:t>
      </w:r>
      <w:r>
        <w:rPr>
          <w:rFonts w:ascii="Traditional Arabic" w:hAnsi="Traditional Arabic" w:cs="Traditional Arabic" w:hint="cs"/>
          <w:sz w:val="32"/>
          <w:szCs w:val="32"/>
          <w:rtl/>
        </w:rPr>
        <w:t>.</w:t>
      </w:r>
    </w:p>
    <w:p w:rsidR="00FF4B15" w:rsidRDefault="00FF4B15" w:rsidP="006345F0">
      <w:pPr>
        <w:pStyle w:val="Paragraphedeliste"/>
        <w:numPr>
          <w:ilvl w:val="0"/>
          <w:numId w:val="34"/>
        </w:numPr>
        <w:tabs>
          <w:tab w:val="right" w:pos="341"/>
        </w:tabs>
        <w:bidi/>
        <w:ind w:left="-19" w:firstLine="0"/>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تعويده المحاكاة </w:t>
      </w:r>
      <w:r w:rsidR="005E1428" w:rsidRPr="00674E0B">
        <w:rPr>
          <w:rFonts w:ascii="Traditional Arabic" w:hAnsi="Traditional Arabic" w:cs="Traditional Arabic"/>
          <w:sz w:val="32"/>
          <w:szCs w:val="32"/>
          <w:rtl/>
        </w:rPr>
        <w:t>العمياء، يمكن</w:t>
      </w:r>
      <w:r w:rsidRPr="00674E0B">
        <w:rPr>
          <w:rFonts w:ascii="Traditional Arabic" w:hAnsi="Traditional Arabic" w:cs="Traditional Arabic"/>
          <w:sz w:val="32"/>
          <w:szCs w:val="32"/>
          <w:rtl/>
        </w:rPr>
        <w:t xml:space="preserve"> القول على هذه الطّريقة أنّها غير مراعية لحاجات المتعلّم في ظاهرها أنَّ المتعلّم هو محور العملية التَّعليمية لكن دراستها ميدانيًا تحيلنا أنَّ المعلّم هو </w:t>
      </w:r>
      <w:r w:rsidR="006345F0">
        <w:rPr>
          <w:rFonts w:ascii="Traditional Arabic" w:hAnsi="Traditional Arabic" w:cs="Traditional Arabic"/>
          <w:sz w:val="32"/>
          <w:szCs w:val="32"/>
          <w:rtl/>
        </w:rPr>
        <w:t xml:space="preserve">رأس العملية التّدريسية عمل على </w:t>
      </w:r>
      <w:r w:rsidR="006345F0">
        <w:rPr>
          <w:rFonts w:ascii="Traditional Arabic" w:hAnsi="Traditional Arabic" w:cs="Traditional Arabic" w:hint="cs"/>
          <w:sz w:val="32"/>
          <w:szCs w:val="32"/>
          <w:rtl/>
        </w:rPr>
        <w:t>إ</w:t>
      </w:r>
      <w:r w:rsidRPr="00674E0B">
        <w:rPr>
          <w:rFonts w:ascii="Traditional Arabic" w:hAnsi="Traditional Arabic" w:cs="Traditional Arabic"/>
          <w:sz w:val="32"/>
          <w:szCs w:val="32"/>
          <w:rtl/>
        </w:rPr>
        <w:t xml:space="preserve">سقاط حاجات المتعلّم </w:t>
      </w:r>
      <w:r w:rsidR="005E1428" w:rsidRPr="00674E0B">
        <w:rPr>
          <w:rFonts w:ascii="Traditional Arabic" w:hAnsi="Traditional Arabic" w:cs="Traditional Arabic"/>
          <w:sz w:val="32"/>
          <w:szCs w:val="32"/>
          <w:rtl/>
        </w:rPr>
        <w:t>ورغباته، إنمّا</w:t>
      </w:r>
      <w:r w:rsidRPr="00674E0B">
        <w:rPr>
          <w:rFonts w:ascii="Traditional Arabic" w:hAnsi="Traditional Arabic" w:cs="Traditional Arabic"/>
          <w:sz w:val="32"/>
          <w:szCs w:val="32"/>
          <w:rtl/>
        </w:rPr>
        <w:t xml:space="preserve"> سلط الضَّوء على كيفية إيصال المعرفة لا </w:t>
      </w:r>
      <w:r w:rsidR="005E1428" w:rsidRPr="00674E0B">
        <w:rPr>
          <w:rFonts w:ascii="Traditional Arabic" w:hAnsi="Traditional Arabic" w:cs="Traditional Arabic"/>
          <w:sz w:val="32"/>
          <w:szCs w:val="32"/>
          <w:rtl/>
        </w:rPr>
        <w:t>غير.</w:t>
      </w:r>
    </w:p>
    <w:p w:rsidR="00FF4B15" w:rsidRPr="00147C4B" w:rsidRDefault="0057243F" w:rsidP="00147C4B">
      <w:pPr>
        <w:bidi/>
        <w:spacing w:after="0"/>
        <w:ind w:left="360"/>
        <w:jc w:val="lowKashida"/>
        <w:rPr>
          <w:rFonts w:ascii="Traditional Arabic" w:hAnsi="Traditional Arabic" w:cs="Traditional Arabic"/>
          <w:b/>
          <w:bCs/>
          <w:sz w:val="32"/>
          <w:szCs w:val="32"/>
          <w:rtl/>
        </w:rPr>
      </w:pPr>
      <w:r>
        <w:rPr>
          <w:rFonts w:ascii="Traditional Arabic" w:hAnsi="Traditional Arabic" w:cs="Traditional Arabic" w:hint="cs"/>
          <w:b/>
          <w:bCs/>
          <w:sz w:val="32"/>
          <w:szCs w:val="32"/>
          <w:rtl/>
        </w:rPr>
        <w:lastRenderedPageBreak/>
        <w:t>3-طريقة</w:t>
      </w:r>
      <w:r w:rsidR="00FF4B15" w:rsidRPr="00147C4B">
        <w:rPr>
          <w:rFonts w:ascii="Traditional Arabic" w:hAnsi="Traditional Arabic" w:cs="Traditional Arabic"/>
          <w:b/>
          <w:bCs/>
          <w:sz w:val="32"/>
          <w:szCs w:val="32"/>
          <w:rtl/>
        </w:rPr>
        <w:t xml:space="preserve"> التسميع </w:t>
      </w:r>
      <w:r w:rsidR="00147C4B" w:rsidRPr="00147C4B">
        <w:rPr>
          <w:rFonts w:ascii="Traditional Arabic" w:hAnsi="Traditional Arabic" w:cs="Traditional Arabic" w:hint="cs"/>
          <w:b/>
          <w:bCs/>
          <w:sz w:val="32"/>
          <w:szCs w:val="32"/>
          <w:rtl/>
        </w:rPr>
        <w:t>و</w:t>
      </w:r>
      <w:r w:rsidR="00FF4B15" w:rsidRPr="00147C4B">
        <w:rPr>
          <w:rFonts w:ascii="Traditional Arabic" w:hAnsi="Traditional Arabic" w:cs="Traditional Arabic"/>
          <w:b/>
          <w:bCs/>
          <w:sz w:val="32"/>
          <w:szCs w:val="32"/>
          <w:rtl/>
        </w:rPr>
        <w:t xml:space="preserve">الحفظ </w:t>
      </w:r>
      <w:r w:rsidR="005E1428" w:rsidRPr="00147C4B">
        <w:rPr>
          <w:rFonts w:ascii="Traditional Arabic" w:hAnsi="Traditional Arabic" w:cs="Traditional Arabic"/>
          <w:b/>
          <w:bCs/>
          <w:sz w:val="32"/>
          <w:szCs w:val="32"/>
          <w:rtl/>
        </w:rPr>
        <w:t>والاستظهار</w:t>
      </w:r>
      <w:r w:rsidR="00280116" w:rsidRPr="00147C4B">
        <w:rPr>
          <w:rFonts w:ascii="Traditional Arabic" w:hAnsi="Traditional Arabic" w:cs="Traditional Arabic"/>
          <w:b/>
          <w:bCs/>
          <w:sz w:val="32"/>
          <w:szCs w:val="32"/>
          <w:rtl/>
        </w:rPr>
        <w:t xml:space="preserve">: </w:t>
      </w:r>
    </w:p>
    <w:p w:rsidR="00FF4B15" w:rsidRPr="00674E0B" w:rsidRDefault="00FF4B15" w:rsidP="00147C4B">
      <w:pPr>
        <w:pStyle w:val="Paragraphedeliste"/>
        <w:bidi/>
        <w:spacing w:after="0"/>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تعّد من أهم طَرائِق التّدريس القديمة في مجال التعليم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التي يستهدِف المتَعلّم خلالها حفظ القصائد</w:t>
      </w:r>
      <w:r w:rsidR="00280116" w:rsidRPr="00674E0B">
        <w:rPr>
          <w:rFonts w:ascii="Traditional Arabic" w:hAnsi="Traditional Arabic" w:cs="Traditional Arabic"/>
          <w:sz w:val="32"/>
          <w:szCs w:val="32"/>
          <w:rtl/>
        </w:rPr>
        <w:t xml:space="preserve">، </w:t>
      </w:r>
      <w:r w:rsidR="00300C6F">
        <w:rPr>
          <w:rFonts w:ascii="Traditional Arabic" w:hAnsi="Traditional Arabic" w:cs="Traditional Arabic"/>
          <w:sz w:val="32"/>
          <w:szCs w:val="32"/>
          <w:rtl/>
        </w:rPr>
        <w:t xml:space="preserve"> و</w:t>
      </w:r>
      <w:r w:rsidRPr="00674E0B">
        <w:rPr>
          <w:rFonts w:ascii="Traditional Arabic" w:hAnsi="Traditional Arabic" w:cs="Traditional Arabic"/>
          <w:sz w:val="32"/>
          <w:szCs w:val="32"/>
          <w:rtl/>
        </w:rPr>
        <w:t>المحفوظات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أو سور القران الكريم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أو التَّاريخ</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 اللّغات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 العلوم بطلب وإشراف من المعلّم و</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يكون فيها المعلّم محور</w:t>
      </w:r>
      <w:r w:rsidR="006345F0">
        <w:rPr>
          <w:rFonts w:ascii="Traditional Arabic" w:hAnsi="Traditional Arabic" w:cs="Traditional Arabic"/>
          <w:sz w:val="32"/>
          <w:szCs w:val="32"/>
          <w:rtl/>
        </w:rPr>
        <w:t xml:space="preserve"> العمليّة التّعليميّة التعلميّة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يقوم المتعلّم باستظهارها أمامه بأمر منه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قد يتبع ذلك الحفظ فهم أحيانا وقد لا يتبعه فهم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إنّما هو مجرد حفظ بَبَغَاوي لما هو موجود في المقررات الدراسية لا غير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"إنَّ هده الطَّريقة تصلح مع الموضوعات التِّي يراد حفظها ويُشكل حفظها هدفًا ّتعليميّا لاسي</w:t>
      </w:r>
      <w:r w:rsidR="006345F0">
        <w:rPr>
          <w:rFonts w:ascii="Traditional Arabic" w:hAnsi="Traditional Arabic" w:cs="Traditional Arabic" w:hint="cs"/>
          <w:sz w:val="32"/>
          <w:szCs w:val="32"/>
          <w:rtl/>
        </w:rPr>
        <w:t>ّ</w:t>
      </w:r>
      <w:r w:rsidRPr="00674E0B">
        <w:rPr>
          <w:rFonts w:ascii="Traditional Arabic" w:hAnsi="Traditional Arabic" w:cs="Traditional Arabic"/>
          <w:sz w:val="32"/>
          <w:szCs w:val="32"/>
          <w:rtl/>
        </w:rPr>
        <w:t xml:space="preserve">ما النّصوص القرآنية والأحاديث الشريفة والنّصوص الشعرية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والقواعد</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والمفاهيم والأحكام العامّة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أمَّا في غير ذلك فإنَّ استخدامها ليس يفِي جدوى في التّدريس ".</w:t>
      </w:r>
      <w:r w:rsidRPr="00674E0B">
        <w:rPr>
          <w:rStyle w:val="Appelnotedebasdep"/>
          <w:rFonts w:ascii="Traditional Arabic" w:hAnsi="Traditional Arabic" w:cs="Traditional Arabic"/>
          <w:sz w:val="32"/>
          <w:szCs w:val="32"/>
          <w:rtl/>
        </w:rPr>
        <w:footnoteReference w:id="28"/>
      </w:r>
    </w:p>
    <w:p w:rsidR="00FF4B15" w:rsidRPr="00147C4B" w:rsidRDefault="00CC1853" w:rsidP="00CC1853">
      <w:pPr>
        <w:pStyle w:val="Paragraphedeliste"/>
        <w:bidi/>
        <w:ind w:left="-1" w:firstLine="567"/>
        <w:jc w:val="lowKashida"/>
        <w:rPr>
          <w:rFonts w:ascii="Traditional Arabic" w:hAnsi="Traditional Arabic" w:cs="Traditional Arabic"/>
          <w:sz w:val="32"/>
          <w:szCs w:val="32"/>
          <w:rtl/>
        </w:rPr>
      </w:pPr>
      <w:r>
        <w:rPr>
          <w:rFonts w:ascii="Traditional Arabic" w:hAnsi="Traditional Arabic" w:cs="Traditional Arabic"/>
          <w:sz w:val="32"/>
          <w:szCs w:val="32"/>
          <w:rtl/>
        </w:rPr>
        <w:t xml:space="preserve">أي </w:t>
      </w:r>
      <w:r>
        <w:rPr>
          <w:rFonts w:ascii="Traditional Arabic" w:hAnsi="Traditional Arabic" w:cs="Traditional Arabic" w:hint="cs"/>
          <w:sz w:val="32"/>
          <w:szCs w:val="32"/>
          <w:rtl/>
        </w:rPr>
        <w:t>إ</w:t>
      </w:r>
      <w:r w:rsidR="00FF4B15" w:rsidRPr="00674E0B">
        <w:rPr>
          <w:rFonts w:ascii="Traditional Arabic" w:hAnsi="Traditional Arabic" w:cs="Traditional Arabic"/>
          <w:sz w:val="32"/>
          <w:szCs w:val="32"/>
          <w:rtl/>
        </w:rPr>
        <w:t>نَّ اس</w:t>
      </w:r>
      <w:r>
        <w:rPr>
          <w:rFonts w:ascii="Traditional Arabic" w:hAnsi="Traditional Arabic" w:cs="Traditional Arabic"/>
          <w:sz w:val="32"/>
          <w:szCs w:val="32"/>
          <w:rtl/>
        </w:rPr>
        <w:t>تدعاء هذه الطَّريقة لا يكون إل</w:t>
      </w:r>
      <w:r>
        <w:rPr>
          <w:rFonts w:ascii="Traditional Arabic" w:hAnsi="Traditional Arabic" w:cs="Traditional Arabic" w:hint="cs"/>
          <w:sz w:val="32"/>
          <w:szCs w:val="32"/>
          <w:rtl/>
        </w:rPr>
        <w:t>ّ</w:t>
      </w:r>
      <w:r>
        <w:rPr>
          <w:rFonts w:ascii="Traditional Arabic" w:hAnsi="Traditional Arabic" w:cs="Traditional Arabic"/>
          <w:sz w:val="32"/>
          <w:szCs w:val="32"/>
          <w:rtl/>
        </w:rPr>
        <w:t>ا</w:t>
      </w:r>
      <w:r w:rsidR="00FF4B15" w:rsidRPr="00674E0B">
        <w:rPr>
          <w:rFonts w:ascii="Traditional Arabic" w:hAnsi="Traditional Arabic" w:cs="Traditional Arabic"/>
          <w:sz w:val="32"/>
          <w:szCs w:val="32"/>
          <w:rtl/>
        </w:rPr>
        <w:t xml:space="preserve"> لغرض واحد هو حفظ المجرّد من المقرر </w:t>
      </w:r>
      <w:r w:rsidR="005E1428" w:rsidRPr="00674E0B">
        <w:rPr>
          <w:rFonts w:ascii="Traditional Arabic" w:hAnsi="Traditional Arabic" w:cs="Traditional Arabic"/>
          <w:sz w:val="32"/>
          <w:szCs w:val="32"/>
          <w:rtl/>
        </w:rPr>
        <w:t>واسترجاعه، فعدّت</w:t>
      </w:r>
      <w:r w:rsidR="00FF4B15" w:rsidRPr="00674E0B">
        <w:rPr>
          <w:rFonts w:ascii="Traditional Arabic" w:hAnsi="Traditional Arabic" w:cs="Traditional Arabic"/>
          <w:sz w:val="32"/>
          <w:szCs w:val="32"/>
          <w:rtl/>
        </w:rPr>
        <w:t xml:space="preserve"> من أكثر الطَّرا</w:t>
      </w:r>
      <w:r w:rsidR="00716403">
        <w:rPr>
          <w:rFonts w:ascii="Traditional Arabic" w:hAnsi="Traditional Arabic" w:cs="Traditional Arabic"/>
          <w:sz w:val="32"/>
          <w:szCs w:val="32"/>
          <w:rtl/>
        </w:rPr>
        <w:t xml:space="preserve">ئقِ التي تجاوزت سدّ الحاجات بل </w:t>
      </w:r>
      <w:r w:rsidR="00FF4B15" w:rsidRPr="00674E0B">
        <w:rPr>
          <w:rFonts w:ascii="Traditional Arabic" w:hAnsi="Traditional Arabic" w:cs="Traditional Arabic"/>
          <w:sz w:val="32"/>
          <w:szCs w:val="32"/>
          <w:rtl/>
        </w:rPr>
        <w:t xml:space="preserve">أسقطها من </w:t>
      </w:r>
      <w:r w:rsidR="005E1428" w:rsidRPr="00674E0B">
        <w:rPr>
          <w:rFonts w:ascii="Traditional Arabic" w:hAnsi="Traditional Arabic" w:cs="Traditional Arabic"/>
          <w:sz w:val="32"/>
          <w:szCs w:val="32"/>
          <w:rtl/>
        </w:rPr>
        <w:t>الحسبان</w:t>
      </w:r>
      <w:r w:rsidR="005E1428" w:rsidRPr="00674E0B">
        <w:rPr>
          <w:rFonts w:ascii="Traditional Arabic" w:hAnsi="Traditional Arabic" w:cs="Traditional Arabic"/>
          <w:sz w:val="32"/>
          <w:szCs w:val="32"/>
          <w:rtl/>
          <w:lang w:bidi="ar-DZ"/>
        </w:rPr>
        <w:t xml:space="preserve">، </w:t>
      </w:r>
      <w:r w:rsidR="005E1428" w:rsidRPr="00674E0B">
        <w:rPr>
          <w:rFonts w:ascii="Traditional Arabic" w:hAnsi="Traditional Arabic" w:cs="Traditional Arabic"/>
          <w:sz w:val="32"/>
          <w:szCs w:val="32"/>
          <w:rtl/>
        </w:rPr>
        <w:t>وجعلت</w:t>
      </w:r>
      <w:r w:rsidR="00FF4B15" w:rsidRPr="00674E0B">
        <w:rPr>
          <w:rFonts w:ascii="Traditional Arabic" w:hAnsi="Traditional Arabic" w:cs="Traditional Arabic"/>
          <w:sz w:val="32"/>
          <w:szCs w:val="32"/>
          <w:rtl/>
        </w:rPr>
        <w:t xml:space="preserve"> المتعلّم في حيْثيَاتِها مجرد آلة تَكرير </w:t>
      </w:r>
      <w:r w:rsidR="005E1428" w:rsidRPr="00674E0B">
        <w:rPr>
          <w:rFonts w:ascii="Traditional Arabic" w:hAnsi="Traditional Arabic" w:cs="Traditional Arabic"/>
          <w:sz w:val="32"/>
          <w:szCs w:val="32"/>
          <w:rtl/>
        </w:rPr>
        <w:t>واجترِار لما</w:t>
      </w:r>
      <w:r w:rsidR="00FF4B15" w:rsidRPr="00674E0B">
        <w:rPr>
          <w:rFonts w:ascii="Traditional Arabic" w:hAnsi="Traditional Arabic" w:cs="Traditional Arabic"/>
          <w:sz w:val="32"/>
          <w:szCs w:val="32"/>
          <w:rtl/>
        </w:rPr>
        <w:t xml:space="preserve"> هو </w:t>
      </w:r>
      <w:r w:rsidR="005E1428" w:rsidRPr="00674E0B">
        <w:rPr>
          <w:rFonts w:ascii="Traditional Arabic" w:hAnsi="Traditional Arabic" w:cs="Traditional Arabic"/>
          <w:sz w:val="32"/>
          <w:szCs w:val="32"/>
          <w:rtl/>
        </w:rPr>
        <w:t>مكتوب،</w:t>
      </w:r>
      <w:r w:rsidR="00FF4B15" w:rsidRPr="00674E0B">
        <w:rPr>
          <w:rFonts w:ascii="Traditional Arabic" w:hAnsi="Traditional Arabic" w:cs="Traditional Arabic"/>
          <w:sz w:val="32"/>
          <w:szCs w:val="32"/>
          <w:rtl/>
        </w:rPr>
        <w:t xml:space="preserve">أو مبثوث في </w:t>
      </w:r>
      <w:r w:rsidR="005E1428" w:rsidRPr="00674E0B">
        <w:rPr>
          <w:rFonts w:ascii="Traditional Arabic" w:hAnsi="Traditional Arabic" w:cs="Traditional Arabic"/>
          <w:sz w:val="32"/>
          <w:szCs w:val="32"/>
          <w:rtl/>
        </w:rPr>
        <w:t>الكتب،</w:t>
      </w:r>
      <w:r w:rsidR="00FF4B15" w:rsidRPr="00674E0B">
        <w:rPr>
          <w:rFonts w:ascii="Traditional Arabic" w:hAnsi="Traditional Arabic" w:cs="Traditional Arabic"/>
          <w:sz w:val="32"/>
          <w:szCs w:val="32"/>
          <w:rtl/>
        </w:rPr>
        <w:t xml:space="preserve">متناسية أن هذا المتعلّم هو كيان بشَري لابدّ من مراعاة </w:t>
      </w:r>
      <w:r w:rsidR="005E1428" w:rsidRPr="00674E0B">
        <w:rPr>
          <w:rFonts w:ascii="Traditional Arabic" w:hAnsi="Traditional Arabic" w:cs="Traditional Arabic"/>
          <w:sz w:val="32"/>
          <w:szCs w:val="32"/>
          <w:rtl/>
        </w:rPr>
        <w:t>حاجاته، وسدّها</w:t>
      </w:r>
      <w:r>
        <w:rPr>
          <w:rFonts w:ascii="Traditional Arabic" w:hAnsi="Traditional Arabic" w:cs="Traditional Arabic"/>
          <w:sz w:val="32"/>
          <w:szCs w:val="32"/>
          <w:rtl/>
        </w:rPr>
        <w:t xml:space="preserve"> وإل</w:t>
      </w:r>
      <w:r>
        <w:rPr>
          <w:rFonts w:ascii="Traditional Arabic" w:hAnsi="Traditional Arabic" w:cs="Traditional Arabic" w:hint="cs"/>
          <w:sz w:val="32"/>
          <w:szCs w:val="32"/>
          <w:rtl/>
        </w:rPr>
        <w:t>ّ</w:t>
      </w:r>
      <w:r>
        <w:rPr>
          <w:rFonts w:ascii="Traditional Arabic" w:hAnsi="Traditional Arabic" w:cs="Traditional Arabic"/>
          <w:sz w:val="32"/>
          <w:szCs w:val="32"/>
          <w:rtl/>
        </w:rPr>
        <w:t>ا</w:t>
      </w:r>
      <w:r w:rsidR="00FF4B15" w:rsidRPr="00674E0B">
        <w:rPr>
          <w:rFonts w:ascii="Traditional Arabic" w:hAnsi="Traditional Arabic" w:cs="Traditional Arabic"/>
          <w:sz w:val="32"/>
          <w:szCs w:val="32"/>
          <w:rtl/>
        </w:rPr>
        <w:t xml:space="preserve"> حصل العكس واختلال توازن ذَاتِه </w:t>
      </w:r>
      <w:r w:rsidR="005E1428" w:rsidRPr="00674E0B">
        <w:rPr>
          <w:rFonts w:ascii="Traditional Arabic" w:hAnsi="Traditional Arabic" w:cs="Traditional Arabic"/>
          <w:sz w:val="32"/>
          <w:szCs w:val="32"/>
          <w:rtl/>
        </w:rPr>
        <w:t>الجسمية، والنفسية، والعقلية.</w:t>
      </w:r>
      <w:r w:rsidR="00147C4B">
        <w:rPr>
          <w:rFonts w:ascii="Traditional Arabic" w:hAnsi="Traditional Arabic" w:cs="Traditional Arabic" w:hint="cs"/>
          <w:sz w:val="32"/>
          <w:szCs w:val="32"/>
          <w:rtl/>
        </w:rPr>
        <w:t>و</w:t>
      </w:r>
      <w:r w:rsidR="00FF4B15" w:rsidRPr="00674E0B">
        <w:rPr>
          <w:rFonts w:ascii="Traditional Arabic" w:hAnsi="Traditional Arabic" w:cs="Traditional Arabic"/>
          <w:sz w:val="32"/>
          <w:szCs w:val="32"/>
          <w:rtl/>
        </w:rPr>
        <w:t xml:space="preserve">لا يمكن أَنْ يفصل الحفظ عن </w:t>
      </w:r>
      <w:r w:rsidR="005E1428" w:rsidRPr="00674E0B">
        <w:rPr>
          <w:rFonts w:ascii="Traditional Arabic" w:hAnsi="Traditional Arabic" w:cs="Traditional Arabic"/>
          <w:sz w:val="32"/>
          <w:szCs w:val="32"/>
          <w:rtl/>
        </w:rPr>
        <w:t>الفهم</w:t>
      </w:r>
      <w:r w:rsidR="00147C4B">
        <w:rPr>
          <w:rFonts w:ascii="Traditional Arabic" w:hAnsi="Traditional Arabic" w:cs="Traditional Arabic" w:hint="cs"/>
          <w:sz w:val="32"/>
          <w:szCs w:val="32"/>
          <w:rtl/>
        </w:rPr>
        <w:t>؛</w:t>
      </w:r>
      <w:r w:rsidR="005E1428" w:rsidRPr="00674E0B">
        <w:rPr>
          <w:rFonts w:ascii="Traditional Arabic" w:hAnsi="Traditional Arabic" w:cs="Traditional Arabic"/>
          <w:sz w:val="32"/>
          <w:szCs w:val="32"/>
          <w:rtl/>
        </w:rPr>
        <w:t xml:space="preserve"> فالفهم</w:t>
      </w:r>
      <w:r w:rsidR="00FF4B15" w:rsidRPr="00674E0B">
        <w:rPr>
          <w:rFonts w:ascii="Traditional Arabic" w:hAnsi="Traditional Arabic" w:cs="Traditional Arabic"/>
          <w:sz w:val="32"/>
          <w:szCs w:val="32"/>
          <w:rtl/>
        </w:rPr>
        <w:t xml:space="preserve"> ضروري لاكتمال دراية </w:t>
      </w:r>
      <w:r w:rsidR="005E1428" w:rsidRPr="00674E0B">
        <w:rPr>
          <w:rFonts w:ascii="Traditional Arabic" w:hAnsi="Traditional Arabic" w:cs="Traditional Arabic"/>
          <w:sz w:val="32"/>
          <w:szCs w:val="32"/>
          <w:rtl/>
        </w:rPr>
        <w:t xml:space="preserve">الطِّفل ومعرفته، </w:t>
      </w:r>
      <w:r w:rsidR="00147C4B">
        <w:rPr>
          <w:rFonts w:ascii="Traditional Arabic" w:hAnsi="Traditional Arabic" w:cs="Traditional Arabic" w:hint="cs"/>
          <w:sz w:val="32"/>
          <w:szCs w:val="32"/>
          <w:rtl/>
        </w:rPr>
        <w:t xml:space="preserve">ثمّ إنّ </w:t>
      </w:r>
      <w:r w:rsidR="005E1428" w:rsidRPr="00674E0B">
        <w:rPr>
          <w:rFonts w:ascii="Traditional Arabic" w:hAnsi="Traditional Arabic" w:cs="Traditional Arabic"/>
          <w:sz w:val="32"/>
          <w:szCs w:val="32"/>
          <w:rtl/>
        </w:rPr>
        <w:t>إيجابياتها</w:t>
      </w:r>
      <w:r w:rsidR="00FF4B15" w:rsidRPr="00674E0B">
        <w:rPr>
          <w:rFonts w:ascii="Traditional Arabic" w:hAnsi="Traditional Arabic" w:cs="Traditional Arabic"/>
          <w:sz w:val="32"/>
          <w:szCs w:val="32"/>
          <w:rtl/>
        </w:rPr>
        <w:t xml:space="preserve"> محدودة مقارنة </w:t>
      </w:r>
      <w:r w:rsidR="005E1428" w:rsidRPr="00674E0B">
        <w:rPr>
          <w:rFonts w:ascii="Traditional Arabic" w:hAnsi="Traditional Arabic" w:cs="Traditional Arabic"/>
          <w:sz w:val="32"/>
          <w:szCs w:val="32"/>
          <w:rtl/>
        </w:rPr>
        <w:t>بسلبياتها.</w:t>
      </w:r>
      <w:r w:rsidR="00147C4B">
        <w:rPr>
          <w:rFonts w:ascii="Traditional Arabic" w:hAnsi="Traditional Arabic" w:cs="Traditional Arabic" w:hint="cs"/>
          <w:sz w:val="32"/>
          <w:szCs w:val="32"/>
          <w:rtl/>
        </w:rPr>
        <w:t xml:space="preserve"> ومن </w:t>
      </w:r>
      <w:r w:rsidR="00FF4B15" w:rsidRPr="00147C4B">
        <w:rPr>
          <w:rFonts w:ascii="Traditional Arabic" w:hAnsi="Traditional Arabic" w:cs="Traditional Arabic"/>
          <w:b/>
          <w:bCs/>
          <w:sz w:val="32"/>
          <w:szCs w:val="32"/>
          <w:rtl/>
        </w:rPr>
        <w:t>ميزاتها</w:t>
      </w:r>
      <w:r w:rsidR="00280116" w:rsidRPr="00147C4B">
        <w:rPr>
          <w:rFonts w:ascii="Traditional Arabic" w:hAnsi="Traditional Arabic" w:cs="Traditional Arabic"/>
          <w:b/>
          <w:bCs/>
          <w:sz w:val="32"/>
          <w:szCs w:val="32"/>
          <w:rtl/>
        </w:rPr>
        <w:t>:</w:t>
      </w:r>
      <w:r w:rsidR="00FF4B15" w:rsidRPr="00674E0B">
        <w:rPr>
          <w:rStyle w:val="Appelnotedebasdep"/>
          <w:rFonts w:ascii="Traditional Arabic" w:hAnsi="Traditional Arabic" w:cs="Traditional Arabic"/>
          <w:b/>
          <w:bCs/>
          <w:sz w:val="32"/>
          <w:szCs w:val="32"/>
          <w:rtl/>
        </w:rPr>
        <w:footnoteReference w:id="29"/>
      </w:r>
    </w:p>
    <w:p w:rsidR="00FF4B15" w:rsidRPr="001D2A8B" w:rsidRDefault="00FF4B15" w:rsidP="00147C4B">
      <w:pPr>
        <w:pStyle w:val="Paragraphedeliste"/>
        <w:numPr>
          <w:ilvl w:val="0"/>
          <w:numId w:val="36"/>
        </w:numPr>
        <w:bidi/>
        <w:ind w:left="-19" w:firstLine="360"/>
        <w:jc w:val="lowKashida"/>
        <w:rPr>
          <w:rFonts w:ascii="Traditional Arabic" w:hAnsi="Traditional Arabic" w:cs="Traditional Arabic"/>
          <w:sz w:val="32"/>
          <w:szCs w:val="32"/>
          <w:rtl/>
        </w:rPr>
      </w:pPr>
      <w:r w:rsidRPr="001D2A8B">
        <w:rPr>
          <w:rFonts w:ascii="Traditional Arabic" w:hAnsi="Traditional Arabic" w:cs="Traditional Arabic"/>
          <w:sz w:val="32"/>
          <w:szCs w:val="32"/>
          <w:rtl/>
        </w:rPr>
        <w:t xml:space="preserve">تُعد ضرورة من </w:t>
      </w:r>
      <w:r w:rsidR="005E1428" w:rsidRPr="001D2A8B">
        <w:rPr>
          <w:rFonts w:ascii="Traditional Arabic" w:hAnsi="Traditional Arabic" w:cs="Traditional Arabic"/>
          <w:sz w:val="32"/>
          <w:szCs w:val="32"/>
          <w:rtl/>
        </w:rPr>
        <w:t>التّصميمات، والقوانين</w:t>
      </w:r>
      <w:r w:rsidRPr="001D2A8B">
        <w:rPr>
          <w:rFonts w:ascii="Traditional Arabic" w:hAnsi="Traditional Arabic" w:cs="Traditional Arabic"/>
          <w:sz w:val="32"/>
          <w:szCs w:val="32"/>
          <w:rtl/>
        </w:rPr>
        <w:t xml:space="preserve"> التِي تستدعي </w:t>
      </w:r>
      <w:r w:rsidR="005E1428" w:rsidRPr="001D2A8B">
        <w:rPr>
          <w:rFonts w:ascii="Traditional Arabic" w:hAnsi="Traditional Arabic" w:cs="Traditional Arabic"/>
          <w:sz w:val="32"/>
          <w:szCs w:val="32"/>
          <w:rtl/>
        </w:rPr>
        <w:t>الحفظ، والاستحضار</w:t>
      </w:r>
      <w:r w:rsidRPr="001D2A8B">
        <w:rPr>
          <w:rFonts w:ascii="Traditional Arabic" w:hAnsi="Traditional Arabic" w:cs="Traditional Arabic"/>
          <w:sz w:val="32"/>
          <w:szCs w:val="32"/>
          <w:rtl/>
        </w:rPr>
        <w:t xml:space="preserve"> في مواقف معينة.</w:t>
      </w:r>
    </w:p>
    <w:p w:rsidR="00FF4B15" w:rsidRPr="001D2A8B" w:rsidRDefault="00FF4B15" w:rsidP="00147C4B">
      <w:pPr>
        <w:pStyle w:val="Paragraphedeliste"/>
        <w:numPr>
          <w:ilvl w:val="0"/>
          <w:numId w:val="36"/>
        </w:numPr>
        <w:bidi/>
        <w:ind w:left="-19" w:firstLine="360"/>
        <w:jc w:val="lowKashida"/>
        <w:rPr>
          <w:rFonts w:ascii="Traditional Arabic" w:hAnsi="Traditional Arabic" w:cs="Traditional Arabic"/>
          <w:sz w:val="32"/>
          <w:szCs w:val="32"/>
          <w:rtl/>
        </w:rPr>
      </w:pPr>
      <w:r w:rsidRPr="001D2A8B">
        <w:rPr>
          <w:rFonts w:ascii="Traditional Arabic" w:hAnsi="Traditional Arabic" w:cs="Traditional Arabic"/>
          <w:sz w:val="32"/>
          <w:szCs w:val="32"/>
          <w:rtl/>
        </w:rPr>
        <w:t xml:space="preserve">إنَّ حفظ بعض النّصوص الشِعرية والأَدبية والأمْثال والحكم تُعد أمرًا مهمًا لسدّ حاجة </w:t>
      </w:r>
      <w:r w:rsidR="005E1428" w:rsidRPr="001D2A8B">
        <w:rPr>
          <w:rFonts w:ascii="Traditional Arabic" w:hAnsi="Traditional Arabic" w:cs="Traditional Arabic"/>
          <w:sz w:val="32"/>
          <w:szCs w:val="32"/>
          <w:rtl/>
        </w:rPr>
        <w:t>الإنسان، وصقللسانه، وزيادة</w:t>
      </w:r>
      <w:r w:rsidRPr="001D2A8B">
        <w:rPr>
          <w:rFonts w:ascii="Traditional Arabic" w:hAnsi="Traditional Arabic" w:cs="Traditional Arabic"/>
          <w:sz w:val="32"/>
          <w:szCs w:val="32"/>
          <w:rtl/>
        </w:rPr>
        <w:t xml:space="preserve"> ثَروته </w:t>
      </w:r>
      <w:r w:rsidR="005E1428" w:rsidRPr="001D2A8B">
        <w:rPr>
          <w:rFonts w:ascii="Traditional Arabic" w:hAnsi="Traditional Arabic" w:cs="Traditional Arabic"/>
          <w:sz w:val="32"/>
          <w:szCs w:val="32"/>
          <w:rtl/>
        </w:rPr>
        <w:t>اللغوية، وتنمية</w:t>
      </w:r>
      <w:r w:rsidRPr="001D2A8B">
        <w:rPr>
          <w:rFonts w:ascii="Traditional Arabic" w:hAnsi="Traditional Arabic" w:cs="Traditional Arabic"/>
          <w:sz w:val="32"/>
          <w:szCs w:val="32"/>
          <w:rtl/>
        </w:rPr>
        <w:t xml:space="preserve"> قدرته على حسن </w:t>
      </w:r>
      <w:r w:rsidR="005E1428" w:rsidRPr="001D2A8B">
        <w:rPr>
          <w:rFonts w:ascii="Traditional Arabic" w:hAnsi="Traditional Arabic" w:cs="Traditional Arabic"/>
          <w:sz w:val="32"/>
          <w:szCs w:val="32"/>
          <w:rtl/>
        </w:rPr>
        <w:t>الاستشهاد، والدّفاعبالأَدلة، والبرهان، وهذه</w:t>
      </w:r>
      <w:r w:rsidRPr="001D2A8B">
        <w:rPr>
          <w:rFonts w:ascii="Traditional Arabic" w:hAnsi="Traditional Arabic" w:cs="Traditional Arabic"/>
          <w:sz w:val="32"/>
          <w:szCs w:val="32"/>
          <w:rtl/>
        </w:rPr>
        <w:t xml:space="preserve"> الطَّريقة تساعد الإنسان في تلبية هذه الحاجة لذلك فهي مطلوبة لاسيما في اللّغة العربية إذْ </w:t>
      </w:r>
      <w:r w:rsidR="005E1428" w:rsidRPr="001D2A8B">
        <w:rPr>
          <w:rFonts w:ascii="Traditional Arabic" w:hAnsi="Traditional Arabic" w:cs="Traditional Arabic"/>
          <w:sz w:val="32"/>
          <w:szCs w:val="32"/>
          <w:rtl/>
        </w:rPr>
        <w:t>يقال: على</w:t>
      </w:r>
      <w:r w:rsidRPr="001D2A8B">
        <w:rPr>
          <w:rFonts w:ascii="Traditional Arabic" w:hAnsi="Traditional Arabic" w:cs="Traditional Arabic"/>
          <w:sz w:val="32"/>
          <w:szCs w:val="32"/>
          <w:rtl/>
        </w:rPr>
        <w:t xml:space="preserve"> قدر المحفوظ تكون جودة المقول.</w:t>
      </w:r>
    </w:p>
    <w:p w:rsidR="00FF4B15" w:rsidRPr="00674E0B" w:rsidRDefault="00147C4B" w:rsidP="00FC63C0">
      <w:pPr>
        <w:pStyle w:val="Paragraphedeliste"/>
        <w:bidi/>
        <w:ind w:left="341"/>
        <w:jc w:val="lowKashida"/>
        <w:rPr>
          <w:rFonts w:ascii="Traditional Arabic" w:hAnsi="Traditional Arabic" w:cs="Traditional Arabic"/>
          <w:b/>
          <w:bCs/>
          <w:sz w:val="32"/>
          <w:szCs w:val="32"/>
          <w:rtl/>
        </w:rPr>
      </w:pPr>
      <w:r>
        <w:rPr>
          <w:rFonts w:ascii="Traditional Arabic" w:hAnsi="Traditional Arabic" w:cs="Traditional Arabic" w:hint="cs"/>
          <w:b/>
          <w:bCs/>
          <w:sz w:val="32"/>
          <w:szCs w:val="32"/>
          <w:rtl/>
        </w:rPr>
        <w:t xml:space="preserve">أمّا </w:t>
      </w:r>
      <w:r w:rsidR="00FF4B15" w:rsidRPr="00674E0B">
        <w:rPr>
          <w:rFonts w:ascii="Traditional Arabic" w:hAnsi="Traditional Arabic" w:cs="Traditional Arabic"/>
          <w:b/>
          <w:bCs/>
          <w:sz w:val="32"/>
          <w:szCs w:val="32"/>
          <w:rtl/>
        </w:rPr>
        <w:t>عيوب طريقة التسميع</w:t>
      </w:r>
      <w:r>
        <w:rPr>
          <w:rFonts w:ascii="Traditional Arabic" w:hAnsi="Traditional Arabic" w:cs="Traditional Arabic" w:hint="cs"/>
          <w:b/>
          <w:bCs/>
          <w:sz w:val="32"/>
          <w:szCs w:val="32"/>
          <w:rtl/>
        </w:rPr>
        <w:t xml:space="preserve"> فتكمن في</w:t>
      </w:r>
      <w:r w:rsidR="00280116" w:rsidRPr="00674E0B">
        <w:rPr>
          <w:rFonts w:ascii="Traditional Arabic" w:hAnsi="Traditional Arabic" w:cs="Traditional Arabic"/>
          <w:b/>
          <w:bCs/>
          <w:sz w:val="32"/>
          <w:szCs w:val="32"/>
          <w:rtl/>
        </w:rPr>
        <w:t>:</w:t>
      </w:r>
      <w:r w:rsidR="00FF4B15" w:rsidRPr="00674E0B">
        <w:rPr>
          <w:rStyle w:val="Appelnotedebasdep"/>
          <w:rFonts w:ascii="Traditional Arabic" w:hAnsi="Traditional Arabic" w:cs="Traditional Arabic"/>
          <w:b/>
          <w:bCs/>
          <w:sz w:val="32"/>
          <w:szCs w:val="32"/>
          <w:rtl/>
        </w:rPr>
        <w:footnoteReference w:id="30"/>
      </w:r>
    </w:p>
    <w:p w:rsidR="00FF4B15" w:rsidRPr="001D2A8B" w:rsidRDefault="00FF4B15" w:rsidP="00147C4B">
      <w:pPr>
        <w:pStyle w:val="Paragraphedeliste"/>
        <w:numPr>
          <w:ilvl w:val="0"/>
          <w:numId w:val="36"/>
        </w:numPr>
        <w:bidi/>
        <w:ind w:left="-19" w:firstLine="360"/>
        <w:jc w:val="lowKashida"/>
        <w:rPr>
          <w:rFonts w:ascii="Traditional Arabic" w:hAnsi="Traditional Arabic" w:cs="Traditional Arabic"/>
          <w:sz w:val="32"/>
          <w:szCs w:val="32"/>
          <w:rtl/>
        </w:rPr>
      </w:pPr>
      <w:r w:rsidRPr="001D2A8B">
        <w:rPr>
          <w:rFonts w:ascii="Traditional Arabic" w:hAnsi="Traditional Arabic" w:cs="Traditional Arabic"/>
          <w:sz w:val="32"/>
          <w:szCs w:val="32"/>
          <w:rtl/>
        </w:rPr>
        <w:t xml:space="preserve">إنّها بالأسلوب التّقليدي تُعارض ما تَدعو إليه </w:t>
      </w:r>
      <w:r w:rsidR="005E1428" w:rsidRPr="001D2A8B">
        <w:rPr>
          <w:rFonts w:ascii="Traditional Arabic" w:hAnsi="Traditional Arabic" w:cs="Traditional Arabic"/>
          <w:sz w:val="32"/>
          <w:szCs w:val="32"/>
          <w:rtl/>
        </w:rPr>
        <w:t>الفلسفات، والاتّجاهات</w:t>
      </w:r>
      <w:r w:rsidRPr="001D2A8B">
        <w:rPr>
          <w:rFonts w:ascii="Traditional Arabic" w:hAnsi="Traditional Arabic" w:cs="Traditional Arabic"/>
          <w:sz w:val="32"/>
          <w:szCs w:val="32"/>
          <w:rtl/>
        </w:rPr>
        <w:t xml:space="preserve"> التّربويّة الحديثَة التِي تُريد من المتعلّم أنْ يكُون أكثر </w:t>
      </w:r>
      <w:r w:rsidR="005E1428" w:rsidRPr="001D2A8B">
        <w:rPr>
          <w:rFonts w:ascii="Traditional Arabic" w:hAnsi="Traditional Arabic" w:cs="Traditional Arabic"/>
          <w:sz w:val="32"/>
          <w:szCs w:val="32"/>
          <w:rtl/>
        </w:rPr>
        <w:t>حيوية، ونشاطا</w:t>
      </w:r>
      <w:r w:rsidRPr="001D2A8B">
        <w:rPr>
          <w:rFonts w:ascii="Traditional Arabic" w:hAnsi="Traditional Arabic" w:cs="Traditional Arabic"/>
          <w:sz w:val="32"/>
          <w:szCs w:val="32"/>
          <w:rtl/>
        </w:rPr>
        <w:t xml:space="preserve"> في العمليّة التّعليميّة. </w:t>
      </w:r>
    </w:p>
    <w:p w:rsidR="00FF4B15" w:rsidRPr="001D2A8B" w:rsidRDefault="00FF4B15" w:rsidP="00147C4B">
      <w:pPr>
        <w:pStyle w:val="Paragraphedeliste"/>
        <w:numPr>
          <w:ilvl w:val="0"/>
          <w:numId w:val="36"/>
        </w:numPr>
        <w:bidi/>
        <w:ind w:left="-19" w:firstLine="360"/>
        <w:jc w:val="lowKashida"/>
        <w:rPr>
          <w:rFonts w:ascii="Traditional Arabic" w:hAnsi="Traditional Arabic" w:cs="Traditional Arabic"/>
          <w:sz w:val="32"/>
          <w:szCs w:val="32"/>
          <w:rtl/>
        </w:rPr>
      </w:pPr>
      <w:r w:rsidRPr="001D2A8B">
        <w:rPr>
          <w:rFonts w:ascii="Traditional Arabic" w:hAnsi="Traditional Arabic" w:cs="Traditional Arabic"/>
          <w:sz w:val="32"/>
          <w:szCs w:val="32"/>
          <w:rtl/>
        </w:rPr>
        <w:t xml:space="preserve">إنّها لا تستجيب لميول الطّلبة ورغباتهم إذْ ربما تكلّف الطّالب بِحفظ مادة لا يشعر بحاجة إليها. </w:t>
      </w:r>
    </w:p>
    <w:p w:rsidR="00FF4B15" w:rsidRPr="001D2A8B" w:rsidRDefault="00FF4B15" w:rsidP="00147C4B">
      <w:pPr>
        <w:pStyle w:val="Paragraphedeliste"/>
        <w:numPr>
          <w:ilvl w:val="0"/>
          <w:numId w:val="36"/>
        </w:numPr>
        <w:bidi/>
        <w:ind w:left="-19" w:firstLine="360"/>
        <w:jc w:val="lowKashida"/>
        <w:rPr>
          <w:rFonts w:ascii="Traditional Arabic" w:hAnsi="Traditional Arabic" w:cs="Traditional Arabic"/>
          <w:sz w:val="32"/>
          <w:szCs w:val="32"/>
          <w:rtl/>
        </w:rPr>
      </w:pPr>
      <w:r w:rsidRPr="001D2A8B">
        <w:rPr>
          <w:rFonts w:ascii="Traditional Arabic" w:hAnsi="Traditional Arabic" w:cs="Traditional Arabic"/>
          <w:sz w:val="32"/>
          <w:szCs w:val="32"/>
          <w:rtl/>
        </w:rPr>
        <w:lastRenderedPageBreak/>
        <w:t xml:space="preserve">تكون سببا في هدر الجهد عندما يضطر الطالب لحفظ ما لا يستفيد منه في حياته. </w:t>
      </w:r>
    </w:p>
    <w:p w:rsidR="00FF4B15" w:rsidRPr="00674E0B" w:rsidRDefault="00FF4B15" w:rsidP="00147C4B">
      <w:pPr>
        <w:pStyle w:val="Paragraphedeliste"/>
        <w:numPr>
          <w:ilvl w:val="0"/>
          <w:numId w:val="36"/>
        </w:numPr>
        <w:bidi/>
        <w:ind w:left="-19" w:firstLine="360"/>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هذه الطريقة لا تن</w:t>
      </w:r>
      <w:r w:rsidR="001D2A8B">
        <w:rPr>
          <w:rFonts w:ascii="Traditional Arabic" w:hAnsi="Traditional Arabic" w:cs="Traditional Arabic"/>
          <w:sz w:val="32"/>
          <w:szCs w:val="32"/>
          <w:rtl/>
        </w:rPr>
        <w:t>مي القدرة على التّعبير الإبداعي</w:t>
      </w:r>
      <w:r w:rsidR="001D2A8B">
        <w:rPr>
          <w:rFonts w:ascii="Traditional Arabic" w:hAnsi="Traditional Arabic" w:cs="Traditional Arabic" w:hint="cs"/>
          <w:sz w:val="32"/>
          <w:szCs w:val="32"/>
          <w:rtl/>
        </w:rPr>
        <w:t>.</w:t>
      </w:r>
    </w:p>
    <w:p w:rsidR="00FF4B15" w:rsidRPr="00674E0B" w:rsidRDefault="00FF4B15" w:rsidP="00147C4B">
      <w:pPr>
        <w:pStyle w:val="Paragraphedeliste"/>
        <w:numPr>
          <w:ilvl w:val="0"/>
          <w:numId w:val="36"/>
        </w:numPr>
        <w:bidi/>
        <w:ind w:left="-19" w:firstLine="360"/>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هذه الطَّريقة لا تنمي روح التّعاون بين الطّلبة في مواجهة متطلبات الحياة كما لا تنمي روح المسؤولية لدى </w:t>
      </w:r>
      <w:r w:rsidR="005E1428" w:rsidRPr="00674E0B">
        <w:rPr>
          <w:rFonts w:ascii="Traditional Arabic" w:hAnsi="Traditional Arabic" w:cs="Traditional Arabic"/>
          <w:sz w:val="32"/>
          <w:szCs w:val="32"/>
          <w:rtl/>
        </w:rPr>
        <w:t>المتعلّم، فهو</w:t>
      </w:r>
      <w:r w:rsidRPr="00674E0B">
        <w:rPr>
          <w:rFonts w:ascii="Traditional Arabic" w:hAnsi="Traditional Arabic" w:cs="Traditional Arabic"/>
          <w:sz w:val="32"/>
          <w:szCs w:val="32"/>
          <w:rtl/>
        </w:rPr>
        <w:t xml:space="preserve"> لا يفكر فيما </w:t>
      </w:r>
      <w:r w:rsidR="005E1428" w:rsidRPr="00674E0B">
        <w:rPr>
          <w:rFonts w:ascii="Traditional Arabic" w:hAnsi="Traditional Arabic" w:cs="Traditional Arabic"/>
          <w:sz w:val="32"/>
          <w:szCs w:val="32"/>
          <w:rtl/>
        </w:rPr>
        <w:t>يريد، ولا يصمم</w:t>
      </w:r>
      <w:r w:rsidRPr="00674E0B">
        <w:rPr>
          <w:rFonts w:ascii="Traditional Arabic" w:hAnsi="Traditional Arabic" w:cs="Traditional Arabic"/>
          <w:sz w:val="32"/>
          <w:szCs w:val="32"/>
          <w:rtl/>
        </w:rPr>
        <w:t xml:space="preserve"> عمله </w:t>
      </w:r>
      <w:r w:rsidR="005E1428" w:rsidRPr="00674E0B">
        <w:rPr>
          <w:rFonts w:ascii="Traditional Arabic" w:hAnsi="Traditional Arabic" w:cs="Traditional Arabic"/>
          <w:sz w:val="32"/>
          <w:szCs w:val="32"/>
          <w:rtl/>
        </w:rPr>
        <w:t>بنفسه، بل</w:t>
      </w:r>
      <w:r w:rsidRPr="00674E0B">
        <w:rPr>
          <w:rFonts w:ascii="Traditional Arabic" w:hAnsi="Traditional Arabic" w:cs="Traditional Arabic"/>
          <w:sz w:val="32"/>
          <w:szCs w:val="32"/>
          <w:rtl/>
        </w:rPr>
        <w:t xml:space="preserve"> هو مقيد بما يفرضه المعلّم عليه كما أنّها لا تهتم بتنمية المدركات </w:t>
      </w:r>
      <w:r w:rsidR="005E1428" w:rsidRPr="00674E0B">
        <w:rPr>
          <w:rFonts w:ascii="Traditional Arabic" w:hAnsi="Traditional Arabic" w:cs="Traditional Arabic"/>
          <w:sz w:val="32"/>
          <w:szCs w:val="32"/>
          <w:rtl/>
        </w:rPr>
        <w:t>العقليّة، والاستدلال</w:t>
      </w:r>
      <w:r w:rsidRPr="00674E0B">
        <w:rPr>
          <w:rFonts w:ascii="Traditional Arabic" w:hAnsi="Traditional Arabic" w:cs="Traditional Arabic"/>
          <w:sz w:val="32"/>
          <w:szCs w:val="32"/>
          <w:rtl/>
        </w:rPr>
        <w:t xml:space="preserve"> لأنَّ </w:t>
      </w:r>
      <w:r w:rsidR="005E1428" w:rsidRPr="00674E0B">
        <w:rPr>
          <w:rFonts w:ascii="Traditional Arabic" w:hAnsi="Traditional Arabic" w:cs="Traditional Arabic"/>
          <w:sz w:val="32"/>
          <w:szCs w:val="32"/>
          <w:rtl/>
        </w:rPr>
        <w:t>غايته، وهو</w:t>
      </w:r>
      <w:r w:rsidRPr="00674E0B">
        <w:rPr>
          <w:rFonts w:ascii="Traditional Arabic" w:hAnsi="Traditional Arabic" w:cs="Traditional Arabic"/>
          <w:sz w:val="32"/>
          <w:szCs w:val="32"/>
          <w:rtl/>
        </w:rPr>
        <w:t xml:space="preserve"> إعادة ما حفظ وليس ما </w:t>
      </w:r>
      <w:r w:rsidR="005E1428" w:rsidRPr="00674E0B">
        <w:rPr>
          <w:rFonts w:ascii="Traditional Arabic" w:hAnsi="Traditional Arabic" w:cs="Traditional Arabic"/>
          <w:sz w:val="32"/>
          <w:szCs w:val="32"/>
          <w:rtl/>
        </w:rPr>
        <w:t>فهم.</w:t>
      </w:r>
    </w:p>
    <w:p w:rsidR="00FF4B15" w:rsidRPr="00147C4B" w:rsidRDefault="00147C4B" w:rsidP="00184F7F">
      <w:pPr>
        <w:bidi/>
        <w:spacing w:after="0"/>
        <w:ind w:left="360"/>
        <w:jc w:val="lowKashida"/>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AE"/>
        </w:rPr>
        <w:t xml:space="preserve">4- </w:t>
      </w:r>
      <w:r w:rsidR="00FF4B15" w:rsidRPr="00147C4B">
        <w:rPr>
          <w:rFonts w:ascii="Traditional Arabic" w:hAnsi="Traditional Arabic" w:cs="Traditional Arabic"/>
          <w:b/>
          <w:bCs/>
          <w:sz w:val="32"/>
          <w:szCs w:val="32"/>
          <w:rtl/>
          <w:lang w:bidi="ar-AE"/>
        </w:rPr>
        <w:t xml:space="preserve">طريقة </w:t>
      </w:r>
      <w:r w:rsidR="00FF4B15" w:rsidRPr="00147C4B">
        <w:rPr>
          <w:rFonts w:ascii="Traditional Arabic" w:hAnsi="Traditional Arabic" w:cs="Traditional Arabic"/>
          <w:b/>
          <w:bCs/>
          <w:sz w:val="32"/>
          <w:szCs w:val="32"/>
          <w:rtl/>
        </w:rPr>
        <w:t>التدريس</w:t>
      </w:r>
      <w:r w:rsidR="00FF4B15" w:rsidRPr="00147C4B">
        <w:rPr>
          <w:rFonts w:ascii="Traditional Arabic" w:hAnsi="Traditional Arabic" w:cs="Traditional Arabic"/>
          <w:b/>
          <w:bCs/>
          <w:sz w:val="32"/>
          <w:szCs w:val="32"/>
          <w:rtl/>
          <w:lang w:bidi="ar-AE"/>
        </w:rPr>
        <w:t xml:space="preserve"> بالكفاءات</w:t>
      </w:r>
      <w:r w:rsidR="00280116" w:rsidRPr="00147C4B">
        <w:rPr>
          <w:rFonts w:ascii="Traditional Arabic" w:hAnsi="Traditional Arabic" w:cs="Traditional Arabic"/>
          <w:b/>
          <w:bCs/>
          <w:sz w:val="32"/>
          <w:szCs w:val="32"/>
          <w:rtl/>
          <w:lang w:bidi="ar-AE"/>
        </w:rPr>
        <w:t>:</w:t>
      </w:r>
      <w:r w:rsidR="00FF4B15" w:rsidRPr="00674E0B">
        <w:rPr>
          <w:rStyle w:val="Appelnotedebasdep"/>
          <w:rFonts w:ascii="Traditional Arabic" w:hAnsi="Traditional Arabic" w:cs="Traditional Arabic"/>
          <w:sz w:val="32"/>
          <w:szCs w:val="32"/>
          <w:rtl/>
          <w:lang w:bidi="ar-AE"/>
        </w:rPr>
        <w:footnoteReference w:id="31"/>
      </w:r>
    </w:p>
    <w:p w:rsidR="00FF4B15" w:rsidRPr="00674E0B" w:rsidRDefault="00FF4B15" w:rsidP="00184F7F">
      <w:pPr>
        <w:bidi/>
        <w:spacing w:after="0"/>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ab/>
        <w:t xml:space="preserve">تعدّ عمليّة التجديد والتطوير في مختلف الميادين مسألة طبيعيّة ضروريّة تقتضيها التحوّلات والمستجدّات في </w:t>
      </w:r>
      <w:r w:rsidR="00897A85" w:rsidRPr="00674E0B">
        <w:rPr>
          <w:rFonts w:ascii="Traditional Arabic" w:hAnsi="Traditional Arabic" w:cs="Traditional Arabic"/>
          <w:sz w:val="32"/>
          <w:szCs w:val="32"/>
          <w:rtl/>
          <w:lang w:bidi="ar-AE"/>
        </w:rPr>
        <w:t>المجتمعات، إذ</w:t>
      </w:r>
      <w:r w:rsidRPr="00674E0B">
        <w:rPr>
          <w:rFonts w:ascii="Traditional Arabic" w:hAnsi="Traditional Arabic" w:cs="Traditional Arabic"/>
          <w:sz w:val="32"/>
          <w:szCs w:val="32"/>
          <w:rtl/>
          <w:lang w:bidi="ar-AE"/>
        </w:rPr>
        <w:t xml:space="preserve"> يهدف كل تطوير إلى تحقيق </w:t>
      </w:r>
      <w:r w:rsidR="00897A85" w:rsidRPr="00674E0B">
        <w:rPr>
          <w:rFonts w:ascii="Traditional Arabic" w:hAnsi="Traditional Arabic" w:cs="Traditional Arabic"/>
          <w:sz w:val="32"/>
          <w:szCs w:val="32"/>
          <w:rtl/>
          <w:lang w:bidi="ar-AE"/>
        </w:rPr>
        <w:t>الفعاليّة، والسعي</w:t>
      </w:r>
      <w:r w:rsidRPr="00674E0B">
        <w:rPr>
          <w:rFonts w:ascii="Traditional Arabic" w:hAnsi="Traditional Arabic" w:cs="Traditional Arabic"/>
          <w:sz w:val="32"/>
          <w:szCs w:val="32"/>
          <w:rtl/>
          <w:lang w:bidi="ar-AE"/>
        </w:rPr>
        <w:t xml:space="preserve"> نحو </w:t>
      </w:r>
      <w:r w:rsidR="00897A85" w:rsidRPr="00674E0B">
        <w:rPr>
          <w:rFonts w:ascii="Traditional Arabic" w:hAnsi="Traditional Arabic" w:cs="Traditional Arabic"/>
          <w:sz w:val="32"/>
          <w:szCs w:val="32"/>
          <w:rtl/>
          <w:lang w:bidi="ar-AE"/>
        </w:rPr>
        <w:t>الأفضل، وهذا</w:t>
      </w:r>
      <w:r w:rsidRPr="00674E0B">
        <w:rPr>
          <w:rFonts w:ascii="Traditional Arabic" w:hAnsi="Traditional Arabic" w:cs="Traditional Arabic"/>
          <w:sz w:val="32"/>
          <w:szCs w:val="32"/>
          <w:rtl/>
          <w:lang w:bidi="ar-AE"/>
        </w:rPr>
        <w:t xml:space="preserve"> ما شهدته المنظومة التربويّة من </w:t>
      </w:r>
      <w:r w:rsidR="00897A85" w:rsidRPr="00674E0B">
        <w:rPr>
          <w:rFonts w:ascii="Traditional Arabic" w:hAnsi="Traditional Arabic" w:cs="Traditional Arabic"/>
          <w:sz w:val="32"/>
          <w:szCs w:val="32"/>
          <w:rtl/>
          <w:lang w:bidi="ar-AE"/>
        </w:rPr>
        <w:t>إصلاحات، وتعديلات</w:t>
      </w:r>
      <w:r w:rsidRPr="00674E0B">
        <w:rPr>
          <w:rFonts w:ascii="Traditional Arabic" w:hAnsi="Traditional Arabic" w:cs="Traditional Arabic"/>
          <w:sz w:val="32"/>
          <w:szCs w:val="32"/>
          <w:rtl/>
          <w:lang w:bidi="ar-AE"/>
        </w:rPr>
        <w:t xml:space="preserve"> على مستوى المناهج والبرامج </w:t>
      </w:r>
      <w:r w:rsidR="00897A85" w:rsidRPr="00674E0B">
        <w:rPr>
          <w:rFonts w:ascii="Traditional Arabic" w:hAnsi="Traditional Arabic" w:cs="Traditional Arabic"/>
          <w:sz w:val="32"/>
          <w:szCs w:val="32"/>
          <w:rtl/>
          <w:lang w:bidi="ar-AE"/>
        </w:rPr>
        <w:t>التعليميّة، فقد</w:t>
      </w:r>
      <w:r w:rsidRPr="00674E0B">
        <w:rPr>
          <w:rFonts w:ascii="Traditional Arabic" w:hAnsi="Traditional Arabic" w:cs="Traditional Arabic"/>
          <w:sz w:val="32"/>
          <w:szCs w:val="32"/>
          <w:rtl/>
          <w:lang w:bidi="ar-AE"/>
        </w:rPr>
        <w:t xml:space="preserve"> اِعتمدت على مقاربة التّدريس </w:t>
      </w:r>
      <w:r w:rsidR="00897A85" w:rsidRPr="00674E0B">
        <w:rPr>
          <w:rFonts w:ascii="Traditional Arabic" w:hAnsi="Traditional Arabic" w:cs="Traditional Arabic"/>
          <w:sz w:val="32"/>
          <w:szCs w:val="32"/>
          <w:rtl/>
          <w:lang w:bidi="ar-AE"/>
        </w:rPr>
        <w:t>بالكفاءات، واعتبرتها</w:t>
      </w:r>
      <w:r w:rsidRPr="00674E0B">
        <w:rPr>
          <w:rFonts w:ascii="Traditional Arabic" w:hAnsi="Traditional Arabic" w:cs="Traditional Arabic"/>
          <w:sz w:val="32"/>
          <w:szCs w:val="32"/>
          <w:rtl/>
          <w:lang w:bidi="ar-AE"/>
        </w:rPr>
        <w:t xml:space="preserve"> السبيل الأنجع لضمان رفع مستوى قدرات الأَفراد وكفاءاتهم</w:t>
      </w:r>
      <w:r w:rsidRPr="00674E0B">
        <w:rPr>
          <w:rFonts w:ascii="Traditional Arabic" w:hAnsi="Traditional Arabic" w:cs="Traditional Arabic"/>
          <w:sz w:val="32"/>
          <w:szCs w:val="32"/>
          <w:lang w:bidi="ar-AE"/>
        </w:rPr>
        <w:t>.</w:t>
      </w:r>
    </w:p>
    <w:p w:rsidR="00FF4B15" w:rsidRPr="00674E0B" w:rsidRDefault="00FF4B15" w:rsidP="00184F7F">
      <w:pPr>
        <w:bidi/>
        <w:spacing w:after="0"/>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ab/>
        <w:t>ويعرّف "فيليب بيرنو</w:t>
      </w:r>
      <w:r w:rsidR="00801832"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lang w:bidi="ar-AE"/>
        </w:rPr>
        <w:t> "</w:t>
      </w:r>
      <w:r w:rsidRPr="00674E0B">
        <w:rPr>
          <w:rFonts w:ascii="Traditional Arabic" w:hAnsi="Traditional Arabic" w:cs="Traditional Arabic"/>
          <w:sz w:val="32"/>
          <w:szCs w:val="32"/>
          <w:lang w:bidi="ar-AE"/>
        </w:rPr>
        <w:t>Philippe perrenoud</w:t>
      </w:r>
      <w:r w:rsidR="00801832">
        <w:rPr>
          <w:rFonts w:ascii="Traditional Arabic" w:hAnsi="Traditional Arabic" w:cs="Traditional Arabic" w:hint="cs"/>
          <w:sz w:val="32"/>
          <w:szCs w:val="32"/>
          <w:rtl/>
          <w:lang w:bidi="ar-AE"/>
        </w:rPr>
        <w:t>"</w:t>
      </w:r>
      <w:r w:rsidRPr="00674E0B">
        <w:rPr>
          <w:rFonts w:ascii="Traditional Arabic" w:hAnsi="Traditional Arabic" w:cs="Traditional Arabic"/>
          <w:sz w:val="32"/>
          <w:szCs w:val="32"/>
          <w:rtl/>
          <w:lang w:bidi="ar-AE"/>
        </w:rPr>
        <w:t xml:space="preserve"> التدريس بالكفاءات </w:t>
      </w:r>
      <w:r w:rsidR="00897A85" w:rsidRPr="00674E0B">
        <w:rPr>
          <w:rFonts w:ascii="Traditional Arabic" w:hAnsi="Traditional Arabic" w:cs="Traditional Arabic"/>
          <w:sz w:val="32"/>
          <w:szCs w:val="32"/>
          <w:rtl/>
          <w:lang w:bidi="ar-AE"/>
        </w:rPr>
        <w:t>بأنّه: «</w:t>
      </w:r>
      <w:r w:rsidRPr="00674E0B">
        <w:rPr>
          <w:rFonts w:ascii="Traditional Arabic" w:hAnsi="Traditional Arabic" w:cs="Traditional Arabic"/>
          <w:sz w:val="32"/>
          <w:szCs w:val="32"/>
          <w:rtl/>
          <w:lang w:bidi="ar-AE"/>
        </w:rPr>
        <w:t xml:space="preserve">تدريس يستهدف تنظيم </w:t>
      </w:r>
      <w:r w:rsidR="00897A85" w:rsidRPr="00674E0B">
        <w:rPr>
          <w:rFonts w:ascii="Traditional Arabic" w:hAnsi="Traditional Arabic" w:cs="Traditional Arabic"/>
          <w:sz w:val="32"/>
          <w:szCs w:val="32"/>
          <w:rtl/>
          <w:lang w:bidi="ar-AE"/>
        </w:rPr>
        <w:t>المعرفة،</w:t>
      </w:r>
      <w:r w:rsidRPr="00674E0B">
        <w:rPr>
          <w:rFonts w:ascii="Traditional Arabic" w:hAnsi="Traditional Arabic" w:cs="Traditional Arabic"/>
          <w:sz w:val="32"/>
          <w:szCs w:val="32"/>
          <w:rtl/>
          <w:lang w:bidi="ar-AE"/>
        </w:rPr>
        <w:t xml:space="preserve">وتنشيط آليات </w:t>
      </w:r>
      <w:r w:rsidR="00897A85" w:rsidRPr="00674E0B">
        <w:rPr>
          <w:rFonts w:ascii="Traditional Arabic" w:hAnsi="Traditional Arabic" w:cs="Traditional Arabic"/>
          <w:sz w:val="32"/>
          <w:szCs w:val="32"/>
          <w:rtl/>
          <w:lang w:bidi="ar-AE"/>
        </w:rPr>
        <w:t>اكتسابها، واستخدام</w:t>
      </w:r>
      <w:r w:rsidRPr="00674E0B">
        <w:rPr>
          <w:rFonts w:ascii="Traditional Arabic" w:hAnsi="Traditional Arabic" w:cs="Traditional Arabic"/>
          <w:sz w:val="32"/>
          <w:szCs w:val="32"/>
          <w:rtl/>
          <w:lang w:bidi="ar-AE"/>
        </w:rPr>
        <w:t xml:space="preserve"> الواقع </w:t>
      </w:r>
      <w:r w:rsidR="00897A85" w:rsidRPr="00674E0B">
        <w:rPr>
          <w:rFonts w:ascii="Traditional Arabic" w:hAnsi="Traditional Arabic" w:cs="Traditional Arabic"/>
          <w:sz w:val="32"/>
          <w:szCs w:val="32"/>
          <w:rtl/>
          <w:lang w:bidi="ar-AE"/>
        </w:rPr>
        <w:t>واستثماره، وهو</w:t>
      </w:r>
      <w:r w:rsidRPr="00674E0B">
        <w:rPr>
          <w:rFonts w:ascii="Traditional Arabic" w:hAnsi="Traditional Arabic" w:cs="Traditional Arabic"/>
          <w:sz w:val="32"/>
          <w:szCs w:val="32"/>
          <w:rtl/>
          <w:lang w:bidi="ar-AE"/>
        </w:rPr>
        <w:t xml:space="preserve"> تدريس يستهدف تكوين وتأهيل التلميذ للانخراط في </w:t>
      </w:r>
      <w:r w:rsidR="00897A85" w:rsidRPr="00674E0B">
        <w:rPr>
          <w:rFonts w:ascii="Traditional Arabic" w:hAnsi="Traditional Arabic" w:cs="Traditional Arabic"/>
          <w:sz w:val="32"/>
          <w:szCs w:val="32"/>
          <w:rtl/>
          <w:lang w:bidi="ar-AE"/>
        </w:rPr>
        <w:t>الواقع، والتسلّح</w:t>
      </w:r>
      <w:r w:rsidRPr="00674E0B">
        <w:rPr>
          <w:rFonts w:ascii="Traditional Arabic" w:hAnsi="Traditional Arabic" w:cs="Traditional Arabic"/>
          <w:sz w:val="32"/>
          <w:szCs w:val="32"/>
          <w:rtl/>
          <w:lang w:bidi="ar-AE"/>
        </w:rPr>
        <w:t xml:space="preserve"> بمعرفة منظّمة تسمح له بالتصرّف الفعّال </w:t>
      </w:r>
      <w:r w:rsidR="00897A85" w:rsidRPr="00674E0B">
        <w:rPr>
          <w:rFonts w:ascii="Traditional Arabic" w:hAnsi="Traditional Arabic" w:cs="Traditional Arabic"/>
          <w:sz w:val="32"/>
          <w:szCs w:val="32"/>
          <w:rtl/>
          <w:lang w:bidi="ar-AE"/>
        </w:rPr>
        <w:t>لتجاوزها، أو</w:t>
      </w:r>
      <w:r w:rsidRPr="00674E0B">
        <w:rPr>
          <w:rFonts w:ascii="Traditional Arabic" w:hAnsi="Traditional Arabic" w:cs="Traditional Arabic"/>
          <w:sz w:val="32"/>
          <w:szCs w:val="32"/>
          <w:rtl/>
          <w:lang w:bidi="ar-AE"/>
        </w:rPr>
        <w:t xml:space="preserve"> ترويضها </w:t>
      </w:r>
      <w:r w:rsidR="00897A85" w:rsidRPr="00674E0B">
        <w:rPr>
          <w:rFonts w:ascii="Traditional Arabic" w:hAnsi="Traditional Arabic" w:cs="Traditional Arabic"/>
          <w:sz w:val="32"/>
          <w:szCs w:val="32"/>
          <w:rtl/>
          <w:lang w:bidi="ar-AE"/>
        </w:rPr>
        <w:t>لصالحه، وبهذا</w:t>
      </w:r>
      <w:r w:rsidRPr="00674E0B">
        <w:rPr>
          <w:rFonts w:ascii="Traditional Arabic" w:hAnsi="Traditional Arabic" w:cs="Traditional Arabic"/>
          <w:sz w:val="32"/>
          <w:szCs w:val="32"/>
          <w:rtl/>
          <w:lang w:bidi="ar-AE"/>
        </w:rPr>
        <w:t xml:space="preserve"> تكون المعرفة أثناء الحاجة"</w:t>
      </w:r>
      <w:r w:rsidRPr="00674E0B">
        <w:rPr>
          <w:rStyle w:val="Appelnotedebasdep"/>
          <w:rFonts w:ascii="Traditional Arabic" w:hAnsi="Traditional Arabic" w:cs="Traditional Arabic"/>
          <w:sz w:val="32"/>
          <w:szCs w:val="32"/>
          <w:rtl/>
          <w:lang w:bidi="ar-AE"/>
        </w:rPr>
        <w:footnoteReference w:id="32"/>
      </w:r>
      <w:r w:rsidRPr="00674E0B">
        <w:rPr>
          <w:rFonts w:ascii="Traditional Arabic" w:hAnsi="Traditional Arabic" w:cs="Traditional Arabic"/>
          <w:sz w:val="32"/>
          <w:szCs w:val="32"/>
          <w:rtl/>
          <w:lang w:bidi="ar-AE"/>
        </w:rPr>
        <w:t>.</w:t>
      </w:r>
    </w:p>
    <w:p w:rsidR="00FF4B15" w:rsidRPr="00674E0B" w:rsidRDefault="00FF4B15" w:rsidP="00184F7F">
      <w:pPr>
        <w:bidi/>
        <w:spacing w:after="0"/>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ab/>
        <w:t>وعلى ضوء هذا التعريف نستنتج أنّ التّدريس بالكفاءات هو عمليّة تعليميّة منظّمه تفاعليّة بين المعلّم والمتعلّم</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تهدف إلى مساعدة المتعلّم على تطوير إمكاناته التي تسهّل عمليّة التكيّف مع البيئة المحيطة به</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فتجعل منه عنصرا فاعلاً في العمليّة التّعليميّة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ويتحقّق كل هذا وفق ما تنصّ عليه المقاربة بالكفاءات وتعرف هذه الأَخيرة بأنّها</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"تصوّر تربوي بيداغوجي ينطلق من الكفاءات المستهدفة في نهاية أَي نشاط تعليمي</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أَو نهاية </w:t>
      </w:r>
      <w:r w:rsidRPr="00674E0B">
        <w:rPr>
          <w:rFonts w:ascii="Traditional Arabic" w:hAnsi="Traditional Arabic" w:cs="Traditional Arabic"/>
          <w:sz w:val="32"/>
          <w:szCs w:val="32"/>
          <w:rtl/>
          <w:lang w:bidi="ar-AE"/>
        </w:rPr>
        <w:lastRenderedPageBreak/>
        <w:t xml:space="preserve">مرحلة تعليمية بضبط </w:t>
      </w:r>
      <w:r w:rsidR="00B769A5">
        <w:rPr>
          <w:rFonts w:ascii="Traditional Arabic" w:hAnsi="Traditional Arabic" w:cs="Traditional Arabic" w:hint="cs"/>
          <w:sz w:val="32"/>
          <w:szCs w:val="32"/>
          <w:rtl/>
          <w:lang w:bidi="ar-AE"/>
        </w:rPr>
        <w:t>ا</w:t>
      </w:r>
      <w:r w:rsidR="00B204C4">
        <w:rPr>
          <w:rFonts w:ascii="Traditional Arabic" w:hAnsi="Traditional Arabic" w:cs="Traditional Arabic"/>
          <w:sz w:val="32"/>
          <w:szCs w:val="32"/>
          <w:rtl/>
          <w:lang w:bidi="ar-AE"/>
        </w:rPr>
        <w:t>ستراتيجية</w:t>
      </w:r>
      <w:r w:rsidRPr="00674E0B">
        <w:rPr>
          <w:rFonts w:ascii="Traditional Arabic" w:hAnsi="Traditional Arabic" w:cs="Traditional Arabic"/>
          <w:sz w:val="32"/>
          <w:szCs w:val="32"/>
          <w:rtl/>
          <w:lang w:bidi="ar-AE"/>
        </w:rPr>
        <w:t>التكوين في المدرسة من حيث طرائق التدريس</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والوسائل التعليميّة وأهداف التعلم وانتقاء المحتويات</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وأَساليب التقويم وأدواته"</w:t>
      </w:r>
      <w:r w:rsidRPr="00674E0B">
        <w:rPr>
          <w:rStyle w:val="Appelnotedebasdep"/>
          <w:rFonts w:ascii="Traditional Arabic" w:hAnsi="Traditional Arabic" w:cs="Traditional Arabic"/>
          <w:sz w:val="32"/>
          <w:szCs w:val="32"/>
          <w:rtl/>
          <w:lang w:bidi="ar-AE"/>
        </w:rPr>
        <w:footnoteReference w:id="33"/>
      </w:r>
      <w:r w:rsidRPr="00674E0B">
        <w:rPr>
          <w:rFonts w:ascii="Traditional Arabic" w:hAnsi="Traditional Arabic" w:cs="Traditional Arabic"/>
          <w:sz w:val="32"/>
          <w:szCs w:val="32"/>
          <w:lang w:bidi="ar-AE"/>
        </w:rPr>
        <w:t>.</w:t>
      </w:r>
    </w:p>
    <w:p w:rsidR="00FF4B15" w:rsidRPr="00674E0B" w:rsidRDefault="00FF4B15" w:rsidP="00801832">
      <w:pPr>
        <w:bidi/>
        <w:spacing w:after="0"/>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ab/>
        <w:t xml:space="preserve">ومن هنا يتضّح أنّ المقاربة بالكفاءات هي طريقة </w:t>
      </w:r>
      <w:r w:rsidR="00897A85" w:rsidRPr="00674E0B">
        <w:rPr>
          <w:rFonts w:ascii="Traditional Arabic" w:hAnsi="Traditional Arabic" w:cs="Traditional Arabic"/>
          <w:sz w:val="32"/>
          <w:szCs w:val="32"/>
          <w:rtl/>
          <w:lang w:bidi="ar-AE"/>
        </w:rPr>
        <w:t>تربويّة، ذات</w:t>
      </w:r>
      <w:r w:rsidRPr="00674E0B">
        <w:rPr>
          <w:rFonts w:ascii="Traditional Arabic" w:hAnsi="Traditional Arabic" w:cs="Traditional Arabic"/>
          <w:sz w:val="32"/>
          <w:szCs w:val="32"/>
          <w:rtl/>
          <w:lang w:bidi="ar-AE"/>
        </w:rPr>
        <w:t xml:space="preserve"> نظرة بعيدة لطرف التّدريس وأَنشطة التّعليم وأُسس </w:t>
      </w:r>
      <w:r w:rsidR="00897A85" w:rsidRPr="00674E0B">
        <w:rPr>
          <w:rFonts w:ascii="Traditional Arabic" w:hAnsi="Traditional Arabic" w:cs="Traditional Arabic"/>
          <w:sz w:val="32"/>
          <w:szCs w:val="32"/>
          <w:rtl/>
          <w:lang w:bidi="ar-AE"/>
        </w:rPr>
        <w:t>التقييم، تتمركز</w:t>
      </w:r>
      <w:r w:rsidRPr="00674E0B">
        <w:rPr>
          <w:rFonts w:ascii="Traditional Arabic" w:hAnsi="Traditional Arabic" w:cs="Traditional Arabic"/>
          <w:sz w:val="32"/>
          <w:szCs w:val="32"/>
          <w:rtl/>
          <w:lang w:bidi="ar-AE"/>
        </w:rPr>
        <w:t xml:space="preserve"> حول المتعلّم لتجعل منه عنصرًا فاعلاً ناشطًا يتعلّم كيف يمارس تعلّمه عن دراية ووعي</w:t>
      </w:r>
      <w:r w:rsidRPr="00674E0B">
        <w:rPr>
          <w:rFonts w:ascii="Traditional Arabic" w:hAnsi="Traditional Arabic" w:cs="Traditional Arabic"/>
          <w:sz w:val="32"/>
          <w:szCs w:val="32"/>
          <w:lang w:bidi="ar-AE"/>
        </w:rPr>
        <w:t>.</w:t>
      </w:r>
    </w:p>
    <w:p w:rsidR="00FF4B15" w:rsidRPr="00801832" w:rsidRDefault="00FF4B15" w:rsidP="00FC48F6">
      <w:pPr>
        <w:pStyle w:val="Paragraphedeliste"/>
        <w:numPr>
          <w:ilvl w:val="0"/>
          <w:numId w:val="37"/>
        </w:numPr>
        <w:tabs>
          <w:tab w:val="right" w:pos="251"/>
        </w:tabs>
        <w:bidi/>
        <w:spacing w:before="240"/>
        <w:ind w:left="-19" w:firstLine="0"/>
        <w:jc w:val="lowKashida"/>
        <w:rPr>
          <w:rFonts w:ascii="Traditional Arabic" w:hAnsi="Traditional Arabic" w:cs="Traditional Arabic"/>
          <w:b/>
          <w:bCs/>
          <w:sz w:val="32"/>
          <w:szCs w:val="32"/>
          <w:lang w:bidi="ar-AE"/>
        </w:rPr>
      </w:pPr>
      <w:r w:rsidRPr="00801832">
        <w:rPr>
          <w:rFonts w:ascii="Traditional Arabic" w:hAnsi="Traditional Arabic" w:cs="Traditional Arabic"/>
          <w:b/>
          <w:bCs/>
          <w:sz w:val="32"/>
          <w:szCs w:val="32"/>
          <w:rtl/>
          <w:lang w:bidi="ar-AE"/>
        </w:rPr>
        <w:t xml:space="preserve">مميزات المقاربة </w:t>
      </w:r>
      <w:r w:rsidR="00897A85" w:rsidRPr="00801832">
        <w:rPr>
          <w:rFonts w:ascii="Traditional Arabic" w:hAnsi="Traditional Arabic" w:cs="Traditional Arabic"/>
          <w:b/>
          <w:bCs/>
          <w:sz w:val="32"/>
          <w:szCs w:val="32"/>
          <w:rtl/>
          <w:lang w:bidi="ar-AE"/>
        </w:rPr>
        <w:t>بالكفاءات</w:t>
      </w:r>
      <w:r w:rsidR="00897A85" w:rsidRPr="00801832">
        <w:rPr>
          <w:rFonts w:ascii="Traditional Arabic" w:hAnsi="Traditional Arabic" w:cs="Traditional Arabic"/>
          <w:b/>
          <w:bCs/>
          <w:sz w:val="32"/>
          <w:szCs w:val="32"/>
          <w:lang w:bidi="ar-AE"/>
        </w:rPr>
        <w:t>:</w:t>
      </w:r>
    </w:p>
    <w:p w:rsidR="00FF4B15" w:rsidRPr="00674E0B" w:rsidRDefault="00FF4B15" w:rsidP="00FC63C0">
      <w:pPr>
        <w:tabs>
          <w:tab w:val="right" w:pos="251"/>
        </w:tabs>
        <w:bidi/>
        <w:spacing w:after="0"/>
        <w:ind w:left="-19"/>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تتميّز المقاربة بالكفاءات بجمله من </w:t>
      </w:r>
      <w:r w:rsidR="00897A85" w:rsidRPr="00674E0B">
        <w:rPr>
          <w:rFonts w:ascii="Traditional Arabic" w:hAnsi="Traditional Arabic" w:cs="Traditional Arabic"/>
          <w:sz w:val="32"/>
          <w:szCs w:val="32"/>
          <w:rtl/>
          <w:lang w:bidi="ar-AE"/>
        </w:rPr>
        <w:t>الخصائص، نذكر</w:t>
      </w:r>
      <w:r w:rsidRPr="00674E0B">
        <w:rPr>
          <w:rFonts w:ascii="Traditional Arabic" w:hAnsi="Traditional Arabic" w:cs="Traditional Arabic"/>
          <w:sz w:val="32"/>
          <w:szCs w:val="32"/>
          <w:rtl/>
          <w:lang w:bidi="ar-AE"/>
        </w:rPr>
        <w:t xml:space="preserve"> منها</w:t>
      </w:r>
      <w:r w:rsidRPr="00674E0B">
        <w:rPr>
          <w:rStyle w:val="Appelnotedebasdep"/>
          <w:rFonts w:ascii="Traditional Arabic" w:hAnsi="Traditional Arabic" w:cs="Traditional Arabic"/>
          <w:sz w:val="32"/>
          <w:szCs w:val="32"/>
          <w:rtl/>
          <w:lang w:bidi="ar-AE"/>
        </w:rPr>
        <w:footnoteReference w:id="34"/>
      </w:r>
      <w:r w:rsidR="00280116" w:rsidRPr="00674E0B">
        <w:rPr>
          <w:rFonts w:ascii="Traditional Arabic" w:hAnsi="Traditional Arabic" w:cs="Traditional Arabic"/>
          <w:sz w:val="32"/>
          <w:szCs w:val="32"/>
          <w:rtl/>
          <w:lang w:bidi="ar-AE"/>
        </w:rPr>
        <w:t xml:space="preserve">: </w:t>
      </w:r>
    </w:p>
    <w:p w:rsidR="00FF4B15" w:rsidRPr="00674E0B" w:rsidRDefault="00FF4B15" w:rsidP="00FC63C0">
      <w:pPr>
        <w:pStyle w:val="Paragraphedeliste"/>
        <w:numPr>
          <w:ilvl w:val="0"/>
          <w:numId w:val="6"/>
        </w:numPr>
        <w:tabs>
          <w:tab w:val="right" w:pos="251"/>
        </w:tabs>
        <w:bidi/>
        <w:spacing w:after="0"/>
        <w:ind w:left="-19" w:firstLine="0"/>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جعلت المتعلّم المحور الرّئيسي في العمليّة التربويّة</w:t>
      </w:r>
      <w:r w:rsidRPr="00674E0B">
        <w:rPr>
          <w:rFonts w:ascii="Traditional Arabic" w:hAnsi="Traditional Arabic" w:cs="Traditional Arabic"/>
          <w:sz w:val="32"/>
          <w:szCs w:val="32"/>
          <w:lang w:bidi="ar-AE"/>
        </w:rPr>
        <w:t>.</w:t>
      </w:r>
    </w:p>
    <w:p w:rsidR="00FF4B15" w:rsidRPr="00674E0B" w:rsidRDefault="00FF4B15" w:rsidP="00FC63C0">
      <w:pPr>
        <w:pStyle w:val="Paragraphedeliste"/>
        <w:numPr>
          <w:ilvl w:val="0"/>
          <w:numId w:val="6"/>
        </w:numPr>
        <w:tabs>
          <w:tab w:val="right" w:pos="251"/>
        </w:tabs>
        <w:bidi/>
        <w:ind w:left="-19" w:firstLine="0"/>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تحفّز المتعلّمين على </w:t>
      </w:r>
      <w:r w:rsidR="00897A85" w:rsidRPr="00674E0B">
        <w:rPr>
          <w:rFonts w:ascii="Traditional Arabic" w:hAnsi="Traditional Arabic" w:cs="Traditional Arabic"/>
          <w:sz w:val="32"/>
          <w:szCs w:val="32"/>
          <w:rtl/>
          <w:lang w:bidi="ar-AE"/>
        </w:rPr>
        <w:t>العمل، وتسعى</w:t>
      </w:r>
      <w:r w:rsidRPr="00674E0B">
        <w:rPr>
          <w:rFonts w:ascii="Traditional Arabic" w:hAnsi="Traditional Arabic" w:cs="Traditional Arabic"/>
          <w:sz w:val="32"/>
          <w:szCs w:val="32"/>
          <w:rtl/>
          <w:lang w:bidi="ar-AE"/>
        </w:rPr>
        <w:t xml:space="preserve"> إِلى تطوير </w:t>
      </w:r>
      <w:r w:rsidR="00897A85" w:rsidRPr="00674E0B">
        <w:rPr>
          <w:rFonts w:ascii="Traditional Arabic" w:hAnsi="Traditional Arabic" w:cs="Traditional Arabic"/>
          <w:sz w:val="32"/>
          <w:szCs w:val="32"/>
          <w:rtl/>
          <w:lang w:bidi="ar-AE"/>
        </w:rPr>
        <w:t>قدراتهم، وتنميّة</w:t>
      </w:r>
      <w:r w:rsidRPr="00674E0B">
        <w:rPr>
          <w:rFonts w:ascii="Traditional Arabic" w:hAnsi="Traditional Arabic" w:cs="Traditional Arabic"/>
          <w:sz w:val="32"/>
          <w:szCs w:val="32"/>
          <w:rtl/>
          <w:lang w:bidi="ar-AE"/>
        </w:rPr>
        <w:t xml:space="preserve"> مهاراتهم ال</w:t>
      </w:r>
      <w:r w:rsidR="00B204C4">
        <w:rPr>
          <w:rFonts w:ascii="Traditional Arabic" w:hAnsi="Traditional Arabic" w:cs="Traditional Arabic"/>
          <w:sz w:val="32"/>
          <w:szCs w:val="32"/>
          <w:rtl/>
          <w:lang w:bidi="ar-AE"/>
        </w:rPr>
        <w:t>إستراتيجية</w:t>
      </w:r>
      <w:r w:rsidRPr="00674E0B">
        <w:rPr>
          <w:rFonts w:ascii="Traditional Arabic" w:hAnsi="Traditional Arabic" w:cs="Traditional Arabic"/>
          <w:sz w:val="32"/>
          <w:szCs w:val="32"/>
          <w:rtl/>
          <w:lang w:bidi="ar-AE"/>
        </w:rPr>
        <w:t xml:space="preserve">والفكريّة والمنهجيّة </w:t>
      </w:r>
      <w:r w:rsidR="00897A85" w:rsidRPr="00674E0B">
        <w:rPr>
          <w:rFonts w:ascii="Traditional Arabic" w:hAnsi="Traditional Arabic" w:cs="Traditional Arabic"/>
          <w:sz w:val="32"/>
          <w:szCs w:val="32"/>
          <w:rtl/>
          <w:lang w:bidi="ar-AE"/>
        </w:rPr>
        <w:t>والتواصليّة، من</w:t>
      </w:r>
      <w:r w:rsidRPr="00674E0B">
        <w:rPr>
          <w:rFonts w:ascii="Traditional Arabic" w:hAnsi="Traditional Arabic" w:cs="Traditional Arabic"/>
          <w:sz w:val="32"/>
          <w:szCs w:val="32"/>
          <w:rtl/>
          <w:lang w:bidi="ar-AE"/>
        </w:rPr>
        <w:t xml:space="preserve"> أَجل دمجهم في </w:t>
      </w:r>
      <w:r w:rsidR="00897A85" w:rsidRPr="00674E0B">
        <w:rPr>
          <w:rFonts w:ascii="Traditional Arabic" w:hAnsi="Traditional Arabic" w:cs="Traditional Arabic"/>
          <w:sz w:val="32"/>
          <w:szCs w:val="32"/>
          <w:rtl/>
          <w:lang w:bidi="ar-AE"/>
        </w:rPr>
        <w:t>محيطهم، وتمكنهم</w:t>
      </w:r>
      <w:r w:rsidRPr="00674E0B">
        <w:rPr>
          <w:rFonts w:ascii="Traditional Arabic" w:hAnsi="Traditional Arabic" w:cs="Traditional Arabic"/>
          <w:sz w:val="32"/>
          <w:szCs w:val="32"/>
          <w:rtl/>
          <w:lang w:bidi="ar-AE"/>
        </w:rPr>
        <w:t xml:space="preserve"> من بناء معرفتهم عن طريق التعلّم الذاتي</w:t>
      </w:r>
      <w:r w:rsidRPr="00674E0B">
        <w:rPr>
          <w:rFonts w:ascii="Traditional Arabic" w:hAnsi="Traditional Arabic" w:cs="Traditional Arabic"/>
          <w:sz w:val="32"/>
          <w:szCs w:val="32"/>
          <w:lang w:bidi="ar-AE"/>
        </w:rPr>
        <w:t>.</w:t>
      </w:r>
    </w:p>
    <w:p w:rsidR="00FF4B15" w:rsidRPr="00674E0B" w:rsidRDefault="00FF4B15" w:rsidP="00FC63C0">
      <w:pPr>
        <w:pStyle w:val="Paragraphedeliste"/>
        <w:numPr>
          <w:ilvl w:val="0"/>
          <w:numId w:val="6"/>
        </w:numPr>
        <w:tabs>
          <w:tab w:val="right" w:pos="251"/>
        </w:tabs>
        <w:bidi/>
        <w:ind w:left="-19" w:firstLine="0"/>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تحافظ على الأَساليب التقويميّة القائمة على </w:t>
      </w:r>
      <w:r w:rsidR="00897A85" w:rsidRPr="00674E0B">
        <w:rPr>
          <w:rFonts w:ascii="Traditional Arabic" w:hAnsi="Traditional Arabic" w:cs="Traditional Arabic"/>
          <w:sz w:val="32"/>
          <w:szCs w:val="32"/>
          <w:rtl/>
          <w:lang w:bidi="ar-AE"/>
        </w:rPr>
        <w:t>الأَهداف، والتقدير</w:t>
      </w:r>
      <w:r w:rsidRPr="00674E0B">
        <w:rPr>
          <w:rFonts w:ascii="Traditional Arabic" w:hAnsi="Traditional Arabic" w:cs="Traditional Arabic"/>
          <w:sz w:val="32"/>
          <w:szCs w:val="32"/>
          <w:rtl/>
          <w:lang w:bidi="ar-AE"/>
        </w:rPr>
        <w:t xml:space="preserve"> الكمّي</w:t>
      </w:r>
      <w:r w:rsidRPr="00674E0B">
        <w:rPr>
          <w:rFonts w:ascii="Traditional Arabic" w:hAnsi="Traditional Arabic" w:cs="Traditional Arabic"/>
          <w:sz w:val="32"/>
          <w:szCs w:val="32"/>
          <w:lang w:bidi="ar-AE"/>
        </w:rPr>
        <w:t>.</w:t>
      </w:r>
    </w:p>
    <w:p w:rsidR="00FF4B15" w:rsidRPr="00674E0B" w:rsidRDefault="00FF4B15" w:rsidP="00FC63C0">
      <w:pPr>
        <w:pStyle w:val="Paragraphedeliste"/>
        <w:numPr>
          <w:ilvl w:val="0"/>
          <w:numId w:val="6"/>
        </w:numPr>
        <w:tabs>
          <w:tab w:val="right" w:pos="251"/>
        </w:tabs>
        <w:bidi/>
        <w:ind w:left="-19" w:firstLine="0"/>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إِرشادها للاتّجاه البنائي والمعرفي القائم على </w:t>
      </w:r>
      <w:r w:rsidR="00897A85" w:rsidRPr="00674E0B">
        <w:rPr>
          <w:rFonts w:ascii="Traditional Arabic" w:hAnsi="Traditional Arabic" w:cs="Traditional Arabic"/>
          <w:sz w:val="32"/>
          <w:szCs w:val="32"/>
          <w:rtl/>
          <w:lang w:bidi="ar-AE"/>
        </w:rPr>
        <w:t>الانطلاق من</w:t>
      </w:r>
      <w:r w:rsidRPr="00674E0B">
        <w:rPr>
          <w:rFonts w:ascii="Traditional Arabic" w:hAnsi="Traditional Arabic" w:cs="Traditional Arabic"/>
          <w:sz w:val="32"/>
          <w:szCs w:val="32"/>
          <w:rtl/>
          <w:lang w:bidi="ar-AE"/>
        </w:rPr>
        <w:t xml:space="preserve"> ذاتيّة المتعلّم لتنميّة كفاءاته</w:t>
      </w:r>
      <w:r w:rsidRPr="00674E0B">
        <w:rPr>
          <w:rFonts w:ascii="Traditional Arabic" w:hAnsi="Traditional Arabic" w:cs="Traditional Arabic"/>
          <w:sz w:val="32"/>
          <w:szCs w:val="32"/>
          <w:lang w:bidi="ar-AE"/>
        </w:rPr>
        <w:t>.</w:t>
      </w:r>
    </w:p>
    <w:p w:rsidR="00FF4B15" w:rsidRPr="00FC48F6" w:rsidRDefault="00FF4B15" w:rsidP="00FC48F6">
      <w:pPr>
        <w:pStyle w:val="Paragraphedeliste"/>
        <w:numPr>
          <w:ilvl w:val="0"/>
          <w:numId w:val="6"/>
        </w:numPr>
        <w:tabs>
          <w:tab w:val="right" w:pos="251"/>
        </w:tabs>
        <w:bidi/>
        <w:ind w:left="-19" w:firstLine="0"/>
        <w:jc w:val="lowKashida"/>
        <w:rPr>
          <w:rFonts w:ascii="Traditional Arabic" w:hAnsi="Traditional Arabic" w:cs="Traditional Arabic"/>
          <w:sz w:val="32"/>
          <w:szCs w:val="32"/>
          <w:lang w:bidi="ar-AE"/>
        </w:rPr>
      </w:pPr>
      <w:r w:rsidRPr="00FC48F6">
        <w:rPr>
          <w:rFonts w:ascii="Traditional Arabic" w:hAnsi="Traditional Arabic" w:cs="Traditional Arabic"/>
          <w:sz w:val="32"/>
          <w:szCs w:val="32"/>
          <w:rtl/>
          <w:lang w:bidi="ar-AE"/>
        </w:rPr>
        <w:t xml:space="preserve">تحثّ على الإِدماج </w:t>
      </w:r>
      <w:r w:rsidR="00897A85" w:rsidRPr="00FC48F6">
        <w:rPr>
          <w:rFonts w:ascii="Traditional Arabic" w:hAnsi="Traditional Arabic" w:cs="Traditional Arabic"/>
          <w:sz w:val="32"/>
          <w:szCs w:val="32"/>
          <w:rtl/>
          <w:lang w:bidi="ar-AE"/>
        </w:rPr>
        <w:t>والإِنجاز، والتوظيف، والممارسةالناجعة، ومواجهة</w:t>
      </w:r>
      <w:r w:rsidRPr="00FC48F6">
        <w:rPr>
          <w:rFonts w:ascii="Traditional Arabic" w:hAnsi="Traditional Arabic" w:cs="Traditional Arabic"/>
          <w:sz w:val="32"/>
          <w:szCs w:val="32"/>
          <w:rtl/>
          <w:lang w:bidi="ar-AE"/>
        </w:rPr>
        <w:t xml:space="preserve"> الوضعيّات من خلال إِدراكها </w:t>
      </w:r>
      <w:r w:rsidR="00897A85" w:rsidRPr="00FC48F6">
        <w:rPr>
          <w:rFonts w:ascii="Traditional Arabic" w:hAnsi="Traditional Arabic" w:cs="Traditional Arabic"/>
          <w:sz w:val="32"/>
          <w:szCs w:val="32"/>
          <w:rtl/>
          <w:lang w:bidi="ar-AE"/>
        </w:rPr>
        <w:t>وفهمها، وبذلك</w:t>
      </w:r>
      <w:r w:rsidRPr="00FC48F6">
        <w:rPr>
          <w:rFonts w:ascii="Traditional Arabic" w:hAnsi="Traditional Arabic" w:cs="Traditional Arabic"/>
          <w:sz w:val="32"/>
          <w:szCs w:val="32"/>
          <w:rtl/>
          <w:lang w:bidi="ar-AE"/>
        </w:rPr>
        <w:t xml:space="preserve"> تعتبر معيارا للنّجاح المدرسي</w:t>
      </w:r>
      <w:r w:rsidRPr="00FC48F6">
        <w:rPr>
          <w:rFonts w:ascii="Traditional Arabic" w:hAnsi="Traditional Arabic" w:cs="Traditional Arabic"/>
          <w:sz w:val="32"/>
          <w:szCs w:val="32"/>
          <w:lang w:bidi="ar-AE"/>
        </w:rPr>
        <w:t>.</w:t>
      </w:r>
    </w:p>
    <w:p w:rsidR="00FF4B15" w:rsidRPr="00801832" w:rsidRDefault="00FF4B15" w:rsidP="00FC63C0">
      <w:pPr>
        <w:pStyle w:val="Paragraphedeliste"/>
        <w:numPr>
          <w:ilvl w:val="0"/>
          <w:numId w:val="37"/>
        </w:numPr>
        <w:tabs>
          <w:tab w:val="right" w:pos="251"/>
          <w:tab w:val="right" w:pos="431"/>
          <w:tab w:val="right" w:pos="611"/>
        </w:tabs>
        <w:bidi/>
        <w:ind w:left="-19" w:firstLine="0"/>
        <w:jc w:val="lowKashida"/>
        <w:rPr>
          <w:rFonts w:ascii="Traditional Arabic" w:hAnsi="Traditional Arabic" w:cs="Traditional Arabic"/>
          <w:b/>
          <w:bCs/>
          <w:sz w:val="32"/>
          <w:szCs w:val="32"/>
          <w:lang w:bidi="ar-AE"/>
        </w:rPr>
      </w:pPr>
      <w:r w:rsidRPr="00801832">
        <w:rPr>
          <w:rFonts w:ascii="Traditional Arabic" w:hAnsi="Traditional Arabic" w:cs="Traditional Arabic"/>
          <w:b/>
          <w:bCs/>
          <w:sz w:val="32"/>
          <w:szCs w:val="32"/>
          <w:rtl/>
          <w:lang w:bidi="ar-AE"/>
        </w:rPr>
        <w:t>سلبياتها</w:t>
      </w:r>
      <w:r w:rsidRPr="00674E0B">
        <w:rPr>
          <w:rStyle w:val="Appelnotedebasdep"/>
          <w:rFonts w:ascii="Traditional Arabic" w:hAnsi="Traditional Arabic" w:cs="Traditional Arabic"/>
          <w:b/>
          <w:bCs/>
          <w:sz w:val="32"/>
          <w:szCs w:val="32"/>
          <w:rtl/>
          <w:lang w:bidi="ar-AE"/>
        </w:rPr>
        <w:footnoteReference w:id="35"/>
      </w:r>
      <w:r w:rsidR="00280116" w:rsidRPr="00801832">
        <w:rPr>
          <w:rFonts w:ascii="Traditional Arabic" w:hAnsi="Traditional Arabic" w:cs="Traditional Arabic"/>
          <w:b/>
          <w:bCs/>
          <w:sz w:val="32"/>
          <w:szCs w:val="32"/>
          <w:rtl/>
          <w:lang w:bidi="ar-AE"/>
        </w:rPr>
        <w:t xml:space="preserve">: </w:t>
      </w:r>
    </w:p>
    <w:p w:rsidR="00FF4B15" w:rsidRPr="00674E0B" w:rsidRDefault="00FF4B15" w:rsidP="00FC63C0">
      <w:pPr>
        <w:pStyle w:val="Paragraphedeliste"/>
        <w:numPr>
          <w:ilvl w:val="0"/>
          <w:numId w:val="38"/>
        </w:numPr>
        <w:tabs>
          <w:tab w:val="right" w:pos="251"/>
        </w:tabs>
        <w:bidi/>
        <w:ind w:left="-19" w:firstLine="0"/>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يؤدّي المتعلّم فيها الدّور </w:t>
      </w:r>
      <w:r w:rsidR="00897A85" w:rsidRPr="00674E0B">
        <w:rPr>
          <w:rFonts w:ascii="Traditional Arabic" w:hAnsi="Traditional Arabic" w:cs="Traditional Arabic"/>
          <w:sz w:val="32"/>
          <w:szCs w:val="32"/>
          <w:rtl/>
          <w:lang w:bidi="ar-AE"/>
        </w:rPr>
        <w:t>الأَساس، ويقتصر</w:t>
      </w:r>
      <w:r w:rsidRPr="00674E0B">
        <w:rPr>
          <w:rFonts w:ascii="Traditional Arabic" w:hAnsi="Traditional Arabic" w:cs="Traditional Arabic"/>
          <w:sz w:val="32"/>
          <w:szCs w:val="32"/>
          <w:rtl/>
          <w:lang w:bidi="ar-AE"/>
        </w:rPr>
        <w:t xml:space="preserve"> دور الأُستاذ حينَئِذ على المراقبة والملاحظة والتوجيه</w:t>
      </w:r>
      <w:r w:rsidRPr="00674E0B">
        <w:rPr>
          <w:rFonts w:ascii="Traditional Arabic" w:hAnsi="Traditional Arabic" w:cs="Traditional Arabic"/>
          <w:sz w:val="32"/>
          <w:szCs w:val="32"/>
          <w:lang w:bidi="ar-AE"/>
        </w:rPr>
        <w:t>.</w:t>
      </w:r>
    </w:p>
    <w:p w:rsidR="00FF4B15" w:rsidRPr="00674E0B" w:rsidRDefault="00FF4B15" w:rsidP="00FC63C0">
      <w:pPr>
        <w:pStyle w:val="Paragraphedeliste"/>
        <w:numPr>
          <w:ilvl w:val="0"/>
          <w:numId w:val="38"/>
        </w:numPr>
        <w:tabs>
          <w:tab w:val="right" w:pos="251"/>
        </w:tabs>
        <w:bidi/>
        <w:ind w:left="-19" w:firstLine="0"/>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ضعف التكوين البيداغوجي </w:t>
      </w:r>
      <w:r w:rsidR="00897A85" w:rsidRPr="00674E0B">
        <w:rPr>
          <w:rFonts w:ascii="Traditional Arabic" w:hAnsi="Traditional Arabic" w:cs="Traditional Arabic"/>
          <w:sz w:val="32"/>
          <w:szCs w:val="32"/>
          <w:rtl/>
          <w:lang w:bidi="ar-AE"/>
        </w:rPr>
        <w:t>للمشرفين، والتربويين، والمفتشينوالمعلمين، حيث</w:t>
      </w:r>
      <w:r w:rsidRPr="00674E0B">
        <w:rPr>
          <w:rFonts w:ascii="Traditional Arabic" w:hAnsi="Traditional Arabic" w:cs="Traditional Arabic"/>
          <w:sz w:val="32"/>
          <w:szCs w:val="32"/>
          <w:rtl/>
          <w:lang w:bidi="ar-AE"/>
        </w:rPr>
        <w:t xml:space="preserve"> يعود هذا الضّعف إِلى الصعوبات الماديّة لعدم كفاية المؤسّسات المكلّفة </w:t>
      </w:r>
      <w:r w:rsidR="00897A85" w:rsidRPr="00674E0B">
        <w:rPr>
          <w:rFonts w:ascii="Traditional Arabic" w:hAnsi="Traditional Arabic" w:cs="Traditional Arabic"/>
          <w:sz w:val="32"/>
          <w:szCs w:val="32"/>
          <w:rtl/>
          <w:lang w:bidi="ar-AE"/>
        </w:rPr>
        <w:t>بالتكوين، ومحدوديّة</w:t>
      </w:r>
      <w:r w:rsidRPr="00674E0B">
        <w:rPr>
          <w:rFonts w:ascii="Traditional Arabic" w:hAnsi="Traditional Arabic" w:cs="Traditional Arabic"/>
          <w:sz w:val="32"/>
          <w:szCs w:val="32"/>
          <w:rtl/>
          <w:lang w:bidi="ar-AE"/>
        </w:rPr>
        <w:t xml:space="preserve"> القدرات </w:t>
      </w:r>
      <w:r w:rsidR="00897A85" w:rsidRPr="00674E0B">
        <w:rPr>
          <w:rFonts w:ascii="Traditional Arabic" w:hAnsi="Traditional Arabic" w:cs="Traditional Arabic"/>
          <w:sz w:val="32"/>
          <w:szCs w:val="32"/>
          <w:rtl/>
          <w:lang w:bidi="ar-AE"/>
        </w:rPr>
        <w:t>الاستيعابية، وقلّة</w:t>
      </w:r>
      <w:r w:rsidRPr="00674E0B">
        <w:rPr>
          <w:rFonts w:ascii="Traditional Arabic" w:hAnsi="Traditional Arabic" w:cs="Traditional Arabic"/>
          <w:sz w:val="32"/>
          <w:szCs w:val="32"/>
          <w:rtl/>
          <w:lang w:bidi="ar-AE"/>
        </w:rPr>
        <w:t xml:space="preserve"> الوسائل التقنيّة البيداغوجيّة الضروريّة لتحضير مؤسّسات التّكوين</w:t>
      </w:r>
      <w:r w:rsidRPr="00674E0B">
        <w:rPr>
          <w:rFonts w:ascii="Traditional Arabic" w:hAnsi="Traditional Arabic" w:cs="Traditional Arabic"/>
          <w:sz w:val="32"/>
          <w:szCs w:val="32"/>
          <w:lang w:bidi="ar-AE"/>
        </w:rPr>
        <w:t>.</w:t>
      </w:r>
    </w:p>
    <w:p w:rsidR="00FF4B15" w:rsidRPr="00674E0B" w:rsidRDefault="00FF4B15" w:rsidP="00FC63C0">
      <w:pPr>
        <w:pStyle w:val="Paragraphedeliste"/>
        <w:numPr>
          <w:ilvl w:val="0"/>
          <w:numId w:val="38"/>
        </w:numPr>
        <w:tabs>
          <w:tab w:val="right" w:pos="251"/>
        </w:tabs>
        <w:bidi/>
        <w:ind w:left="-19" w:firstLine="0"/>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صعوبة وطول المناهج </w:t>
      </w:r>
      <w:r w:rsidR="00897A85" w:rsidRPr="00674E0B">
        <w:rPr>
          <w:rFonts w:ascii="Traditional Arabic" w:hAnsi="Traditional Arabic" w:cs="Traditional Arabic"/>
          <w:sz w:val="32"/>
          <w:szCs w:val="32"/>
          <w:rtl/>
          <w:lang w:bidi="ar-AE"/>
        </w:rPr>
        <w:t>والسندات، ممّا</w:t>
      </w:r>
      <w:r w:rsidRPr="00674E0B">
        <w:rPr>
          <w:rFonts w:ascii="Traditional Arabic" w:hAnsi="Traditional Arabic" w:cs="Traditional Arabic"/>
          <w:sz w:val="32"/>
          <w:szCs w:val="32"/>
          <w:rtl/>
          <w:lang w:bidi="ar-AE"/>
        </w:rPr>
        <w:t xml:space="preserve"> أدّى إِلى عدم قراءتها قراءة تحليليّة</w:t>
      </w:r>
      <w:r w:rsidRPr="00674E0B">
        <w:rPr>
          <w:rFonts w:ascii="Traditional Arabic" w:hAnsi="Traditional Arabic" w:cs="Traditional Arabic"/>
          <w:sz w:val="32"/>
          <w:szCs w:val="32"/>
          <w:lang w:bidi="ar-AE"/>
        </w:rPr>
        <w:t>.</w:t>
      </w:r>
    </w:p>
    <w:p w:rsidR="00FF4B15" w:rsidRDefault="00FF4B15" w:rsidP="00FC63C0">
      <w:pPr>
        <w:pStyle w:val="Paragraphedeliste"/>
        <w:numPr>
          <w:ilvl w:val="0"/>
          <w:numId w:val="38"/>
        </w:numPr>
        <w:tabs>
          <w:tab w:val="right" w:pos="251"/>
        </w:tabs>
        <w:bidi/>
        <w:ind w:left="-19" w:firstLine="0"/>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صعوبة الإِدماج بين التعليمي النظري والتطبيقي</w:t>
      </w:r>
      <w:r w:rsidRPr="00674E0B">
        <w:rPr>
          <w:rFonts w:ascii="Traditional Arabic" w:hAnsi="Traditional Arabic" w:cs="Traditional Arabic"/>
          <w:sz w:val="32"/>
          <w:szCs w:val="32"/>
          <w:lang w:bidi="ar-AE"/>
        </w:rPr>
        <w:t>.</w:t>
      </w:r>
    </w:p>
    <w:p w:rsidR="00FF4B15" w:rsidRPr="00FC48F6" w:rsidRDefault="00FF4B15" w:rsidP="00FC48F6">
      <w:pPr>
        <w:pStyle w:val="Paragraphedeliste"/>
        <w:numPr>
          <w:ilvl w:val="0"/>
          <w:numId w:val="38"/>
        </w:numPr>
        <w:bidi/>
        <w:jc w:val="lowKashida"/>
        <w:rPr>
          <w:rFonts w:ascii="Traditional Arabic" w:hAnsi="Traditional Arabic" w:cs="Traditional Arabic"/>
          <w:b/>
          <w:bCs/>
          <w:sz w:val="32"/>
          <w:szCs w:val="32"/>
          <w:rtl/>
        </w:rPr>
      </w:pPr>
      <w:r w:rsidRPr="00FC48F6">
        <w:rPr>
          <w:rFonts w:ascii="Traditional Arabic" w:hAnsi="Traditional Arabic" w:cs="Traditional Arabic"/>
          <w:b/>
          <w:bCs/>
          <w:sz w:val="32"/>
          <w:szCs w:val="32"/>
          <w:rtl/>
        </w:rPr>
        <w:t xml:space="preserve">طريقة التعلم </w:t>
      </w:r>
      <w:r w:rsidRPr="00FC48F6">
        <w:rPr>
          <w:rFonts w:ascii="Traditional Arabic" w:hAnsi="Traditional Arabic" w:cs="Traditional Arabic"/>
          <w:b/>
          <w:bCs/>
          <w:sz w:val="32"/>
          <w:szCs w:val="32"/>
          <w:rtl/>
          <w:lang w:bidi="ar-AE"/>
        </w:rPr>
        <w:t>التعاوني</w:t>
      </w:r>
      <w:r w:rsidR="00280116" w:rsidRPr="00FC48F6">
        <w:rPr>
          <w:rFonts w:ascii="Traditional Arabic" w:hAnsi="Traditional Arabic" w:cs="Traditional Arabic"/>
          <w:b/>
          <w:bCs/>
          <w:sz w:val="32"/>
          <w:szCs w:val="32"/>
          <w:rtl/>
        </w:rPr>
        <w:t xml:space="preserve">: </w:t>
      </w:r>
    </w:p>
    <w:p w:rsidR="00FF4B15" w:rsidRPr="00674E0B" w:rsidRDefault="00FF4B15" w:rsidP="00184F7F">
      <w:pPr>
        <w:pStyle w:val="Paragraphedeliste"/>
        <w:bidi/>
        <w:spacing w:after="0"/>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lastRenderedPageBreak/>
        <w:t xml:space="preserve">يعدّ التعليم التعاوني طريقة حدِيثَة فِي </w:t>
      </w:r>
      <w:r w:rsidR="00897A85" w:rsidRPr="00674E0B">
        <w:rPr>
          <w:rFonts w:ascii="Traditional Arabic" w:hAnsi="Traditional Arabic" w:cs="Traditional Arabic"/>
          <w:sz w:val="32"/>
          <w:szCs w:val="32"/>
          <w:rtl/>
        </w:rPr>
        <w:t>التعليم، تبتعد</w:t>
      </w:r>
      <w:r w:rsidRPr="00674E0B">
        <w:rPr>
          <w:rFonts w:ascii="Traditional Arabic" w:hAnsi="Traditional Arabic" w:cs="Traditional Arabic"/>
          <w:sz w:val="32"/>
          <w:szCs w:val="32"/>
          <w:rtl/>
        </w:rPr>
        <w:t xml:space="preserve"> في أُسلوبها عن الطرق </w:t>
      </w:r>
      <w:r w:rsidR="00897A85" w:rsidRPr="00674E0B">
        <w:rPr>
          <w:rFonts w:ascii="Traditional Arabic" w:hAnsi="Traditional Arabic" w:cs="Traditional Arabic"/>
          <w:sz w:val="32"/>
          <w:szCs w:val="32"/>
          <w:rtl/>
        </w:rPr>
        <w:t>التقليدية، وهو</w:t>
      </w:r>
      <w:r w:rsidRPr="00674E0B">
        <w:rPr>
          <w:rFonts w:ascii="Traditional Arabic" w:hAnsi="Traditional Arabic" w:cs="Traditional Arabic"/>
          <w:sz w:val="32"/>
          <w:szCs w:val="32"/>
          <w:rtl/>
        </w:rPr>
        <w:t xml:space="preserve"> ّ "طريقة من طرائق التعلّم التي تقوم على مشاركة المتعلّم بفاعليّة في العمليّة </w:t>
      </w:r>
      <w:r w:rsidR="00897A85" w:rsidRPr="00674E0B">
        <w:rPr>
          <w:rFonts w:ascii="Traditional Arabic" w:hAnsi="Traditional Arabic" w:cs="Traditional Arabic"/>
          <w:sz w:val="32"/>
          <w:szCs w:val="32"/>
          <w:rtl/>
        </w:rPr>
        <w:t>التعليميّة، وبمعنى</w:t>
      </w:r>
      <w:r w:rsidRPr="00674E0B">
        <w:rPr>
          <w:rFonts w:ascii="Traditional Arabic" w:hAnsi="Traditional Arabic" w:cs="Traditional Arabic"/>
          <w:sz w:val="32"/>
          <w:szCs w:val="32"/>
          <w:rtl/>
        </w:rPr>
        <w:t xml:space="preserve"> آخر هو الذِي يقوم على تشارك كل من المعلّم والمتعلّم بأَداء العمليّة التربويّة وتحقيق </w:t>
      </w:r>
      <w:r w:rsidR="00897A85" w:rsidRPr="00674E0B">
        <w:rPr>
          <w:rFonts w:ascii="Traditional Arabic" w:hAnsi="Traditional Arabic" w:cs="Traditional Arabic"/>
          <w:sz w:val="32"/>
          <w:szCs w:val="32"/>
          <w:rtl/>
        </w:rPr>
        <w:t>مخرجاتها، أَي</w:t>
      </w:r>
      <w:r w:rsidRPr="00674E0B">
        <w:rPr>
          <w:rFonts w:ascii="Traditional Arabic" w:hAnsi="Traditional Arabic" w:cs="Traditional Arabic"/>
          <w:sz w:val="32"/>
          <w:szCs w:val="32"/>
          <w:rtl/>
        </w:rPr>
        <w:t xml:space="preserve"> أَنّه لا يعتمد بشكل جيّد على المعلّم كمصدر أوّل وأَخير </w:t>
      </w:r>
      <w:r w:rsidR="00897A85" w:rsidRPr="00674E0B">
        <w:rPr>
          <w:rFonts w:ascii="Traditional Arabic" w:hAnsi="Traditional Arabic" w:cs="Traditional Arabic"/>
          <w:sz w:val="32"/>
          <w:szCs w:val="32"/>
          <w:rtl/>
        </w:rPr>
        <w:t>للمعلومة، ولا</w:t>
      </w:r>
      <w:r w:rsidRPr="00674E0B">
        <w:rPr>
          <w:rFonts w:ascii="Traditional Arabic" w:hAnsi="Traditional Arabic" w:cs="Traditional Arabic"/>
          <w:sz w:val="32"/>
          <w:szCs w:val="32"/>
          <w:rtl/>
        </w:rPr>
        <w:t xml:space="preserve"> يعتمد على فئة قليلة من </w:t>
      </w:r>
      <w:r w:rsidR="00897A85" w:rsidRPr="00674E0B">
        <w:rPr>
          <w:rFonts w:ascii="Traditional Arabic" w:hAnsi="Traditional Arabic" w:cs="Traditional Arabic"/>
          <w:sz w:val="32"/>
          <w:szCs w:val="32"/>
          <w:rtl/>
        </w:rPr>
        <w:t>المتعلّمين، يكون</w:t>
      </w:r>
      <w:r w:rsidRPr="00674E0B">
        <w:rPr>
          <w:rFonts w:ascii="Traditional Arabic" w:hAnsi="Traditional Arabic" w:cs="Traditional Arabic"/>
          <w:sz w:val="32"/>
          <w:szCs w:val="32"/>
          <w:rtl/>
        </w:rPr>
        <w:t xml:space="preserve"> لها الفاعليّة </w:t>
      </w:r>
      <w:r w:rsidR="00897A85" w:rsidRPr="00674E0B">
        <w:rPr>
          <w:rFonts w:ascii="Traditional Arabic" w:hAnsi="Traditional Arabic" w:cs="Traditional Arabic"/>
          <w:sz w:val="32"/>
          <w:szCs w:val="32"/>
          <w:rtl/>
        </w:rPr>
        <w:t>والنشّاط داخلالحلقة،</w:t>
      </w:r>
      <w:r w:rsidRPr="00674E0B">
        <w:rPr>
          <w:rFonts w:ascii="Traditional Arabic" w:hAnsi="Traditional Arabic" w:cs="Traditional Arabic"/>
          <w:sz w:val="32"/>
          <w:szCs w:val="32"/>
          <w:rtl/>
        </w:rPr>
        <w:t xml:space="preserve">أو غرفة الصف دون غيرهم" </w:t>
      </w:r>
      <w:r w:rsidRPr="00674E0B">
        <w:rPr>
          <w:rStyle w:val="Appelnotedebasdep"/>
          <w:rFonts w:ascii="Traditional Arabic" w:hAnsi="Traditional Arabic" w:cs="Traditional Arabic"/>
          <w:sz w:val="32"/>
          <w:szCs w:val="32"/>
          <w:rtl/>
        </w:rPr>
        <w:footnoteReference w:id="36"/>
      </w:r>
    </w:p>
    <w:p w:rsidR="00FF4B15" w:rsidRDefault="00FF4B15" w:rsidP="00184F7F">
      <w:pPr>
        <w:pStyle w:val="Paragraphedeliste"/>
        <w:bidi/>
        <w:spacing w:after="0"/>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 وفي ضوء هذا التعريف يتضح أنّ التعلّم التَعاوني نَشَاط تعليمي يُمثل أحد الأَساليب التعليمية </w:t>
      </w:r>
      <w:r w:rsidR="00897A85" w:rsidRPr="00674E0B">
        <w:rPr>
          <w:rFonts w:ascii="Traditional Arabic" w:hAnsi="Traditional Arabic" w:cs="Traditional Arabic"/>
          <w:sz w:val="32"/>
          <w:szCs w:val="32"/>
          <w:rtl/>
        </w:rPr>
        <w:t>الحديثَة، والتي</w:t>
      </w:r>
      <w:r w:rsidRPr="00674E0B">
        <w:rPr>
          <w:rFonts w:ascii="Traditional Arabic" w:hAnsi="Traditional Arabic" w:cs="Traditional Arabic"/>
          <w:sz w:val="32"/>
          <w:szCs w:val="32"/>
          <w:rtl/>
        </w:rPr>
        <w:t xml:space="preserve"> تعتمد على أُسلوب العمل </w:t>
      </w:r>
      <w:r w:rsidR="00897A85" w:rsidRPr="00674E0B">
        <w:rPr>
          <w:rFonts w:ascii="Traditional Arabic" w:hAnsi="Traditional Arabic" w:cs="Traditional Arabic"/>
          <w:sz w:val="32"/>
          <w:szCs w:val="32"/>
          <w:rtl/>
        </w:rPr>
        <w:t>الجماعي، وذلك</w:t>
      </w:r>
      <w:r w:rsidRPr="00674E0B">
        <w:rPr>
          <w:rFonts w:ascii="Traditional Arabic" w:hAnsi="Traditional Arabic" w:cs="Traditional Arabic"/>
          <w:sz w:val="32"/>
          <w:szCs w:val="32"/>
          <w:rtl/>
        </w:rPr>
        <w:t xml:space="preserve"> من خلال تقسيم التلاميذِ إلى مجموعات </w:t>
      </w:r>
      <w:r w:rsidR="00897A85" w:rsidRPr="00674E0B">
        <w:rPr>
          <w:rFonts w:ascii="Traditional Arabic" w:hAnsi="Traditional Arabic" w:cs="Traditional Arabic"/>
          <w:sz w:val="32"/>
          <w:szCs w:val="32"/>
          <w:rtl/>
        </w:rPr>
        <w:t>صغيرة، تضم</w:t>
      </w:r>
      <w:r w:rsidRPr="00674E0B">
        <w:rPr>
          <w:rFonts w:ascii="Traditional Arabic" w:hAnsi="Traditional Arabic" w:cs="Traditional Arabic"/>
          <w:sz w:val="32"/>
          <w:szCs w:val="32"/>
          <w:rtl/>
        </w:rPr>
        <w:t xml:space="preserve"> ّكل منها تلاميذ ذوي مستويات مختلفة في </w:t>
      </w:r>
      <w:r w:rsidR="00897A85" w:rsidRPr="00674E0B">
        <w:rPr>
          <w:rFonts w:ascii="Traditional Arabic" w:hAnsi="Traditional Arabic" w:cs="Traditional Arabic"/>
          <w:sz w:val="32"/>
          <w:szCs w:val="32"/>
          <w:rtl/>
        </w:rPr>
        <w:t>القدرات، يتبادلون</w:t>
      </w:r>
      <w:r w:rsidRPr="00674E0B">
        <w:rPr>
          <w:rFonts w:ascii="Traditional Arabic" w:hAnsi="Traditional Arabic" w:cs="Traditional Arabic"/>
          <w:sz w:val="32"/>
          <w:szCs w:val="32"/>
          <w:rtl/>
        </w:rPr>
        <w:t xml:space="preserve"> الآراء والأَفكار وَيقومون بتقويم الآراء </w:t>
      </w:r>
      <w:r w:rsidR="00897A85" w:rsidRPr="00674E0B">
        <w:rPr>
          <w:rFonts w:ascii="Traditional Arabic" w:hAnsi="Traditional Arabic" w:cs="Traditional Arabic"/>
          <w:sz w:val="32"/>
          <w:szCs w:val="32"/>
          <w:rtl/>
        </w:rPr>
        <w:t>المطروحة، واتّخاد</w:t>
      </w:r>
      <w:r w:rsidRPr="00674E0B">
        <w:rPr>
          <w:rFonts w:ascii="Traditional Arabic" w:hAnsi="Traditional Arabic" w:cs="Traditional Arabic"/>
          <w:sz w:val="32"/>
          <w:szCs w:val="32"/>
          <w:rtl/>
        </w:rPr>
        <w:t xml:space="preserve"> القرارات الجماعيّة المناسبّة ضِمن إطار المجموعة.</w:t>
      </w:r>
    </w:p>
    <w:p w:rsidR="00FF4B15" w:rsidRPr="00674E0B" w:rsidRDefault="00FF4B15" w:rsidP="00184F7F">
      <w:pPr>
        <w:pStyle w:val="Paragraphedeliste"/>
        <w:numPr>
          <w:ilvl w:val="0"/>
          <w:numId w:val="39"/>
        </w:numPr>
        <w:tabs>
          <w:tab w:val="right" w:pos="251"/>
        </w:tabs>
        <w:bidi/>
        <w:spacing w:after="0"/>
        <w:ind w:left="-19" w:firstLine="0"/>
        <w:jc w:val="lowKashida"/>
        <w:rPr>
          <w:rFonts w:ascii="Traditional Arabic" w:hAnsi="Traditional Arabic" w:cs="Traditional Arabic"/>
          <w:sz w:val="32"/>
          <w:szCs w:val="32"/>
          <w:rtl/>
        </w:rPr>
      </w:pPr>
      <w:r w:rsidRPr="00FC48F6">
        <w:rPr>
          <w:rFonts w:ascii="Traditional Arabic" w:hAnsi="Traditional Arabic" w:cs="Traditional Arabic"/>
          <w:b/>
          <w:bCs/>
          <w:sz w:val="32"/>
          <w:szCs w:val="32"/>
          <w:rtl/>
        </w:rPr>
        <w:t xml:space="preserve">مميزات طريقة التَّعلّيم </w:t>
      </w:r>
      <w:r w:rsidR="00897A85" w:rsidRPr="00FC48F6">
        <w:rPr>
          <w:rFonts w:ascii="Traditional Arabic" w:hAnsi="Traditional Arabic" w:cs="Traditional Arabic"/>
          <w:b/>
          <w:bCs/>
          <w:sz w:val="32"/>
          <w:szCs w:val="32"/>
          <w:rtl/>
        </w:rPr>
        <w:t>التعاونِي:</w:t>
      </w:r>
      <w:r w:rsidRPr="00FC48F6">
        <w:rPr>
          <w:rFonts w:ascii="Traditional Arabic" w:hAnsi="Traditional Arabic" w:cs="Traditional Arabic"/>
          <w:sz w:val="32"/>
          <w:szCs w:val="32"/>
          <w:rtl/>
        </w:rPr>
        <w:t xml:space="preserve">تتميّز التعلّم التعاوني لتشاركي بمجموعة من الميزات نَذكر </w:t>
      </w:r>
      <w:r w:rsidR="00897A85" w:rsidRPr="00FC48F6">
        <w:rPr>
          <w:rFonts w:ascii="Traditional Arabic" w:hAnsi="Traditional Arabic" w:cs="Traditional Arabic"/>
          <w:sz w:val="32"/>
          <w:szCs w:val="32"/>
          <w:rtl/>
        </w:rPr>
        <w:t>منْها</w:t>
      </w:r>
      <w:r w:rsidR="00897A85" w:rsidRPr="00674E0B">
        <w:rPr>
          <w:rFonts w:ascii="Traditional Arabic" w:hAnsi="Traditional Arabic" w:cs="Traditional Arabic"/>
          <w:sz w:val="32"/>
          <w:szCs w:val="32"/>
          <w:rtl/>
        </w:rPr>
        <w:t>:</w:t>
      </w:r>
      <w:r w:rsidRPr="00FC48F6">
        <w:rPr>
          <w:rStyle w:val="Appelnotedebasdep"/>
          <w:rFonts w:ascii="Traditional Arabic" w:hAnsi="Traditional Arabic" w:cs="Traditional Arabic"/>
          <w:sz w:val="32"/>
          <w:szCs w:val="32"/>
          <w:rtl/>
        </w:rPr>
        <w:footnoteReference w:id="37"/>
      </w:r>
    </w:p>
    <w:p w:rsidR="00FF4B15" w:rsidRPr="00674E0B" w:rsidRDefault="00FF4B15" w:rsidP="00184F7F">
      <w:pPr>
        <w:pStyle w:val="Paragraphedeliste"/>
        <w:numPr>
          <w:ilvl w:val="0"/>
          <w:numId w:val="4"/>
        </w:numPr>
        <w:tabs>
          <w:tab w:val="right" w:pos="611"/>
          <w:tab w:val="right" w:pos="971"/>
        </w:tabs>
        <w:bidi/>
        <w:spacing w:after="0"/>
        <w:ind w:left="-19"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تنمية المسؤولية </w:t>
      </w:r>
      <w:r w:rsidR="00897A85" w:rsidRPr="00674E0B">
        <w:rPr>
          <w:rFonts w:ascii="Traditional Arabic" w:hAnsi="Traditional Arabic" w:cs="Traditional Arabic"/>
          <w:sz w:val="32"/>
          <w:szCs w:val="32"/>
          <w:rtl/>
        </w:rPr>
        <w:t>الفرديّة، والمسؤولية</w:t>
      </w:r>
      <w:r w:rsidRPr="00674E0B">
        <w:rPr>
          <w:rFonts w:ascii="Traditional Arabic" w:hAnsi="Traditional Arabic" w:cs="Traditional Arabic"/>
          <w:sz w:val="32"/>
          <w:szCs w:val="32"/>
          <w:rtl/>
        </w:rPr>
        <w:t xml:space="preserve"> الجماعيّة </w:t>
      </w:r>
    </w:p>
    <w:p w:rsidR="00FF4B15" w:rsidRPr="00674E0B" w:rsidRDefault="00FF4B15" w:rsidP="00184F7F">
      <w:pPr>
        <w:pStyle w:val="Paragraphedeliste"/>
        <w:numPr>
          <w:ilvl w:val="0"/>
          <w:numId w:val="4"/>
        </w:numPr>
        <w:tabs>
          <w:tab w:val="right" w:pos="611"/>
          <w:tab w:val="right" w:pos="971"/>
        </w:tabs>
        <w:bidi/>
        <w:spacing w:after="0"/>
        <w:ind w:left="-19"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تنمية روح </w:t>
      </w:r>
      <w:r w:rsidR="00897A85" w:rsidRPr="00674E0B">
        <w:rPr>
          <w:rFonts w:ascii="Traditional Arabic" w:hAnsi="Traditional Arabic" w:cs="Traditional Arabic"/>
          <w:sz w:val="32"/>
          <w:szCs w:val="32"/>
          <w:rtl/>
        </w:rPr>
        <w:t>التعاون، والعمل</w:t>
      </w:r>
      <w:r w:rsidRPr="00674E0B">
        <w:rPr>
          <w:rFonts w:ascii="Traditional Arabic" w:hAnsi="Traditional Arabic" w:cs="Traditional Arabic"/>
          <w:sz w:val="32"/>
          <w:szCs w:val="32"/>
          <w:rtl/>
        </w:rPr>
        <w:t xml:space="preserve"> الجماعي بين </w:t>
      </w:r>
      <w:r w:rsidR="00897A85" w:rsidRPr="00674E0B">
        <w:rPr>
          <w:rFonts w:ascii="Traditional Arabic" w:hAnsi="Traditional Arabic" w:cs="Traditional Arabic"/>
          <w:sz w:val="32"/>
          <w:szCs w:val="32"/>
          <w:rtl/>
        </w:rPr>
        <w:t>المتعلّمين، وإِثارة</w:t>
      </w:r>
      <w:r w:rsidRPr="00674E0B">
        <w:rPr>
          <w:rFonts w:ascii="Traditional Arabic" w:hAnsi="Traditional Arabic" w:cs="Traditional Arabic"/>
          <w:sz w:val="32"/>
          <w:szCs w:val="32"/>
          <w:rtl/>
        </w:rPr>
        <w:t xml:space="preserve"> أجواء من المرح </w:t>
      </w:r>
      <w:r w:rsidR="00897A85" w:rsidRPr="00674E0B">
        <w:rPr>
          <w:rFonts w:ascii="Traditional Arabic" w:hAnsi="Traditional Arabic" w:cs="Traditional Arabic"/>
          <w:sz w:val="32"/>
          <w:szCs w:val="32"/>
          <w:rtl/>
        </w:rPr>
        <w:t>والسعادة، ممّا</w:t>
      </w:r>
      <w:r w:rsidRPr="00674E0B">
        <w:rPr>
          <w:rFonts w:ascii="Traditional Arabic" w:hAnsi="Traditional Arabic" w:cs="Traditional Arabic"/>
          <w:sz w:val="32"/>
          <w:szCs w:val="32"/>
          <w:rtl/>
        </w:rPr>
        <w:t xml:space="preserve"> يعطي الراحة </w:t>
      </w:r>
      <w:r w:rsidR="00897A85" w:rsidRPr="00674E0B">
        <w:rPr>
          <w:rFonts w:ascii="Traditional Arabic" w:hAnsi="Traditional Arabic" w:cs="Traditional Arabic"/>
          <w:sz w:val="32"/>
          <w:szCs w:val="32"/>
          <w:rtl/>
        </w:rPr>
        <w:t>للمتعلّم.</w:t>
      </w:r>
    </w:p>
    <w:p w:rsidR="00FF4B15" w:rsidRPr="00674E0B" w:rsidRDefault="00FF4B15" w:rsidP="00184F7F">
      <w:pPr>
        <w:pStyle w:val="Paragraphedeliste"/>
        <w:numPr>
          <w:ilvl w:val="0"/>
          <w:numId w:val="4"/>
        </w:numPr>
        <w:tabs>
          <w:tab w:val="right" w:pos="611"/>
          <w:tab w:val="right" w:pos="971"/>
        </w:tabs>
        <w:bidi/>
        <w:spacing w:after="0"/>
        <w:ind w:left="-19"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العمل التّعاوني يقود التّلاميذ إلى الأداء الأفضل في الامتحانات </w:t>
      </w:r>
    </w:p>
    <w:p w:rsidR="00FF4B15" w:rsidRPr="00674E0B" w:rsidRDefault="00FF4B15" w:rsidP="00184F7F">
      <w:pPr>
        <w:pStyle w:val="Paragraphedeliste"/>
        <w:numPr>
          <w:ilvl w:val="0"/>
          <w:numId w:val="4"/>
        </w:numPr>
        <w:tabs>
          <w:tab w:val="right" w:pos="611"/>
          <w:tab w:val="right" w:pos="971"/>
        </w:tabs>
        <w:bidi/>
        <w:spacing w:after="0"/>
        <w:ind w:left="-19"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تنمو لهم القدرة على اتّخاذ القرارات </w:t>
      </w:r>
    </w:p>
    <w:p w:rsidR="00FF4B15" w:rsidRPr="00674E0B" w:rsidRDefault="00FF4B15" w:rsidP="00184F7F">
      <w:pPr>
        <w:pStyle w:val="Paragraphedeliste"/>
        <w:numPr>
          <w:ilvl w:val="0"/>
          <w:numId w:val="4"/>
        </w:numPr>
        <w:tabs>
          <w:tab w:val="right" w:pos="611"/>
          <w:tab w:val="right" w:pos="971"/>
        </w:tabs>
        <w:bidi/>
        <w:spacing w:after="0"/>
        <w:ind w:left="-19"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تنمو لديهم الثِّقَة </w:t>
      </w:r>
      <w:r w:rsidR="00897A85" w:rsidRPr="00674E0B">
        <w:rPr>
          <w:rFonts w:ascii="Traditional Arabic" w:hAnsi="Traditional Arabic" w:cs="Traditional Arabic"/>
          <w:sz w:val="32"/>
          <w:szCs w:val="32"/>
          <w:rtl/>
        </w:rPr>
        <w:t>بالنفس، والقدرة</w:t>
      </w:r>
      <w:r w:rsidRPr="00674E0B">
        <w:rPr>
          <w:rFonts w:ascii="Traditional Arabic" w:hAnsi="Traditional Arabic" w:cs="Traditional Arabic"/>
          <w:sz w:val="32"/>
          <w:szCs w:val="32"/>
          <w:rtl/>
        </w:rPr>
        <w:t xml:space="preserve"> التعبير عن المشاعر والأَفكار من خلال الأَنشطة </w:t>
      </w:r>
      <w:r w:rsidR="00897A85" w:rsidRPr="00674E0B">
        <w:rPr>
          <w:rFonts w:ascii="Traditional Arabic" w:hAnsi="Traditional Arabic" w:cs="Traditional Arabic"/>
          <w:sz w:val="32"/>
          <w:szCs w:val="32"/>
          <w:rtl/>
        </w:rPr>
        <w:t>والزِّيارات الميدانية، والحوار</w:t>
      </w:r>
      <w:r w:rsidRPr="00674E0B">
        <w:rPr>
          <w:rFonts w:ascii="Traditional Arabic" w:hAnsi="Traditional Arabic" w:cs="Traditional Arabic"/>
          <w:sz w:val="32"/>
          <w:szCs w:val="32"/>
          <w:rtl/>
        </w:rPr>
        <w:t xml:space="preserve"> مع </w:t>
      </w:r>
      <w:r w:rsidR="00897A85" w:rsidRPr="00674E0B">
        <w:rPr>
          <w:rFonts w:ascii="Traditional Arabic" w:hAnsi="Traditional Arabic" w:cs="Traditional Arabic"/>
          <w:sz w:val="32"/>
          <w:szCs w:val="32"/>
          <w:rtl/>
        </w:rPr>
        <w:t>المتخصصين، والمناقشة</w:t>
      </w:r>
      <w:r w:rsidRPr="00674E0B">
        <w:rPr>
          <w:rFonts w:ascii="Traditional Arabic" w:hAnsi="Traditional Arabic" w:cs="Traditional Arabic"/>
          <w:sz w:val="32"/>
          <w:szCs w:val="32"/>
          <w:rtl/>
        </w:rPr>
        <w:t xml:space="preserve"> بين </w:t>
      </w:r>
      <w:r w:rsidR="00897A85" w:rsidRPr="00674E0B">
        <w:rPr>
          <w:rFonts w:ascii="Traditional Arabic" w:hAnsi="Traditional Arabic" w:cs="Traditional Arabic"/>
          <w:sz w:val="32"/>
          <w:szCs w:val="32"/>
          <w:rtl/>
        </w:rPr>
        <w:t>الزملاء.</w:t>
      </w:r>
    </w:p>
    <w:p w:rsidR="00FF4B15" w:rsidRPr="00674E0B" w:rsidRDefault="00FF4B15" w:rsidP="00184F7F">
      <w:pPr>
        <w:pStyle w:val="Paragraphedeliste"/>
        <w:numPr>
          <w:ilvl w:val="0"/>
          <w:numId w:val="4"/>
        </w:numPr>
        <w:tabs>
          <w:tab w:val="right" w:pos="611"/>
          <w:tab w:val="right" w:pos="971"/>
          <w:tab w:val="right" w:pos="1151"/>
        </w:tabs>
        <w:bidi/>
        <w:spacing w:after="0"/>
        <w:ind w:left="-19"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يذلّل العقبات أمام من لديهم صعوبات في العمل بروح </w:t>
      </w:r>
      <w:r w:rsidR="00897A85" w:rsidRPr="00674E0B">
        <w:rPr>
          <w:rFonts w:ascii="Traditional Arabic" w:hAnsi="Traditional Arabic" w:cs="Traditional Arabic"/>
          <w:sz w:val="32"/>
          <w:szCs w:val="32"/>
          <w:rtl/>
        </w:rPr>
        <w:t>الفريق، إذ</w:t>
      </w:r>
      <w:r w:rsidRPr="00674E0B">
        <w:rPr>
          <w:rFonts w:ascii="Traditional Arabic" w:hAnsi="Traditional Arabic" w:cs="Traditional Arabic"/>
          <w:sz w:val="32"/>
          <w:szCs w:val="32"/>
          <w:rtl/>
        </w:rPr>
        <w:t xml:space="preserve"> يخّلص المتعلّم من </w:t>
      </w:r>
      <w:r w:rsidR="00897A85" w:rsidRPr="00674E0B">
        <w:rPr>
          <w:rFonts w:ascii="Traditional Arabic" w:hAnsi="Traditional Arabic" w:cs="Traditional Arabic"/>
          <w:sz w:val="32"/>
          <w:szCs w:val="32"/>
          <w:rtl/>
        </w:rPr>
        <w:t>الخوف</w:t>
      </w:r>
      <w:r w:rsidRPr="00674E0B">
        <w:rPr>
          <w:rFonts w:ascii="Traditional Arabic" w:hAnsi="Traditional Arabic" w:cs="Traditional Arabic"/>
          <w:sz w:val="32"/>
          <w:szCs w:val="32"/>
          <w:rtl/>
        </w:rPr>
        <w:t xml:space="preserve">والاحساس بالرهبة من </w:t>
      </w:r>
      <w:r w:rsidR="00897A85" w:rsidRPr="00674E0B">
        <w:rPr>
          <w:rFonts w:ascii="Traditional Arabic" w:hAnsi="Traditional Arabic" w:cs="Traditional Arabic"/>
          <w:sz w:val="32"/>
          <w:szCs w:val="32"/>
          <w:rtl/>
        </w:rPr>
        <w:t>الدّراسة، أو</w:t>
      </w:r>
      <w:r w:rsidRPr="00674E0B">
        <w:rPr>
          <w:rFonts w:ascii="Traditional Arabic" w:hAnsi="Traditional Arabic" w:cs="Traditional Arabic"/>
          <w:sz w:val="32"/>
          <w:szCs w:val="32"/>
          <w:rtl/>
        </w:rPr>
        <w:t xml:space="preserve"> الخجل </w:t>
      </w:r>
    </w:p>
    <w:p w:rsidR="00FF4B15" w:rsidRDefault="00FF4B15" w:rsidP="00184F7F">
      <w:pPr>
        <w:pStyle w:val="Paragraphedeliste"/>
        <w:numPr>
          <w:ilvl w:val="0"/>
          <w:numId w:val="4"/>
        </w:numPr>
        <w:tabs>
          <w:tab w:val="right" w:pos="611"/>
          <w:tab w:val="right" w:pos="971"/>
        </w:tabs>
        <w:bidi/>
        <w:spacing w:after="0"/>
        <w:ind w:left="-19"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لها أثر فعّال في مجالات التَّواصل والاتّصال</w:t>
      </w:r>
      <w:r w:rsidR="00C408AC">
        <w:rPr>
          <w:rFonts w:ascii="Traditional Arabic" w:hAnsi="Traditional Arabic" w:cs="Traditional Arabic"/>
          <w:sz w:val="32"/>
          <w:szCs w:val="32"/>
        </w:rPr>
        <w:t>.</w:t>
      </w:r>
    </w:p>
    <w:p w:rsidR="00FF4B15" w:rsidRPr="00674E0B" w:rsidRDefault="00FF4B15" w:rsidP="00FC48F6">
      <w:pPr>
        <w:pStyle w:val="Paragraphedeliste"/>
        <w:numPr>
          <w:ilvl w:val="0"/>
          <w:numId w:val="39"/>
        </w:numPr>
        <w:tabs>
          <w:tab w:val="right" w:pos="521"/>
          <w:tab w:val="right" w:pos="971"/>
        </w:tabs>
        <w:bidi/>
        <w:ind w:left="-19" w:firstLine="0"/>
        <w:jc w:val="lowKashida"/>
        <w:rPr>
          <w:rFonts w:ascii="Traditional Arabic" w:hAnsi="Traditional Arabic" w:cs="Traditional Arabic"/>
          <w:b/>
          <w:bCs/>
          <w:sz w:val="32"/>
          <w:szCs w:val="32"/>
        </w:rPr>
      </w:pPr>
      <w:r w:rsidRPr="00674E0B">
        <w:rPr>
          <w:rFonts w:ascii="Traditional Arabic" w:hAnsi="Traditional Arabic" w:cs="Traditional Arabic"/>
          <w:b/>
          <w:bCs/>
          <w:sz w:val="32"/>
          <w:szCs w:val="32"/>
          <w:rtl/>
        </w:rPr>
        <w:t xml:space="preserve">سلبيات طريقة التَّعلّم </w:t>
      </w:r>
      <w:r w:rsidR="00897A85" w:rsidRPr="00674E0B">
        <w:rPr>
          <w:rFonts w:ascii="Traditional Arabic" w:hAnsi="Traditional Arabic" w:cs="Traditional Arabic"/>
          <w:b/>
          <w:bCs/>
          <w:sz w:val="32"/>
          <w:szCs w:val="32"/>
          <w:rtl/>
        </w:rPr>
        <w:t xml:space="preserve">التَّعاوني: </w:t>
      </w:r>
      <w:r w:rsidRPr="00FC48F6">
        <w:rPr>
          <w:vertAlign w:val="superscript"/>
          <w:rtl/>
        </w:rPr>
        <w:footnoteReference w:id="38"/>
      </w:r>
    </w:p>
    <w:p w:rsidR="00FF4B15" w:rsidRPr="00674E0B" w:rsidRDefault="00FF4B15" w:rsidP="00FC48F6">
      <w:pPr>
        <w:pStyle w:val="Paragraphedeliste"/>
        <w:numPr>
          <w:ilvl w:val="0"/>
          <w:numId w:val="5"/>
        </w:numPr>
        <w:tabs>
          <w:tab w:val="right" w:pos="611"/>
          <w:tab w:val="right" w:pos="971"/>
        </w:tabs>
        <w:bidi/>
        <w:ind w:left="-19"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lastRenderedPageBreak/>
        <w:t>عدم حصول المعلّمين على التَدريب الكافي لاستخدام التّعلّيم التّعاوني</w:t>
      </w:r>
      <w:r w:rsidR="00801832">
        <w:rPr>
          <w:rFonts w:ascii="Traditional Arabic" w:hAnsi="Traditional Arabic" w:cs="Traditional Arabic" w:hint="cs"/>
          <w:sz w:val="32"/>
          <w:szCs w:val="32"/>
          <w:rtl/>
        </w:rPr>
        <w:t>.</w:t>
      </w:r>
    </w:p>
    <w:p w:rsidR="00FF4B15" w:rsidRPr="00674E0B" w:rsidRDefault="00FF4B15" w:rsidP="00FC48F6">
      <w:pPr>
        <w:pStyle w:val="Paragraphedeliste"/>
        <w:numPr>
          <w:ilvl w:val="0"/>
          <w:numId w:val="5"/>
        </w:numPr>
        <w:tabs>
          <w:tab w:val="right" w:pos="611"/>
          <w:tab w:val="right" w:pos="971"/>
        </w:tabs>
        <w:bidi/>
        <w:ind w:left="-19"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ضيق مساحة الصفوف الدِّراسية مع كثرة</w:t>
      </w:r>
      <w:r w:rsidR="00801832">
        <w:rPr>
          <w:rFonts w:ascii="Traditional Arabic" w:hAnsi="Traditional Arabic" w:cs="Traditional Arabic"/>
          <w:sz w:val="32"/>
          <w:szCs w:val="32"/>
          <w:rtl/>
        </w:rPr>
        <w:t xml:space="preserve"> عدد المتعلّمين في الصّف الواحد</w:t>
      </w:r>
      <w:r w:rsidR="00801832">
        <w:rPr>
          <w:rFonts w:ascii="Traditional Arabic" w:hAnsi="Traditional Arabic" w:cs="Traditional Arabic" w:hint="cs"/>
          <w:sz w:val="32"/>
          <w:szCs w:val="32"/>
          <w:rtl/>
        </w:rPr>
        <w:t>.</w:t>
      </w:r>
    </w:p>
    <w:p w:rsidR="00FF4B15" w:rsidRPr="00674E0B" w:rsidRDefault="00FF4B15" w:rsidP="00FC48F6">
      <w:pPr>
        <w:pStyle w:val="Paragraphedeliste"/>
        <w:numPr>
          <w:ilvl w:val="0"/>
          <w:numId w:val="5"/>
        </w:numPr>
        <w:tabs>
          <w:tab w:val="right" w:pos="611"/>
          <w:tab w:val="right" w:pos="971"/>
        </w:tabs>
        <w:bidi/>
        <w:ind w:left="-19"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يحتاج التّعلّم الت</w:t>
      </w:r>
      <w:r w:rsidR="00801832">
        <w:rPr>
          <w:rFonts w:ascii="Traditional Arabic" w:hAnsi="Traditional Arabic" w:cs="Traditional Arabic"/>
          <w:sz w:val="32"/>
          <w:szCs w:val="32"/>
          <w:rtl/>
        </w:rPr>
        <w:t>عاوني إلى تجهيزات ماديّة كثيِرة</w:t>
      </w:r>
      <w:r w:rsidR="00801832">
        <w:rPr>
          <w:rFonts w:ascii="Traditional Arabic" w:hAnsi="Traditional Arabic" w:cs="Traditional Arabic" w:hint="cs"/>
          <w:sz w:val="32"/>
          <w:szCs w:val="32"/>
          <w:rtl/>
        </w:rPr>
        <w:t>.</w:t>
      </w:r>
    </w:p>
    <w:p w:rsidR="00FF4B15" w:rsidRDefault="00FF4B15" w:rsidP="00FC48F6">
      <w:pPr>
        <w:pStyle w:val="Paragraphedeliste"/>
        <w:numPr>
          <w:ilvl w:val="0"/>
          <w:numId w:val="5"/>
        </w:numPr>
        <w:tabs>
          <w:tab w:val="right" w:pos="611"/>
          <w:tab w:val="right" w:pos="971"/>
        </w:tabs>
        <w:bidi/>
        <w:ind w:left="-19"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رغبة بعض المتعلّمين في احتكار </w:t>
      </w:r>
      <w:r w:rsidR="00897A85" w:rsidRPr="00674E0B">
        <w:rPr>
          <w:rFonts w:ascii="Traditional Arabic" w:hAnsi="Traditional Arabic" w:cs="Traditional Arabic"/>
          <w:sz w:val="32"/>
          <w:szCs w:val="32"/>
          <w:rtl/>
        </w:rPr>
        <w:t>الأعمال، وتنفيذِها</w:t>
      </w:r>
      <w:r w:rsidR="00801832">
        <w:rPr>
          <w:rFonts w:ascii="Traditional Arabic" w:hAnsi="Traditional Arabic" w:cs="Traditional Arabic"/>
          <w:sz w:val="32"/>
          <w:szCs w:val="32"/>
          <w:rtl/>
        </w:rPr>
        <w:t xml:space="preserve"> بشكل فردي</w:t>
      </w:r>
      <w:r w:rsidR="00801832">
        <w:rPr>
          <w:rFonts w:ascii="Traditional Arabic" w:hAnsi="Traditional Arabic" w:cs="Traditional Arabic" w:hint="cs"/>
          <w:sz w:val="32"/>
          <w:szCs w:val="32"/>
          <w:rtl/>
        </w:rPr>
        <w:t>.</w:t>
      </w:r>
    </w:p>
    <w:p w:rsidR="00FF4B15" w:rsidRPr="00801832" w:rsidRDefault="00FF4B15" w:rsidP="00FC48F6">
      <w:pPr>
        <w:pStyle w:val="Paragraphedeliste"/>
        <w:numPr>
          <w:ilvl w:val="0"/>
          <w:numId w:val="38"/>
        </w:numPr>
        <w:bidi/>
        <w:spacing w:after="0"/>
        <w:jc w:val="lowKashida"/>
        <w:rPr>
          <w:rFonts w:ascii="Traditional Arabic" w:hAnsi="Traditional Arabic" w:cs="Traditional Arabic"/>
          <w:b/>
          <w:bCs/>
          <w:sz w:val="32"/>
          <w:szCs w:val="32"/>
          <w:lang w:bidi="ar-AE"/>
        </w:rPr>
      </w:pPr>
      <w:r w:rsidRPr="00801832">
        <w:rPr>
          <w:rFonts w:ascii="Traditional Arabic" w:hAnsi="Traditional Arabic" w:cs="Traditional Arabic"/>
          <w:b/>
          <w:bCs/>
          <w:sz w:val="32"/>
          <w:szCs w:val="32"/>
          <w:rtl/>
          <w:lang w:bidi="ar-AE"/>
        </w:rPr>
        <w:t xml:space="preserve">طريقة حل </w:t>
      </w:r>
      <w:r w:rsidRPr="00801832">
        <w:rPr>
          <w:rFonts w:ascii="Traditional Arabic" w:hAnsi="Traditional Arabic" w:cs="Traditional Arabic"/>
          <w:b/>
          <w:bCs/>
          <w:sz w:val="32"/>
          <w:szCs w:val="32"/>
          <w:rtl/>
        </w:rPr>
        <w:t>المشكلات</w:t>
      </w:r>
      <w:r w:rsidR="00280116" w:rsidRPr="00801832">
        <w:rPr>
          <w:rFonts w:ascii="Traditional Arabic" w:hAnsi="Traditional Arabic" w:cs="Traditional Arabic"/>
          <w:b/>
          <w:bCs/>
          <w:sz w:val="32"/>
          <w:szCs w:val="32"/>
          <w:rtl/>
          <w:lang w:bidi="ar-AE"/>
        </w:rPr>
        <w:t xml:space="preserve">: </w:t>
      </w:r>
    </w:p>
    <w:p w:rsidR="00FF4B15" w:rsidRPr="00674E0B" w:rsidRDefault="00FF4B15" w:rsidP="00FC48F6">
      <w:pPr>
        <w:bidi/>
        <w:spacing w:after="0"/>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تعدّ طريقة حل المشكلات من طرائق التّدريس التي تهتّم بالمشكلات </w:t>
      </w:r>
      <w:r w:rsidR="00897A85" w:rsidRPr="00674E0B">
        <w:rPr>
          <w:rFonts w:ascii="Traditional Arabic" w:hAnsi="Traditional Arabic" w:cs="Traditional Arabic"/>
          <w:sz w:val="32"/>
          <w:szCs w:val="32"/>
          <w:rtl/>
          <w:lang w:bidi="ar-AE"/>
        </w:rPr>
        <w:t>التعليميّة، والتفكير</w:t>
      </w:r>
      <w:r w:rsidRPr="00674E0B">
        <w:rPr>
          <w:rFonts w:ascii="Traditional Arabic" w:hAnsi="Traditional Arabic" w:cs="Traditional Arabic"/>
          <w:sz w:val="32"/>
          <w:szCs w:val="32"/>
          <w:rtl/>
          <w:lang w:bidi="ar-AE"/>
        </w:rPr>
        <w:t xml:space="preserve"> في إِيجاد حلول علميّة </w:t>
      </w:r>
      <w:r w:rsidR="00897A85" w:rsidRPr="00674E0B">
        <w:rPr>
          <w:rFonts w:ascii="Traditional Arabic" w:hAnsi="Traditional Arabic" w:cs="Traditional Arabic"/>
          <w:sz w:val="32"/>
          <w:szCs w:val="32"/>
          <w:rtl/>
          <w:lang w:bidi="ar-AE"/>
        </w:rPr>
        <w:t>لها، عن</w:t>
      </w:r>
      <w:r w:rsidRPr="00674E0B">
        <w:rPr>
          <w:rFonts w:ascii="Traditional Arabic" w:hAnsi="Traditional Arabic" w:cs="Traditional Arabic"/>
          <w:sz w:val="32"/>
          <w:szCs w:val="32"/>
          <w:rtl/>
          <w:lang w:bidi="ar-AE"/>
        </w:rPr>
        <w:t xml:space="preserve"> طريق إِعمال </w:t>
      </w:r>
      <w:r w:rsidR="00897A85" w:rsidRPr="00674E0B">
        <w:rPr>
          <w:rFonts w:ascii="Traditional Arabic" w:hAnsi="Traditional Arabic" w:cs="Traditional Arabic"/>
          <w:sz w:val="32"/>
          <w:szCs w:val="32"/>
          <w:rtl/>
          <w:lang w:bidi="ar-AE"/>
        </w:rPr>
        <w:t>العقل، والتعاون</w:t>
      </w:r>
      <w:r w:rsidRPr="00674E0B">
        <w:rPr>
          <w:rFonts w:ascii="Traditional Arabic" w:hAnsi="Traditional Arabic" w:cs="Traditional Arabic"/>
          <w:sz w:val="32"/>
          <w:szCs w:val="32"/>
          <w:rtl/>
          <w:lang w:bidi="ar-AE"/>
        </w:rPr>
        <w:t xml:space="preserve"> بين المتعلّمين في التصدّي لذلك </w:t>
      </w:r>
      <w:r w:rsidR="00897A85" w:rsidRPr="00674E0B">
        <w:rPr>
          <w:rFonts w:ascii="Traditional Arabic" w:hAnsi="Traditional Arabic" w:cs="Traditional Arabic"/>
          <w:sz w:val="32"/>
          <w:szCs w:val="32"/>
          <w:rtl/>
          <w:lang w:bidi="ar-AE"/>
        </w:rPr>
        <w:t>الحل، ويكون</w:t>
      </w:r>
      <w:r w:rsidRPr="00674E0B">
        <w:rPr>
          <w:rFonts w:ascii="Traditional Arabic" w:hAnsi="Traditional Arabic" w:cs="Traditional Arabic"/>
          <w:sz w:val="32"/>
          <w:szCs w:val="32"/>
          <w:rtl/>
          <w:lang w:bidi="ar-AE"/>
        </w:rPr>
        <w:t xml:space="preserve"> دور المدرّس فيه دور الموجّه والمنظّم للخبرات </w:t>
      </w:r>
      <w:r w:rsidR="00897A85" w:rsidRPr="00674E0B">
        <w:rPr>
          <w:rFonts w:ascii="Traditional Arabic" w:hAnsi="Traditional Arabic" w:cs="Traditional Arabic"/>
          <w:sz w:val="32"/>
          <w:szCs w:val="32"/>
          <w:rtl/>
          <w:lang w:bidi="ar-AE"/>
        </w:rPr>
        <w:t>التعليميّة، وتقوم</w:t>
      </w:r>
      <w:r w:rsidRPr="00674E0B">
        <w:rPr>
          <w:rFonts w:ascii="Traditional Arabic" w:hAnsi="Traditional Arabic" w:cs="Traditional Arabic"/>
          <w:sz w:val="32"/>
          <w:szCs w:val="32"/>
          <w:rtl/>
          <w:lang w:bidi="ar-AE"/>
        </w:rPr>
        <w:t xml:space="preserve"> طريقة الحل على إِثارة مشكلة تحظى باهتمام </w:t>
      </w:r>
      <w:r w:rsidR="00897A85" w:rsidRPr="00674E0B">
        <w:rPr>
          <w:rFonts w:ascii="Traditional Arabic" w:hAnsi="Traditional Arabic" w:cs="Traditional Arabic"/>
          <w:sz w:val="32"/>
          <w:szCs w:val="32"/>
          <w:rtl/>
          <w:lang w:bidi="ar-AE"/>
        </w:rPr>
        <w:t>المتعلّمين، وتشدُّ</w:t>
      </w:r>
      <w:r w:rsidRPr="00674E0B">
        <w:rPr>
          <w:rFonts w:ascii="Traditional Arabic" w:hAnsi="Traditional Arabic" w:cs="Traditional Arabic"/>
          <w:sz w:val="32"/>
          <w:szCs w:val="32"/>
          <w:rtl/>
          <w:lang w:bidi="ar-AE"/>
        </w:rPr>
        <w:t xml:space="preserve"> اِنتباههم لاتّصالها </w:t>
      </w:r>
      <w:r w:rsidR="00897A85" w:rsidRPr="00674E0B">
        <w:rPr>
          <w:rFonts w:ascii="Traditional Arabic" w:hAnsi="Traditional Arabic" w:cs="Traditional Arabic"/>
          <w:sz w:val="32"/>
          <w:szCs w:val="32"/>
          <w:rtl/>
          <w:lang w:bidi="ar-AE"/>
        </w:rPr>
        <w:t>بحاجاتهم، وتدفعهمللتفكير، والبحث</w:t>
      </w:r>
      <w:r w:rsidRPr="00674E0B">
        <w:rPr>
          <w:rFonts w:ascii="Traditional Arabic" w:hAnsi="Traditional Arabic" w:cs="Traditional Arabic"/>
          <w:sz w:val="32"/>
          <w:szCs w:val="32"/>
          <w:rtl/>
          <w:lang w:bidi="ar-AE"/>
        </w:rPr>
        <w:t xml:space="preserve"> عن حلّها</w:t>
      </w:r>
      <w:r w:rsidRPr="00674E0B">
        <w:rPr>
          <w:rStyle w:val="Appelnotedebasdep"/>
          <w:rFonts w:ascii="Traditional Arabic" w:hAnsi="Traditional Arabic" w:cs="Traditional Arabic"/>
          <w:sz w:val="32"/>
          <w:szCs w:val="32"/>
          <w:rtl/>
          <w:lang w:bidi="ar-AE"/>
        </w:rPr>
        <w:footnoteReference w:id="39"/>
      </w:r>
      <w:r w:rsidRPr="00674E0B">
        <w:rPr>
          <w:rFonts w:ascii="Traditional Arabic" w:hAnsi="Traditional Arabic" w:cs="Traditional Arabic"/>
          <w:sz w:val="32"/>
          <w:szCs w:val="32"/>
          <w:rtl/>
          <w:lang w:bidi="ar-AE"/>
        </w:rPr>
        <w:t>.</w:t>
      </w:r>
    </w:p>
    <w:p w:rsidR="00FF4B15" w:rsidRPr="00674E0B" w:rsidRDefault="00FF4B15" w:rsidP="00184F7F">
      <w:pPr>
        <w:bidi/>
        <w:spacing w:after="0"/>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وتعرف طريقة حل المشكلات </w:t>
      </w:r>
      <w:r w:rsidR="00897A85" w:rsidRPr="00674E0B">
        <w:rPr>
          <w:rFonts w:ascii="Traditional Arabic" w:hAnsi="Traditional Arabic" w:cs="Traditional Arabic"/>
          <w:sz w:val="32"/>
          <w:szCs w:val="32"/>
          <w:rtl/>
          <w:lang w:bidi="ar-AE"/>
        </w:rPr>
        <w:t>بِأنّها: "كل</w:t>
      </w:r>
      <w:r w:rsidRPr="00674E0B">
        <w:rPr>
          <w:rFonts w:ascii="Traditional Arabic" w:hAnsi="Traditional Arabic" w:cs="Traditional Arabic"/>
          <w:sz w:val="32"/>
          <w:szCs w:val="32"/>
          <w:rtl/>
          <w:lang w:bidi="ar-AE"/>
        </w:rPr>
        <w:t xml:space="preserve"> قضيّة غامضة تتطلّب </w:t>
      </w:r>
      <w:r w:rsidR="00897A85" w:rsidRPr="00674E0B">
        <w:rPr>
          <w:rFonts w:ascii="Traditional Arabic" w:hAnsi="Traditional Arabic" w:cs="Traditional Arabic"/>
          <w:sz w:val="32"/>
          <w:szCs w:val="32"/>
          <w:rtl/>
          <w:lang w:bidi="ar-AE"/>
        </w:rPr>
        <w:t>الحل، وقد</w:t>
      </w:r>
      <w:r w:rsidRPr="00674E0B">
        <w:rPr>
          <w:rFonts w:ascii="Traditional Arabic" w:hAnsi="Traditional Arabic" w:cs="Traditional Arabic"/>
          <w:sz w:val="32"/>
          <w:szCs w:val="32"/>
          <w:rtl/>
          <w:lang w:bidi="ar-AE"/>
        </w:rPr>
        <w:t xml:space="preserve"> تكون صغيرة في أمر من الأمور التي تواجه الِإنسان في حياته </w:t>
      </w:r>
      <w:r w:rsidR="00897A85" w:rsidRPr="00674E0B">
        <w:rPr>
          <w:rFonts w:ascii="Traditional Arabic" w:hAnsi="Traditional Arabic" w:cs="Traditional Arabic"/>
          <w:sz w:val="32"/>
          <w:szCs w:val="32"/>
          <w:rtl/>
          <w:lang w:bidi="ar-AE"/>
        </w:rPr>
        <w:t>اليوميّة، وقد</w:t>
      </w:r>
      <w:r w:rsidRPr="00674E0B">
        <w:rPr>
          <w:rFonts w:ascii="Traditional Arabic" w:hAnsi="Traditional Arabic" w:cs="Traditional Arabic"/>
          <w:sz w:val="32"/>
          <w:szCs w:val="32"/>
          <w:rtl/>
          <w:lang w:bidi="ar-AE"/>
        </w:rPr>
        <w:t xml:space="preserve"> تكون </w:t>
      </w:r>
      <w:r w:rsidR="00897A85" w:rsidRPr="00674E0B">
        <w:rPr>
          <w:rFonts w:ascii="Traditional Arabic" w:hAnsi="Traditional Arabic" w:cs="Traditional Arabic"/>
          <w:sz w:val="32"/>
          <w:szCs w:val="32"/>
          <w:rtl/>
          <w:lang w:bidi="ar-AE"/>
        </w:rPr>
        <w:t>كبيرة، وقد</w:t>
      </w:r>
      <w:r w:rsidRPr="00674E0B">
        <w:rPr>
          <w:rFonts w:ascii="Traditional Arabic" w:hAnsi="Traditional Arabic" w:cs="Traditional Arabic"/>
          <w:sz w:val="32"/>
          <w:szCs w:val="32"/>
          <w:rtl/>
          <w:lang w:bidi="ar-AE"/>
        </w:rPr>
        <w:t xml:space="preserve"> لا تَتَكرّر في حياةِ الإنسان إلاَّ مرّة </w:t>
      </w:r>
      <w:r w:rsidR="00897A85" w:rsidRPr="00674E0B">
        <w:rPr>
          <w:rFonts w:ascii="Traditional Arabic" w:hAnsi="Traditional Arabic" w:cs="Traditional Arabic"/>
          <w:sz w:val="32"/>
          <w:szCs w:val="32"/>
          <w:rtl/>
          <w:lang w:bidi="ar-AE"/>
        </w:rPr>
        <w:t>واحدة، أو</w:t>
      </w:r>
      <w:r w:rsidRPr="00674E0B">
        <w:rPr>
          <w:rFonts w:ascii="Traditional Arabic" w:hAnsi="Traditional Arabic" w:cs="Traditional Arabic"/>
          <w:sz w:val="32"/>
          <w:szCs w:val="32"/>
          <w:rtl/>
          <w:lang w:bidi="ar-AE"/>
        </w:rPr>
        <w:t xml:space="preserve"> هي حالة يشعر منها التلميذ بعدم التأكّدْ </w:t>
      </w:r>
      <w:r w:rsidR="00897A85" w:rsidRPr="00674E0B">
        <w:rPr>
          <w:rFonts w:ascii="Traditional Arabic" w:hAnsi="Traditional Arabic" w:cs="Traditional Arabic"/>
          <w:sz w:val="32"/>
          <w:szCs w:val="32"/>
          <w:rtl/>
          <w:lang w:bidi="ar-AE"/>
        </w:rPr>
        <w:t>والحيرة، أو</w:t>
      </w:r>
      <w:r w:rsidRPr="00674E0B">
        <w:rPr>
          <w:rFonts w:ascii="Traditional Arabic" w:hAnsi="Traditional Arabic" w:cs="Traditional Arabic"/>
          <w:sz w:val="32"/>
          <w:szCs w:val="32"/>
          <w:rtl/>
          <w:lang w:bidi="ar-AE"/>
        </w:rPr>
        <w:t xml:space="preserve"> الجهل حول قضيّة أو موضوع </w:t>
      </w:r>
      <w:r w:rsidR="00897A85" w:rsidRPr="00674E0B">
        <w:rPr>
          <w:rFonts w:ascii="Traditional Arabic" w:hAnsi="Traditional Arabic" w:cs="Traditional Arabic"/>
          <w:sz w:val="32"/>
          <w:szCs w:val="32"/>
          <w:rtl/>
          <w:lang w:bidi="ar-AE"/>
        </w:rPr>
        <w:t>معيّن، أو</w:t>
      </w:r>
      <w:r w:rsidRPr="00674E0B">
        <w:rPr>
          <w:rFonts w:ascii="Traditional Arabic" w:hAnsi="Traditional Arabic" w:cs="Traditional Arabic"/>
          <w:sz w:val="32"/>
          <w:szCs w:val="32"/>
          <w:rtl/>
          <w:lang w:bidi="ar-AE"/>
        </w:rPr>
        <w:t xml:space="preserve"> حدود ظاهرة معيّنة"</w:t>
      </w:r>
      <w:r w:rsidRPr="00674E0B">
        <w:rPr>
          <w:rStyle w:val="Appelnotedebasdep"/>
          <w:rFonts w:ascii="Traditional Arabic" w:hAnsi="Traditional Arabic" w:cs="Traditional Arabic"/>
          <w:sz w:val="32"/>
          <w:szCs w:val="32"/>
          <w:rtl/>
          <w:lang w:bidi="ar-AE"/>
        </w:rPr>
        <w:footnoteReference w:id="40"/>
      </w:r>
      <w:r w:rsidRPr="00674E0B">
        <w:rPr>
          <w:rFonts w:ascii="Traditional Arabic" w:hAnsi="Traditional Arabic" w:cs="Traditional Arabic"/>
          <w:sz w:val="32"/>
          <w:szCs w:val="32"/>
          <w:rtl/>
          <w:lang w:bidi="ar-AE"/>
        </w:rPr>
        <w:t>.</w:t>
      </w:r>
    </w:p>
    <w:p w:rsidR="00FF4B15" w:rsidRPr="00674E0B" w:rsidRDefault="00FF4B15" w:rsidP="00184F7F">
      <w:pPr>
        <w:bidi/>
        <w:spacing w:after="0"/>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وعلى ضوء هذا المفهوم يتّضح أنّ هذه الطريقة عبارة عن نشاط تعليمي ينتقي فيه المتعلّم بمشكلة تتناسب مع قدراته </w:t>
      </w:r>
      <w:r w:rsidR="00897A85" w:rsidRPr="00674E0B">
        <w:rPr>
          <w:rFonts w:ascii="Traditional Arabic" w:hAnsi="Traditional Arabic" w:cs="Traditional Arabic"/>
          <w:sz w:val="32"/>
          <w:szCs w:val="32"/>
          <w:rtl/>
          <w:lang w:bidi="ar-AE"/>
        </w:rPr>
        <w:t>الِإدراكيّة، فتثير</w:t>
      </w:r>
      <w:r w:rsidRPr="00674E0B">
        <w:rPr>
          <w:rFonts w:ascii="Traditional Arabic" w:hAnsi="Traditional Arabic" w:cs="Traditional Arabic"/>
          <w:sz w:val="32"/>
          <w:szCs w:val="32"/>
          <w:rtl/>
          <w:lang w:bidi="ar-AE"/>
        </w:rPr>
        <w:t xml:space="preserve"> في نفسه الاستفسار ويحاول جاهدًا حلها والإِجابة عنها.</w:t>
      </w:r>
    </w:p>
    <w:p w:rsidR="00FF4B15" w:rsidRPr="00801832" w:rsidRDefault="00FF4B15" w:rsidP="00184F7F">
      <w:pPr>
        <w:pStyle w:val="Paragraphedeliste"/>
        <w:numPr>
          <w:ilvl w:val="0"/>
          <w:numId w:val="40"/>
        </w:numPr>
        <w:tabs>
          <w:tab w:val="right" w:pos="881"/>
        </w:tabs>
        <w:bidi/>
        <w:spacing w:after="0"/>
        <w:jc w:val="lowKashida"/>
        <w:rPr>
          <w:rFonts w:ascii="Traditional Arabic" w:hAnsi="Traditional Arabic" w:cs="Traditional Arabic"/>
          <w:b/>
          <w:bCs/>
          <w:sz w:val="32"/>
          <w:szCs w:val="32"/>
          <w:lang w:bidi="ar-AE"/>
        </w:rPr>
      </w:pPr>
      <w:r w:rsidRPr="00801832">
        <w:rPr>
          <w:rFonts w:ascii="Traditional Arabic" w:hAnsi="Traditional Arabic" w:cs="Traditional Arabic"/>
          <w:b/>
          <w:bCs/>
          <w:sz w:val="32"/>
          <w:szCs w:val="32"/>
          <w:rtl/>
          <w:lang w:bidi="ar-AE"/>
        </w:rPr>
        <w:t>مميزات طريقة حل المشكلات</w:t>
      </w:r>
      <w:r w:rsidR="00280116" w:rsidRPr="00801832">
        <w:rPr>
          <w:rFonts w:ascii="Traditional Arabic" w:hAnsi="Traditional Arabic" w:cs="Traditional Arabic"/>
          <w:b/>
          <w:bCs/>
          <w:sz w:val="32"/>
          <w:szCs w:val="32"/>
          <w:rtl/>
          <w:lang w:bidi="ar-AE"/>
        </w:rPr>
        <w:t xml:space="preserve">: </w:t>
      </w:r>
    </w:p>
    <w:p w:rsidR="00FF4B15" w:rsidRPr="00674E0B" w:rsidRDefault="00FF4B15" w:rsidP="00184F7F">
      <w:pPr>
        <w:bidi/>
        <w:spacing w:after="0"/>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تتميّز هذه الطريقة بمجموعة من </w:t>
      </w:r>
      <w:r w:rsidR="00897A85" w:rsidRPr="00674E0B">
        <w:rPr>
          <w:rFonts w:ascii="Traditional Arabic" w:hAnsi="Traditional Arabic" w:cs="Traditional Arabic"/>
          <w:sz w:val="32"/>
          <w:szCs w:val="32"/>
          <w:rtl/>
          <w:lang w:bidi="ar-AE"/>
        </w:rPr>
        <w:t>المزايا، نذكر</w:t>
      </w:r>
      <w:r w:rsidRPr="00674E0B">
        <w:rPr>
          <w:rFonts w:ascii="Traditional Arabic" w:hAnsi="Traditional Arabic" w:cs="Traditional Arabic"/>
          <w:sz w:val="32"/>
          <w:szCs w:val="32"/>
          <w:rtl/>
          <w:lang w:bidi="ar-AE"/>
        </w:rPr>
        <w:t xml:space="preserve"> منها</w:t>
      </w:r>
      <w:r w:rsidRPr="00674E0B">
        <w:rPr>
          <w:rStyle w:val="Appelnotedebasdep"/>
          <w:rFonts w:ascii="Traditional Arabic" w:hAnsi="Traditional Arabic" w:cs="Traditional Arabic"/>
          <w:sz w:val="32"/>
          <w:szCs w:val="32"/>
          <w:rtl/>
          <w:lang w:bidi="ar-AE"/>
        </w:rPr>
        <w:footnoteReference w:id="41"/>
      </w:r>
      <w:r w:rsidR="00280116" w:rsidRPr="00674E0B">
        <w:rPr>
          <w:rFonts w:ascii="Traditional Arabic" w:hAnsi="Traditional Arabic" w:cs="Traditional Arabic"/>
          <w:sz w:val="32"/>
          <w:szCs w:val="32"/>
          <w:rtl/>
          <w:lang w:bidi="ar-AE"/>
        </w:rPr>
        <w:t xml:space="preserve">: </w:t>
      </w:r>
    </w:p>
    <w:p w:rsidR="00FF4B15" w:rsidRPr="002851EE" w:rsidRDefault="00FF4B15" w:rsidP="00184F7F">
      <w:pPr>
        <w:pStyle w:val="Paragraphedeliste"/>
        <w:numPr>
          <w:ilvl w:val="0"/>
          <w:numId w:val="41"/>
        </w:numPr>
        <w:bidi/>
        <w:spacing w:after="0"/>
        <w:ind w:left="1133" w:hanging="426"/>
        <w:jc w:val="lowKashida"/>
        <w:rPr>
          <w:rFonts w:ascii="Traditional Arabic" w:hAnsi="Traditional Arabic" w:cs="Traditional Arabic"/>
          <w:sz w:val="32"/>
          <w:szCs w:val="32"/>
          <w:lang w:bidi="ar-AE"/>
        </w:rPr>
      </w:pPr>
      <w:r w:rsidRPr="002851EE">
        <w:rPr>
          <w:rFonts w:ascii="Traditional Arabic" w:hAnsi="Traditional Arabic" w:cs="Traditional Arabic"/>
          <w:sz w:val="32"/>
          <w:szCs w:val="32"/>
          <w:rtl/>
          <w:lang w:bidi="ar-AE"/>
        </w:rPr>
        <w:t xml:space="preserve">تنمية مهارات التفكير العليا </w:t>
      </w:r>
      <w:r w:rsidR="00897A85" w:rsidRPr="002851EE">
        <w:rPr>
          <w:rFonts w:ascii="Traditional Arabic" w:hAnsi="Traditional Arabic" w:cs="Traditional Arabic"/>
          <w:sz w:val="32"/>
          <w:szCs w:val="32"/>
          <w:rtl/>
          <w:lang w:bidi="ar-AE"/>
        </w:rPr>
        <w:t>مثل: الملاحظة، والاستنتاج</w:t>
      </w:r>
      <w:r w:rsidRPr="002851EE">
        <w:rPr>
          <w:rFonts w:ascii="Traditional Arabic" w:hAnsi="Traditional Arabic" w:cs="Traditional Arabic"/>
          <w:sz w:val="32"/>
          <w:szCs w:val="32"/>
          <w:rtl/>
          <w:lang w:bidi="ar-AE"/>
        </w:rPr>
        <w:t>.</w:t>
      </w:r>
    </w:p>
    <w:p w:rsidR="00FF4B15" w:rsidRPr="002851EE" w:rsidRDefault="00FF4B15" w:rsidP="00184F7F">
      <w:pPr>
        <w:pStyle w:val="Paragraphedeliste"/>
        <w:numPr>
          <w:ilvl w:val="0"/>
          <w:numId w:val="41"/>
        </w:numPr>
        <w:bidi/>
        <w:spacing w:after="0"/>
        <w:ind w:left="1133" w:hanging="426"/>
        <w:jc w:val="lowKashida"/>
        <w:rPr>
          <w:rFonts w:ascii="Traditional Arabic" w:hAnsi="Traditional Arabic" w:cs="Traditional Arabic"/>
          <w:sz w:val="32"/>
          <w:szCs w:val="32"/>
          <w:lang w:bidi="ar-AE"/>
        </w:rPr>
      </w:pPr>
      <w:r w:rsidRPr="002851EE">
        <w:rPr>
          <w:rFonts w:ascii="Traditional Arabic" w:hAnsi="Traditional Arabic" w:cs="Traditional Arabic"/>
          <w:sz w:val="32"/>
          <w:szCs w:val="32"/>
          <w:rtl/>
          <w:lang w:bidi="ar-AE"/>
        </w:rPr>
        <w:t>تربط بين الفكرة والعمل والتطبيق.</w:t>
      </w:r>
    </w:p>
    <w:p w:rsidR="00FF4B15" w:rsidRPr="002851EE" w:rsidRDefault="00FF4B15" w:rsidP="00184F7F">
      <w:pPr>
        <w:pStyle w:val="Paragraphedeliste"/>
        <w:numPr>
          <w:ilvl w:val="0"/>
          <w:numId w:val="41"/>
        </w:numPr>
        <w:bidi/>
        <w:spacing w:after="0"/>
        <w:ind w:left="1133" w:hanging="426"/>
        <w:jc w:val="lowKashida"/>
        <w:rPr>
          <w:rFonts w:ascii="Traditional Arabic" w:hAnsi="Traditional Arabic" w:cs="Traditional Arabic"/>
          <w:sz w:val="32"/>
          <w:szCs w:val="32"/>
          <w:lang w:bidi="ar-AE"/>
        </w:rPr>
      </w:pPr>
      <w:r w:rsidRPr="002851EE">
        <w:rPr>
          <w:rFonts w:ascii="Traditional Arabic" w:hAnsi="Traditional Arabic" w:cs="Traditional Arabic"/>
          <w:sz w:val="32"/>
          <w:szCs w:val="32"/>
          <w:rtl/>
          <w:lang w:bidi="ar-AE"/>
        </w:rPr>
        <w:t xml:space="preserve">تشجع المتعلّمين على </w:t>
      </w:r>
      <w:r w:rsidR="00897A85" w:rsidRPr="002851EE">
        <w:rPr>
          <w:rFonts w:ascii="Traditional Arabic" w:hAnsi="Traditional Arabic" w:cs="Traditional Arabic"/>
          <w:sz w:val="32"/>
          <w:szCs w:val="32"/>
          <w:rtl/>
          <w:lang w:bidi="ar-AE"/>
        </w:rPr>
        <w:t>التجريب، وتزيد</w:t>
      </w:r>
      <w:r w:rsidRPr="002851EE">
        <w:rPr>
          <w:rFonts w:ascii="Traditional Arabic" w:hAnsi="Traditional Arabic" w:cs="Traditional Arabic"/>
          <w:sz w:val="32"/>
          <w:szCs w:val="32"/>
          <w:rtl/>
          <w:lang w:bidi="ar-AE"/>
        </w:rPr>
        <w:t xml:space="preserve"> من دافعيتهم في حل المشكلات.</w:t>
      </w:r>
    </w:p>
    <w:p w:rsidR="00FF4B15" w:rsidRPr="002851EE" w:rsidRDefault="00FF4B15" w:rsidP="00184F7F">
      <w:pPr>
        <w:pStyle w:val="Paragraphedeliste"/>
        <w:numPr>
          <w:ilvl w:val="0"/>
          <w:numId w:val="41"/>
        </w:numPr>
        <w:bidi/>
        <w:spacing w:after="0"/>
        <w:ind w:left="1133" w:hanging="426"/>
        <w:jc w:val="lowKashida"/>
        <w:rPr>
          <w:rFonts w:ascii="Traditional Arabic" w:hAnsi="Traditional Arabic" w:cs="Traditional Arabic"/>
          <w:sz w:val="32"/>
          <w:szCs w:val="32"/>
          <w:lang w:bidi="ar-AE"/>
        </w:rPr>
      </w:pPr>
      <w:r w:rsidRPr="002851EE">
        <w:rPr>
          <w:rFonts w:ascii="Traditional Arabic" w:hAnsi="Traditional Arabic" w:cs="Traditional Arabic"/>
          <w:sz w:val="32"/>
          <w:szCs w:val="32"/>
          <w:rtl/>
          <w:lang w:bidi="ar-AE"/>
        </w:rPr>
        <w:t xml:space="preserve">تنمية روح العمل </w:t>
      </w:r>
      <w:r w:rsidR="00897A85" w:rsidRPr="002851EE">
        <w:rPr>
          <w:rFonts w:ascii="Traditional Arabic" w:hAnsi="Traditional Arabic" w:cs="Traditional Arabic"/>
          <w:sz w:val="32"/>
          <w:szCs w:val="32"/>
          <w:rtl/>
          <w:lang w:bidi="ar-AE"/>
        </w:rPr>
        <w:t>الجماعي، وإِقامة</w:t>
      </w:r>
      <w:r w:rsidRPr="002851EE">
        <w:rPr>
          <w:rFonts w:ascii="Traditional Arabic" w:hAnsi="Traditional Arabic" w:cs="Traditional Arabic"/>
          <w:sz w:val="32"/>
          <w:szCs w:val="32"/>
          <w:rtl/>
          <w:lang w:bidi="ar-AE"/>
        </w:rPr>
        <w:t xml:space="preserve"> علاقات اجتماعيّة بين المتعلّمين.</w:t>
      </w:r>
    </w:p>
    <w:p w:rsidR="00FF4B15" w:rsidRPr="002851EE" w:rsidRDefault="00FF4B15" w:rsidP="00184F7F">
      <w:pPr>
        <w:pStyle w:val="Paragraphedeliste"/>
        <w:numPr>
          <w:ilvl w:val="0"/>
          <w:numId w:val="41"/>
        </w:numPr>
        <w:bidi/>
        <w:spacing w:after="0"/>
        <w:ind w:left="1133" w:hanging="426"/>
        <w:jc w:val="lowKashida"/>
        <w:rPr>
          <w:rFonts w:ascii="Traditional Arabic" w:hAnsi="Traditional Arabic" w:cs="Traditional Arabic"/>
          <w:sz w:val="32"/>
          <w:szCs w:val="32"/>
          <w:lang w:bidi="ar-AE"/>
        </w:rPr>
      </w:pPr>
      <w:r w:rsidRPr="002851EE">
        <w:rPr>
          <w:rFonts w:ascii="Traditional Arabic" w:hAnsi="Traditional Arabic" w:cs="Traditional Arabic"/>
          <w:sz w:val="32"/>
          <w:szCs w:val="32"/>
          <w:rtl/>
          <w:lang w:bidi="ar-AE"/>
        </w:rPr>
        <w:t>يكون المتعلّم فيها إيجابيّا ومتفاعلاً.</w:t>
      </w:r>
    </w:p>
    <w:p w:rsidR="00FF4B15" w:rsidRPr="00FC48F6" w:rsidRDefault="00FF4B15" w:rsidP="00184F7F">
      <w:pPr>
        <w:pStyle w:val="Paragraphedeliste"/>
        <w:numPr>
          <w:ilvl w:val="0"/>
          <w:numId w:val="40"/>
        </w:numPr>
        <w:tabs>
          <w:tab w:val="right" w:pos="1061"/>
        </w:tabs>
        <w:bidi/>
        <w:spacing w:after="0"/>
        <w:jc w:val="lowKashida"/>
        <w:rPr>
          <w:rFonts w:ascii="Traditional Arabic" w:hAnsi="Traditional Arabic" w:cs="Traditional Arabic"/>
          <w:b/>
          <w:bCs/>
          <w:sz w:val="32"/>
          <w:szCs w:val="32"/>
          <w:lang w:bidi="ar-AE"/>
        </w:rPr>
      </w:pPr>
      <w:r w:rsidRPr="00FC48F6">
        <w:rPr>
          <w:rFonts w:ascii="Traditional Arabic" w:hAnsi="Traditional Arabic" w:cs="Traditional Arabic"/>
          <w:b/>
          <w:bCs/>
          <w:sz w:val="32"/>
          <w:szCs w:val="32"/>
          <w:rtl/>
          <w:lang w:bidi="ar-AE"/>
        </w:rPr>
        <w:lastRenderedPageBreak/>
        <w:t>سلبياتها</w:t>
      </w:r>
      <w:r w:rsidRPr="00674E0B">
        <w:rPr>
          <w:rStyle w:val="Appelnotedebasdep"/>
          <w:rFonts w:ascii="Traditional Arabic" w:hAnsi="Traditional Arabic" w:cs="Traditional Arabic"/>
          <w:b/>
          <w:bCs/>
          <w:sz w:val="32"/>
          <w:szCs w:val="32"/>
          <w:rtl/>
          <w:lang w:bidi="ar-AE"/>
        </w:rPr>
        <w:footnoteReference w:id="42"/>
      </w:r>
      <w:r w:rsidR="00280116" w:rsidRPr="00FC48F6">
        <w:rPr>
          <w:rFonts w:ascii="Traditional Arabic" w:hAnsi="Traditional Arabic" w:cs="Traditional Arabic"/>
          <w:b/>
          <w:bCs/>
          <w:sz w:val="32"/>
          <w:szCs w:val="32"/>
          <w:rtl/>
          <w:lang w:bidi="ar-AE"/>
        </w:rPr>
        <w:t xml:space="preserve">: </w:t>
      </w:r>
    </w:p>
    <w:p w:rsidR="00FF4B15" w:rsidRPr="00674E0B" w:rsidRDefault="00FF4B15" w:rsidP="0023731E">
      <w:pPr>
        <w:pStyle w:val="Paragraphedeliste"/>
        <w:numPr>
          <w:ilvl w:val="0"/>
          <w:numId w:val="42"/>
        </w:numPr>
        <w:bidi/>
        <w:spacing w:after="0"/>
        <w:ind w:left="1133" w:hanging="426"/>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تقتضي تدريب طويل </w:t>
      </w:r>
      <w:r w:rsidR="00897A85" w:rsidRPr="00674E0B">
        <w:rPr>
          <w:rFonts w:ascii="Traditional Arabic" w:hAnsi="Traditional Arabic" w:cs="Traditional Arabic"/>
          <w:sz w:val="32"/>
          <w:szCs w:val="32"/>
          <w:rtl/>
          <w:lang w:bidi="ar-AE"/>
        </w:rPr>
        <w:t>للمتعلّمين، ممّا</w:t>
      </w:r>
      <w:r w:rsidRPr="00674E0B">
        <w:rPr>
          <w:rFonts w:ascii="Traditional Arabic" w:hAnsi="Traditional Arabic" w:cs="Traditional Arabic"/>
          <w:sz w:val="32"/>
          <w:szCs w:val="32"/>
          <w:rtl/>
          <w:lang w:bidi="ar-AE"/>
        </w:rPr>
        <w:t xml:space="preserve"> يسبّب لهم نوع من الإِحباط.</w:t>
      </w:r>
    </w:p>
    <w:p w:rsidR="00FF4B15" w:rsidRPr="00674E0B" w:rsidRDefault="00FF4B15" w:rsidP="0023731E">
      <w:pPr>
        <w:pStyle w:val="Paragraphedeliste"/>
        <w:numPr>
          <w:ilvl w:val="0"/>
          <w:numId w:val="42"/>
        </w:numPr>
        <w:bidi/>
        <w:spacing w:after="0"/>
        <w:ind w:left="1133" w:hanging="426"/>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تتطلّب إِمكانات عالية تتوافر للجميع.</w:t>
      </w:r>
    </w:p>
    <w:p w:rsidR="00FF4B15" w:rsidRPr="00674E0B" w:rsidRDefault="00FF4B15" w:rsidP="00184F7F">
      <w:pPr>
        <w:pStyle w:val="Paragraphedeliste"/>
        <w:numPr>
          <w:ilvl w:val="0"/>
          <w:numId w:val="42"/>
        </w:numPr>
        <w:bidi/>
        <w:spacing w:after="0"/>
        <w:ind w:left="1133" w:hanging="426"/>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تعارضه مع المناهج الحالية القائمة التي تقوم أساسا على المواد الدراسيّة المنفصلة.</w:t>
      </w:r>
    </w:p>
    <w:p w:rsidR="00FF4B15" w:rsidRPr="00674E0B" w:rsidRDefault="00FF4B15" w:rsidP="00184F7F">
      <w:pPr>
        <w:pStyle w:val="Paragraphedeliste"/>
        <w:numPr>
          <w:ilvl w:val="0"/>
          <w:numId w:val="42"/>
        </w:numPr>
        <w:bidi/>
        <w:spacing w:after="0"/>
        <w:ind w:left="1133" w:hanging="426"/>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تحتاج وقتا طويلاً.</w:t>
      </w:r>
    </w:p>
    <w:p w:rsidR="002851EE" w:rsidRPr="003C5158" w:rsidRDefault="006A02C8" w:rsidP="00184F7F">
      <w:pPr>
        <w:bidi/>
        <w:spacing w:after="0"/>
        <w:ind w:left="-1" w:firstLine="567"/>
        <w:jc w:val="lowKashida"/>
        <w:rPr>
          <w:rFonts w:ascii="Traditional Arabic" w:hAnsi="Traditional Arabic" w:cs="Traditional Arabic"/>
          <w:b/>
          <w:bCs/>
          <w:sz w:val="36"/>
          <w:szCs w:val="36"/>
          <w:rtl/>
          <w:lang w:bidi="ar-DZ"/>
        </w:rPr>
      </w:pPr>
      <w:r>
        <w:rPr>
          <w:rFonts w:ascii="Traditional Arabic" w:hAnsi="Traditional Arabic" w:cs="Traditional Arabic" w:hint="cs"/>
          <w:b/>
          <w:bCs/>
          <w:sz w:val="36"/>
          <w:szCs w:val="36"/>
          <w:rtl/>
          <w:lang w:bidi="ar-DZ"/>
        </w:rPr>
        <w:t xml:space="preserve">مطلب </w:t>
      </w:r>
      <w:r w:rsidR="002851EE" w:rsidRPr="003C5158">
        <w:rPr>
          <w:rFonts w:ascii="Traditional Arabic" w:hAnsi="Traditional Arabic" w:cs="Traditional Arabic" w:hint="cs"/>
          <w:b/>
          <w:bCs/>
          <w:sz w:val="36"/>
          <w:szCs w:val="36"/>
          <w:rtl/>
          <w:lang w:bidi="ar-DZ"/>
        </w:rPr>
        <w:t xml:space="preserve">ثالث: </w:t>
      </w:r>
      <w:r w:rsidR="002851EE" w:rsidRPr="003C5158">
        <w:rPr>
          <w:rFonts w:ascii="Traditional Arabic" w:hAnsi="Traditional Arabic" w:cs="Traditional Arabic"/>
          <w:b/>
          <w:bCs/>
          <w:sz w:val="36"/>
          <w:szCs w:val="36"/>
          <w:rtl/>
          <w:lang w:bidi="ar-DZ"/>
        </w:rPr>
        <w:t xml:space="preserve">مناهج تدريس الحاجة اللسانية:  </w:t>
      </w:r>
    </w:p>
    <w:p w:rsidR="00C3113A" w:rsidRPr="00674E0B" w:rsidRDefault="00C3113A" w:rsidP="00184F7F">
      <w:pPr>
        <w:bidi/>
        <w:spacing w:after="0"/>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حاول العديد من الباحثين تفسير مظاهر السّ</w:t>
      </w:r>
      <w:r w:rsidR="00C758F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لوك الإن</w:t>
      </w:r>
      <w:r w:rsidR="00C758F9" w:rsidRPr="00674E0B">
        <w:rPr>
          <w:rFonts w:ascii="Traditional Arabic" w:hAnsi="Traditional Arabic" w:cs="Traditional Arabic"/>
          <w:sz w:val="32"/>
          <w:szCs w:val="32"/>
          <w:rtl/>
          <w:lang w:bidi="ar-DZ"/>
        </w:rPr>
        <w:t>ساني</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والتّ</w:t>
      </w:r>
      <w:r w:rsidR="00C758F9" w:rsidRPr="00674E0B">
        <w:rPr>
          <w:rFonts w:ascii="Traditional Arabic" w:hAnsi="Traditional Arabic" w:cs="Traditional Arabic"/>
          <w:sz w:val="32"/>
          <w:szCs w:val="32"/>
          <w:rtl/>
          <w:lang w:bidi="ar-DZ"/>
        </w:rPr>
        <w:t>َنب</w:t>
      </w:r>
      <w:r w:rsidR="006A45C1">
        <w:rPr>
          <w:rFonts w:ascii="Traditional Arabic" w:hAnsi="Traditional Arabic" w:cs="Traditional Arabic" w:hint="cs"/>
          <w:sz w:val="32"/>
          <w:szCs w:val="32"/>
          <w:rtl/>
          <w:lang w:bidi="ar-DZ"/>
        </w:rPr>
        <w:t>أ</w:t>
      </w:r>
      <w:r w:rsidR="00C758F9" w:rsidRPr="00674E0B">
        <w:rPr>
          <w:rFonts w:ascii="Traditional Arabic" w:hAnsi="Traditional Arabic" w:cs="Traditional Arabic"/>
          <w:sz w:val="32"/>
          <w:szCs w:val="32"/>
          <w:rtl/>
          <w:lang w:bidi="ar-DZ"/>
        </w:rPr>
        <w:t xml:space="preserve"> به</w:t>
      </w:r>
      <w:r w:rsidR="00280116" w:rsidRPr="00674E0B">
        <w:rPr>
          <w:rFonts w:ascii="Traditional Arabic" w:hAnsi="Traditional Arabic" w:cs="Traditional Arabic"/>
          <w:sz w:val="32"/>
          <w:szCs w:val="32"/>
          <w:rtl/>
          <w:lang w:bidi="ar-DZ"/>
        </w:rPr>
        <w:t xml:space="preserve">، </w:t>
      </w:r>
      <w:r w:rsidR="00C758F9" w:rsidRPr="00674E0B">
        <w:rPr>
          <w:rFonts w:ascii="Traditional Arabic" w:hAnsi="Traditional Arabic" w:cs="Traditional Arabic"/>
          <w:sz w:val="32"/>
          <w:szCs w:val="32"/>
          <w:rtl/>
          <w:lang w:bidi="ar-DZ"/>
        </w:rPr>
        <w:t>وضبطه</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فكان نتيجة لذلك ظهور مجموعة من النّ</w:t>
      </w:r>
      <w:r w:rsidR="00C758F9" w:rsidRPr="00674E0B">
        <w:rPr>
          <w:rFonts w:ascii="Traditional Arabic" w:hAnsi="Traditional Arabic" w:cs="Traditional Arabic"/>
          <w:sz w:val="32"/>
          <w:szCs w:val="32"/>
          <w:rtl/>
          <w:lang w:bidi="ar-DZ"/>
        </w:rPr>
        <w:t>َظريات ال</w:t>
      </w:r>
      <w:r w:rsidR="006A45C1">
        <w:rPr>
          <w:rFonts w:ascii="Traditional Arabic" w:hAnsi="Traditional Arabic" w:cs="Traditional Arabic" w:hint="cs"/>
          <w:sz w:val="32"/>
          <w:szCs w:val="32"/>
          <w:rtl/>
          <w:lang w:bidi="ar-DZ"/>
        </w:rPr>
        <w:t>ّ</w:t>
      </w:r>
      <w:r w:rsidRPr="00674E0B">
        <w:rPr>
          <w:rFonts w:ascii="Traditional Arabic" w:hAnsi="Traditional Arabic" w:cs="Traditional Arabic"/>
          <w:sz w:val="32"/>
          <w:szCs w:val="32"/>
          <w:rtl/>
          <w:lang w:bidi="ar-DZ"/>
        </w:rPr>
        <w:t>تي ي</w:t>
      </w:r>
      <w:r w:rsidR="00C758F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قص</w:t>
      </w:r>
      <w:r w:rsidR="00C758F9" w:rsidRPr="00674E0B">
        <w:rPr>
          <w:rFonts w:ascii="Traditional Arabic" w:hAnsi="Traditional Arabic" w:cs="Traditional Arabic"/>
          <w:sz w:val="32"/>
          <w:szCs w:val="32"/>
          <w:rtl/>
          <w:lang w:bidi="ar-DZ"/>
        </w:rPr>
        <w:t>دُ بها</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تلك الأ</w:t>
      </w:r>
      <w:r w:rsidR="00C758F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س</w:t>
      </w:r>
      <w:r w:rsidR="00C758F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س</w:t>
      </w:r>
      <w:r w:rsidR="00C758F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الموضوعي</w:t>
      </w:r>
      <w:r w:rsidR="00C758F9" w:rsidRPr="00674E0B">
        <w:rPr>
          <w:rFonts w:ascii="Traditional Arabic" w:hAnsi="Traditional Arabic" w:cs="Traditional Arabic"/>
          <w:sz w:val="32"/>
          <w:szCs w:val="32"/>
          <w:rtl/>
          <w:lang w:bidi="ar-DZ"/>
        </w:rPr>
        <w:t>َّة ال</w:t>
      </w:r>
      <w:r w:rsidR="006A45C1">
        <w:rPr>
          <w:rFonts w:ascii="Traditional Arabic" w:hAnsi="Traditional Arabic" w:cs="Traditional Arabic" w:hint="cs"/>
          <w:sz w:val="32"/>
          <w:szCs w:val="32"/>
          <w:rtl/>
          <w:lang w:bidi="ar-DZ"/>
        </w:rPr>
        <w:t>ّ</w:t>
      </w:r>
      <w:r w:rsidRPr="00674E0B">
        <w:rPr>
          <w:rFonts w:ascii="Traditional Arabic" w:hAnsi="Traditional Arabic" w:cs="Traditional Arabic"/>
          <w:sz w:val="32"/>
          <w:szCs w:val="32"/>
          <w:rtl/>
          <w:lang w:bidi="ar-DZ"/>
        </w:rPr>
        <w:t>تي فرضت من طرف علم النّ</w:t>
      </w:r>
      <w:r w:rsidR="00C758F9" w:rsidRPr="00674E0B">
        <w:rPr>
          <w:rFonts w:ascii="Traditional Arabic" w:hAnsi="Traditional Arabic" w:cs="Traditional Arabic"/>
          <w:sz w:val="32"/>
          <w:szCs w:val="32"/>
          <w:rtl/>
          <w:lang w:bidi="ar-DZ"/>
        </w:rPr>
        <w:t>َفس</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والتّ</w:t>
      </w:r>
      <w:r w:rsidR="00C758F9" w:rsidRPr="00674E0B">
        <w:rPr>
          <w:rFonts w:ascii="Traditional Arabic" w:hAnsi="Traditional Arabic" w:cs="Traditional Arabic"/>
          <w:sz w:val="32"/>
          <w:szCs w:val="32"/>
          <w:rtl/>
          <w:lang w:bidi="ar-DZ"/>
        </w:rPr>
        <w:t xml:space="preserve">َربية </w:t>
      </w:r>
      <w:r w:rsidRPr="00674E0B">
        <w:rPr>
          <w:rFonts w:ascii="Traditional Arabic" w:hAnsi="Traditional Arabic" w:cs="Traditional Arabic"/>
          <w:sz w:val="32"/>
          <w:szCs w:val="32"/>
          <w:rtl/>
          <w:lang w:bidi="ar-DZ"/>
        </w:rPr>
        <w:t>معتمدين في ذلك على تجارب؛حيث تمكّ</w:t>
      </w:r>
      <w:r w:rsidR="00C758F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نوا من خلال هذه التّ</w:t>
      </w:r>
      <w:r w:rsidR="00C758F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جارب من التّ</w:t>
      </w:r>
      <w:r w:rsidR="00C758F9" w:rsidRPr="00674E0B">
        <w:rPr>
          <w:rFonts w:ascii="Traditional Arabic" w:hAnsi="Traditional Arabic" w:cs="Traditional Arabic"/>
          <w:sz w:val="32"/>
          <w:szCs w:val="32"/>
          <w:rtl/>
          <w:lang w:bidi="ar-DZ"/>
        </w:rPr>
        <w:t>َعر</w:t>
      </w:r>
      <w:r w:rsidR="002C0C5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ف علائق النّ</w:t>
      </w:r>
      <w:r w:rsidR="002C0C5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فس الخفيّ</w:t>
      </w:r>
      <w:r w:rsidR="002C0C52" w:rsidRPr="00674E0B">
        <w:rPr>
          <w:rFonts w:ascii="Traditional Arabic" w:hAnsi="Traditional Arabic" w:cs="Traditional Arabic"/>
          <w:sz w:val="32"/>
          <w:szCs w:val="32"/>
          <w:rtl/>
          <w:lang w:bidi="ar-DZ"/>
        </w:rPr>
        <w:t>ِة</w:t>
      </w:r>
      <w:r w:rsidR="00280116" w:rsidRPr="00674E0B">
        <w:rPr>
          <w:rFonts w:ascii="Traditional Arabic" w:hAnsi="Traditional Arabic" w:cs="Traditional Arabic"/>
          <w:sz w:val="32"/>
          <w:szCs w:val="32"/>
          <w:rtl/>
          <w:lang w:bidi="ar-DZ"/>
        </w:rPr>
        <w:t xml:space="preserve">، </w:t>
      </w:r>
      <w:r w:rsidR="002C0C52" w:rsidRPr="00674E0B">
        <w:rPr>
          <w:rFonts w:ascii="Traditional Arabic" w:hAnsi="Traditional Arabic" w:cs="Traditional Arabic"/>
          <w:sz w:val="32"/>
          <w:szCs w:val="32"/>
          <w:rtl/>
          <w:lang w:bidi="ar-DZ"/>
        </w:rPr>
        <w:t>وما تكتنز</w:t>
      </w:r>
      <w:r w:rsidRPr="00674E0B">
        <w:rPr>
          <w:rFonts w:ascii="Traditional Arabic" w:hAnsi="Traditional Arabic" w:cs="Traditional Arabic"/>
          <w:sz w:val="32"/>
          <w:szCs w:val="32"/>
          <w:rtl/>
          <w:lang w:bidi="ar-DZ"/>
        </w:rPr>
        <w:t>ه من استع</w:t>
      </w:r>
      <w:r w:rsidR="002C0C52" w:rsidRPr="00674E0B">
        <w:rPr>
          <w:rFonts w:ascii="Traditional Arabic" w:hAnsi="Traditional Arabic" w:cs="Traditional Arabic"/>
          <w:sz w:val="32"/>
          <w:szCs w:val="32"/>
          <w:rtl/>
          <w:lang w:bidi="ar-DZ"/>
        </w:rPr>
        <w:t>داداتٍ</w:t>
      </w:r>
      <w:r w:rsidR="00280116" w:rsidRPr="00674E0B">
        <w:rPr>
          <w:rFonts w:ascii="Traditional Arabic" w:hAnsi="Traditional Arabic" w:cs="Traditional Arabic"/>
          <w:sz w:val="32"/>
          <w:szCs w:val="32"/>
          <w:rtl/>
          <w:lang w:bidi="ar-DZ"/>
        </w:rPr>
        <w:t xml:space="preserve">، </w:t>
      </w:r>
      <w:r w:rsidR="002C0C52" w:rsidRPr="00674E0B">
        <w:rPr>
          <w:rFonts w:ascii="Traditional Arabic" w:hAnsi="Traditional Arabic" w:cs="Traditional Arabic"/>
          <w:sz w:val="32"/>
          <w:szCs w:val="32"/>
          <w:rtl/>
          <w:lang w:bidi="ar-DZ"/>
        </w:rPr>
        <w:t>وميولٍ</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ورغبات</w:t>
      </w:r>
      <w:r w:rsidR="002C0C52" w:rsidRPr="00674E0B">
        <w:rPr>
          <w:rFonts w:ascii="Traditional Arabic" w:hAnsi="Traditional Arabic" w:cs="Traditional Arabic"/>
          <w:sz w:val="32"/>
          <w:szCs w:val="32"/>
          <w:rtl/>
          <w:lang w:bidi="ar-DZ"/>
        </w:rPr>
        <w:t>ٍ انطلاقًا من معالم نظريَّة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وكانت تلك التّ</w:t>
      </w:r>
      <w:r w:rsidR="002C0C5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جارب عبارة</w:t>
      </w:r>
      <w:r w:rsidR="002C0C5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عن محاولات</w:t>
      </w:r>
      <w:r w:rsidR="002C0C5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قام بها علماء</w:t>
      </w:r>
      <w:r w:rsidR="002C0C5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النّ</w:t>
      </w:r>
      <w:r w:rsidR="002C0C52" w:rsidRPr="00674E0B">
        <w:rPr>
          <w:rFonts w:ascii="Traditional Arabic" w:hAnsi="Traditional Arabic" w:cs="Traditional Arabic"/>
          <w:sz w:val="32"/>
          <w:szCs w:val="32"/>
          <w:rtl/>
          <w:lang w:bidi="ar-DZ"/>
        </w:rPr>
        <w:t>َفس في عيادتهم</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والوصول إلى تفسيرات تجسّ</w:t>
      </w:r>
      <w:r w:rsidR="002C0C5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د السّ</w:t>
      </w:r>
      <w:r w:rsidR="002C0C52" w:rsidRPr="00674E0B">
        <w:rPr>
          <w:rFonts w:ascii="Traditional Arabic" w:hAnsi="Traditional Arabic" w:cs="Traditional Arabic"/>
          <w:sz w:val="32"/>
          <w:szCs w:val="32"/>
          <w:rtl/>
          <w:lang w:bidi="ar-DZ"/>
        </w:rPr>
        <w:t>ُلوك البشري</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فقد كان لكل نظرية من هذه النّ</w:t>
      </w:r>
      <w:r w:rsidR="002C0C5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ظريات أثرها الف</w:t>
      </w:r>
      <w:r w:rsidR="002C0C5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عّ</w:t>
      </w:r>
      <w:r w:rsidR="002C0C5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ال في حل المشكلات الخاص</w:t>
      </w:r>
      <w:r w:rsidR="002C0C5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ة بالتّ</w:t>
      </w:r>
      <w:r w:rsidR="002C0C52" w:rsidRPr="00674E0B">
        <w:rPr>
          <w:rFonts w:ascii="Traditional Arabic" w:hAnsi="Traditional Arabic" w:cs="Traditional Arabic"/>
          <w:sz w:val="32"/>
          <w:szCs w:val="32"/>
          <w:rtl/>
          <w:lang w:bidi="ar-DZ"/>
        </w:rPr>
        <w:t>َعلم</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w:t>
      </w:r>
      <w:r w:rsidR="002C0C52" w:rsidRPr="00674E0B">
        <w:rPr>
          <w:rFonts w:ascii="Traditional Arabic" w:hAnsi="Traditional Arabic" w:cs="Traditional Arabic"/>
          <w:sz w:val="32"/>
          <w:szCs w:val="32"/>
          <w:rtl/>
          <w:lang w:bidi="ar-DZ"/>
        </w:rPr>
        <w:t>الحاجات ال</w:t>
      </w:r>
      <w:r w:rsidRPr="00674E0B">
        <w:rPr>
          <w:rFonts w:ascii="Traditional Arabic" w:hAnsi="Traditional Arabic" w:cs="Traditional Arabic"/>
          <w:sz w:val="32"/>
          <w:szCs w:val="32"/>
          <w:rtl/>
          <w:lang w:bidi="ar-DZ"/>
        </w:rPr>
        <w:t>تي</w:t>
      </w:r>
      <w:r w:rsidR="002C0C5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تفترض أن</w:t>
      </w:r>
      <w:r w:rsidR="002C0C5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يتوفر في المعلّ</w:t>
      </w:r>
      <w:r w:rsidR="002C0C52" w:rsidRPr="00674E0B">
        <w:rPr>
          <w:rFonts w:ascii="Traditional Arabic" w:hAnsi="Traditional Arabic" w:cs="Traditional Arabic"/>
          <w:sz w:val="32"/>
          <w:szCs w:val="32"/>
          <w:rtl/>
          <w:lang w:bidi="ar-DZ"/>
        </w:rPr>
        <w:t>ِم</w:t>
      </w:r>
      <w:r w:rsidR="00280116" w:rsidRPr="00674E0B">
        <w:rPr>
          <w:rFonts w:ascii="Traditional Arabic" w:hAnsi="Traditional Arabic" w:cs="Traditional Arabic"/>
          <w:sz w:val="32"/>
          <w:szCs w:val="32"/>
          <w:rtl/>
          <w:lang w:bidi="ar-DZ"/>
        </w:rPr>
        <w:t xml:space="preserve">، </w:t>
      </w:r>
      <w:r w:rsidR="002C0C52" w:rsidRPr="00674E0B">
        <w:rPr>
          <w:rFonts w:ascii="Traditional Arabic" w:hAnsi="Traditional Arabic" w:cs="Traditional Arabic"/>
          <w:sz w:val="32"/>
          <w:szCs w:val="32"/>
          <w:rtl/>
          <w:lang w:bidi="ar-DZ"/>
        </w:rPr>
        <w:t>والمحتوى</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والمادّة التّ</w:t>
      </w:r>
      <w:r w:rsidR="002C0C5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عليميّة حتّ</w:t>
      </w:r>
      <w:r w:rsidR="002C0C52" w:rsidRPr="00674E0B">
        <w:rPr>
          <w:rFonts w:ascii="Traditional Arabic" w:hAnsi="Traditional Arabic" w:cs="Traditional Arabic"/>
          <w:sz w:val="32"/>
          <w:szCs w:val="32"/>
          <w:rtl/>
          <w:lang w:bidi="ar-DZ"/>
        </w:rPr>
        <w:t>َى تتلاءم</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وميولات المتعلّ</w:t>
      </w:r>
      <w:r w:rsidR="002C0C52" w:rsidRPr="00674E0B">
        <w:rPr>
          <w:rFonts w:ascii="Traditional Arabic" w:hAnsi="Traditional Arabic" w:cs="Traditional Arabic"/>
          <w:sz w:val="32"/>
          <w:szCs w:val="32"/>
          <w:rtl/>
          <w:lang w:bidi="ar-DZ"/>
        </w:rPr>
        <w:t>ِمين</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وسنّ</w:t>
      </w:r>
      <w:r w:rsidR="002C0C52" w:rsidRPr="00674E0B">
        <w:rPr>
          <w:rFonts w:ascii="Traditional Arabic" w:hAnsi="Traditional Arabic" w:cs="Traditional Arabic"/>
          <w:sz w:val="32"/>
          <w:szCs w:val="32"/>
          <w:rtl/>
          <w:lang w:bidi="ar-DZ"/>
        </w:rPr>
        <w:t>ِهم</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وخصائص النّ</w:t>
      </w:r>
      <w:r w:rsidR="002C0C52" w:rsidRPr="00674E0B">
        <w:rPr>
          <w:rFonts w:ascii="Traditional Arabic" w:hAnsi="Traditional Arabic" w:cs="Traditional Arabic"/>
          <w:sz w:val="32"/>
          <w:szCs w:val="32"/>
          <w:rtl/>
          <w:lang w:bidi="ar-DZ"/>
        </w:rPr>
        <w:t>ُمو عندهم</w:t>
      </w:r>
      <w:r w:rsidR="00280116" w:rsidRPr="00674E0B">
        <w:rPr>
          <w:rFonts w:ascii="Traditional Arabic" w:hAnsi="Traditional Arabic" w:cs="Traditional Arabic"/>
          <w:sz w:val="32"/>
          <w:szCs w:val="32"/>
          <w:rtl/>
          <w:lang w:bidi="ar-DZ"/>
        </w:rPr>
        <w:t xml:space="preserve">، </w:t>
      </w:r>
      <w:r w:rsidR="002C0C52" w:rsidRPr="00674E0B">
        <w:rPr>
          <w:rFonts w:ascii="Traditional Arabic" w:hAnsi="Traditional Arabic" w:cs="Traditional Arabic"/>
          <w:sz w:val="32"/>
          <w:szCs w:val="32"/>
          <w:rtl/>
          <w:lang w:bidi="ar-DZ"/>
        </w:rPr>
        <w:t>واستيعاب كل الجوانب ال</w:t>
      </w:r>
      <w:r w:rsidRPr="00674E0B">
        <w:rPr>
          <w:rFonts w:ascii="Traditional Arabic" w:hAnsi="Traditional Arabic" w:cs="Traditional Arabic"/>
          <w:sz w:val="32"/>
          <w:szCs w:val="32"/>
          <w:rtl/>
          <w:lang w:bidi="ar-DZ"/>
        </w:rPr>
        <w:t>تي</w:t>
      </w:r>
      <w:r w:rsidR="002C0C5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تحيط</w:t>
      </w:r>
      <w:r w:rsidR="002C0C5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بالمتعلّ</w:t>
      </w:r>
      <w:r w:rsidR="002C0C52" w:rsidRPr="00674E0B">
        <w:rPr>
          <w:rFonts w:ascii="Traditional Arabic" w:hAnsi="Traditional Arabic" w:cs="Traditional Arabic"/>
          <w:sz w:val="32"/>
          <w:szCs w:val="32"/>
          <w:rtl/>
          <w:lang w:bidi="ar-DZ"/>
        </w:rPr>
        <w:t>ِم؛</w:t>
      </w:r>
      <w:r w:rsidRPr="00674E0B">
        <w:rPr>
          <w:rFonts w:ascii="Traditional Arabic" w:hAnsi="Traditional Arabic" w:cs="Traditional Arabic"/>
          <w:sz w:val="32"/>
          <w:szCs w:val="32"/>
          <w:rtl/>
          <w:lang w:bidi="ar-DZ"/>
        </w:rPr>
        <w:t>حتّى لاقت هذ</w:t>
      </w:r>
      <w:r w:rsidR="002C0C5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ه النّ</w:t>
      </w:r>
      <w:r w:rsidR="002C0C5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ظريات قبولاً لدى بعض علماء اللّ</w:t>
      </w:r>
      <w:r w:rsidR="002C0C52" w:rsidRPr="00674E0B">
        <w:rPr>
          <w:rFonts w:ascii="Traditional Arabic" w:hAnsi="Traditional Arabic" w:cs="Traditional Arabic"/>
          <w:sz w:val="32"/>
          <w:szCs w:val="32"/>
          <w:rtl/>
          <w:lang w:bidi="ar-DZ"/>
        </w:rPr>
        <w:t>ِسانيات لما استوت عليه من نتائج</w:t>
      </w:r>
      <w:r w:rsidRPr="00674E0B">
        <w:rPr>
          <w:rFonts w:ascii="Traditional Arabic" w:hAnsi="Traditional Arabic" w:cs="Traditional Arabic"/>
          <w:sz w:val="32"/>
          <w:szCs w:val="32"/>
          <w:rtl/>
          <w:lang w:bidi="ar-DZ"/>
        </w:rPr>
        <w:t xml:space="preserve"> وما توفرت عليه من مناهج أسهمت في سير العملية التّ</w:t>
      </w:r>
      <w:r w:rsidR="002C0C5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عليميّة التّ</w:t>
      </w:r>
      <w:r w:rsidR="002C0C5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علّمية.</w:t>
      </w:r>
    </w:p>
    <w:p w:rsidR="00892665" w:rsidRDefault="00C3113A" w:rsidP="0023731E">
      <w:pPr>
        <w:pStyle w:val="Paragraphedeliste"/>
        <w:numPr>
          <w:ilvl w:val="0"/>
          <w:numId w:val="11"/>
        </w:numPr>
        <w:bidi/>
        <w:ind w:firstLine="567"/>
        <w:jc w:val="lowKashida"/>
        <w:rPr>
          <w:rFonts w:ascii="Traditional Arabic" w:hAnsi="Traditional Arabic" w:cs="Traditional Arabic"/>
          <w:sz w:val="32"/>
          <w:szCs w:val="32"/>
          <w:lang w:bidi="ar-DZ"/>
        </w:rPr>
      </w:pPr>
      <w:r w:rsidRPr="00674E0B">
        <w:rPr>
          <w:rFonts w:ascii="Traditional Arabic" w:hAnsi="Traditional Arabic" w:cs="Traditional Arabic"/>
          <w:b/>
          <w:bCs/>
          <w:sz w:val="32"/>
          <w:szCs w:val="32"/>
          <w:rtl/>
          <w:lang w:bidi="ar-DZ"/>
        </w:rPr>
        <w:t>النّ</w:t>
      </w:r>
      <w:r w:rsidR="002C0C52" w:rsidRPr="00674E0B">
        <w:rPr>
          <w:rFonts w:ascii="Traditional Arabic" w:hAnsi="Traditional Arabic" w:cs="Traditional Arabic"/>
          <w:b/>
          <w:bCs/>
          <w:sz w:val="32"/>
          <w:szCs w:val="32"/>
          <w:rtl/>
          <w:lang w:bidi="ar-DZ"/>
        </w:rPr>
        <w:t>َ</w:t>
      </w:r>
      <w:r w:rsidRPr="00674E0B">
        <w:rPr>
          <w:rFonts w:ascii="Traditional Arabic" w:hAnsi="Traditional Arabic" w:cs="Traditional Arabic"/>
          <w:b/>
          <w:bCs/>
          <w:sz w:val="32"/>
          <w:szCs w:val="32"/>
          <w:rtl/>
          <w:lang w:bidi="ar-DZ"/>
        </w:rPr>
        <w:t>ظرية السّ</w:t>
      </w:r>
      <w:r w:rsidR="002C0C52" w:rsidRPr="00674E0B">
        <w:rPr>
          <w:rFonts w:ascii="Traditional Arabic" w:hAnsi="Traditional Arabic" w:cs="Traditional Arabic"/>
          <w:b/>
          <w:bCs/>
          <w:sz w:val="32"/>
          <w:szCs w:val="32"/>
          <w:rtl/>
          <w:lang w:bidi="ar-DZ"/>
        </w:rPr>
        <w:t>ُ</w:t>
      </w:r>
      <w:r w:rsidRPr="00674E0B">
        <w:rPr>
          <w:rFonts w:ascii="Traditional Arabic" w:hAnsi="Traditional Arabic" w:cs="Traditional Arabic"/>
          <w:b/>
          <w:bCs/>
          <w:sz w:val="32"/>
          <w:szCs w:val="32"/>
          <w:rtl/>
          <w:lang w:bidi="ar-DZ"/>
        </w:rPr>
        <w:t>لوكيّة</w:t>
      </w:r>
      <w:r w:rsidR="00280116" w:rsidRPr="00674E0B">
        <w:rPr>
          <w:rFonts w:ascii="Traditional Arabic" w:hAnsi="Traditional Arabic" w:cs="Traditional Arabic"/>
          <w:b/>
          <w:bCs/>
          <w:sz w:val="32"/>
          <w:szCs w:val="32"/>
          <w:rtl/>
          <w:lang w:bidi="ar-DZ"/>
        </w:rPr>
        <w:t xml:space="preserve">: </w:t>
      </w:r>
      <w:r w:rsidR="00BD019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تُعدّ</w:t>
      </w:r>
      <w:r w:rsidR="002C0C5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من أهم مدارس علم النّ</w:t>
      </w:r>
      <w:r w:rsidR="002C0C5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فس أسّ</w:t>
      </w:r>
      <w:r w:rsidR="002C0C5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سها عالم النّ</w:t>
      </w:r>
      <w:r w:rsidR="002C0C5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فس الأمريكي "واطسون" </w:t>
      </w:r>
      <w:r w:rsidRPr="00674E0B">
        <w:rPr>
          <w:rFonts w:ascii="Traditional Arabic" w:hAnsi="Traditional Arabic" w:cs="Traditional Arabic"/>
          <w:sz w:val="32"/>
          <w:szCs w:val="32"/>
          <w:lang w:bidi="ar-DZ"/>
        </w:rPr>
        <w:t>Watson</w:t>
      </w:r>
      <w:r w:rsidR="00DB78B2" w:rsidRPr="00674E0B">
        <w:rPr>
          <w:rFonts w:ascii="Traditional Arabic" w:hAnsi="Traditional Arabic" w:cs="Traditional Arabic" w:hint="cs"/>
          <w:sz w:val="32"/>
          <w:szCs w:val="32"/>
          <w:rtl/>
          <w:lang w:bidi="ar-DZ"/>
        </w:rPr>
        <w:t>*؛ حي</w:t>
      </w:r>
      <w:r w:rsidR="00DB78B2" w:rsidRPr="00674E0B">
        <w:rPr>
          <w:rFonts w:ascii="Traditional Arabic" w:hAnsi="Traditional Arabic" w:cs="Traditional Arabic" w:hint="eastAsia"/>
          <w:sz w:val="32"/>
          <w:szCs w:val="32"/>
          <w:rtl/>
          <w:lang w:bidi="ar-DZ"/>
        </w:rPr>
        <w:t>ث</w:t>
      </w:r>
      <w:r w:rsidRPr="00674E0B">
        <w:rPr>
          <w:rFonts w:ascii="Traditional Arabic" w:hAnsi="Traditional Arabic" w:cs="Traditional Arabic"/>
          <w:sz w:val="32"/>
          <w:szCs w:val="32"/>
          <w:rtl/>
          <w:lang w:bidi="ar-DZ"/>
        </w:rPr>
        <w:t xml:space="preserve"> قام السّ</w:t>
      </w:r>
      <w:r w:rsidR="002C0C5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لوكيون بإخضاع السّ</w:t>
      </w:r>
      <w:r w:rsidR="002C0C52" w:rsidRPr="00674E0B">
        <w:rPr>
          <w:rFonts w:ascii="Traditional Arabic" w:hAnsi="Traditional Arabic" w:cs="Traditional Arabic"/>
          <w:sz w:val="32"/>
          <w:szCs w:val="32"/>
          <w:rtl/>
          <w:lang w:bidi="ar-DZ"/>
        </w:rPr>
        <w:t>ُلوك للملاحظة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والتّ</w:t>
      </w:r>
      <w:r w:rsidR="002C0C52" w:rsidRPr="00674E0B">
        <w:rPr>
          <w:rFonts w:ascii="Traditional Arabic" w:hAnsi="Traditional Arabic" w:cs="Traditional Arabic"/>
          <w:sz w:val="32"/>
          <w:szCs w:val="32"/>
          <w:rtl/>
          <w:lang w:bidi="ar-DZ"/>
        </w:rPr>
        <w:t>َجريب</w:t>
      </w:r>
      <w:r w:rsidRPr="00674E0B">
        <w:rPr>
          <w:rFonts w:ascii="Traditional Arabic" w:hAnsi="Traditional Arabic" w:cs="Traditional Arabic"/>
          <w:sz w:val="32"/>
          <w:szCs w:val="32"/>
          <w:rtl/>
          <w:lang w:bidi="ar-DZ"/>
        </w:rPr>
        <w:t xml:space="preserve"> وأوّ</w:t>
      </w:r>
      <w:r w:rsidR="002C0C5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لالتّ</w:t>
      </w:r>
      <w:r w:rsidR="002C0C5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جارب كانت على السّ</w:t>
      </w:r>
      <w:r w:rsidR="002C0C5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لوك الحيواني تلخّ</w:t>
      </w:r>
      <w:r w:rsidR="002C0C5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صت دراستهم في مبدأي</w:t>
      </w:r>
      <w:r w:rsidR="002C0C52" w:rsidRPr="00674E0B">
        <w:rPr>
          <w:rFonts w:ascii="Traditional Arabic" w:hAnsi="Traditional Arabic" w:cs="Traditional Arabic"/>
          <w:sz w:val="32"/>
          <w:szCs w:val="32"/>
          <w:rtl/>
          <w:lang w:bidi="ar-DZ"/>
        </w:rPr>
        <w:t>ِّ المثير</w:t>
      </w:r>
      <w:r w:rsidR="00280116" w:rsidRPr="00674E0B">
        <w:rPr>
          <w:rFonts w:ascii="Traditional Arabic" w:hAnsi="Traditional Arabic" w:cs="Traditional Arabic"/>
          <w:sz w:val="32"/>
          <w:szCs w:val="32"/>
          <w:rtl/>
          <w:lang w:bidi="ar-DZ"/>
        </w:rPr>
        <w:t xml:space="preserve">، </w:t>
      </w:r>
      <w:r w:rsidR="00A657D0" w:rsidRPr="00674E0B">
        <w:rPr>
          <w:rFonts w:ascii="Traditional Arabic" w:hAnsi="Traditional Arabic" w:cs="Traditional Arabic"/>
          <w:sz w:val="32"/>
          <w:szCs w:val="32"/>
          <w:rtl/>
          <w:lang w:bidi="ar-DZ"/>
        </w:rPr>
        <w:t>والاستجابة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وركّ</w:t>
      </w:r>
      <w:r w:rsidR="00A657D0"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زت على تفسير عملية الت</w:t>
      </w:r>
      <w:r w:rsidR="00A657D0"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علّ</w:t>
      </w:r>
      <w:r w:rsidR="00A657D0"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 انطلاقًا من مفهومي</w:t>
      </w:r>
      <w:r w:rsidR="00A657D0" w:rsidRPr="00674E0B">
        <w:rPr>
          <w:rFonts w:ascii="Traditional Arabic" w:hAnsi="Traditional Arabic" w:cs="Traditional Arabic"/>
          <w:sz w:val="32"/>
          <w:szCs w:val="32"/>
          <w:rtl/>
          <w:lang w:bidi="ar-DZ"/>
        </w:rPr>
        <w:t>ّ "الحافز</w:t>
      </w:r>
      <w:r w:rsidR="002851EE">
        <w:rPr>
          <w:rFonts w:ascii="Traditional Arabic" w:hAnsi="Traditional Arabic" w:cs="Traditional Arabic" w:hint="cs"/>
          <w:sz w:val="32"/>
          <w:szCs w:val="32"/>
          <w:rtl/>
          <w:lang w:bidi="ar-DZ"/>
        </w:rPr>
        <w:t>" (ح)</w:t>
      </w:r>
      <w:r w:rsidR="00280116" w:rsidRPr="00674E0B">
        <w:rPr>
          <w:rFonts w:ascii="Traditional Arabic" w:hAnsi="Traditional Arabic" w:cs="Traditional Arabic"/>
          <w:sz w:val="32"/>
          <w:szCs w:val="32"/>
          <w:rtl/>
          <w:lang w:bidi="ar-DZ"/>
        </w:rPr>
        <w:t xml:space="preserve">، </w:t>
      </w:r>
      <w:r w:rsidR="00A657D0" w:rsidRPr="00674E0B">
        <w:rPr>
          <w:rFonts w:ascii="Traditional Arabic" w:hAnsi="Traditional Arabic" w:cs="Traditional Arabic"/>
          <w:sz w:val="32"/>
          <w:szCs w:val="32"/>
          <w:rtl/>
          <w:lang w:bidi="ar-DZ"/>
        </w:rPr>
        <w:t xml:space="preserve">والمثير </w:t>
      </w:r>
      <w:r w:rsidR="00897A85" w:rsidRPr="00674E0B">
        <w:rPr>
          <w:rFonts w:ascii="Traditional Arabic" w:hAnsi="Traditional Arabic" w:cs="Traditional Arabic"/>
          <w:sz w:val="32"/>
          <w:szCs w:val="32"/>
          <w:rtl/>
          <w:lang w:bidi="ar-DZ"/>
        </w:rPr>
        <w:t xml:space="preserve">للحافز </w:t>
      </w:r>
      <w:r w:rsidR="002851EE">
        <w:rPr>
          <w:rFonts w:ascii="Traditional Arabic" w:hAnsi="Traditional Arabic" w:cs="Traditional Arabic" w:hint="cs"/>
          <w:sz w:val="32"/>
          <w:szCs w:val="32"/>
          <w:rtl/>
          <w:lang w:bidi="ar-DZ"/>
        </w:rPr>
        <w:t>(</w:t>
      </w:r>
      <w:r w:rsidR="00A657D0" w:rsidRPr="00674E0B">
        <w:rPr>
          <w:rFonts w:ascii="Traditional Arabic" w:hAnsi="Traditional Arabic" w:cs="Traditional Arabic"/>
          <w:sz w:val="32"/>
          <w:szCs w:val="32"/>
          <w:rtl/>
          <w:lang w:bidi="ar-DZ"/>
        </w:rPr>
        <w:t xml:space="preserve">م </w:t>
      </w:r>
      <w:r w:rsidRPr="00674E0B">
        <w:rPr>
          <w:rFonts w:ascii="Traditional Arabic" w:hAnsi="Traditional Arabic" w:cs="Traditional Arabic"/>
          <w:sz w:val="32"/>
          <w:szCs w:val="32"/>
          <w:rtl/>
          <w:lang w:bidi="ar-DZ"/>
        </w:rPr>
        <w:t>ح</w:t>
      </w:r>
      <w:r w:rsidR="002851EE">
        <w:rPr>
          <w:rFonts w:ascii="Traditional Arabic" w:hAnsi="Traditional Arabic" w:cs="Traditional Arabic" w:hint="cs"/>
          <w:sz w:val="32"/>
          <w:szCs w:val="32"/>
          <w:rtl/>
          <w:lang w:bidi="ar-DZ"/>
        </w:rPr>
        <w:t>)</w:t>
      </w:r>
      <w:r w:rsidRPr="00674E0B">
        <w:rPr>
          <w:rFonts w:ascii="Traditional Arabic" w:hAnsi="Traditional Arabic" w:cs="Traditional Arabic"/>
          <w:sz w:val="32"/>
          <w:szCs w:val="32"/>
          <w:rtl/>
          <w:lang w:bidi="ar-DZ"/>
        </w:rPr>
        <w:t xml:space="preserve"> في أبحاثه عن الحرمان من الطّ</w:t>
      </w:r>
      <w:r w:rsidR="00A657D0" w:rsidRPr="00674E0B">
        <w:rPr>
          <w:rFonts w:ascii="Traditional Arabic" w:hAnsi="Traditional Arabic" w:cs="Traditional Arabic"/>
          <w:sz w:val="32"/>
          <w:szCs w:val="32"/>
          <w:rtl/>
          <w:lang w:bidi="ar-DZ"/>
        </w:rPr>
        <w:t>َعام</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والجوع".</w:t>
      </w:r>
      <w:r w:rsidRPr="00674E0B">
        <w:rPr>
          <w:rStyle w:val="Appelnotedebasdep"/>
          <w:rFonts w:ascii="Traditional Arabic" w:hAnsi="Traditional Arabic" w:cs="Traditional Arabic"/>
          <w:sz w:val="32"/>
          <w:szCs w:val="32"/>
          <w:rtl/>
          <w:lang w:bidi="ar-DZ"/>
        </w:rPr>
        <w:footnoteReference w:id="43"/>
      </w:r>
    </w:p>
    <w:p w:rsidR="00C3113A" w:rsidRPr="00674E0B" w:rsidRDefault="00C3113A" w:rsidP="0023731E">
      <w:pPr>
        <w:pStyle w:val="Paragraphedeliste"/>
        <w:numPr>
          <w:ilvl w:val="0"/>
          <w:numId w:val="7"/>
        </w:numPr>
        <w:bidi/>
        <w:ind w:left="282" w:firstLine="567"/>
        <w:jc w:val="lowKashida"/>
        <w:rPr>
          <w:rFonts w:ascii="Traditional Arabic" w:hAnsi="Traditional Arabic" w:cs="Traditional Arabic"/>
          <w:b/>
          <w:bCs/>
          <w:sz w:val="32"/>
          <w:szCs w:val="32"/>
          <w:lang w:bidi="ar-DZ"/>
        </w:rPr>
      </w:pPr>
      <w:r w:rsidRPr="00674E0B">
        <w:rPr>
          <w:rFonts w:ascii="Traditional Arabic" w:hAnsi="Traditional Arabic" w:cs="Traditional Arabic"/>
          <w:b/>
          <w:bCs/>
          <w:sz w:val="32"/>
          <w:szCs w:val="32"/>
          <w:rtl/>
          <w:lang w:bidi="ar-DZ"/>
        </w:rPr>
        <w:t>الاتجاه التّوزيعي البِنَوِي</w:t>
      </w:r>
      <w:r w:rsidR="00FC48F6">
        <w:rPr>
          <w:rFonts w:ascii="Traditional Arabic" w:hAnsi="Traditional Arabic" w:cs="Traditional Arabic" w:hint="cs"/>
          <w:b/>
          <w:bCs/>
          <w:sz w:val="32"/>
          <w:szCs w:val="32"/>
          <w:rtl/>
          <w:lang w:bidi="ar-DZ"/>
        </w:rPr>
        <w:t>:</w:t>
      </w:r>
    </w:p>
    <w:p w:rsidR="00C3113A" w:rsidRPr="00FC48F6" w:rsidRDefault="00FC48F6" w:rsidP="00FC48F6">
      <w:pPr>
        <w:bidi/>
        <w:jc w:val="lowKashida"/>
        <w:rPr>
          <w:rFonts w:ascii="Traditional Arabic" w:hAnsi="Traditional Arabic" w:cs="Traditional Arabic"/>
          <w:sz w:val="32"/>
          <w:szCs w:val="32"/>
          <w:rtl/>
          <w:lang w:bidi="ar-DZ"/>
        </w:rPr>
      </w:pPr>
      <w:r>
        <w:rPr>
          <w:rFonts w:ascii="Traditional Arabic" w:hAnsi="Traditional Arabic" w:cs="Traditional Arabic" w:hint="cs"/>
          <w:b/>
          <w:bCs/>
          <w:sz w:val="32"/>
          <w:szCs w:val="32"/>
          <w:rtl/>
          <w:lang w:bidi="ar-DZ"/>
        </w:rPr>
        <w:lastRenderedPageBreak/>
        <w:t>-</w:t>
      </w:r>
      <w:r w:rsidR="00AB444F" w:rsidRPr="00FC48F6">
        <w:rPr>
          <w:rFonts w:ascii="Traditional Arabic" w:hAnsi="Traditional Arabic" w:cs="Traditional Arabic"/>
          <w:b/>
          <w:bCs/>
          <w:sz w:val="32"/>
          <w:szCs w:val="32"/>
          <w:rtl/>
          <w:lang w:bidi="ar-DZ"/>
        </w:rPr>
        <w:t>"نظرية بلومفيلد"</w:t>
      </w:r>
      <w:r w:rsidR="00280116" w:rsidRPr="00FC48F6">
        <w:rPr>
          <w:rFonts w:ascii="Traditional Arabic" w:hAnsi="Traditional Arabic" w:cs="Traditional Arabic"/>
          <w:b/>
          <w:bCs/>
          <w:sz w:val="32"/>
          <w:szCs w:val="32"/>
          <w:rtl/>
          <w:lang w:bidi="ar-DZ"/>
        </w:rPr>
        <w:t xml:space="preserve">: </w:t>
      </w:r>
      <w:r w:rsidR="00C3113A" w:rsidRPr="00FC48F6">
        <w:rPr>
          <w:rFonts w:ascii="Traditional Arabic" w:hAnsi="Traditional Arabic" w:cs="Traditional Arabic"/>
          <w:b/>
          <w:bCs/>
          <w:sz w:val="32"/>
          <w:szCs w:val="32"/>
          <w:lang w:bidi="ar-DZ"/>
        </w:rPr>
        <w:t>Bloo</w:t>
      </w:r>
      <w:r w:rsidR="00C3113A" w:rsidRPr="00FC48F6">
        <w:rPr>
          <w:rFonts w:ascii="Traditional Arabic" w:hAnsi="Traditional Arabic" w:cs="Traditional Arabic"/>
          <w:b/>
          <w:bCs/>
          <w:sz w:val="32"/>
          <w:szCs w:val="32"/>
          <w:lang w:val="en-US" w:bidi="ar-DZ"/>
        </w:rPr>
        <w:t>m</w:t>
      </w:r>
      <w:r w:rsidR="00C3113A" w:rsidRPr="00FC48F6">
        <w:rPr>
          <w:rFonts w:ascii="Traditional Arabic" w:hAnsi="Traditional Arabic" w:cs="Traditional Arabic"/>
          <w:b/>
          <w:bCs/>
          <w:sz w:val="32"/>
          <w:szCs w:val="32"/>
          <w:lang w:bidi="ar-DZ"/>
        </w:rPr>
        <w:t xml:space="preserve"> Field</w:t>
      </w:r>
      <w:r w:rsidR="00C3113A" w:rsidRPr="00FC48F6">
        <w:rPr>
          <w:rFonts w:ascii="Traditional Arabic" w:hAnsi="Traditional Arabic" w:cs="Traditional Arabic"/>
          <w:b/>
          <w:bCs/>
          <w:sz w:val="32"/>
          <w:szCs w:val="32"/>
          <w:rtl/>
          <w:lang w:bidi="ar-DZ"/>
        </w:rPr>
        <w:t xml:space="preserve"> .</w:t>
      </w:r>
      <w:r w:rsidR="00C3113A" w:rsidRPr="00FC48F6">
        <w:rPr>
          <w:rFonts w:ascii="Traditional Arabic" w:hAnsi="Traditional Arabic" w:cs="Traditional Arabic"/>
          <w:b/>
          <w:bCs/>
          <w:sz w:val="32"/>
          <w:szCs w:val="32"/>
          <w:lang w:bidi="ar-DZ"/>
        </w:rPr>
        <w:t>L</w:t>
      </w:r>
      <w:r w:rsidR="00280116" w:rsidRPr="00FC48F6">
        <w:rPr>
          <w:rFonts w:ascii="Traditional Arabic" w:hAnsi="Traditional Arabic" w:cs="Traditional Arabic"/>
          <w:b/>
          <w:bCs/>
          <w:sz w:val="32"/>
          <w:szCs w:val="32"/>
          <w:rtl/>
          <w:lang w:bidi="ar-DZ"/>
        </w:rPr>
        <w:t xml:space="preserve">: </w:t>
      </w:r>
      <w:r w:rsidR="00C3113A" w:rsidRPr="00FC48F6">
        <w:rPr>
          <w:rFonts w:ascii="Traditional Arabic" w:hAnsi="Traditional Arabic" w:cs="Traditional Arabic"/>
          <w:sz w:val="32"/>
          <w:szCs w:val="32"/>
          <w:rtl/>
          <w:lang w:bidi="ar-DZ"/>
        </w:rPr>
        <w:t>كما سبق الذّ</w:t>
      </w:r>
      <w:r w:rsidR="001D3983" w:rsidRPr="00FC48F6">
        <w:rPr>
          <w:rFonts w:ascii="Traditional Arabic" w:hAnsi="Traditional Arabic" w:cs="Traditional Arabic"/>
          <w:sz w:val="32"/>
          <w:szCs w:val="32"/>
          <w:rtl/>
          <w:lang w:bidi="ar-DZ"/>
        </w:rPr>
        <w:t>ِ</w:t>
      </w:r>
      <w:r w:rsidR="00C3113A" w:rsidRPr="00FC48F6">
        <w:rPr>
          <w:rFonts w:ascii="Traditional Arabic" w:hAnsi="Traditional Arabic" w:cs="Traditional Arabic"/>
          <w:sz w:val="32"/>
          <w:szCs w:val="32"/>
          <w:rtl/>
          <w:lang w:bidi="ar-DZ"/>
        </w:rPr>
        <w:t>كر بأنّ</w:t>
      </w:r>
      <w:r w:rsidR="001D3983" w:rsidRPr="00FC48F6">
        <w:rPr>
          <w:rFonts w:ascii="Traditional Arabic" w:hAnsi="Traditional Arabic" w:cs="Traditional Arabic"/>
          <w:sz w:val="32"/>
          <w:szCs w:val="32"/>
          <w:rtl/>
          <w:lang w:bidi="ar-DZ"/>
        </w:rPr>
        <w:t>َ</w:t>
      </w:r>
      <w:r w:rsidR="00C3113A" w:rsidRPr="00FC48F6">
        <w:rPr>
          <w:rFonts w:ascii="Traditional Arabic" w:hAnsi="Traditional Arabic" w:cs="Traditional Arabic"/>
          <w:sz w:val="32"/>
          <w:szCs w:val="32"/>
          <w:rtl/>
          <w:lang w:bidi="ar-DZ"/>
        </w:rPr>
        <w:t xml:space="preserve"> النّظريات السلوكية نشأت</w:t>
      </w:r>
      <w:r w:rsidR="001D3983" w:rsidRPr="00FC48F6">
        <w:rPr>
          <w:rFonts w:ascii="Traditional Arabic" w:hAnsi="Traditional Arabic" w:cs="Traditional Arabic"/>
          <w:sz w:val="32"/>
          <w:szCs w:val="32"/>
          <w:rtl/>
          <w:lang w:bidi="ar-DZ"/>
        </w:rPr>
        <w:t xml:space="preserve"> على مبدأين أساسيين هما المثير</w:t>
      </w:r>
      <w:r w:rsidR="00280116" w:rsidRPr="00FC48F6">
        <w:rPr>
          <w:rFonts w:ascii="Traditional Arabic" w:hAnsi="Traditional Arabic" w:cs="Traditional Arabic"/>
          <w:sz w:val="32"/>
          <w:szCs w:val="32"/>
          <w:rtl/>
          <w:lang w:bidi="ar-DZ"/>
        </w:rPr>
        <w:t xml:space="preserve">، </w:t>
      </w:r>
      <w:r w:rsidR="00C3113A" w:rsidRPr="00FC48F6">
        <w:rPr>
          <w:rFonts w:ascii="Traditional Arabic" w:hAnsi="Traditional Arabic" w:cs="Traditional Arabic"/>
          <w:sz w:val="32"/>
          <w:szCs w:val="32"/>
          <w:rtl/>
          <w:lang w:bidi="ar-DZ"/>
        </w:rPr>
        <w:t>والاستجابة</w:t>
      </w:r>
      <w:r w:rsidR="00280116" w:rsidRPr="00FC48F6">
        <w:rPr>
          <w:rFonts w:ascii="Traditional Arabic" w:hAnsi="Traditional Arabic" w:cs="Traditional Arabic"/>
          <w:sz w:val="32"/>
          <w:szCs w:val="32"/>
          <w:rtl/>
          <w:lang w:bidi="ar-DZ"/>
        </w:rPr>
        <w:t xml:space="preserve">، </w:t>
      </w:r>
      <w:r w:rsidR="001D3983" w:rsidRPr="00FC48F6">
        <w:rPr>
          <w:rFonts w:ascii="Traditional Arabic" w:hAnsi="Traditional Arabic" w:cs="Traditional Arabic"/>
          <w:sz w:val="32"/>
          <w:szCs w:val="32"/>
          <w:rtl/>
          <w:lang w:bidi="ar-DZ"/>
        </w:rPr>
        <w:t xml:space="preserve">وقد بدأت على يد "إيفان </w:t>
      </w:r>
      <w:r w:rsidR="00AB444F" w:rsidRPr="00FC48F6">
        <w:rPr>
          <w:rFonts w:ascii="Traditional Arabic" w:hAnsi="Traditional Arabic" w:cs="Traditional Arabic"/>
          <w:sz w:val="32"/>
          <w:szCs w:val="32"/>
          <w:rtl/>
          <w:lang w:bidi="ar-DZ"/>
        </w:rPr>
        <w:t>بافلوف"</w:t>
      </w:r>
      <w:r w:rsidR="00C3113A" w:rsidRPr="00FC48F6">
        <w:rPr>
          <w:rFonts w:ascii="Traditional Arabic" w:hAnsi="Traditional Arabic" w:cs="Traditional Arabic"/>
          <w:b/>
          <w:bCs/>
          <w:sz w:val="32"/>
          <w:szCs w:val="32"/>
          <w:lang w:bidi="ar-DZ"/>
        </w:rPr>
        <w:t>Ivan.Pavlov</w:t>
      </w:r>
      <w:r w:rsidR="00280116" w:rsidRPr="00FC48F6">
        <w:rPr>
          <w:rFonts w:ascii="Traditional Arabic" w:hAnsi="Traditional Arabic" w:cs="Traditional Arabic"/>
          <w:b/>
          <w:bCs/>
          <w:sz w:val="32"/>
          <w:szCs w:val="32"/>
          <w:rtl/>
          <w:lang w:bidi="ar-DZ"/>
        </w:rPr>
        <w:t xml:space="preserve">، </w:t>
      </w:r>
      <w:r w:rsidR="001D3983" w:rsidRPr="00FC48F6">
        <w:rPr>
          <w:rFonts w:ascii="Traditional Arabic" w:hAnsi="Traditional Arabic" w:cs="Traditional Arabic"/>
          <w:sz w:val="32"/>
          <w:szCs w:val="32"/>
          <w:rtl/>
          <w:lang w:bidi="ar-DZ"/>
        </w:rPr>
        <w:t xml:space="preserve">وقد </w:t>
      </w:r>
      <w:r w:rsidR="00E835CB" w:rsidRPr="00FC48F6">
        <w:rPr>
          <w:rFonts w:ascii="Traditional Arabic" w:hAnsi="Traditional Arabic" w:cs="Traditional Arabic"/>
          <w:sz w:val="32"/>
          <w:szCs w:val="32"/>
          <w:rtl/>
          <w:lang w:bidi="ar-DZ"/>
        </w:rPr>
        <w:t>حذا</w:t>
      </w:r>
      <w:r w:rsidR="00C3113A" w:rsidRPr="00FC48F6">
        <w:rPr>
          <w:rFonts w:ascii="Traditional Arabic" w:hAnsi="Traditional Arabic" w:cs="Traditional Arabic"/>
          <w:sz w:val="32"/>
          <w:szCs w:val="32"/>
          <w:rtl/>
          <w:lang w:bidi="ar-DZ"/>
        </w:rPr>
        <w:t xml:space="preserve"> حذوه الكثير من علماء النّ</w:t>
      </w:r>
      <w:r w:rsidR="001D3983" w:rsidRPr="00FC48F6">
        <w:rPr>
          <w:rFonts w:ascii="Traditional Arabic" w:hAnsi="Traditional Arabic" w:cs="Traditional Arabic"/>
          <w:sz w:val="32"/>
          <w:szCs w:val="32"/>
          <w:rtl/>
          <w:lang w:bidi="ar-DZ"/>
        </w:rPr>
        <w:t>َ</w:t>
      </w:r>
      <w:r w:rsidR="00C3113A" w:rsidRPr="00FC48F6">
        <w:rPr>
          <w:rFonts w:ascii="Traditional Arabic" w:hAnsi="Traditional Arabic" w:cs="Traditional Arabic"/>
          <w:sz w:val="32"/>
          <w:szCs w:val="32"/>
          <w:rtl/>
          <w:lang w:bidi="ar-DZ"/>
        </w:rPr>
        <w:t>فس أمثا</w:t>
      </w:r>
      <w:r w:rsidR="00E835CB" w:rsidRPr="00FC48F6">
        <w:rPr>
          <w:rFonts w:ascii="Traditional Arabic" w:hAnsi="Traditional Arabic" w:cs="Traditional Arabic"/>
          <w:sz w:val="32"/>
          <w:szCs w:val="32"/>
          <w:rtl/>
          <w:lang w:bidi="ar-DZ"/>
        </w:rPr>
        <w:t>ل</w:t>
      </w:r>
      <w:r w:rsidR="00280116" w:rsidRPr="00FC48F6">
        <w:rPr>
          <w:rFonts w:ascii="Traditional Arabic" w:hAnsi="Traditional Arabic" w:cs="Traditional Arabic"/>
          <w:sz w:val="32"/>
          <w:szCs w:val="32"/>
          <w:rtl/>
          <w:lang w:bidi="ar-DZ"/>
        </w:rPr>
        <w:t xml:space="preserve">: </w:t>
      </w:r>
      <w:r w:rsidR="00E835CB" w:rsidRPr="00FC48F6">
        <w:rPr>
          <w:rFonts w:ascii="Traditional Arabic" w:hAnsi="Traditional Arabic" w:cs="Traditional Arabic"/>
          <w:sz w:val="32"/>
          <w:szCs w:val="32"/>
          <w:rtl/>
          <w:lang w:bidi="ar-DZ"/>
        </w:rPr>
        <w:t>"وطسون"</w:t>
      </w:r>
      <w:r w:rsidR="00C3113A" w:rsidRPr="00FC48F6">
        <w:rPr>
          <w:rFonts w:ascii="Traditional Arabic" w:hAnsi="Traditional Arabic" w:cs="Traditional Arabic"/>
          <w:sz w:val="32"/>
          <w:szCs w:val="32"/>
          <w:rtl/>
          <w:lang w:bidi="ar-DZ"/>
        </w:rPr>
        <w:t>و</w:t>
      </w:r>
      <w:r w:rsidR="00E835CB" w:rsidRPr="00FC48F6">
        <w:rPr>
          <w:rFonts w:ascii="Traditional Arabic" w:hAnsi="Traditional Arabic" w:cs="Traditional Arabic"/>
          <w:sz w:val="32"/>
          <w:szCs w:val="32"/>
          <w:rtl/>
          <w:lang w:bidi="ar-DZ"/>
        </w:rPr>
        <w:t>"سكينر</w:t>
      </w:r>
      <w:r w:rsidR="00C3113A" w:rsidRPr="00FC48F6">
        <w:rPr>
          <w:rFonts w:ascii="Traditional Arabic" w:hAnsi="Traditional Arabic" w:cs="Traditional Arabic"/>
          <w:sz w:val="32"/>
          <w:szCs w:val="32"/>
          <w:rtl/>
          <w:lang w:bidi="ar-DZ"/>
        </w:rPr>
        <w:t>"*</w:t>
      </w:r>
      <w:r w:rsidR="001D3983" w:rsidRPr="00FC48F6">
        <w:rPr>
          <w:rFonts w:ascii="Traditional Arabic" w:hAnsi="Traditional Arabic" w:cs="Traditional Arabic"/>
          <w:sz w:val="32"/>
          <w:szCs w:val="32"/>
          <w:lang w:bidi="ar-DZ"/>
        </w:rPr>
        <w:t>Skinner</w:t>
      </w:r>
      <w:r w:rsidR="00C3113A" w:rsidRPr="00FC48F6">
        <w:rPr>
          <w:rFonts w:ascii="Traditional Arabic" w:hAnsi="Traditional Arabic" w:cs="Traditional Arabic"/>
          <w:sz w:val="32"/>
          <w:szCs w:val="32"/>
          <w:lang w:bidi="ar-DZ"/>
        </w:rPr>
        <w:t>B.F</w:t>
      </w:r>
      <w:r w:rsidR="00280116" w:rsidRPr="00FC48F6">
        <w:rPr>
          <w:rFonts w:ascii="Traditional Arabic" w:hAnsi="Traditional Arabic" w:cs="Traditional Arabic"/>
          <w:sz w:val="32"/>
          <w:szCs w:val="32"/>
          <w:rtl/>
          <w:lang w:bidi="ar-DZ"/>
        </w:rPr>
        <w:t xml:space="preserve">، </w:t>
      </w:r>
      <w:r w:rsidR="001D3983" w:rsidRPr="00FC48F6">
        <w:rPr>
          <w:rFonts w:ascii="Traditional Arabic" w:hAnsi="Traditional Arabic" w:cs="Traditional Arabic"/>
          <w:sz w:val="32"/>
          <w:szCs w:val="32"/>
          <w:rtl/>
          <w:lang w:bidi="ar-DZ"/>
        </w:rPr>
        <w:t>"وادوارد</w:t>
      </w:r>
      <w:r w:rsidR="005016A2" w:rsidRPr="00FC48F6">
        <w:rPr>
          <w:rFonts w:ascii="Traditional Arabic" w:hAnsi="Traditional Arabic" w:cs="Traditional Arabic"/>
          <w:sz w:val="32"/>
          <w:szCs w:val="32"/>
          <w:rtl/>
          <w:lang w:bidi="ar-DZ"/>
        </w:rPr>
        <w:t>.</w:t>
      </w:r>
      <w:r w:rsidR="00C3113A" w:rsidRPr="00FC48F6">
        <w:rPr>
          <w:rFonts w:ascii="Traditional Arabic" w:hAnsi="Traditional Arabic" w:cs="Traditional Arabic"/>
          <w:sz w:val="32"/>
          <w:szCs w:val="32"/>
          <w:rtl/>
          <w:lang w:bidi="ar-DZ"/>
        </w:rPr>
        <w:t>ثورندايك"*</w:t>
      </w:r>
      <w:r w:rsidR="00C3113A" w:rsidRPr="00FC48F6">
        <w:rPr>
          <w:rFonts w:ascii="Traditional Arabic" w:hAnsi="Traditional Arabic" w:cs="Traditional Arabic"/>
          <w:sz w:val="32"/>
          <w:szCs w:val="32"/>
          <w:lang w:val="en-US" w:bidi="ar-DZ"/>
        </w:rPr>
        <w:t>Thorndike</w:t>
      </w:r>
      <w:r w:rsidR="00C3113A" w:rsidRPr="00FC48F6">
        <w:rPr>
          <w:rFonts w:ascii="Traditional Arabic" w:hAnsi="Traditional Arabic" w:cs="Traditional Arabic"/>
          <w:sz w:val="32"/>
          <w:szCs w:val="32"/>
          <w:rtl/>
          <w:lang w:bidi="ar-DZ"/>
        </w:rPr>
        <w:t>يُعدّ</w:t>
      </w:r>
      <w:r w:rsidR="00E835CB" w:rsidRPr="00FC48F6">
        <w:rPr>
          <w:rFonts w:ascii="Traditional Arabic" w:hAnsi="Traditional Arabic" w:cs="Traditional Arabic"/>
          <w:sz w:val="32"/>
          <w:szCs w:val="32"/>
          <w:rtl/>
          <w:lang w:bidi="ar-DZ"/>
        </w:rPr>
        <w:t>ُ</w:t>
      </w:r>
      <w:r w:rsidR="00C3113A" w:rsidRPr="00FC48F6">
        <w:rPr>
          <w:rFonts w:ascii="Traditional Arabic" w:hAnsi="Traditional Arabic" w:cs="Traditional Arabic"/>
          <w:sz w:val="32"/>
          <w:szCs w:val="32"/>
          <w:rtl/>
          <w:lang w:bidi="ar-DZ"/>
        </w:rPr>
        <w:t xml:space="preserve"> من بين علماء اللّ</w:t>
      </w:r>
      <w:r w:rsidR="00E835CB" w:rsidRPr="00FC48F6">
        <w:rPr>
          <w:rFonts w:ascii="Traditional Arabic" w:hAnsi="Traditional Arabic" w:cs="Traditional Arabic"/>
          <w:sz w:val="32"/>
          <w:szCs w:val="32"/>
          <w:rtl/>
          <w:lang w:bidi="ar-DZ"/>
        </w:rPr>
        <w:t>ُغة ال</w:t>
      </w:r>
      <w:r w:rsidR="00C3113A" w:rsidRPr="00FC48F6">
        <w:rPr>
          <w:rFonts w:ascii="Traditional Arabic" w:hAnsi="Traditional Arabic" w:cs="Traditional Arabic"/>
          <w:sz w:val="32"/>
          <w:szCs w:val="32"/>
          <w:rtl/>
          <w:lang w:bidi="ar-DZ"/>
        </w:rPr>
        <w:t>ذ</w:t>
      </w:r>
      <w:r w:rsidR="00E835CB" w:rsidRPr="00FC48F6">
        <w:rPr>
          <w:rFonts w:ascii="Traditional Arabic" w:hAnsi="Traditional Arabic" w:cs="Traditional Arabic"/>
          <w:sz w:val="32"/>
          <w:szCs w:val="32"/>
          <w:rtl/>
          <w:lang w:bidi="ar-DZ"/>
        </w:rPr>
        <w:t>ِّين تبن</w:t>
      </w:r>
      <w:r w:rsidR="00C3113A" w:rsidRPr="00FC48F6">
        <w:rPr>
          <w:rFonts w:ascii="Traditional Arabic" w:hAnsi="Traditional Arabic" w:cs="Traditional Arabic"/>
          <w:sz w:val="32"/>
          <w:szCs w:val="32"/>
          <w:rtl/>
          <w:lang w:bidi="ar-DZ"/>
        </w:rPr>
        <w:t>وا هذ</w:t>
      </w:r>
      <w:r w:rsidR="00E835CB" w:rsidRPr="00FC48F6">
        <w:rPr>
          <w:rFonts w:ascii="Traditional Arabic" w:hAnsi="Traditional Arabic" w:cs="Traditional Arabic"/>
          <w:sz w:val="32"/>
          <w:szCs w:val="32"/>
          <w:rtl/>
          <w:lang w:bidi="ar-DZ"/>
        </w:rPr>
        <w:t>ِّه النَّظرية</w:t>
      </w:r>
      <w:r w:rsidR="00280116" w:rsidRPr="00FC48F6">
        <w:rPr>
          <w:rFonts w:ascii="Traditional Arabic" w:hAnsi="Traditional Arabic" w:cs="Traditional Arabic"/>
          <w:sz w:val="32"/>
          <w:szCs w:val="32"/>
          <w:rtl/>
          <w:lang w:bidi="ar-DZ"/>
        </w:rPr>
        <w:t xml:space="preserve">، </w:t>
      </w:r>
      <w:r w:rsidR="00E835CB" w:rsidRPr="00FC48F6">
        <w:rPr>
          <w:rFonts w:ascii="Traditional Arabic" w:hAnsi="Traditional Arabic" w:cs="Traditional Arabic"/>
          <w:sz w:val="32"/>
          <w:szCs w:val="32"/>
          <w:rtl/>
          <w:lang w:bidi="ar-DZ"/>
        </w:rPr>
        <w:t>قال في ذلك"أحمد مختار عمر"</w:t>
      </w:r>
      <w:r w:rsidR="00280116" w:rsidRPr="00FC48F6">
        <w:rPr>
          <w:rFonts w:ascii="Traditional Arabic" w:hAnsi="Traditional Arabic" w:cs="Traditional Arabic"/>
          <w:sz w:val="32"/>
          <w:szCs w:val="32"/>
          <w:rtl/>
          <w:lang w:bidi="ar-DZ"/>
        </w:rPr>
        <w:t xml:space="preserve">: </w:t>
      </w:r>
      <w:r w:rsidR="00C3113A" w:rsidRPr="00FC48F6">
        <w:rPr>
          <w:rFonts w:ascii="Traditional Arabic" w:hAnsi="Traditional Arabic" w:cs="Traditional Arabic"/>
          <w:sz w:val="32"/>
          <w:szCs w:val="32"/>
          <w:rtl/>
          <w:lang w:bidi="ar-DZ"/>
        </w:rPr>
        <w:t>"...لأنّ</w:t>
      </w:r>
      <w:r w:rsidR="00E835CB" w:rsidRPr="00FC48F6">
        <w:rPr>
          <w:rFonts w:ascii="Traditional Arabic" w:hAnsi="Traditional Arabic" w:cs="Traditional Arabic"/>
          <w:sz w:val="32"/>
          <w:szCs w:val="32"/>
          <w:rtl/>
          <w:lang w:bidi="ar-DZ"/>
        </w:rPr>
        <w:t>َ</w:t>
      </w:r>
      <w:r w:rsidR="00C3113A" w:rsidRPr="00FC48F6">
        <w:rPr>
          <w:rFonts w:ascii="Traditional Arabic" w:hAnsi="Traditional Arabic" w:cs="Traditional Arabic"/>
          <w:sz w:val="32"/>
          <w:szCs w:val="32"/>
          <w:lang w:bidi="ar-DZ"/>
        </w:rPr>
        <w:t>Bloomfield</w:t>
      </w:r>
      <w:r w:rsidR="00C3113A" w:rsidRPr="00FC48F6">
        <w:rPr>
          <w:rFonts w:ascii="Traditional Arabic" w:hAnsi="Traditional Arabic" w:cs="Traditional Arabic"/>
          <w:sz w:val="32"/>
          <w:szCs w:val="32"/>
          <w:rtl/>
          <w:lang w:bidi="ar-DZ"/>
        </w:rPr>
        <w:t>يعدُّ واحدًا من أكثر اللّ</w:t>
      </w:r>
      <w:r w:rsidR="00E835CB" w:rsidRPr="00FC48F6">
        <w:rPr>
          <w:rFonts w:ascii="Traditional Arabic" w:hAnsi="Traditional Arabic" w:cs="Traditional Arabic"/>
          <w:sz w:val="32"/>
          <w:szCs w:val="32"/>
          <w:rtl/>
          <w:lang w:bidi="ar-DZ"/>
        </w:rPr>
        <w:t>ُ</w:t>
      </w:r>
      <w:r w:rsidR="00C3113A" w:rsidRPr="00FC48F6">
        <w:rPr>
          <w:rFonts w:ascii="Traditional Arabic" w:hAnsi="Traditional Arabic" w:cs="Traditional Arabic"/>
          <w:sz w:val="32"/>
          <w:szCs w:val="32"/>
          <w:rtl/>
          <w:lang w:bidi="ar-DZ"/>
        </w:rPr>
        <w:t>غويّ</w:t>
      </w:r>
      <w:r w:rsidR="00E835CB" w:rsidRPr="00FC48F6">
        <w:rPr>
          <w:rFonts w:ascii="Traditional Arabic" w:hAnsi="Traditional Arabic" w:cs="Traditional Arabic"/>
          <w:sz w:val="32"/>
          <w:szCs w:val="32"/>
          <w:rtl/>
          <w:lang w:bidi="ar-DZ"/>
        </w:rPr>
        <w:t>ِ</w:t>
      </w:r>
      <w:r w:rsidR="00C3113A" w:rsidRPr="00FC48F6">
        <w:rPr>
          <w:rFonts w:ascii="Traditional Arabic" w:hAnsi="Traditional Arabic" w:cs="Traditional Arabic"/>
          <w:sz w:val="32"/>
          <w:szCs w:val="32"/>
          <w:rtl/>
          <w:lang w:bidi="ar-DZ"/>
        </w:rPr>
        <w:t>ين تأثيرًا في تطور الدّ</w:t>
      </w:r>
      <w:r w:rsidR="00E835CB" w:rsidRPr="00FC48F6">
        <w:rPr>
          <w:rFonts w:ascii="Traditional Arabic" w:hAnsi="Traditional Arabic" w:cs="Traditional Arabic"/>
          <w:sz w:val="32"/>
          <w:szCs w:val="32"/>
          <w:rtl/>
          <w:lang w:bidi="ar-DZ"/>
        </w:rPr>
        <w:t>ِ</w:t>
      </w:r>
      <w:r w:rsidR="00C3113A" w:rsidRPr="00FC48F6">
        <w:rPr>
          <w:rFonts w:ascii="Traditional Arabic" w:hAnsi="Traditional Arabic" w:cs="Traditional Arabic"/>
          <w:sz w:val="32"/>
          <w:szCs w:val="32"/>
          <w:rtl/>
          <w:lang w:bidi="ar-DZ"/>
        </w:rPr>
        <w:t>راسة العلمية للّ</w:t>
      </w:r>
      <w:r w:rsidR="00E835CB" w:rsidRPr="00FC48F6">
        <w:rPr>
          <w:rFonts w:ascii="Traditional Arabic" w:hAnsi="Traditional Arabic" w:cs="Traditional Arabic"/>
          <w:sz w:val="32"/>
          <w:szCs w:val="32"/>
          <w:rtl/>
          <w:lang w:bidi="ar-DZ"/>
        </w:rPr>
        <w:t>ُ</w:t>
      </w:r>
      <w:r w:rsidR="00C3113A" w:rsidRPr="00FC48F6">
        <w:rPr>
          <w:rFonts w:ascii="Traditional Arabic" w:hAnsi="Traditional Arabic" w:cs="Traditional Arabic"/>
          <w:sz w:val="32"/>
          <w:szCs w:val="32"/>
          <w:rtl/>
          <w:lang w:bidi="ar-DZ"/>
        </w:rPr>
        <w:t>غة في النّ</w:t>
      </w:r>
      <w:r w:rsidR="00E835CB" w:rsidRPr="00FC48F6">
        <w:rPr>
          <w:rFonts w:ascii="Traditional Arabic" w:hAnsi="Traditional Arabic" w:cs="Traditional Arabic"/>
          <w:sz w:val="32"/>
          <w:szCs w:val="32"/>
          <w:rtl/>
          <w:lang w:bidi="ar-DZ"/>
        </w:rPr>
        <w:t>ِ</w:t>
      </w:r>
      <w:r w:rsidR="00C3113A" w:rsidRPr="00FC48F6">
        <w:rPr>
          <w:rFonts w:ascii="Traditional Arabic" w:hAnsi="Traditional Arabic" w:cs="Traditional Arabic"/>
          <w:sz w:val="32"/>
          <w:szCs w:val="32"/>
          <w:rtl/>
          <w:lang w:bidi="ar-DZ"/>
        </w:rPr>
        <w:t>صف الأوّ</w:t>
      </w:r>
      <w:r w:rsidR="00E835CB" w:rsidRPr="00FC48F6">
        <w:rPr>
          <w:rFonts w:ascii="Traditional Arabic" w:hAnsi="Traditional Arabic" w:cs="Traditional Arabic"/>
          <w:sz w:val="32"/>
          <w:szCs w:val="32"/>
          <w:rtl/>
          <w:lang w:bidi="ar-DZ"/>
        </w:rPr>
        <w:t>َ</w:t>
      </w:r>
      <w:r w:rsidR="00C3113A" w:rsidRPr="00FC48F6">
        <w:rPr>
          <w:rFonts w:ascii="Traditional Arabic" w:hAnsi="Traditional Arabic" w:cs="Traditional Arabic"/>
          <w:sz w:val="32"/>
          <w:szCs w:val="32"/>
          <w:rtl/>
          <w:lang w:bidi="ar-DZ"/>
        </w:rPr>
        <w:t>ل من هذ</w:t>
      </w:r>
      <w:r w:rsidR="00E835CB" w:rsidRPr="00FC48F6">
        <w:rPr>
          <w:rFonts w:ascii="Traditional Arabic" w:hAnsi="Traditional Arabic" w:cs="Traditional Arabic"/>
          <w:sz w:val="32"/>
          <w:szCs w:val="32"/>
          <w:rtl/>
          <w:lang w:bidi="ar-DZ"/>
        </w:rPr>
        <w:t>َّا القرن</w:t>
      </w:r>
      <w:r w:rsidR="00280116" w:rsidRPr="00FC48F6">
        <w:rPr>
          <w:rFonts w:ascii="Traditional Arabic" w:hAnsi="Traditional Arabic" w:cs="Traditional Arabic"/>
          <w:sz w:val="32"/>
          <w:szCs w:val="32"/>
          <w:rtl/>
          <w:lang w:bidi="ar-DZ"/>
        </w:rPr>
        <w:t xml:space="preserve">، </w:t>
      </w:r>
      <w:r w:rsidR="00C3113A" w:rsidRPr="00FC48F6">
        <w:rPr>
          <w:rFonts w:ascii="Traditional Arabic" w:hAnsi="Traditional Arabic" w:cs="Traditional Arabic"/>
          <w:sz w:val="32"/>
          <w:szCs w:val="32"/>
          <w:rtl/>
          <w:lang w:bidi="ar-DZ"/>
        </w:rPr>
        <w:t>وهو المسؤول عن تقديم المذهب السّ</w:t>
      </w:r>
      <w:r w:rsidR="00E835CB" w:rsidRPr="00FC48F6">
        <w:rPr>
          <w:rFonts w:ascii="Traditional Arabic" w:hAnsi="Traditional Arabic" w:cs="Traditional Arabic"/>
          <w:sz w:val="32"/>
          <w:szCs w:val="32"/>
          <w:rtl/>
          <w:lang w:bidi="ar-DZ"/>
        </w:rPr>
        <w:t>ُ</w:t>
      </w:r>
      <w:r w:rsidR="00C3113A" w:rsidRPr="00FC48F6">
        <w:rPr>
          <w:rFonts w:ascii="Traditional Arabic" w:hAnsi="Traditional Arabic" w:cs="Traditional Arabic"/>
          <w:sz w:val="32"/>
          <w:szCs w:val="32"/>
          <w:rtl/>
          <w:lang w:bidi="ar-DZ"/>
        </w:rPr>
        <w:t>لوكي إلى علم اللّ</w:t>
      </w:r>
      <w:r w:rsidR="00E835CB" w:rsidRPr="00FC48F6">
        <w:rPr>
          <w:rFonts w:ascii="Traditional Arabic" w:hAnsi="Traditional Arabic" w:cs="Traditional Arabic"/>
          <w:sz w:val="32"/>
          <w:szCs w:val="32"/>
          <w:rtl/>
          <w:lang w:bidi="ar-DZ"/>
        </w:rPr>
        <w:t>ُ</w:t>
      </w:r>
      <w:r w:rsidR="00C3113A" w:rsidRPr="00FC48F6">
        <w:rPr>
          <w:rFonts w:ascii="Traditional Arabic" w:hAnsi="Traditional Arabic" w:cs="Traditional Arabic"/>
          <w:sz w:val="32"/>
          <w:szCs w:val="32"/>
          <w:rtl/>
          <w:lang w:bidi="ar-DZ"/>
        </w:rPr>
        <w:t>غة"</w:t>
      </w:r>
      <w:r w:rsidR="00C3113A" w:rsidRPr="00674E0B">
        <w:rPr>
          <w:rStyle w:val="Appelnotedebasdep"/>
          <w:rFonts w:ascii="Traditional Arabic" w:hAnsi="Traditional Arabic" w:cs="Traditional Arabic"/>
          <w:sz w:val="32"/>
          <w:szCs w:val="32"/>
          <w:rtl/>
          <w:lang w:bidi="ar-DZ"/>
        </w:rPr>
        <w:footnoteReference w:id="44"/>
      </w:r>
      <w:r w:rsidR="00280116" w:rsidRPr="00FC48F6">
        <w:rPr>
          <w:rFonts w:ascii="Traditional Arabic" w:hAnsi="Traditional Arabic" w:cs="Traditional Arabic"/>
          <w:sz w:val="32"/>
          <w:szCs w:val="32"/>
          <w:rtl/>
          <w:lang w:bidi="ar-DZ"/>
        </w:rPr>
        <w:t xml:space="preserve">، </w:t>
      </w:r>
      <w:r w:rsidR="00C3113A" w:rsidRPr="00FC48F6">
        <w:rPr>
          <w:rFonts w:ascii="Traditional Arabic" w:hAnsi="Traditional Arabic" w:cs="Traditional Arabic"/>
          <w:sz w:val="32"/>
          <w:szCs w:val="32"/>
          <w:rtl/>
          <w:lang w:bidi="ar-DZ"/>
        </w:rPr>
        <w:t>لذلك ع</w:t>
      </w:r>
      <w:r w:rsidR="00E835CB" w:rsidRPr="00FC48F6">
        <w:rPr>
          <w:rFonts w:ascii="Traditional Arabic" w:hAnsi="Traditional Arabic" w:cs="Traditional Arabic"/>
          <w:sz w:val="32"/>
          <w:szCs w:val="32"/>
          <w:rtl/>
          <w:lang w:bidi="ar-DZ"/>
        </w:rPr>
        <w:t>ُ</w:t>
      </w:r>
      <w:r w:rsidR="00C3113A" w:rsidRPr="00FC48F6">
        <w:rPr>
          <w:rFonts w:ascii="Traditional Arabic" w:hAnsi="Traditional Arabic" w:cs="Traditional Arabic"/>
          <w:sz w:val="32"/>
          <w:szCs w:val="32"/>
          <w:rtl/>
          <w:lang w:bidi="ar-DZ"/>
        </w:rPr>
        <w:t>دّ</w:t>
      </w:r>
      <w:r w:rsidR="00E835CB" w:rsidRPr="00FC48F6">
        <w:rPr>
          <w:rFonts w:ascii="Traditional Arabic" w:hAnsi="Traditional Arabic" w:cs="Traditional Arabic"/>
          <w:sz w:val="32"/>
          <w:szCs w:val="32"/>
          <w:rtl/>
          <w:lang w:bidi="ar-DZ"/>
        </w:rPr>
        <w:t>َ</w:t>
      </w:r>
      <w:r w:rsidR="00C3113A" w:rsidRPr="00FC48F6">
        <w:rPr>
          <w:rFonts w:ascii="Traditional Arabic" w:hAnsi="Traditional Arabic" w:cs="Traditional Arabic"/>
          <w:sz w:val="32"/>
          <w:szCs w:val="32"/>
          <w:rtl/>
          <w:lang w:bidi="ar-DZ"/>
        </w:rPr>
        <w:t xml:space="preserve"> أوّ</w:t>
      </w:r>
      <w:r w:rsidR="00E835CB" w:rsidRPr="00FC48F6">
        <w:rPr>
          <w:rFonts w:ascii="Traditional Arabic" w:hAnsi="Traditional Arabic" w:cs="Traditional Arabic"/>
          <w:sz w:val="32"/>
          <w:szCs w:val="32"/>
          <w:rtl/>
          <w:lang w:bidi="ar-DZ"/>
        </w:rPr>
        <w:t>َ</w:t>
      </w:r>
      <w:r w:rsidR="00C3113A" w:rsidRPr="00FC48F6">
        <w:rPr>
          <w:rFonts w:ascii="Traditional Arabic" w:hAnsi="Traditional Arabic" w:cs="Traditional Arabic"/>
          <w:sz w:val="32"/>
          <w:szCs w:val="32"/>
          <w:rtl/>
          <w:lang w:bidi="ar-DZ"/>
        </w:rPr>
        <w:t>ل لغوي</w:t>
      </w:r>
      <w:r w:rsidR="00E835CB" w:rsidRPr="00FC48F6">
        <w:rPr>
          <w:rFonts w:ascii="Traditional Arabic" w:hAnsi="Traditional Arabic" w:cs="Traditional Arabic"/>
          <w:sz w:val="32"/>
          <w:szCs w:val="32"/>
          <w:rtl/>
          <w:lang w:bidi="ar-DZ"/>
        </w:rPr>
        <w:t>ٍ</w:t>
      </w:r>
      <w:r w:rsidR="00C3113A" w:rsidRPr="00FC48F6">
        <w:rPr>
          <w:rFonts w:ascii="Traditional Arabic" w:hAnsi="Traditional Arabic" w:cs="Traditional Arabic"/>
          <w:sz w:val="32"/>
          <w:szCs w:val="32"/>
          <w:rtl/>
          <w:lang w:bidi="ar-DZ"/>
        </w:rPr>
        <w:t>اعتنق الاتجاه السّ</w:t>
      </w:r>
      <w:r w:rsidR="00E835CB" w:rsidRPr="00FC48F6">
        <w:rPr>
          <w:rFonts w:ascii="Traditional Arabic" w:hAnsi="Traditional Arabic" w:cs="Traditional Arabic"/>
          <w:sz w:val="32"/>
          <w:szCs w:val="32"/>
          <w:rtl/>
          <w:lang w:bidi="ar-DZ"/>
        </w:rPr>
        <w:t>ُ</w:t>
      </w:r>
      <w:r w:rsidR="00C3113A" w:rsidRPr="00FC48F6">
        <w:rPr>
          <w:rFonts w:ascii="Traditional Arabic" w:hAnsi="Traditional Arabic" w:cs="Traditional Arabic"/>
          <w:sz w:val="32"/>
          <w:szCs w:val="32"/>
          <w:rtl/>
          <w:lang w:bidi="ar-DZ"/>
        </w:rPr>
        <w:t>لوكي</w:t>
      </w:r>
      <w:r w:rsidR="00E835CB" w:rsidRPr="00FC48F6">
        <w:rPr>
          <w:rFonts w:ascii="Traditional Arabic" w:hAnsi="Traditional Arabic" w:cs="Traditional Arabic"/>
          <w:sz w:val="32"/>
          <w:szCs w:val="32"/>
          <w:rtl/>
          <w:lang w:bidi="ar-DZ"/>
        </w:rPr>
        <w:t xml:space="preserve"> بعد انسحابه من الاتجاه العقلي</w:t>
      </w:r>
      <w:r w:rsidR="00280116" w:rsidRPr="00FC48F6">
        <w:rPr>
          <w:rFonts w:ascii="Traditional Arabic" w:hAnsi="Traditional Arabic" w:cs="Traditional Arabic"/>
          <w:sz w:val="32"/>
          <w:szCs w:val="32"/>
          <w:rtl/>
          <w:lang w:bidi="ar-DZ"/>
        </w:rPr>
        <w:t xml:space="preserve">، </w:t>
      </w:r>
      <w:r w:rsidR="00C3113A" w:rsidRPr="00FC48F6">
        <w:rPr>
          <w:rFonts w:ascii="Traditional Arabic" w:hAnsi="Traditional Arabic" w:cs="Traditional Arabic"/>
          <w:sz w:val="32"/>
          <w:szCs w:val="32"/>
          <w:rtl/>
          <w:lang w:bidi="ar-DZ"/>
        </w:rPr>
        <w:t>وتجسّ</w:t>
      </w:r>
      <w:r w:rsidR="00E835CB" w:rsidRPr="00FC48F6">
        <w:rPr>
          <w:rFonts w:ascii="Traditional Arabic" w:hAnsi="Traditional Arabic" w:cs="Traditional Arabic"/>
          <w:sz w:val="32"/>
          <w:szCs w:val="32"/>
          <w:rtl/>
          <w:lang w:bidi="ar-DZ"/>
        </w:rPr>
        <w:t>َ</w:t>
      </w:r>
      <w:r w:rsidR="00C3113A" w:rsidRPr="00FC48F6">
        <w:rPr>
          <w:rFonts w:ascii="Traditional Arabic" w:hAnsi="Traditional Arabic" w:cs="Traditional Arabic"/>
          <w:sz w:val="32"/>
          <w:szCs w:val="32"/>
          <w:rtl/>
          <w:lang w:bidi="ar-DZ"/>
        </w:rPr>
        <w:t>دت نظريته للغة باعتبارها سلوك آلي تجربي</w:t>
      </w:r>
      <w:r w:rsidR="008B1A05" w:rsidRPr="00FC48F6">
        <w:rPr>
          <w:rFonts w:ascii="Traditional Arabic" w:hAnsi="Traditional Arabic" w:cs="Traditional Arabic"/>
          <w:sz w:val="32"/>
          <w:szCs w:val="32"/>
          <w:rtl/>
          <w:lang w:bidi="ar-DZ"/>
        </w:rPr>
        <w:t xml:space="preserve"> خاضع لقانون المثير والاستجابة</w:t>
      </w:r>
      <w:r w:rsidR="00280116" w:rsidRPr="00FC48F6">
        <w:rPr>
          <w:rFonts w:ascii="Traditional Arabic" w:hAnsi="Traditional Arabic" w:cs="Traditional Arabic"/>
          <w:sz w:val="32"/>
          <w:szCs w:val="32"/>
          <w:rtl/>
          <w:lang w:bidi="ar-DZ"/>
        </w:rPr>
        <w:t xml:space="preserve">، </w:t>
      </w:r>
      <w:r w:rsidR="008B1A05" w:rsidRPr="00FC48F6">
        <w:rPr>
          <w:rFonts w:ascii="Traditional Arabic" w:hAnsi="Traditional Arabic" w:cs="Traditional Arabic"/>
          <w:sz w:val="32"/>
          <w:szCs w:val="32"/>
          <w:rtl/>
          <w:lang w:bidi="ar-DZ"/>
        </w:rPr>
        <w:t xml:space="preserve">وهذَّا </w:t>
      </w:r>
      <w:r w:rsidR="00C3113A" w:rsidRPr="00FC48F6">
        <w:rPr>
          <w:rFonts w:ascii="Traditional Arabic" w:hAnsi="Traditional Arabic" w:cs="Traditional Arabic"/>
          <w:sz w:val="32"/>
          <w:szCs w:val="32"/>
          <w:rtl/>
          <w:lang w:bidi="ar-DZ"/>
        </w:rPr>
        <w:t>ما تظهره تجربته الموسومة ب</w:t>
      </w:r>
      <w:r w:rsidR="008B1A05" w:rsidRPr="00FC48F6">
        <w:rPr>
          <w:rFonts w:ascii="Traditional Arabic" w:hAnsi="Traditional Arabic" w:cs="Traditional Arabic"/>
          <w:sz w:val="32"/>
          <w:szCs w:val="32"/>
          <w:rtl/>
          <w:lang w:bidi="ar-DZ"/>
        </w:rPr>
        <w:t>تجربة"جاك</w:t>
      </w:r>
      <w:r w:rsidR="00280116" w:rsidRPr="00FC48F6">
        <w:rPr>
          <w:rFonts w:ascii="Traditional Arabic" w:hAnsi="Traditional Arabic" w:cs="Traditional Arabic"/>
          <w:sz w:val="32"/>
          <w:szCs w:val="32"/>
          <w:rtl/>
          <w:lang w:bidi="ar-DZ"/>
        </w:rPr>
        <w:t xml:space="preserve">، </w:t>
      </w:r>
      <w:r w:rsidR="008B1A05" w:rsidRPr="00FC48F6">
        <w:rPr>
          <w:rFonts w:ascii="Traditional Arabic" w:hAnsi="Traditional Arabic" w:cs="Traditional Arabic"/>
          <w:sz w:val="32"/>
          <w:szCs w:val="32"/>
          <w:rtl/>
          <w:lang w:bidi="ar-DZ"/>
        </w:rPr>
        <w:t xml:space="preserve"> وجيل"</w:t>
      </w:r>
      <w:r w:rsidR="00C3113A" w:rsidRPr="00FC48F6">
        <w:rPr>
          <w:rFonts w:ascii="Traditional Arabic" w:hAnsi="Traditional Arabic" w:cs="Traditional Arabic"/>
          <w:sz w:val="32"/>
          <w:szCs w:val="32"/>
          <w:rtl/>
          <w:lang w:bidi="ar-DZ"/>
        </w:rPr>
        <w:t>*.</w:t>
      </w:r>
    </w:p>
    <w:p w:rsidR="00C3113A" w:rsidRPr="00674E0B" w:rsidRDefault="008B1A05" w:rsidP="00F92BF0">
      <w:pPr>
        <w:bidi/>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1"-إحداث</w:t>
      </w:r>
      <w:r w:rsidR="00C3113A" w:rsidRPr="00674E0B">
        <w:rPr>
          <w:rFonts w:ascii="Traditional Arabic" w:hAnsi="Traditional Arabic" w:cs="Traditional Arabic"/>
          <w:sz w:val="32"/>
          <w:szCs w:val="32"/>
          <w:rtl/>
          <w:lang w:bidi="ar-DZ"/>
        </w:rPr>
        <w:t xml:space="preserve"> عملي</w:t>
      </w:r>
      <w:r w:rsidRPr="00674E0B">
        <w:rPr>
          <w:rFonts w:ascii="Traditional Arabic" w:hAnsi="Traditional Arabic" w:cs="Traditional Arabic"/>
          <w:sz w:val="32"/>
          <w:szCs w:val="32"/>
          <w:rtl/>
          <w:lang w:bidi="ar-DZ"/>
        </w:rPr>
        <w:t>ة سابقة للحدث الكلامي مثيرات</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رؤية التّ</w:t>
      </w:r>
      <w:r w:rsidRPr="00674E0B">
        <w:rPr>
          <w:rFonts w:ascii="Traditional Arabic" w:hAnsi="Traditional Arabic" w:cs="Traditional Arabic"/>
          <w:sz w:val="32"/>
          <w:szCs w:val="32"/>
          <w:rtl/>
          <w:lang w:bidi="ar-DZ"/>
        </w:rPr>
        <w:t>ُفاحة</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الش</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عور بالجوع.</w:t>
      </w:r>
    </w:p>
    <w:p w:rsidR="00C3113A" w:rsidRPr="00674E0B" w:rsidRDefault="00897A85" w:rsidP="00F92BF0">
      <w:pPr>
        <w:bidi/>
        <w:ind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2-الكلام</w:t>
      </w:r>
      <w:r w:rsidR="008B1A05" w:rsidRPr="00674E0B">
        <w:rPr>
          <w:rFonts w:ascii="Traditional Arabic" w:hAnsi="Traditional Arabic" w:cs="Traditional Arabic"/>
          <w:sz w:val="32"/>
          <w:szCs w:val="32"/>
          <w:rtl/>
          <w:lang w:bidi="ar-DZ"/>
        </w:rPr>
        <w:t xml:space="preserve"> الاستجابة</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أريد الت</w:t>
      </w:r>
      <w:r w:rsidR="008B1A05" w:rsidRPr="00674E0B">
        <w:rPr>
          <w:rFonts w:ascii="Traditional Arabic" w:hAnsi="Traditional Arabic" w:cs="Traditional Arabic"/>
          <w:sz w:val="32"/>
          <w:szCs w:val="32"/>
          <w:rtl/>
          <w:lang w:bidi="ar-DZ"/>
        </w:rPr>
        <w:t>ُّفاحة</w:t>
      </w:r>
      <w:r w:rsidR="00280116" w:rsidRPr="00674E0B">
        <w:rPr>
          <w:rFonts w:ascii="Traditional Arabic" w:hAnsi="Traditional Arabic" w:cs="Traditional Arabic"/>
          <w:sz w:val="32"/>
          <w:szCs w:val="32"/>
          <w:rtl/>
          <w:lang w:bidi="ar-DZ"/>
        </w:rPr>
        <w:t xml:space="preserve">، </w:t>
      </w:r>
      <w:r w:rsidR="008B1A05" w:rsidRPr="00674E0B">
        <w:rPr>
          <w:rFonts w:ascii="Traditional Arabic" w:hAnsi="Traditional Arabic" w:cs="Traditional Arabic"/>
          <w:sz w:val="32"/>
          <w:szCs w:val="32"/>
          <w:rtl/>
          <w:lang w:bidi="ar-DZ"/>
        </w:rPr>
        <w:t>والذِّ</w:t>
      </w:r>
      <w:r w:rsidR="00C3113A" w:rsidRPr="00674E0B">
        <w:rPr>
          <w:rFonts w:ascii="Traditional Arabic" w:hAnsi="Traditional Arabic" w:cs="Traditional Arabic"/>
          <w:sz w:val="32"/>
          <w:szCs w:val="32"/>
          <w:rtl/>
          <w:lang w:bidi="ar-DZ"/>
        </w:rPr>
        <w:t>ي يصبح بدوره مثيرًا.</w:t>
      </w:r>
    </w:p>
    <w:p w:rsidR="00C3113A" w:rsidRPr="00674E0B" w:rsidRDefault="00897A85" w:rsidP="00F92BF0">
      <w:pPr>
        <w:bidi/>
        <w:ind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3-إحداث</w:t>
      </w:r>
      <w:r w:rsidR="008B1A05" w:rsidRPr="00674E0B">
        <w:rPr>
          <w:rFonts w:ascii="Traditional Arabic" w:hAnsi="Traditional Arabic" w:cs="Traditional Arabic"/>
          <w:sz w:val="32"/>
          <w:szCs w:val="32"/>
          <w:rtl/>
          <w:lang w:bidi="ar-DZ"/>
        </w:rPr>
        <w:t xml:space="preserve"> عملية تالية للحدث الكلامي</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قطف التّ</w:t>
      </w:r>
      <w:r w:rsidR="00AB444F" w:rsidRPr="00674E0B">
        <w:rPr>
          <w:rFonts w:ascii="Traditional Arabic" w:hAnsi="Traditional Arabic" w:cs="Traditional Arabic"/>
          <w:sz w:val="32"/>
          <w:szCs w:val="32"/>
          <w:rtl/>
          <w:lang w:bidi="ar-DZ"/>
        </w:rPr>
        <w:t>ُفاحة</w:t>
      </w:r>
      <w:r w:rsidR="00280116" w:rsidRPr="00674E0B">
        <w:rPr>
          <w:rFonts w:ascii="Traditional Arabic" w:hAnsi="Traditional Arabic" w:cs="Traditional Arabic"/>
          <w:sz w:val="32"/>
          <w:szCs w:val="32"/>
          <w:rtl/>
          <w:lang w:bidi="ar-DZ"/>
        </w:rPr>
        <w:t xml:space="preserve">، </w:t>
      </w:r>
      <w:r w:rsidR="00B546B1" w:rsidRPr="00674E0B">
        <w:rPr>
          <w:rFonts w:ascii="Traditional Arabic" w:hAnsi="Traditional Arabic" w:cs="Traditional Arabic"/>
          <w:sz w:val="32"/>
          <w:szCs w:val="32"/>
          <w:rtl/>
          <w:lang w:bidi="ar-DZ"/>
        </w:rPr>
        <w:t>وإحضارها</w:t>
      </w:r>
      <w:r w:rsidR="008B1A05" w:rsidRPr="00674E0B">
        <w:rPr>
          <w:rFonts w:ascii="Traditional Arabic" w:hAnsi="Traditional Arabic" w:cs="Traditional Arabic"/>
          <w:sz w:val="32"/>
          <w:szCs w:val="32"/>
          <w:rtl/>
          <w:lang w:bidi="ar-DZ"/>
        </w:rPr>
        <w:t xml:space="preserve"> ثمُّ تقديمها ..."</w:t>
      </w:r>
      <w:r w:rsidR="00C3113A" w:rsidRPr="00674E0B">
        <w:rPr>
          <w:rFonts w:ascii="Traditional Arabic" w:hAnsi="Traditional Arabic" w:cs="Traditional Arabic"/>
          <w:sz w:val="32"/>
          <w:szCs w:val="32"/>
          <w:rtl/>
          <w:lang w:bidi="ar-DZ"/>
        </w:rPr>
        <w:t>.</w:t>
      </w:r>
      <w:r w:rsidR="00C3113A" w:rsidRPr="00674E0B">
        <w:rPr>
          <w:rStyle w:val="Appelnotedebasdep"/>
          <w:rFonts w:ascii="Traditional Arabic" w:hAnsi="Traditional Arabic" w:cs="Traditional Arabic"/>
          <w:sz w:val="32"/>
          <w:szCs w:val="32"/>
          <w:rtl/>
          <w:lang w:bidi="ar-DZ"/>
        </w:rPr>
        <w:footnoteReference w:id="45"/>
      </w:r>
    </w:p>
    <w:p w:rsidR="00C3113A" w:rsidRPr="00674E0B" w:rsidRDefault="00C3113A" w:rsidP="00F92BF0">
      <w:pPr>
        <w:bidi/>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ومن خلال هذ</w:t>
      </w:r>
      <w:r w:rsidR="008B1A0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ه النّ</w:t>
      </w:r>
      <w:r w:rsidR="008B1A05" w:rsidRPr="00674E0B">
        <w:rPr>
          <w:rFonts w:ascii="Traditional Arabic" w:hAnsi="Traditional Arabic" w:cs="Traditional Arabic"/>
          <w:sz w:val="32"/>
          <w:szCs w:val="32"/>
          <w:rtl/>
          <w:lang w:bidi="ar-DZ"/>
        </w:rPr>
        <w:t>َظرية استطاع تمثيل الحدث الكلامي</w:t>
      </w:r>
      <w:r w:rsidR="00280116" w:rsidRPr="00674E0B">
        <w:rPr>
          <w:rFonts w:ascii="Traditional Arabic" w:hAnsi="Traditional Arabic" w:cs="Traditional Arabic"/>
          <w:sz w:val="32"/>
          <w:szCs w:val="32"/>
          <w:rtl/>
          <w:lang w:bidi="ar-DZ"/>
        </w:rPr>
        <w:t xml:space="preserve">، </w:t>
      </w:r>
      <w:r w:rsidR="008B1A05" w:rsidRPr="00674E0B">
        <w:rPr>
          <w:rFonts w:ascii="Traditional Arabic" w:hAnsi="Traditional Arabic" w:cs="Traditional Arabic"/>
          <w:sz w:val="32"/>
          <w:szCs w:val="32"/>
          <w:rtl/>
          <w:lang w:bidi="ar-DZ"/>
        </w:rPr>
        <w:t xml:space="preserve">وتجسيده </w:t>
      </w:r>
      <w:r w:rsidR="00A26E40" w:rsidRPr="00674E0B">
        <w:rPr>
          <w:rFonts w:ascii="Traditional Arabic" w:hAnsi="Traditional Arabic" w:cs="Traditional Arabic"/>
          <w:sz w:val="32"/>
          <w:szCs w:val="32"/>
          <w:rtl/>
          <w:lang w:bidi="ar-DZ"/>
        </w:rPr>
        <w:t>ب</w:t>
      </w:r>
      <w:r w:rsidRPr="00674E0B">
        <w:rPr>
          <w:rFonts w:ascii="Traditional Arabic" w:hAnsi="Traditional Arabic" w:cs="Traditional Arabic"/>
          <w:sz w:val="32"/>
          <w:szCs w:val="32"/>
          <w:rtl/>
          <w:lang w:bidi="ar-DZ"/>
        </w:rPr>
        <w:t>تسلّ</w:t>
      </w:r>
      <w:r w:rsidR="008B1A0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ط الضّ</w:t>
      </w:r>
      <w:r w:rsidR="008B1A05" w:rsidRPr="00674E0B">
        <w:rPr>
          <w:rFonts w:ascii="Traditional Arabic" w:hAnsi="Traditional Arabic" w:cs="Traditional Arabic"/>
          <w:sz w:val="32"/>
          <w:szCs w:val="32"/>
          <w:rtl/>
          <w:lang w:bidi="ar-DZ"/>
        </w:rPr>
        <w:t>َوء على المواقف ال</w:t>
      </w:r>
      <w:r w:rsidRPr="00674E0B">
        <w:rPr>
          <w:rFonts w:ascii="Traditional Arabic" w:hAnsi="Traditional Arabic" w:cs="Traditional Arabic"/>
          <w:sz w:val="32"/>
          <w:szCs w:val="32"/>
          <w:rtl/>
          <w:lang w:bidi="ar-DZ"/>
        </w:rPr>
        <w:t>تي</w:t>
      </w:r>
      <w:r w:rsidR="008B1A0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تستعمل فيها اللّ</w:t>
      </w:r>
      <w:r w:rsidR="008B1A05" w:rsidRPr="00674E0B">
        <w:rPr>
          <w:rFonts w:ascii="Traditional Arabic" w:hAnsi="Traditional Arabic" w:cs="Traditional Arabic"/>
          <w:sz w:val="32"/>
          <w:szCs w:val="32"/>
          <w:rtl/>
          <w:lang w:bidi="ar-DZ"/>
        </w:rPr>
        <w:t>ُغة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فبلومفيلد</w:t>
      </w:r>
      <w:r w:rsidR="00280116" w:rsidRPr="00674E0B">
        <w:rPr>
          <w:rFonts w:ascii="Traditional Arabic" w:hAnsi="Traditional Arabic" w:cs="Traditional Arabic"/>
          <w:sz w:val="32"/>
          <w:szCs w:val="32"/>
          <w:rtl/>
          <w:lang w:bidi="ar-DZ"/>
        </w:rPr>
        <w:t xml:space="preserve">، </w:t>
      </w:r>
      <w:r w:rsidR="00A26E40" w:rsidRPr="00674E0B">
        <w:rPr>
          <w:rFonts w:ascii="Traditional Arabic" w:hAnsi="Traditional Arabic" w:cs="Traditional Arabic"/>
          <w:sz w:val="32"/>
          <w:szCs w:val="32"/>
          <w:rtl/>
          <w:lang w:bidi="ar-DZ"/>
        </w:rPr>
        <w:t>ف</w:t>
      </w:r>
      <w:r w:rsidRPr="00674E0B">
        <w:rPr>
          <w:rFonts w:ascii="Traditional Arabic" w:hAnsi="Traditional Arabic" w:cs="Traditional Arabic"/>
          <w:sz w:val="32"/>
          <w:szCs w:val="32"/>
          <w:rtl/>
          <w:lang w:bidi="ar-DZ"/>
        </w:rPr>
        <w:t>نظر إلى اللّ</w:t>
      </w:r>
      <w:r w:rsidR="008B1A0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غة على أنّ</w:t>
      </w:r>
      <w:r w:rsidR="008B1A0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ها نمط من المثيرات الصّ</w:t>
      </w:r>
      <w:r w:rsidR="008B1A05" w:rsidRPr="00674E0B">
        <w:rPr>
          <w:rFonts w:ascii="Traditional Arabic" w:hAnsi="Traditional Arabic" w:cs="Traditional Arabic"/>
          <w:sz w:val="32"/>
          <w:szCs w:val="32"/>
          <w:rtl/>
          <w:lang w:bidi="ar-DZ"/>
        </w:rPr>
        <w:t>َوتية للجوع</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وهنا تتجسّ</w:t>
      </w:r>
      <w:r w:rsidR="008B1A0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د حاجة الإنسان الماسة للحاجة للطّ</w:t>
      </w:r>
      <w:r w:rsidR="008B1A05" w:rsidRPr="00674E0B">
        <w:rPr>
          <w:rFonts w:ascii="Traditional Arabic" w:hAnsi="Traditional Arabic" w:cs="Traditional Arabic"/>
          <w:sz w:val="32"/>
          <w:szCs w:val="32"/>
          <w:rtl/>
          <w:lang w:bidi="ar-DZ"/>
        </w:rPr>
        <w:t>َعام</w:t>
      </w:r>
      <w:r w:rsidR="00280116" w:rsidRPr="00674E0B">
        <w:rPr>
          <w:rFonts w:ascii="Traditional Arabic" w:hAnsi="Traditional Arabic" w:cs="Traditional Arabic"/>
          <w:sz w:val="32"/>
          <w:szCs w:val="32"/>
          <w:rtl/>
          <w:lang w:bidi="ar-DZ"/>
        </w:rPr>
        <w:t xml:space="preserve">، </w:t>
      </w:r>
      <w:r w:rsidR="008B1A05" w:rsidRPr="00674E0B">
        <w:rPr>
          <w:rFonts w:ascii="Traditional Arabic" w:hAnsi="Traditional Arabic" w:cs="Traditional Arabic"/>
          <w:sz w:val="32"/>
          <w:szCs w:val="32"/>
          <w:rtl/>
          <w:lang w:bidi="ar-DZ"/>
        </w:rPr>
        <w:t>فبلومفيلد أقصى العقل</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وربط</w:t>
      </w:r>
      <w:r w:rsidR="00A26E40"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السّ</w:t>
      </w:r>
      <w:r w:rsidR="008B1A0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لوك بالغ</w:t>
      </w:r>
      <w:r w:rsidR="008B1A05" w:rsidRPr="00674E0B">
        <w:rPr>
          <w:rFonts w:ascii="Traditional Arabic" w:hAnsi="Traditional Arabic" w:cs="Traditional Arabic"/>
          <w:sz w:val="32"/>
          <w:szCs w:val="32"/>
          <w:rtl/>
          <w:lang w:bidi="ar-DZ"/>
        </w:rPr>
        <w:t>ريزة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وجعل الإنسان كالحيوان.</w:t>
      </w:r>
    </w:p>
    <w:p w:rsidR="00C3113A" w:rsidRPr="00674E0B" w:rsidRDefault="00C3113A" w:rsidP="00F92BF0">
      <w:pPr>
        <w:bidi/>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 xml:space="preserve">وأهم ما جاء به </w:t>
      </w:r>
      <w:r w:rsidR="00AB444F" w:rsidRPr="00674E0B">
        <w:rPr>
          <w:rFonts w:ascii="Traditional Arabic" w:hAnsi="Traditional Arabic" w:cs="Traditional Arabic"/>
          <w:sz w:val="32"/>
          <w:szCs w:val="32"/>
          <w:rtl/>
          <w:lang w:bidi="ar-DZ"/>
        </w:rPr>
        <w:t>بلومفيلد</w:t>
      </w:r>
      <w:r w:rsidRPr="00674E0B">
        <w:rPr>
          <w:rFonts w:ascii="Traditional Arabic" w:hAnsi="Traditional Arabic" w:cs="Traditional Arabic"/>
          <w:color w:val="000000" w:themeColor="text1"/>
          <w:sz w:val="32"/>
          <w:szCs w:val="32"/>
          <w:rtl/>
          <w:lang w:bidi="ar-DZ"/>
        </w:rPr>
        <w:t>التّ</w:t>
      </w:r>
      <w:r w:rsidR="009A0724" w:rsidRPr="00674E0B">
        <w:rPr>
          <w:rFonts w:ascii="Traditional Arabic" w:hAnsi="Traditional Arabic" w:cs="Traditional Arabic"/>
          <w:color w:val="000000" w:themeColor="text1"/>
          <w:sz w:val="32"/>
          <w:szCs w:val="32"/>
          <w:rtl/>
          <w:lang w:bidi="ar-DZ"/>
        </w:rPr>
        <w:t>َ</w:t>
      </w:r>
      <w:r w:rsidRPr="00674E0B">
        <w:rPr>
          <w:rFonts w:ascii="Traditional Arabic" w:hAnsi="Traditional Arabic" w:cs="Traditional Arabic"/>
          <w:color w:val="000000" w:themeColor="text1"/>
          <w:sz w:val="32"/>
          <w:szCs w:val="32"/>
          <w:rtl/>
          <w:lang w:bidi="ar-DZ"/>
        </w:rPr>
        <w:t>وزيعية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 xml:space="preserve">وتظهر ذلك في كتابه </w:t>
      </w:r>
      <w:r w:rsidR="00897A85" w:rsidRPr="00674E0B">
        <w:rPr>
          <w:rFonts w:ascii="Traditional Arabic" w:hAnsi="Traditional Arabic" w:cs="Traditional Arabic"/>
          <w:sz w:val="32"/>
          <w:szCs w:val="32"/>
          <w:rtl/>
          <w:lang w:bidi="ar-DZ"/>
        </w:rPr>
        <w:t xml:space="preserve">اللُّغة </w:t>
      </w:r>
      <w:r w:rsidRPr="00674E0B">
        <w:rPr>
          <w:rFonts w:ascii="Traditional Arabic" w:hAnsi="Traditional Arabic" w:cs="Traditional Arabic"/>
          <w:sz w:val="32"/>
          <w:szCs w:val="32"/>
          <w:lang w:bidi="ar-DZ"/>
        </w:rPr>
        <w:t>le langage</w:t>
      </w:r>
      <w:r w:rsidR="00280116" w:rsidRPr="00674E0B">
        <w:rPr>
          <w:rFonts w:ascii="Traditional Arabic" w:hAnsi="Traditional Arabic" w:cs="Traditional Arabic"/>
          <w:sz w:val="32"/>
          <w:szCs w:val="32"/>
          <w:rtl/>
          <w:lang w:bidi="ar-DZ"/>
        </w:rPr>
        <w:t xml:space="preserve">: </w:t>
      </w:r>
      <w:r w:rsidR="009A0724"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ركّز بلومفيلد في التّ</w:t>
      </w:r>
      <w:r w:rsidR="009A0724"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حليل اللّ</w:t>
      </w:r>
      <w:r w:rsidR="009A0724"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غوي على دراسة سلوك العناصر داخل البنية اللّ</w:t>
      </w:r>
      <w:r w:rsidR="009A0724" w:rsidRPr="00674E0B">
        <w:rPr>
          <w:rFonts w:ascii="Traditional Arabic" w:hAnsi="Traditional Arabic" w:cs="Traditional Arabic"/>
          <w:sz w:val="32"/>
          <w:szCs w:val="32"/>
          <w:rtl/>
          <w:lang w:bidi="ar-DZ"/>
        </w:rPr>
        <w:t>ُغوية من خلال المواضع</w:t>
      </w:r>
      <w:r w:rsidR="00280116" w:rsidRPr="00674E0B">
        <w:rPr>
          <w:rFonts w:ascii="Traditional Arabic" w:hAnsi="Traditional Arabic" w:cs="Traditional Arabic"/>
          <w:sz w:val="32"/>
          <w:szCs w:val="32"/>
          <w:rtl/>
          <w:lang w:bidi="ar-DZ"/>
        </w:rPr>
        <w:t xml:space="preserve">، </w:t>
      </w:r>
      <w:r w:rsidR="008C60E1" w:rsidRPr="00674E0B">
        <w:rPr>
          <w:rFonts w:ascii="Traditional Arabic" w:hAnsi="Traditional Arabic" w:cs="Traditional Arabic"/>
          <w:sz w:val="32"/>
          <w:szCs w:val="32"/>
          <w:rtl/>
          <w:lang w:bidi="ar-DZ"/>
        </w:rPr>
        <w:t>والمواقع</w:t>
      </w:r>
      <w:r w:rsidR="009A0724" w:rsidRPr="00674E0B">
        <w:rPr>
          <w:rFonts w:ascii="Traditional Arabic" w:hAnsi="Traditional Arabic" w:cs="Traditional Arabic"/>
          <w:sz w:val="32"/>
          <w:szCs w:val="32"/>
          <w:rtl/>
          <w:lang w:bidi="ar-DZ"/>
        </w:rPr>
        <w:t xml:space="preserve"> التِّ</w:t>
      </w:r>
      <w:r w:rsidRPr="00674E0B">
        <w:rPr>
          <w:rFonts w:ascii="Traditional Arabic" w:hAnsi="Traditional Arabic" w:cs="Traditional Arabic"/>
          <w:sz w:val="32"/>
          <w:szCs w:val="32"/>
          <w:rtl/>
          <w:lang w:bidi="ar-DZ"/>
        </w:rPr>
        <w:t>ي يحتلّ</w:t>
      </w:r>
      <w:r w:rsidR="009A0724" w:rsidRPr="00674E0B">
        <w:rPr>
          <w:rFonts w:ascii="Traditional Arabic" w:hAnsi="Traditional Arabic" w:cs="Traditional Arabic"/>
          <w:sz w:val="32"/>
          <w:szCs w:val="32"/>
          <w:rtl/>
          <w:lang w:bidi="ar-DZ"/>
        </w:rPr>
        <w:t>ُها الكلام</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 xml:space="preserve">وهذا ما </w:t>
      </w:r>
      <w:r w:rsidRPr="00674E0B">
        <w:rPr>
          <w:rFonts w:ascii="Traditional Arabic" w:hAnsi="Traditional Arabic" w:cs="Traditional Arabic"/>
          <w:sz w:val="32"/>
          <w:szCs w:val="32"/>
          <w:rtl/>
          <w:lang w:bidi="ar-DZ"/>
        </w:rPr>
        <w:lastRenderedPageBreak/>
        <w:t xml:space="preserve">عرف </w:t>
      </w:r>
      <w:r w:rsidR="00893F55">
        <w:rPr>
          <w:rFonts w:ascii="Traditional Arabic" w:hAnsi="Traditional Arabic" w:cs="Traditional Arabic" w:hint="cs"/>
          <w:sz w:val="32"/>
          <w:szCs w:val="32"/>
          <w:rtl/>
          <w:lang w:bidi="ar-DZ"/>
        </w:rPr>
        <w:t>بال</w:t>
      </w:r>
      <w:r w:rsidR="0057243F" w:rsidRPr="00674E0B">
        <w:rPr>
          <w:rFonts w:ascii="Traditional Arabic" w:hAnsi="Traditional Arabic" w:cs="Traditional Arabic" w:hint="cs"/>
          <w:sz w:val="32"/>
          <w:szCs w:val="32"/>
          <w:rtl/>
          <w:lang w:bidi="ar-DZ"/>
        </w:rPr>
        <w:t>تّوزيعيّة</w:t>
      </w:r>
      <w:r w:rsidR="0057243F" w:rsidRPr="00674E0B">
        <w:rPr>
          <w:rFonts w:ascii="Traditional Arabic" w:hAnsi="Traditional Arabic" w:cs="Traditional Arabic" w:hint="cs"/>
          <w:sz w:val="32"/>
          <w:szCs w:val="32"/>
          <w:lang w:bidi="ar-DZ"/>
        </w:rPr>
        <w:t>Distribusiona</w:t>
      </w:r>
      <w:r w:rsidR="0057243F" w:rsidRPr="00674E0B">
        <w:rPr>
          <w:rFonts w:ascii="Traditional Arabic" w:hAnsi="Traditional Arabic" w:cs="Traditional Arabic"/>
          <w:sz w:val="32"/>
          <w:szCs w:val="32"/>
          <w:lang w:bidi="ar-DZ"/>
        </w:rPr>
        <w:t>l</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وهي منهج في التّ</w:t>
      </w:r>
      <w:r w:rsidR="009A0724"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حليل اللّ</w:t>
      </w:r>
      <w:r w:rsidR="009A0724"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غوي يهتم أصحابه</w:t>
      </w:r>
      <w:r w:rsidR="008C60E1" w:rsidRPr="00674E0B">
        <w:rPr>
          <w:rFonts w:ascii="Traditional Arabic" w:hAnsi="Traditional Arabic" w:cs="Traditional Arabic"/>
          <w:sz w:val="32"/>
          <w:szCs w:val="32"/>
          <w:rtl/>
          <w:lang w:bidi="ar-DZ"/>
        </w:rPr>
        <w:t>ا</w:t>
      </w:r>
      <w:r w:rsidRPr="00674E0B">
        <w:rPr>
          <w:rFonts w:ascii="Traditional Arabic" w:hAnsi="Traditional Arabic" w:cs="Traditional Arabic"/>
          <w:sz w:val="32"/>
          <w:szCs w:val="32"/>
          <w:rtl/>
          <w:lang w:bidi="ar-DZ"/>
        </w:rPr>
        <w:t xml:space="preserve"> بدراسة الشّ</w:t>
      </w:r>
      <w:r w:rsidR="009A0724"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كل الظّ</w:t>
      </w:r>
      <w:r w:rsidR="009A0724"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اهر للعناصر اللّ</w:t>
      </w:r>
      <w:r w:rsidR="009A0724"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غوية</w:t>
      </w:r>
      <w:r w:rsidR="00974520" w:rsidRPr="00674E0B">
        <w:rPr>
          <w:rFonts w:ascii="Traditional Arabic" w:hAnsi="Traditional Arabic" w:cs="Traditional Arabic"/>
          <w:sz w:val="32"/>
          <w:szCs w:val="32"/>
          <w:rtl/>
          <w:lang w:bidi="ar-DZ"/>
        </w:rPr>
        <w:t xml:space="preserve"> كالفونيمات</w:t>
      </w:r>
      <w:r w:rsidR="00280116" w:rsidRPr="00674E0B">
        <w:rPr>
          <w:rFonts w:ascii="Traditional Arabic" w:hAnsi="Traditional Arabic" w:cs="Traditional Arabic"/>
          <w:sz w:val="32"/>
          <w:szCs w:val="32"/>
          <w:rtl/>
          <w:lang w:bidi="ar-DZ"/>
        </w:rPr>
        <w:t xml:space="preserve">، </w:t>
      </w:r>
      <w:r w:rsidR="00974520" w:rsidRPr="00674E0B">
        <w:rPr>
          <w:rFonts w:ascii="Traditional Arabic" w:hAnsi="Traditional Arabic" w:cs="Traditional Arabic"/>
          <w:sz w:val="32"/>
          <w:szCs w:val="32"/>
          <w:rtl/>
          <w:lang w:bidi="ar-DZ"/>
        </w:rPr>
        <w:t>والرفم</w:t>
      </w:r>
      <w:r w:rsidR="009A0724" w:rsidRPr="00674E0B">
        <w:rPr>
          <w:rFonts w:ascii="Traditional Arabic" w:hAnsi="Traditional Arabic" w:cs="Traditional Arabic"/>
          <w:sz w:val="32"/>
          <w:szCs w:val="32"/>
          <w:rtl/>
          <w:lang w:bidi="ar-DZ"/>
        </w:rPr>
        <w:t>ات</w:t>
      </w:r>
      <w:r w:rsidR="00280116" w:rsidRPr="00674E0B">
        <w:rPr>
          <w:rFonts w:ascii="Traditional Arabic" w:hAnsi="Traditional Arabic" w:cs="Traditional Arabic"/>
          <w:sz w:val="32"/>
          <w:szCs w:val="32"/>
          <w:rtl/>
          <w:lang w:bidi="ar-DZ"/>
        </w:rPr>
        <w:t xml:space="preserve">، </w:t>
      </w:r>
      <w:r w:rsidR="009A0724" w:rsidRPr="00674E0B">
        <w:rPr>
          <w:rFonts w:ascii="Traditional Arabic" w:hAnsi="Traditional Arabic" w:cs="Traditional Arabic"/>
          <w:sz w:val="32"/>
          <w:szCs w:val="32"/>
          <w:rtl/>
          <w:lang w:bidi="ar-DZ"/>
        </w:rPr>
        <w:t>والمقاطعالكلمات"</w:t>
      </w:r>
      <w:r w:rsidRPr="00674E0B">
        <w:rPr>
          <w:rFonts w:ascii="Traditional Arabic" w:hAnsi="Traditional Arabic" w:cs="Traditional Arabic"/>
          <w:sz w:val="32"/>
          <w:szCs w:val="32"/>
          <w:rtl/>
          <w:lang w:bidi="ar-DZ"/>
        </w:rPr>
        <w:t>.</w:t>
      </w:r>
      <w:r w:rsidRPr="00674E0B">
        <w:rPr>
          <w:rStyle w:val="Appelnotedebasdep"/>
          <w:rFonts w:ascii="Traditional Arabic" w:hAnsi="Traditional Arabic" w:cs="Traditional Arabic"/>
          <w:sz w:val="32"/>
          <w:szCs w:val="32"/>
          <w:rtl/>
          <w:lang w:bidi="ar-DZ"/>
        </w:rPr>
        <w:footnoteReference w:id="46"/>
      </w:r>
    </w:p>
    <w:p w:rsidR="00F34B4B" w:rsidRPr="00674E0B" w:rsidRDefault="00C3113A" w:rsidP="00F50779">
      <w:pPr>
        <w:bidi/>
        <w:spacing w:after="0"/>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وورد في هذ</w:t>
      </w:r>
      <w:r w:rsidR="00974520" w:rsidRPr="00674E0B">
        <w:rPr>
          <w:rFonts w:ascii="Traditional Arabic" w:hAnsi="Traditional Arabic" w:cs="Traditional Arabic"/>
          <w:sz w:val="32"/>
          <w:szCs w:val="32"/>
          <w:rtl/>
          <w:lang w:bidi="ar-DZ"/>
        </w:rPr>
        <w:t>ا المنهج أيضًا</w:t>
      </w:r>
      <w:r w:rsidR="00280116" w:rsidRPr="00674E0B">
        <w:rPr>
          <w:rFonts w:ascii="Traditional Arabic" w:hAnsi="Traditional Arabic" w:cs="Traditional Arabic"/>
          <w:sz w:val="32"/>
          <w:szCs w:val="32"/>
          <w:rtl/>
          <w:lang w:bidi="ar-DZ"/>
        </w:rPr>
        <w:t xml:space="preserve">: </w:t>
      </w:r>
      <w:r w:rsidR="00974520"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منهج التّ</w:t>
      </w:r>
      <w:r w:rsidR="009A0724"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وزيعيّة يهتم برص</w:t>
      </w:r>
      <w:r w:rsidR="009A0724"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د العناصر داخل البنية اللّ</w:t>
      </w:r>
      <w:r w:rsidR="00CD1CBF" w:rsidRPr="00674E0B">
        <w:rPr>
          <w:rFonts w:ascii="Traditional Arabic" w:hAnsi="Traditional Arabic" w:cs="Traditional Arabic"/>
          <w:sz w:val="32"/>
          <w:szCs w:val="32"/>
          <w:rtl/>
          <w:lang w:bidi="ar-DZ"/>
        </w:rPr>
        <w:t xml:space="preserve">ُغوية من خلال </w:t>
      </w:r>
      <w:r w:rsidR="009A0724" w:rsidRPr="00674E0B">
        <w:rPr>
          <w:rFonts w:ascii="Traditional Arabic" w:hAnsi="Traditional Arabic" w:cs="Traditional Arabic"/>
          <w:sz w:val="32"/>
          <w:szCs w:val="32"/>
          <w:rtl/>
          <w:lang w:bidi="ar-DZ"/>
        </w:rPr>
        <w:t>المواقع التِّي تحتلها في الكلام</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وهذه المواقع محدودة لكنّ</w:t>
      </w:r>
      <w:r w:rsidR="009A0724"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ها</w:t>
      </w:r>
      <w:r w:rsidR="009A0724" w:rsidRPr="00674E0B">
        <w:rPr>
          <w:rFonts w:ascii="Traditional Arabic" w:hAnsi="Traditional Arabic" w:cs="Traditional Arabic"/>
          <w:sz w:val="32"/>
          <w:szCs w:val="32"/>
          <w:rtl/>
          <w:lang w:bidi="ar-DZ"/>
        </w:rPr>
        <w:t xml:space="preserve"> ذات قدرات توزيعيّة غير محدودة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وهذا ما يعبّ</w:t>
      </w:r>
      <w:r w:rsidR="009A0724" w:rsidRPr="00674E0B">
        <w:rPr>
          <w:rFonts w:ascii="Traditional Arabic" w:hAnsi="Traditional Arabic" w:cs="Traditional Arabic"/>
          <w:sz w:val="32"/>
          <w:szCs w:val="32"/>
          <w:rtl/>
          <w:lang w:bidi="ar-DZ"/>
        </w:rPr>
        <w:t>َر عنه أحيانًا"</w:t>
      </w:r>
      <w:r w:rsidRPr="00674E0B">
        <w:rPr>
          <w:rFonts w:ascii="Traditional Arabic" w:hAnsi="Traditional Arabic" w:cs="Traditional Arabic"/>
          <w:sz w:val="32"/>
          <w:szCs w:val="32"/>
          <w:rtl/>
          <w:lang w:bidi="ar-DZ"/>
        </w:rPr>
        <w:t>بالاستبدال</w:t>
      </w:r>
      <w:r w:rsidR="009A0724"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lang w:bidi="ar-DZ"/>
        </w:rPr>
        <w:t>Subtition</w:t>
      </w:r>
      <w:r w:rsidR="00974520" w:rsidRPr="00674E0B">
        <w:rPr>
          <w:rFonts w:ascii="Traditional Arabic" w:hAnsi="Traditional Arabic" w:cs="Traditional Arabic"/>
          <w:sz w:val="32"/>
          <w:szCs w:val="32"/>
          <w:rtl/>
          <w:lang w:bidi="ar-DZ"/>
        </w:rPr>
        <w:t>"</w:t>
      </w:r>
      <w:r w:rsidR="00974520" w:rsidRPr="00674E0B">
        <w:rPr>
          <w:rStyle w:val="Appelnotedebasdep"/>
          <w:rFonts w:ascii="Traditional Arabic" w:hAnsi="Traditional Arabic" w:cs="Traditional Arabic"/>
          <w:sz w:val="32"/>
          <w:szCs w:val="32"/>
          <w:rtl/>
          <w:lang w:bidi="ar-DZ"/>
        </w:rPr>
        <w:footnoteReference w:id="47"/>
      </w:r>
      <w:r w:rsidR="009A0724"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أي أنّ</w:t>
      </w:r>
      <w:r w:rsidR="009A0724"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هذا المنهج يركّز على خارج الجملة لا يركّ</w:t>
      </w:r>
      <w:r w:rsidR="009A0724" w:rsidRPr="00674E0B">
        <w:rPr>
          <w:rFonts w:ascii="Traditional Arabic" w:hAnsi="Traditional Arabic" w:cs="Traditional Arabic"/>
          <w:sz w:val="32"/>
          <w:szCs w:val="32"/>
          <w:rtl/>
          <w:lang w:bidi="ar-DZ"/>
        </w:rPr>
        <w:t>َز على المعنى</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وذلك ا</w:t>
      </w:r>
      <w:r w:rsidR="009A0724" w:rsidRPr="00674E0B">
        <w:rPr>
          <w:rFonts w:ascii="Traditional Arabic" w:hAnsi="Traditional Arabic" w:cs="Traditional Arabic"/>
          <w:sz w:val="32"/>
          <w:szCs w:val="32"/>
          <w:rtl/>
          <w:lang w:bidi="ar-DZ"/>
        </w:rPr>
        <w:t>نطلاقًا ممّا يحيط بها من وحدات</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وما يفرضه السّ</w:t>
      </w:r>
      <w:r w:rsidR="009A0724" w:rsidRPr="00674E0B">
        <w:rPr>
          <w:rFonts w:ascii="Traditional Arabic" w:hAnsi="Traditional Arabic" w:cs="Traditional Arabic"/>
          <w:sz w:val="32"/>
          <w:szCs w:val="32"/>
          <w:rtl/>
          <w:lang w:bidi="ar-DZ"/>
        </w:rPr>
        <w:t>ِياق الذِّي وردت فيه العبارة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فمن هذ</w:t>
      </w:r>
      <w:r w:rsidR="009A0724"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 المنحى يتّ</w:t>
      </w:r>
      <w:r w:rsidR="009A0724"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ضح أنّ</w:t>
      </w:r>
      <w:r w:rsidR="009A0724"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بلومفيل</w:t>
      </w:r>
      <w:r w:rsidR="009A0724" w:rsidRPr="00674E0B">
        <w:rPr>
          <w:rFonts w:ascii="Traditional Arabic" w:hAnsi="Traditional Arabic" w:cs="Traditional Arabic"/>
          <w:sz w:val="32"/>
          <w:szCs w:val="32"/>
          <w:rtl/>
          <w:lang w:bidi="ar-DZ"/>
        </w:rPr>
        <w:t>د أسقط المعنى من قائمة اهتمامه</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وجعله عنصر غير فعّ</w:t>
      </w:r>
      <w:r w:rsidR="009A0724" w:rsidRPr="00674E0B">
        <w:rPr>
          <w:rFonts w:ascii="Traditional Arabic" w:hAnsi="Traditional Arabic" w:cs="Traditional Arabic"/>
          <w:sz w:val="32"/>
          <w:szCs w:val="32"/>
          <w:rtl/>
          <w:lang w:bidi="ar-DZ"/>
        </w:rPr>
        <w:t>َالفي وضع الجمل</w:t>
      </w:r>
      <w:r w:rsidR="00280116" w:rsidRPr="00674E0B">
        <w:rPr>
          <w:rFonts w:ascii="Traditional Arabic" w:hAnsi="Traditional Arabic" w:cs="Traditional Arabic"/>
          <w:sz w:val="32"/>
          <w:szCs w:val="32"/>
          <w:rtl/>
          <w:lang w:bidi="ar-DZ"/>
        </w:rPr>
        <w:t xml:space="preserve">، </w:t>
      </w:r>
      <w:r w:rsidR="009A0724" w:rsidRPr="00674E0B">
        <w:rPr>
          <w:rFonts w:ascii="Traditional Arabic" w:hAnsi="Traditional Arabic" w:cs="Traditional Arabic"/>
          <w:sz w:val="32"/>
          <w:szCs w:val="32"/>
          <w:rtl/>
          <w:lang w:bidi="ar-DZ"/>
        </w:rPr>
        <w:t>وتوزيع المفردات</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ويمكن تغير مفردة بمفردة أخرى على أن تكون من النّ</w:t>
      </w:r>
      <w:r w:rsidR="009A0724" w:rsidRPr="00674E0B">
        <w:rPr>
          <w:rFonts w:ascii="Traditional Arabic" w:hAnsi="Traditional Arabic" w:cs="Traditional Arabic"/>
          <w:sz w:val="32"/>
          <w:szCs w:val="32"/>
          <w:rtl/>
          <w:lang w:bidi="ar-DZ"/>
        </w:rPr>
        <w:t>َ</w:t>
      </w:r>
      <w:r w:rsidR="009D5AAF" w:rsidRPr="00674E0B">
        <w:rPr>
          <w:rFonts w:ascii="Traditional Arabic" w:hAnsi="Traditional Arabic" w:cs="Traditional Arabic"/>
          <w:sz w:val="32"/>
          <w:szCs w:val="32"/>
          <w:rtl/>
          <w:lang w:bidi="ar-DZ"/>
        </w:rPr>
        <w:t xml:space="preserve">وع </w:t>
      </w:r>
      <w:r w:rsidR="00F34B4B" w:rsidRPr="00674E0B">
        <w:rPr>
          <w:rFonts w:ascii="Traditional Arabic" w:hAnsi="Traditional Arabic" w:cs="Traditional Arabic"/>
          <w:sz w:val="32"/>
          <w:szCs w:val="32"/>
          <w:rtl/>
          <w:lang w:bidi="ar-DZ"/>
        </w:rPr>
        <w:t>نفسه.</w:t>
      </w:r>
    </w:p>
    <w:p w:rsidR="00C3113A" w:rsidRPr="00674E0B" w:rsidRDefault="00066011" w:rsidP="00F50779">
      <w:pPr>
        <w:bidi/>
        <w:spacing w:after="0"/>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وتتلخُّ</w:t>
      </w:r>
      <w:r w:rsidR="00C3113A" w:rsidRPr="00674E0B">
        <w:rPr>
          <w:rFonts w:ascii="Traditional Arabic" w:hAnsi="Traditional Arabic" w:cs="Traditional Arabic"/>
          <w:sz w:val="32"/>
          <w:szCs w:val="32"/>
          <w:rtl/>
          <w:lang w:bidi="ar-DZ"/>
        </w:rPr>
        <w:t>ص نظريته أنّ</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ها شكلية بامتياز ضمن السّ</w:t>
      </w:r>
      <w:r w:rsidRPr="00674E0B">
        <w:rPr>
          <w:rFonts w:ascii="Traditional Arabic" w:hAnsi="Traditional Arabic" w:cs="Traditional Arabic"/>
          <w:sz w:val="32"/>
          <w:szCs w:val="32"/>
          <w:rtl/>
          <w:lang w:bidi="ar-DZ"/>
        </w:rPr>
        <w:t>ِياق ال</w:t>
      </w:r>
      <w:r w:rsidR="00C3113A" w:rsidRPr="00674E0B">
        <w:rPr>
          <w:rFonts w:ascii="Traditional Arabic" w:hAnsi="Traditional Arabic" w:cs="Traditional Arabic"/>
          <w:sz w:val="32"/>
          <w:szCs w:val="32"/>
          <w:rtl/>
          <w:lang w:bidi="ar-DZ"/>
        </w:rPr>
        <w:t>ذ</w:t>
      </w:r>
      <w:r w:rsidRPr="00674E0B">
        <w:rPr>
          <w:rFonts w:ascii="Traditional Arabic" w:hAnsi="Traditional Arabic" w:cs="Traditional Arabic"/>
          <w:sz w:val="32"/>
          <w:szCs w:val="32"/>
          <w:rtl/>
          <w:lang w:bidi="ar-DZ"/>
        </w:rPr>
        <w:t>ِّي نشأت فيه</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فقد كانت من أكثر المناهج تداولاً بين علماء اللّ</w:t>
      </w:r>
      <w:r w:rsidRPr="00674E0B">
        <w:rPr>
          <w:rFonts w:ascii="Traditional Arabic" w:hAnsi="Traditional Arabic" w:cs="Traditional Arabic"/>
          <w:sz w:val="32"/>
          <w:szCs w:val="32"/>
          <w:rtl/>
          <w:lang w:bidi="ar-DZ"/>
        </w:rPr>
        <w:t>ُغة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وهو المسار ال</w:t>
      </w:r>
      <w:r w:rsidR="00C3113A" w:rsidRPr="00674E0B">
        <w:rPr>
          <w:rFonts w:ascii="Traditional Arabic" w:hAnsi="Traditional Arabic" w:cs="Traditional Arabic"/>
          <w:sz w:val="32"/>
          <w:szCs w:val="32"/>
          <w:rtl/>
          <w:lang w:bidi="ar-DZ"/>
        </w:rPr>
        <w:t>ذ</w:t>
      </w:r>
      <w:r w:rsidRPr="00674E0B">
        <w:rPr>
          <w:rFonts w:ascii="Traditional Arabic" w:hAnsi="Traditional Arabic" w:cs="Traditional Arabic"/>
          <w:sz w:val="32"/>
          <w:szCs w:val="32"/>
          <w:rtl/>
          <w:lang w:bidi="ar-DZ"/>
        </w:rPr>
        <w:t>ِّي نهجه هاريس</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 xml:space="preserve">ومن بعده </w:t>
      </w:r>
      <w:r w:rsidR="00C3113A" w:rsidRPr="00674E0B">
        <w:rPr>
          <w:rFonts w:ascii="Traditional Arabic" w:hAnsi="Traditional Arabic" w:cs="Traditional Arabic"/>
          <w:sz w:val="32"/>
          <w:szCs w:val="32"/>
          <w:rtl/>
          <w:lang w:bidi="ar-DZ"/>
        </w:rPr>
        <w:t>كما عرف بالاتجاه التّ</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وزيعي البنيوي.</w:t>
      </w:r>
    </w:p>
    <w:p w:rsidR="00C3113A" w:rsidRPr="00674E0B" w:rsidRDefault="00C3113A" w:rsidP="00F50779">
      <w:pPr>
        <w:bidi/>
        <w:spacing w:after="0"/>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2</w:t>
      </w:r>
      <w:r w:rsidRPr="00674E0B">
        <w:rPr>
          <w:rFonts w:ascii="Traditional Arabic" w:hAnsi="Traditional Arabic" w:cs="Traditional Arabic"/>
          <w:b/>
          <w:bCs/>
          <w:sz w:val="32"/>
          <w:szCs w:val="32"/>
          <w:rtl/>
          <w:lang w:bidi="ar-DZ"/>
        </w:rPr>
        <w:t xml:space="preserve"> الاتّجاهات السّ</w:t>
      </w:r>
      <w:r w:rsidR="00066011" w:rsidRPr="00674E0B">
        <w:rPr>
          <w:rFonts w:ascii="Traditional Arabic" w:hAnsi="Traditional Arabic" w:cs="Traditional Arabic"/>
          <w:b/>
          <w:bCs/>
          <w:sz w:val="32"/>
          <w:szCs w:val="32"/>
          <w:rtl/>
          <w:lang w:bidi="ar-DZ"/>
        </w:rPr>
        <w:t>ُ</w:t>
      </w:r>
      <w:r w:rsidRPr="00674E0B">
        <w:rPr>
          <w:rFonts w:ascii="Traditional Arabic" w:hAnsi="Traditional Arabic" w:cs="Traditional Arabic"/>
          <w:b/>
          <w:bCs/>
          <w:sz w:val="32"/>
          <w:szCs w:val="32"/>
          <w:rtl/>
          <w:lang w:bidi="ar-DZ"/>
        </w:rPr>
        <w:t>لوكية التّ</w:t>
      </w:r>
      <w:r w:rsidR="00066011" w:rsidRPr="00674E0B">
        <w:rPr>
          <w:rFonts w:ascii="Traditional Arabic" w:hAnsi="Traditional Arabic" w:cs="Traditional Arabic"/>
          <w:b/>
          <w:bCs/>
          <w:sz w:val="32"/>
          <w:szCs w:val="32"/>
          <w:rtl/>
          <w:lang w:bidi="ar-DZ"/>
        </w:rPr>
        <w:t>َ</w:t>
      </w:r>
      <w:r w:rsidRPr="00674E0B">
        <w:rPr>
          <w:rFonts w:ascii="Traditional Arabic" w:hAnsi="Traditional Arabic" w:cs="Traditional Arabic"/>
          <w:b/>
          <w:bCs/>
          <w:sz w:val="32"/>
          <w:szCs w:val="32"/>
          <w:rtl/>
          <w:lang w:bidi="ar-DZ"/>
        </w:rPr>
        <w:t>قليدية</w:t>
      </w:r>
      <w:r w:rsidR="00280116" w:rsidRPr="00674E0B">
        <w:rPr>
          <w:rFonts w:ascii="Traditional Arabic" w:hAnsi="Traditional Arabic" w:cs="Traditional Arabic"/>
          <w:b/>
          <w:bCs/>
          <w:sz w:val="32"/>
          <w:szCs w:val="32"/>
          <w:rtl/>
          <w:lang w:bidi="ar-DZ"/>
        </w:rPr>
        <w:t xml:space="preserve">: </w:t>
      </w:r>
      <w:r w:rsidRPr="00674E0B">
        <w:rPr>
          <w:rFonts w:ascii="Traditional Arabic" w:hAnsi="Traditional Arabic" w:cs="Traditional Arabic"/>
          <w:sz w:val="32"/>
          <w:szCs w:val="32"/>
          <w:rtl/>
          <w:lang w:bidi="ar-DZ"/>
        </w:rPr>
        <w:t>تجسّ</w:t>
      </w:r>
      <w:r w:rsidR="00066011"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دت مع النّ</w:t>
      </w:r>
      <w:r w:rsidR="00066011" w:rsidRPr="00674E0B">
        <w:rPr>
          <w:rFonts w:ascii="Traditional Arabic" w:hAnsi="Traditional Arabic" w:cs="Traditional Arabic"/>
          <w:sz w:val="32"/>
          <w:szCs w:val="32"/>
          <w:rtl/>
          <w:lang w:bidi="ar-DZ"/>
        </w:rPr>
        <w:t>َظرية الارتباطية مع ثورندايك</w:t>
      </w:r>
      <w:r w:rsidR="00280116" w:rsidRPr="00674E0B">
        <w:rPr>
          <w:rFonts w:ascii="Traditional Arabic" w:hAnsi="Traditional Arabic" w:cs="Traditional Arabic"/>
          <w:sz w:val="32"/>
          <w:szCs w:val="32"/>
          <w:rtl/>
          <w:lang w:bidi="ar-DZ"/>
        </w:rPr>
        <w:t xml:space="preserve">، </w:t>
      </w:r>
      <w:r w:rsidR="00066011" w:rsidRPr="00674E0B">
        <w:rPr>
          <w:rFonts w:ascii="Traditional Arabic" w:hAnsi="Traditional Arabic" w:cs="Traditional Arabic"/>
          <w:sz w:val="32"/>
          <w:szCs w:val="32"/>
          <w:rtl/>
          <w:lang w:bidi="ar-DZ"/>
        </w:rPr>
        <w:t>ونظرية الاشتراط</w:t>
      </w:r>
      <w:r w:rsidR="004F0268" w:rsidRPr="00674E0B">
        <w:rPr>
          <w:rFonts w:ascii="Traditional Arabic" w:hAnsi="Traditional Arabic" w:cs="Traditional Arabic"/>
          <w:sz w:val="32"/>
          <w:szCs w:val="32"/>
          <w:rtl/>
          <w:lang w:bidi="ar-DZ"/>
        </w:rPr>
        <w:t xml:space="preserve"> الكلاسيكي"لبافلوف"</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والنّ</w:t>
      </w:r>
      <w:r w:rsidR="00066011"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ظرية </w:t>
      </w:r>
      <w:r w:rsidR="00066011" w:rsidRPr="00674E0B">
        <w:rPr>
          <w:rFonts w:ascii="Traditional Arabic" w:hAnsi="Traditional Arabic" w:cs="Traditional Arabic"/>
          <w:sz w:val="32"/>
          <w:szCs w:val="32"/>
          <w:rtl/>
          <w:lang w:bidi="ar-DZ"/>
        </w:rPr>
        <w:t>الإجرائية</w:t>
      </w:r>
      <w:r w:rsidRPr="00674E0B">
        <w:rPr>
          <w:rFonts w:ascii="Traditional Arabic" w:hAnsi="Traditional Arabic" w:cs="Traditional Arabic"/>
          <w:sz w:val="32"/>
          <w:szCs w:val="32"/>
          <w:rtl/>
          <w:lang w:bidi="ar-DZ"/>
        </w:rPr>
        <w:t xml:space="preserve"> لسكينر.</w:t>
      </w:r>
    </w:p>
    <w:p w:rsidR="00CC68EE" w:rsidRDefault="00897A85" w:rsidP="00F50779">
      <w:pPr>
        <w:bidi/>
        <w:spacing w:after="0"/>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b/>
          <w:bCs/>
          <w:sz w:val="32"/>
          <w:szCs w:val="32"/>
          <w:rtl/>
          <w:lang w:bidi="ar-DZ"/>
        </w:rPr>
        <w:t>أ-النَّظرية</w:t>
      </w:r>
      <w:r w:rsidR="00C3113A" w:rsidRPr="00674E0B">
        <w:rPr>
          <w:rFonts w:ascii="Traditional Arabic" w:hAnsi="Traditional Arabic" w:cs="Traditional Arabic"/>
          <w:b/>
          <w:bCs/>
          <w:sz w:val="32"/>
          <w:szCs w:val="32"/>
          <w:rtl/>
          <w:lang w:bidi="ar-DZ"/>
        </w:rPr>
        <w:t xml:space="preserve"> ال</w:t>
      </w:r>
      <w:r w:rsidR="00066011" w:rsidRPr="00674E0B">
        <w:rPr>
          <w:rFonts w:ascii="Traditional Arabic" w:hAnsi="Traditional Arabic" w:cs="Traditional Arabic"/>
          <w:b/>
          <w:bCs/>
          <w:sz w:val="32"/>
          <w:szCs w:val="32"/>
          <w:rtl/>
          <w:lang w:bidi="ar-DZ"/>
        </w:rPr>
        <w:t>ارتباطية مع "ثورندايك"</w:t>
      </w:r>
      <w:r w:rsidR="00280116" w:rsidRPr="00674E0B">
        <w:rPr>
          <w:rFonts w:ascii="Traditional Arabic" w:hAnsi="Traditional Arabic" w:cs="Traditional Arabic"/>
          <w:b/>
          <w:bCs/>
          <w:sz w:val="32"/>
          <w:szCs w:val="32"/>
          <w:rtl/>
          <w:lang w:bidi="ar-DZ"/>
        </w:rPr>
        <w:t xml:space="preserve">: </w:t>
      </w:r>
      <w:r w:rsidR="00C3113A" w:rsidRPr="00674E0B">
        <w:rPr>
          <w:rFonts w:ascii="Traditional Arabic" w:hAnsi="Traditional Arabic" w:cs="Traditional Arabic"/>
          <w:sz w:val="32"/>
          <w:szCs w:val="32"/>
          <w:rtl/>
          <w:lang w:bidi="ar-DZ"/>
        </w:rPr>
        <w:t>يعر</w:t>
      </w:r>
      <w:r w:rsidR="00511F30" w:rsidRPr="00674E0B">
        <w:rPr>
          <w:rFonts w:ascii="Traditional Arabic" w:hAnsi="Traditional Arabic" w:cs="Traditional Arabic"/>
          <w:sz w:val="32"/>
          <w:szCs w:val="32"/>
          <w:rtl/>
          <w:lang w:bidi="ar-DZ"/>
        </w:rPr>
        <w:t>ِّ</w:t>
      </w:r>
      <w:r w:rsidR="008B7E1F" w:rsidRPr="00674E0B">
        <w:rPr>
          <w:rFonts w:ascii="Traditional Arabic" w:hAnsi="Traditional Arabic" w:cs="Traditional Arabic"/>
          <w:sz w:val="32"/>
          <w:szCs w:val="32"/>
          <w:rtl/>
          <w:lang w:bidi="ar-DZ"/>
        </w:rPr>
        <w:t>ف"</w:t>
      </w:r>
      <w:r w:rsidR="00C3113A" w:rsidRPr="00674E0B">
        <w:rPr>
          <w:rFonts w:ascii="Traditional Arabic" w:hAnsi="Traditional Arabic" w:cs="Traditional Arabic"/>
          <w:sz w:val="32"/>
          <w:szCs w:val="32"/>
          <w:rtl/>
          <w:lang w:bidi="ar-DZ"/>
        </w:rPr>
        <w:t>الت</w:t>
      </w:r>
      <w:r w:rsidR="00511F30" w:rsidRPr="00674E0B">
        <w:rPr>
          <w:rFonts w:ascii="Traditional Arabic" w:hAnsi="Traditional Arabic" w:cs="Traditional Arabic"/>
          <w:sz w:val="32"/>
          <w:szCs w:val="32"/>
          <w:rtl/>
          <w:lang w:bidi="ar-DZ"/>
        </w:rPr>
        <w:t>َّعلُم ب</w:t>
      </w:r>
      <w:r w:rsidR="00AF5F02" w:rsidRPr="00674E0B">
        <w:rPr>
          <w:rFonts w:ascii="Traditional Arabic" w:hAnsi="Traditional Arabic" w:cs="Traditional Arabic"/>
          <w:sz w:val="32"/>
          <w:szCs w:val="32"/>
          <w:rtl/>
          <w:lang w:bidi="ar-DZ"/>
        </w:rPr>
        <w:t>أنّ</w:t>
      </w:r>
      <w:r w:rsidR="004F0268" w:rsidRPr="00674E0B">
        <w:rPr>
          <w:rFonts w:ascii="Traditional Arabic" w:hAnsi="Traditional Arabic" w:cs="Traditional Arabic"/>
          <w:sz w:val="32"/>
          <w:szCs w:val="32"/>
          <w:rtl/>
          <w:lang w:bidi="ar-DZ"/>
        </w:rPr>
        <w:t>َ</w:t>
      </w:r>
      <w:r w:rsidR="00AF5F02" w:rsidRPr="00674E0B">
        <w:rPr>
          <w:rFonts w:ascii="Traditional Arabic" w:hAnsi="Traditional Arabic" w:cs="Traditional Arabic"/>
          <w:sz w:val="32"/>
          <w:szCs w:val="32"/>
          <w:rtl/>
          <w:lang w:bidi="ar-DZ"/>
        </w:rPr>
        <w:t xml:space="preserve">ه </w:t>
      </w:r>
      <w:r w:rsidR="00C3113A" w:rsidRPr="00674E0B">
        <w:rPr>
          <w:rFonts w:ascii="Traditional Arabic" w:hAnsi="Traditional Arabic" w:cs="Traditional Arabic"/>
          <w:sz w:val="32"/>
          <w:szCs w:val="32"/>
          <w:rtl/>
          <w:lang w:bidi="ar-DZ"/>
        </w:rPr>
        <w:t>سلسلة من التّ</w:t>
      </w:r>
      <w:r w:rsidR="00511F30" w:rsidRPr="00674E0B">
        <w:rPr>
          <w:rFonts w:ascii="Traditional Arabic" w:hAnsi="Traditional Arabic" w:cs="Traditional Arabic"/>
          <w:sz w:val="32"/>
          <w:szCs w:val="32"/>
          <w:rtl/>
          <w:lang w:bidi="ar-DZ"/>
        </w:rPr>
        <w:t>َغي</w:t>
      </w:r>
      <w:r w:rsidR="00C3113A" w:rsidRPr="00674E0B">
        <w:rPr>
          <w:rFonts w:ascii="Traditional Arabic" w:hAnsi="Traditional Arabic" w:cs="Traditional Arabic"/>
          <w:sz w:val="32"/>
          <w:szCs w:val="32"/>
          <w:rtl/>
          <w:lang w:bidi="ar-DZ"/>
        </w:rPr>
        <w:t>رات في سلوك الإنسان</w:t>
      </w:r>
      <w:r w:rsidR="008B7E1F" w:rsidRPr="00674E0B">
        <w:rPr>
          <w:rFonts w:ascii="Traditional Arabic" w:hAnsi="Traditional Arabic" w:cs="Traditional Arabic"/>
          <w:sz w:val="32"/>
          <w:szCs w:val="32"/>
          <w:rtl/>
          <w:lang w:bidi="ar-DZ"/>
        </w:rPr>
        <w:t>"</w:t>
      </w:r>
      <w:r w:rsidR="00C3113A" w:rsidRPr="00674E0B">
        <w:rPr>
          <w:rStyle w:val="Appelnotedebasdep"/>
          <w:rFonts w:ascii="Traditional Arabic" w:hAnsi="Traditional Arabic" w:cs="Traditional Arabic"/>
          <w:sz w:val="32"/>
          <w:szCs w:val="32"/>
          <w:rtl/>
          <w:lang w:bidi="ar-DZ"/>
        </w:rPr>
        <w:footnoteReference w:id="48"/>
      </w:r>
    </w:p>
    <w:p w:rsidR="00C3113A" w:rsidRPr="00674E0B" w:rsidRDefault="00511F30" w:rsidP="00F50779">
      <w:pPr>
        <w:bidi/>
        <w:spacing w:after="0"/>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من أهم المفاهيم الأساسية ال</w:t>
      </w:r>
      <w:r w:rsidR="00C3113A" w:rsidRPr="00674E0B">
        <w:rPr>
          <w:rFonts w:ascii="Traditional Arabic" w:hAnsi="Traditional Arabic" w:cs="Traditional Arabic"/>
          <w:sz w:val="32"/>
          <w:szCs w:val="32"/>
          <w:rtl/>
          <w:lang w:bidi="ar-DZ"/>
        </w:rPr>
        <w:t>ت</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ي قامت عليها النّ</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ظرية</w:t>
      </w:r>
      <w:r w:rsidR="00280116" w:rsidRPr="00674E0B">
        <w:rPr>
          <w:rFonts w:ascii="Traditional Arabic" w:hAnsi="Traditional Arabic" w:cs="Traditional Arabic"/>
          <w:sz w:val="32"/>
          <w:szCs w:val="32"/>
          <w:rtl/>
          <w:lang w:bidi="ar-DZ"/>
        </w:rPr>
        <w:t xml:space="preserve">: </w:t>
      </w:r>
      <w:r w:rsidR="008B7E1F" w:rsidRPr="00674E0B">
        <w:rPr>
          <w:rStyle w:val="Appelnotedebasdep"/>
          <w:rFonts w:ascii="Traditional Arabic" w:hAnsi="Traditional Arabic" w:cs="Traditional Arabic"/>
          <w:sz w:val="32"/>
          <w:szCs w:val="32"/>
          <w:rtl/>
          <w:lang w:bidi="ar-DZ"/>
        </w:rPr>
        <w:footnoteReference w:id="49"/>
      </w:r>
    </w:p>
    <w:p w:rsidR="0071193E" w:rsidRDefault="00897A85" w:rsidP="00F50779">
      <w:pPr>
        <w:pStyle w:val="Paragraphedeliste"/>
        <w:numPr>
          <w:ilvl w:val="0"/>
          <w:numId w:val="36"/>
        </w:numPr>
        <w:tabs>
          <w:tab w:val="right" w:pos="431"/>
          <w:tab w:val="right" w:pos="701"/>
        </w:tabs>
        <w:bidi/>
        <w:spacing w:after="0"/>
        <w:ind w:left="-19" w:firstLine="0"/>
        <w:jc w:val="lowKashida"/>
        <w:rPr>
          <w:rFonts w:ascii="Traditional Arabic" w:hAnsi="Traditional Arabic" w:cs="Traditional Arabic"/>
          <w:sz w:val="32"/>
          <w:szCs w:val="32"/>
          <w:lang w:bidi="ar-DZ"/>
        </w:rPr>
      </w:pPr>
      <w:r w:rsidRPr="00674E0B">
        <w:rPr>
          <w:rFonts w:ascii="Traditional Arabic" w:hAnsi="Traditional Arabic" w:cs="Traditional Arabic"/>
          <w:b/>
          <w:bCs/>
          <w:sz w:val="32"/>
          <w:szCs w:val="32"/>
          <w:rtl/>
          <w:lang w:bidi="ar-DZ"/>
        </w:rPr>
        <w:t>الارتباطية</w:t>
      </w:r>
      <w:r w:rsidR="00280116" w:rsidRPr="00674E0B">
        <w:rPr>
          <w:rFonts w:ascii="Traditional Arabic" w:hAnsi="Traditional Arabic" w:cs="Traditional Arabic"/>
          <w:b/>
          <w:bCs/>
          <w:sz w:val="32"/>
          <w:szCs w:val="32"/>
          <w:rtl/>
          <w:lang w:bidi="ar-DZ"/>
        </w:rPr>
        <w:t xml:space="preserve">: </w:t>
      </w:r>
      <w:r w:rsidR="00511F30" w:rsidRPr="00674E0B">
        <w:rPr>
          <w:rFonts w:ascii="Traditional Arabic" w:hAnsi="Traditional Arabic" w:cs="Traditional Arabic"/>
          <w:sz w:val="32"/>
          <w:szCs w:val="32"/>
          <w:rtl/>
          <w:lang w:bidi="ar-DZ"/>
        </w:rPr>
        <w:t>فكل العمليات الفعلية تتأل</w:t>
      </w:r>
      <w:r w:rsidR="00C3113A" w:rsidRPr="00674E0B">
        <w:rPr>
          <w:rFonts w:ascii="Traditional Arabic" w:hAnsi="Traditional Arabic" w:cs="Traditional Arabic"/>
          <w:sz w:val="32"/>
          <w:szCs w:val="32"/>
          <w:rtl/>
          <w:lang w:bidi="ar-DZ"/>
        </w:rPr>
        <w:t>ف من توظيف الارتباطات الموروثة المتعلّ</w:t>
      </w:r>
      <w:r w:rsidR="00511F30" w:rsidRPr="00674E0B">
        <w:rPr>
          <w:rFonts w:ascii="Traditional Arabic" w:hAnsi="Traditional Arabic" w:cs="Traditional Arabic"/>
          <w:sz w:val="32"/>
          <w:szCs w:val="32"/>
          <w:rtl/>
          <w:lang w:bidi="ar-DZ"/>
        </w:rPr>
        <w:t>َمة بين المواقف</w:t>
      </w:r>
      <w:r w:rsidR="00280116" w:rsidRPr="00674E0B">
        <w:rPr>
          <w:rFonts w:ascii="Traditional Arabic" w:hAnsi="Traditional Arabic" w:cs="Traditional Arabic"/>
          <w:sz w:val="32"/>
          <w:szCs w:val="32"/>
          <w:rtl/>
          <w:lang w:bidi="ar-DZ"/>
        </w:rPr>
        <w:t xml:space="preserve">، </w:t>
      </w:r>
      <w:r w:rsidR="00511F30" w:rsidRPr="00674E0B">
        <w:rPr>
          <w:rFonts w:ascii="Traditional Arabic" w:hAnsi="Traditional Arabic" w:cs="Traditional Arabic"/>
          <w:sz w:val="32"/>
          <w:szCs w:val="32"/>
          <w:rtl/>
          <w:lang w:bidi="ar-DZ"/>
        </w:rPr>
        <w:t>والاستجابات</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 xml:space="preserve">فهو اتجاه </w:t>
      </w:r>
      <w:r w:rsidR="00511F30" w:rsidRPr="00674E0B">
        <w:rPr>
          <w:rFonts w:ascii="Traditional Arabic" w:hAnsi="Traditional Arabic" w:cs="Traditional Arabic"/>
          <w:sz w:val="32"/>
          <w:szCs w:val="32"/>
          <w:rtl/>
          <w:lang w:bidi="ar-DZ"/>
        </w:rPr>
        <w:t>أساس في نظرية الارتباط</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وهي</w:t>
      </w:r>
      <w:r w:rsidR="00280116" w:rsidRPr="00674E0B">
        <w:rPr>
          <w:rFonts w:ascii="Traditional Arabic" w:hAnsi="Traditional Arabic" w:cs="Traditional Arabic"/>
          <w:sz w:val="32"/>
          <w:szCs w:val="32"/>
          <w:rtl/>
          <w:lang w:bidi="ar-DZ"/>
        </w:rPr>
        <w:t xml:space="preserve">: </w:t>
      </w:r>
    </w:p>
    <w:p w:rsidR="0071193E" w:rsidRDefault="00897A85" w:rsidP="00F50779">
      <w:pPr>
        <w:pStyle w:val="Paragraphedeliste"/>
        <w:numPr>
          <w:ilvl w:val="0"/>
          <w:numId w:val="36"/>
        </w:numPr>
        <w:tabs>
          <w:tab w:val="right" w:pos="431"/>
          <w:tab w:val="right" w:pos="701"/>
        </w:tabs>
        <w:bidi/>
        <w:spacing w:after="0"/>
        <w:ind w:left="-19" w:firstLine="0"/>
        <w:jc w:val="lowKashida"/>
        <w:rPr>
          <w:rFonts w:ascii="Traditional Arabic" w:hAnsi="Traditional Arabic" w:cs="Traditional Arabic"/>
          <w:sz w:val="32"/>
          <w:szCs w:val="32"/>
          <w:lang w:bidi="ar-DZ"/>
        </w:rPr>
      </w:pPr>
      <w:r w:rsidRPr="0071193E">
        <w:rPr>
          <w:rFonts w:ascii="Traditional Arabic" w:hAnsi="Traditional Arabic" w:cs="Traditional Arabic"/>
          <w:b/>
          <w:bCs/>
          <w:sz w:val="32"/>
          <w:szCs w:val="32"/>
          <w:rtl/>
          <w:lang w:bidi="ar-DZ"/>
        </w:rPr>
        <w:t>الاستجابات</w:t>
      </w:r>
      <w:r w:rsidR="00280116" w:rsidRPr="0071193E">
        <w:rPr>
          <w:rFonts w:ascii="Traditional Arabic" w:hAnsi="Traditional Arabic" w:cs="Traditional Arabic"/>
          <w:b/>
          <w:bCs/>
          <w:sz w:val="32"/>
          <w:szCs w:val="32"/>
          <w:rtl/>
          <w:lang w:bidi="ar-DZ"/>
        </w:rPr>
        <w:t xml:space="preserve">: </w:t>
      </w:r>
      <w:r w:rsidR="00511F30" w:rsidRPr="0071193E">
        <w:rPr>
          <w:rFonts w:ascii="Traditional Arabic" w:hAnsi="Traditional Arabic" w:cs="Traditional Arabic"/>
          <w:sz w:val="32"/>
          <w:szCs w:val="32"/>
          <w:rtl/>
          <w:lang w:bidi="ar-DZ"/>
        </w:rPr>
        <w:t>وتختلف باختلاف ردّات الفعل</w:t>
      </w:r>
      <w:r w:rsidR="00280116" w:rsidRPr="0071193E">
        <w:rPr>
          <w:rFonts w:ascii="Traditional Arabic" w:hAnsi="Traditional Arabic" w:cs="Traditional Arabic"/>
          <w:sz w:val="32"/>
          <w:szCs w:val="32"/>
          <w:rtl/>
          <w:lang w:bidi="ar-DZ"/>
        </w:rPr>
        <w:t xml:space="preserve">، </w:t>
      </w:r>
      <w:r w:rsidR="00511F30" w:rsidRPr="0071193E">
        <w:rPr>
          <w:rFonts w:ascii="Traditional Arabic" w:hAnsi="Traditional Arabic" w:cs="Traditional Arabic"/>
          <w:sz w:val="32"/>
          <w:szCs w:val="32"/>
          <w:rtl/>
          <w:lang w:bidi="ar-DZ"/>
        </w:rPr>
        <w:t>فقد تكون عضلية</w:t>
      </w:r>
      <w:r w:rsidR="00280116" w:rsidRPr="0071193E">
        <w:rPr>
          <w:rFonts w:ascii="Traditional Arabic" w:hAnsi="Traditional Arabic" w:cs="Traditional Arabic"/>
          <w:sz w:val="32"/>
          <w:szCs w:val="32"/>
          <w:rtl/>
          <w:lang w:bidi="ar-DZ"/>
        </w:rPr>
        <w:t xml:space="preserve">، </w:t>
      </w:r>
      <w:r w:rsidR="008B7E1F" w:rsidRPr="0071193E">
        <w:rPr>
          <w:rFonts w:ascii="Traditional Arabic" w:hAnsi="Traditional Arabic" w:cs="Traditional Arabic"/>
          <w:sz w:val="32"/>
          <w:szCs w:val="32"/>
          <w:rtl/>
          <w:lang w:bidi="ar-DZ"/>
        </w:rPr>
        <w:t>أوغدية</w:t>
      </w:r>
      <w:r w:rsidR="00C3113A" w:rsidRPr="0071193E">
        <w:rPr>
          <w:rFonts w:ascii="Traditional Arabic" w:hAnsi="Traditional Arabic" w:cs="Traditional Arabic"/>
          <w:sz w:val="32"/>
          <w:szCs w:val="32"/>
          <w:rtl/>
          <w:lang w:bidi="ar-DZ"/>
        </w:rPr>
        <w:t xml:space="preserve"> بما فيها </w:t>
      </w:r>
      <w:r w:rsidR="00511F30" w:rsidRPr="0071193E">
        <w:rPr>
          <w:rFonts w:ascii="Traditional Arabic" w:hAnsi="Traditional Arabic" w:cs="Traditional Arabic"/>
          <w:sz w:val="32"/>
          <w:szCs w:val="32"/>
          <w:rtl/>
          <w:lang w:bidi="ar-DZ"/>
        </w:rPr>
        <w:t>من الأفكارٍ</w:t>
      </w:r>
      <w:r w:rsidR="00280116" w:rsidRPr="0071193E">
        <w:rPr>
          <w:rFonts w:ascii="Traditional Arabic" w:hAnsi="Traditional Arabic" w:cs="Traditional Arabic"/>
          <w:sz w:val="32"/>
          <w:szCs w:val="32"/>
          <w:rtl/>
          <w:lang w:bidi="ar-DZ"/>
        </w:rPr>
        <w:t xml:space="preserve">، </w:t>
      </w:r>
      <w:r w:rsidR="00C3113A" w:rsidRPr="0071193E">
        <w:rPr>
          <w:rFonts w:ascii="Traditional Arabic" w:hAnsi="Traditional Arabic" w:cs="Traditional Arabic"/>
          <w:sz w:val="32"/>
          <w:szCs w:val="32"/>
          <w:rtl/>
          <w:lang w:bidi="ar-DZ"/>
        </w:rPr>
        <w:t>والصّ</w:t>
      </w:r>
      <w:r w:rsidR="00511F30" w:rsidRPr="0071193E">
        <w:rPr>
          <w:rFonts w:ascii="Traditional Arabic" w:hAnsi="Traditional Arabic" w:cs="Traditional Arabic"/>
          <w:sz w:val="32"/>
          <w:szCs w:val="32"/>
          <w:rtl/>
          <w:lang w:bidi="ar-DZ"/>
        </w:rPr>
        <w:t>ُور العقلية كما تحد</w:t>
      </w:r>
      <w:r w:rsidR="00C3113A" w:rsidRPr="0071193E">
        <w:rPr>
          <w:rFonts w:ascii="Traditional Arabic" w:hAnsi="Traditional Arabic" w:cs="Traditional Arabic"/>
          <w:sz w:val="32"/>
          <w:szCs w:val="32"/>
          <w:rtl/>
          <w:lang w:bidi="ar-DZ"/>
        </w:rPr>
        <w:t>ث ثورندايك عن ردود الفعل ا</w:t>
      </w:r>
      <w:r w:rsidR="00184998">
        <w:rPr>
          <w:rFonts w:ascii="Traditional Arabic" w:hAnsi="Traditional Arabic" w:cs="Traditional Arabic"/>
          <w:sz w:val="32"/>
          <w:szCs w:val="32"/>
          <w:rtl/>
          <w:lang w:bidi="ar-DZ"/>
        </w:rPr>
        <w:t>لفيزيولوجية ال</w:t>
      </w:r>
      <w:r w:rsidR="00184998">
        <w:rPr>
          <w:rFonts w:ascii="Traditional Arabic" w:hAnsi="Traditional Arabic" w:cs="Traditional Arabic" w:hint="cs"/>
          <w:sz w:val="32"/>
          <w:szCs w:val="32"/>
          <w:rtl/>
          <w:lang w:bidi="ar-DZ"/>
        </w:rPr>
        <w:t>ّ</w:t>
      </w:r>
      <w:r w:rsidR="00184998">
        <w:rPr>
          <w:rFonts w:ascii="Traditional Arabic" w:hAnsi="Traditional Arabic" w:cs="Traditional Arabic"/>
          <w:sz w:val="32"/>
          <w:szCs w:val="32"/>
          <w:rtl/>
          <w:lang w:bidi="ar-DZ"/>
        </w:rPr>
        <w:t>تي</w:t>
      </w:r>
      <w:r w:rsidR="00511F30" w:rsidRPr="0071193E">
        <w:rPr>
          <w:rFonts w:ascii="Traditional Arabic" w:hAnsi="Traditional Arabic" w:cs="Traditional Arabic"/>
          <w:sz w:val="32"/>
          <w:szCs w:val="32"/>
          <w:rtl/>
          <w:lang w:bidi="ar-DZ"/>
        </w:rPr>
        <w:t xml:space="preserve"> يرتبط بالبيئة</w:t>
      </w:r>
      <w:r w:rsidR="00280116" w:rsidRPr="0071193E">
        <w:rPr>
          <w:rFonts w:ascii="Traditional Arabic" w:hAnsi="Traditional Arabic" w:cs="Traditional Arabic"/>
          <w:sz w:val="32"/>
          <w:szCs w:val="32"/>
          <w:rtl/>
          <w:lang w:bidi="ar-DZ"/>
        </w:rPr>
        <w:t xml:space="preserve">، </w:t>
      </w:r>
      <w:r w:rsidR="00C3113A" w:rsidRPr="0071193E">
        <w:rPr>
          <w:rFonts w:ascii="Traditional Arabic" w:hAnsi="Traditional Arabic" w:cs="Traditional Arabic"/>
          <w:sz w:val="32"/>
          <w:szCs w:val="32"/>
          <w:rtl/>
          <w:lang w:bidi="ar-DZ"/>
        </w:rPr>
        <w:t>ويمكن مشاهدت</w:t>
      </w:r>
      <w:r w:rsidR="00AB444F" w:rsidRPr="0071193E">
        <w:rPr>
          <w:rFonts w:ascii="Traditional Arabic" w:hAnsi="Traditional Arabic" w:cs="Traditional Arabic"/>
          <w:sz w:val="32"/>
          <w:szCs w:val="32"/>
          <w:rtl/>
          <w:lang w:bidi="ar-DZ"/>
        </w:rPr>
        <w:t>ها</w:t>
      </w:r>
      <w:r w:rsidR="00280116" w:rsidRPr="0071193E">
        <w:rPr>
          <w:rFonts w:ascii="Traditional Arabic" w:hAnsi="Traditional Arabic" w:cs="Traditional Arabic"/>
          <w:sz w:val="32"/>
          <w:szCs w:val="32"/>
          <w:rtl/>
          <w:lang w:bidi="ar-DZ"/>
        </w:rPr>
        <w:t xml:space="preserve">، </w:t>
      </w:r>
      <w:r w:rsidR="00AB444F" w:rsidRPr="0071193E">
        <w:rPr>
          <w:rFonts w:ascii="Traditional Arabic" w:hAnsi="Traditional Arabic" w:cs="Traditional Arabic"/>
          <w:sz w:val="32"/>
          <w:szCs w:val="32"/>
          <w:rtl/>
          <w:lang w:bidi="ar-DZ"/>
        </w:rPr>
        <w:t>وفحصها</w:t>
      </w:r>
      <w:r w:rsidR="00280116" w:rsidRPr="0071193E">
        <w:rPr>
          <w:rFonts w:ascii="Traditional Arabic" w:hAnsi="Traditional Arabic" w:cs="Traditional Arabic"/>
          <w:sz w:val="32"/>
          <w:szCs w:val="32"/>
          <w:rtl/>
          <w:lang w:bidi="ar-DZ"/>
        </w:rPr>
        <w:t xml:space="preserve">، </w:t>
      </w:r>
      <w:r w:rsidR="00AB444F" w:rsidRPr="0071193E">
        <w:rPr>
          <w:rFonts w:ascii="Traditional Arabic" w:hAnsi="Traditional Arabic" w:cs="Traditional Arabic"/>
          <w:sz w:val="32"/>
          <w:szCs w:val="32"/>
          <w:rtl/>
          <w:lang w:bidi="ar-DZ"/>
        </w:rPr>
        <w:t>وهناك السَّيكولوجية ال</w:t>
      </w:r>
      <w:r w:rsidR="00184998">
        <w:rPr>
          <w:rFonts w:ascii="Traditional Arabic" w:hAnsi="Traditional Arabic" w:cs="Traditional Arabic" w:hint="cs"/>
          <w:sz w:val="32"/>
          <w:szCs w:val="32"/>
          <w:rtl/>
          <w:lang w:bidi="ar-DZ"/>
        </w:rPr>
        <w:t>ّ</w:t>
      </w:r>
      <w:r w:rsidR="00C3113A" w:rsidRPr="0071193E">
        <w:rPr>
          <w:rFonts w:ascii="Traditional Arabic" w:hAnsi="Traditional Arabic" w:cs="Traditional Arabic"/>
          <w:sz w:val="32"/>
          <w:szCs w:val="32"/>
          <w:rtl/>
          <w:lang w:bidi="ar-DZ"/>
        </w:rPr>
        <w:t>تي تقاس بطريقة غير مباشرة.</w:t>
      </w:r>
    </w:p>
    <w:p w:rsidR="0071193E" w:rsidRDefault="00CD1CBF" w:rsidP="00F50779">
      <w:pPr>
        <w:pStyle w:val="Paragraphedeliste"/>
        <w:numPr>
          <w:ilvl w:val="0"/>
          <w:numId w:val="36"/>
        </w:numPr>
        <w:tabs>
          <w:tab w:val="right" w:pos="431"/>
          <w:tab w:val="right" w:pos="701"/>
        </w:tabs>
        <w:bidi/>
        <w:spacing w:after="0"/>
        <w:ind w:left="-19" w:firstLine="0"/>
        <w:jc w:val="lowKashida"/>
        <w:rPr>
          <w:rFonts w:ascii="Traditional Arabic" w:hAnsi="Traditional Arabic" w:cs="Traditional Arabic"/>
          <w:sz w:val="32"/>
          <w:szCs w:val="32"/>
          <w:lang w:bidi="ar-DZ"/>
        </w:rPr>
      </w:pPr>
      <w:r w:rsidRPr="0071193E">
        <w:rPr>
          <w:rFonts w:ascii="Traditional Arabic" w:hAnsi="Traditional Arabic" w:cs="Traditional Arabic"/>
          <w:b/>
          <w:bCs/>
          <w:sz w:val="32"/>
          <w:szCs w:val="32"/>
          <w:rtl/>
          <w:lang w:bidi="ar-DZ"/>
        </w:rPr>
        <w:lastRenderedPageBreak/>
        <w:t>الإث</w:t>
      </w:r>
      <w:r w:rsidR="00C3113A" w:rsidRPr="0071193E">
        <w:rPr>
          <w:rFonts w:ascii="Traditional Arabic" w:hAnsi="Traditional Arabic" w:cs="Traditional Arabic"/>
          <w:b/>
          <w:bCs/>
          <w:sz w:val="32"/>
          <w:szCs w:val="32"/>
          <w:rtl/>
          <w:lang w:bidi="ar-DZ"/>
        </w:rPr>
        <w:t>ارة</w:t>
      </w:r>
      <w:r w:rsidR="00280116" w:rsidRPr="0071193E">
        <w:rPr>
          <w:rFonts w:ascii="Traditional Arabic" w:hAnsi="Traditional Arabic" w:cs="Traditional Arabic"/>
          <w:b/>
          <w:bCs/>
          <w:sz w:val="32"/>
          <w:szCs w:val="32"/>
          <w:rtl/>
          <w:lang w:bidi="ar-DZ"/>
        </w:rPr>
        <w:t xml:space="preserve">: </w:t>
      </w:r>
      <w:r w:rsidR="00C3113A" w:rsidRPr="0071193E">
        <w:rPr>
          <w:rFonts w:ascii="Traditional Arabic" w:hAnsi="Traditional Arabic" w:cs="Traditional Arabic"/>
          <w:sz w:val="32"/>
          <w:szCs w:val="32"/>
          <w:rtl/>
          <w:lang w:bidi="ar-DZ"/>
        </w:rPr>
        <w:t xml:space="preserve">فله وجهان عامل خارجي </w:t>
      </w:r>
      <w:r w:rsidR="00E33F50" w:rsidRPr="0071193E">
        <w:rPr>
          <w:rFonts w:ascii="Traditional Arabic" w:hAnsi="Traditional Arabic" w:cs="Traditional Arabic"/>
          <w:sz w:val="32"/>
          <w:szCs w:val="32"/>
          <w:rtl/>
          <w:lang w:bidi="ar-DZ"/>
        </w:rPr>
        <w:t>مثير ما يتعرض له الكائن الحي</w:t>
      </w:r>
      <w:r w:rsidR="00280116" w:rsidRPr="0071193E">
        <w:rPr>
          <w:rFonts w:ascii="Traditional Arabic" w:hAnsi="Traditional Arabic" w:cs="Traditional Arabic"/>
          <w:sz w:val="32"/>
          <w:szCs w:val="32"/>
          <w:rtl/>
          <w:lang w:bidi="ar-DZ"/>
        </w:rPr>
        <w:t xml:space="preserve">، </w:t>
      </w:r>
      <w:r w:rsidR="00E33F50" w:rsidRPr="0071193E">
        <w:rPr>
          <w:rFonts w:ascii="Traditional Arabic" w:hAnsi="Traditional Arabic" w:cs="Traditional Arabic"/>
          <w:sz w:val="32"/>
          <w:szCs w:val="32"/>
          <w:rtl/>
          <w:lang w:bidi="ar-DZ"/>
        </w:rPr>
        <w:t xml:space="preserve">وثاني </w:t>
      </w:r>
      <w:r w:rsidR="00897A85" w:rsidRPr="0071193E">
        <w:rPr>
          <w:rFonts w:ascii="Traditional Arabic" w:hAnsi="Traditional Arabic" w:cs="Traditional Arabic"/>
          <w:sz w:val="32"/>
          <w:szCs w:val="32"/>
          <w:rtl/>
          <w:lang w:bidi="ar-DZ"/>
        </w:rPr>
        <w:t>داخلي:</w:t>
      </w:r>
      <w:r w:rsidR="00C3113A" w:rsidRPr="0071193E">
        <w:rPr>
          <w:rFonts w:ascii="Traditional Arabic" w:hAnsi="Traditional Arabic" w:cs="Traditional Arabic"/>
          <w:sz w:val="32"/>
          <w:szCs w:val="32"/>
          <w:rtl/>
          <w:lang w:bidi="ar-DZ"/>
        </w:rPr>
        <w:t>ينبثق من نفسي</w:t>
      </w:r>
      <w:r w:rsidR="00184998">
        <w:rPr>
          <w:rFonts w:ascii="Traditional Arabic" w:hAnsi="Traditional Arabic" w:cs="Traditional Arabic" w:hint="cs"/>
          <w:sz w:val="32"/>
          <w:szCs w:val="32"/>
          <w:rtl/>
          <w:lang w:bidi="ar-DZ"/>
        </w:rPr>
        <w:t>ّ</w:t>
      </w:r>
      <w:r w:rsidR="00C3113A" w:rsidRPr="0071193E">
        <w:rPr>
          <w:rFonts w:ascii="Traditional Arabic" w:hAnsi="Traditional Arabic" w:cs="Traditional Arabic"/>
          <w:sz w:val="32"/>
          <w:szCs w:val="32"/>
          <w:rtl/>
          <w:lang w:bidi="ar-DZ"/>
        </w:rPr>
        <w:t>ة الكائن تحدث داخله تغييرًا.</w:t>
      </w:r>
    </w:p>
    <w:p w:rsidR="00F34B4B" w:rsidRPr="0071193E" w:rsidRDefault="00C3113A" w:rsidP="00F50779">
      <w:pPr>
        <w:pStyle w:val="Paragraphedeliste"/>
        <w:numPr>
          <w:ilvl w:val="0"/>
          <w:numId w:val="36"/>
        </w:numPr>
        <w:tabs>
          <w:tab w:val="right" w:pos="431"/>
          <w:tab w:val="right" w:pos="701"/>
        </w:tabs>
        <w:bidi/>
        <w:spacing w:after="0"/>
        <w:ind w:left="-19" w:firstLine="0"/>
        <w:jc w:val="lowKashida"/>
        <w:rPr>
          <w:rFonts w:ascii="Traditional Arabic" w:hAnsi="Traditional Arabic" w:cs="Traditional Arabic"/>
          <w:sz w:val="32"/>
          <w:szCs w:val="32"/>
          <w:rtl/>
          <w:lang w:bidi="ar-DZ"/>
        </w:rPr>
      </w:pPr>
      <w:r w:rsidRPr="0071193E">
        <w:rPr>
          <w:rFonts w:ascii="Traditional Arabic" w:hAnsi="Traditional Arabic" w:cs="Traditional Arabic"/>
          <w:b/>
          <w:bCs/>
          <w:sz w:val="32"/>
          <w:szCs w:val="32"/>
          <w:rtl/>
          <w:lang w:bidi="ar-DZ"/>
        </w:rPr>
        <w:t>قانون الاستعداد</w:t>
      </w:r>
      <w:r w:rsidR="00280116" w:rsidRPr="0071193E">
        <w:rPr>
          <w:rFonts w:ascii="Traditional Arabic" w:hAnsi="Traditional Arabic" w:cs="Traditional Arabic"/>
          <w:b/>
          <w:bCs/>
          <w:sz w:val="32"/>
          <w:szCs w:val="32"/>
          <w:rtl/>
          <w:lang w:bidi="ar-DZ"/>
        </w:rPr>
        <w:t xml:space="preserve">: </w:t>
      </w:r>
      <w:r w:rsidRPr="0071193E">
        <w:rPr>
          <w:rFonts w:ascii="Traditional Arabic" w:hAnsi="Traditional Arabic" w:cs="Traditional Arabic"/>
          <w:sz w:val="32"/>
          <w:szCs w:val="32"/>
          <w:rtl/>
          <w:lang w:bidi="ar-DZ"/>
        </w:rPr>
        <w:t>ويعدّ</w:t>
      </w:r>
      <w:r w:rsidR="00E33F50" w:rsidRPr="0071193E">
        <w:rPr>
          <w:rFonts w:ascii="Traditional Arabic" w:hAnsi="Traditional Arabic" w:cs="Traditional Arabic"/>
          <w:sz w:val="32"/>
          <w:szCs w:val="32"/>
          <w:rtl/>
          <w:lang w:bidi="ar-DZ"/>
        </w:rPr>
        <w:t>ُ أول قانون نص عليه ثورندايك</w:t>
      </w:r>
      <w:r w:rsidR="00280116" w:rsidRPr="0071193E">
        <w:rPr>
          <w:rFonts w:ascii="Traditional Arabic" w:hAnsi="Traditional Arabic" w:cs="Traditional Arabic"/>
          <w:sz w:val="32"/>
          <w:szCs w:val="32"/>
          <w:rtl/>
          <w:lang w:bidi="ar-DZ"/>
        </w:rPr>
        <w:t xml:space="preserve">، </w:t>
      </w:r>
      <w:r w:rsidR="008B7E1F" w:rsidRPr="0071193E">
        <w:rPr>
          <w:rFonts w:ascii="Traditional Arabic" w:hAnsi="Traditional Arabic" w:cs="Traditional Arabic"/>
          <w:sz w:val="32"/>
          <w:szCs w:val="32"/>
          <w:rtl/>
          <w:lang w:bidi="ar-DZ"/>
        </w:rPr>
        <w:t>فهو مبدأ إضافي ي</w:t>
      </w:r>
      <w:r w:rsidRPr="0071193E">
        <w:rPr>
          <w:rFonts w:ascii="Traditional Arabic" w:hAnsi="Traditional Arabic" w:cs="Traditional Arabic"/>
          <w:sz w:val="32"/>
          <w:szCs w:val="32"/>
          <w:rtl/>
          <w:lang w:bidi="ar-DZ"/>
        </w:rPr>
        <w:t>عبّ</w:t>
      </w:r>
      <w:r w:rsidR="00E33F50" w:rsidRPr="0071193E">
        <w:rPr>
          <w:rFonts w:ascii="Traditional Arabic" w:hAnsi="Traditional Arabic" w:cs="Traditional Arabic"/>
          <w:sz w:val="32"/>
          <w:szCs w:val="32"/>
          <w:rtl/>
          <w:lang w:bidi="ar-DZ"/>
        </w:rPr>
        <w:t>ر عن الخصائص</w:t>
      </w:r>
      <w:r w:rsidR="00280116" w:rsidRPr="0071193E">
        <w:rPr>
          <w:rFonts w:ascii="Traditional Arabic" w:hAnsi="Traditional Arabic" w:cs="Traditional Arabic"/>
          <w:sz w:val="32"/>
          <w:szCs w:val="32"/>
          <w:rtl/>
          <w:lang w:bidi="ar-DZ"/>
        </w:rPr>
        <w:t xml:space="preserve">، </w:t>
      </w:r>
      <w:r w:rsidRPr="0071193E">
        <w:rPr>
          <w:rFonts w:ascii="Traditional Arabic" w:hAnsi="Traditional Arabic" w:cs="Traditional Arabic"/>
          <w:sz w:val="32"/>
          <w:szCs w:val="32"/>
          <w:rtl/>
          <w:lang w:bidi="ar-DZ"/>
        </w:rPr>
        <w:t>والظّ</w:t>
      </w:r>
      <w:r w:rsidR="00E33F50" w:rsidRPr="0071193E">
        <w:rPr>
          <w:rFonts w:ascii="Traditional Arabic" w:hAnsi="Traditional Arabic" w:cs="Traditional Arabic"/>
          <w:sz w:val="32"/>
          <w:szCs w:val="32"/>
          <w:rtl/>
          <w:lang w:bidi="ar-DZ"/>
        </w:rPr>
        <w:t xml:space="preserve">ُروف </w:t>
      </w:r>
      <w:r w:rsidR="008B7E1F" w:rsidRPr="0071193E">
        <w:rPr>
          <w:rFonts w:ascii="Traditional Arabic" w:hAnsi="Traditional Arabic" w:cs="Traditional Arabic"/>
          <w:sz w:val="32"/>
          <w:szCs w:val="32"/>
          <w:rtl/>
          <w:lang w:bidi="ar-DZ"/>
        </w:rPr>
        <w:t>ال</w:t>
      </w:r>
      <w:r w:rsidR="00184998">
        <w:rPr>
          <w:rFonts w:ascii="Traditional Arabic" w:hAnsi="Traditional Arabic" w:cs="Traditional Arabic" w:hint="cs"/>
          <w:sz w:val="32"/>
          <w:szCs w:val="32"/>
          <w:rtl/>
          <w:lang w:bidi="ar-DZ"/>
        </w:rPr>
        <w:t>ّ</w:t>
      </w:r>
      <w:r w:rsidRPr="0071193E">
        <w:rPr>
          <w:rFonts w:ascii="Traditional Arabic" w:hAnsi="Traditional Arabic" w:cs="Traditional Arabic"/>
          <w:sz w:val="32"/>
          <w:szCs w:val="32"/>
          <w:rtl/>
          <w:lang w:bidi="ar-DZ"/>
        </w:rPr>
        <w:t>تي تجعل المتعلّ</w:t>
      </w:r>
      <w:r w:rsidR="00E33F50" w:rsidRPr="0071193E">
        <w:rPr>
          <w:rFonts w:ascii="Traditional Arabic" w:hAnsi="Traditional Arabic" w:cs="Traditional Arabic"/>
          <w:sz w:val="32"/>
          <w:szCs w:val="32"/>
          <w:rtl/>
          <w:lang w:bidi="ar-DZ"/>
        </w:rPr>
        <w:t>ِ</w:t>
      </w:r>
      <w:r w:rsidRPr="0071193E">
        <w:rPr>
          <w:rFonts w:ascii="Traditional Arabic" w:hAnsi="Traditional Arabic" w:cs="Traditional Arabic"/>
          <w:sz w:val="32"/>
          <w:szCs w:val="32"/>
          <w:rtl/>
          <w:lang w:bidi="ar-DZ"/>
        </w:rPr>
        <w:t>م يمي</w:t>
      </w:r>
      <w:r w:rsidR="00E33F50" w:rsidRPr="0071193E">
        <w:rPr>
          <w:rFonts w:ascii="Traditional Arabic" w:hAnsi="Traditional Arabic" w:cs="Traditional Arabic"/>
          <w:sz w:val="32"/>
          <w:szCs w:val="32"/>
          <w:rtl/>
          <w:lang w:bidi="ar-DZ"/>
        </w:rPr>
        <w:t>ل إلى أن يكون مشبّعًا</w:t>
      </w:r>
      <w:r w:rsidR="00280116" w:rsidRPr="0071193E">
        <w:rPr>
          <w:rFonts w:ascii="Traditional Arabic" w:hAnsi="Traditional Arabic" w:cs="Traditional Arabic"/>
          <w:sz w:val="32"/>
          <w:szCs w:val="32"/>
          <w:rtl/>
          <w:lang w:bidi="ar-DZ"/>
        </w:rPr>
        <w:t xml:space="preserve">، </w:t>
      </w:r>
      <w:r w:rsidR="00897A85" w:rsidRPr="0071193E">
        <w:rPr>
          <w:rFonts w:ascii="Traditional Arabic" w:hAnsi="Traditional Arabic" w:cs="Traditional Arabic"/>
          <w:sz w:val="32"/>
          <w:szCs w:val="32"/>
          <w:rtl/>
          <w:lang w:bidi="ar-DZ"/>
        </w:rPr>
        <w:t>وراضيًا، وقد</w:t>
      </w:r>
      <w:r w:rsidRPr="0071193E">
        <w:rPr>
          <w:rFonts w:ascii="Traditional Arabic" w:hAnsi="Traditional Arabic" w:cs="Traditional Arabic"/>
          <w:sz w:val="32"/>
          <w:szCs w:val="32"/>
          <w:rtl/>
          <w:lang w:bidi="ar-DZ"/>
        </w:rPr>
        <w:t xml:space="preserve"> صرّحهليغارد</w:t>
      </w:r>
      <w:r w:rsidR="00A379B3" w:rsidRPr="0071193E">
        <w:rPr>
          <w:rFonts w:ascii="Traditional Arabic" w:hAnsi="Traditional Arabic" w:cs="Traditional Arabic"/>
          <w:sz w:val="32"/>
          <w:szCs w:val="32"/>
          <w:rtl/>
          <w:lang w:bidi="ar-DZ"/>
        </w:rPr>
        <w:t xml:space="preserve"> بور هذه الظُّروف بما يلي</w:t>
      </w:r>
      <w:r w:rsidR="00280116" w:rsidRPr="0071193E">
        <w:rPr>
          <w:rFonts w:ascii="Traditional Arabic" w:hAnsi="Traditional Arabic" w:cs="Traditional Arabic"/>
          <w:sz w:val="32"/>
          <w:szCs w:val="32"/>
          <w:rtl/>
          <w:lang w:bidi="ar-DZ"/>
        </w:rPr>
        <w:t>:</w:t>
      </w:r>
    </w:p>
    <w:p w:rsidR="00C3113A" w:rsidRPr="00674E0B" w:rsidRDefault="00C3113A" w:rsidP="00F50779">
      <w:pPr>
        <w:pStyle w:val="Paragraphedeliste"/>
        <w:numPr>
          <w:ilvl w:val="0"/>
          <w:numId w:val="28"/>
        </w:numPr>
        <w:tabs>
          <w:tab w:val="right" w:pos="431"/>
          <w:tab w:val="right" w:pos="701"/>
        </w:tabs>
        <w:bidi/>
        <w:spacing w:after="0"/>
        <w:ind w:left="-19" w:firstLine="450"/>
        <w:jc w:val="lowKashida"/>
        <w:rPr>
          <w:rFonts w:ascii="Traditional Arabic" w:hAnsi="Traditional Arabic" w:cs="Traditional Arabic"/>
          <w:sz w:val="32"/>
          <w:szCs w:val="32"/>
          <w:lang w:bidi="ar-DZ"/>
        </w:rPr>
      </w:pPr>
      <w:r w:rsidRPr="00674E0B">
        <w:rPr>
          <w:rFonts w:ascii="Traditional Arabic" w:hAnsi="Traditional Arabic" w:cs="Traditional Arabic"/>
          <w:sz w:val="32"/>
          <w:szCs w:val="32"/>
          <w:rtl/>
          <w:lang w:bidi="ar-DZ"/>
        </w:rPr>
        <w:t>إذ</w:t>
      </w:r>
      <w:r w:rsidR="00A379B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 ما</w:t>
      </w:r>
      <w:r w:rsidR="00A379B3" w:rsidRPr="00674E0B">
        <w:rPr>
          <w:rFonts w:ascii="Traditional Arabic" w:hAnsi="Traditional Arabic" w:cs="Traditional Arabic"/>
          <w:sz w:val="32"/>
          <w:szCs w:val="32"/>
          <w:rtl/>
          <w:lang w:bidi="ar-DZ"/>
        </w:rPr>
        <w:t xml:space="preserve"> أثير حافز قوي لأداء عمل ما فإن</w:t>
      </w:r>
      <w:r w:rsidRPr="00674E0B">
        <w:rPr>
          <w:rFonts w:ascii="Traditional Arabic" w:hAnsi="Traditional Arabic" w:cs="Traditional Arabic"/>
          <w:sz w:val="32"/>
          <w:szCs w:val="32"/>
          <w:rtl/>
          <w:lang w:bidi="ar-DZ"/>
        </w:rPr>
        <w:t xml:space="preserve"> تتابع تنفيذ هذا العمل بطريقة سلسة يكونمشبّعًا. </w:t>
      </w:r>
    </w:p>
    <w:p w:rsidR="00C3113A" w:rsidRPr="00674E0B" w:rsidRDefault="00C3113A" w:rsidP="00FC48F6">
      <w:pPr>
        <w:pStyle w:val="Paragraphedeliste"/>
        <w:numPr>
          <w:ilvl w:val="0"/>
          <w:numId w:val="28"/>
        </w:numPr>
        <w:tabs>
          <w:tab w:val="right" w:pos="431"/>
          <w:tab w:val="right" w:pos="701"/>
        </w:tabs>
        <w:bidi/>
        <w:ind w:left="-19" w:firstLine="450"/>
        <w:jc w:val="lowKashida"/>
        <w:rPr>
          <w:rFonts w:ascii="Traditional Arabic" w:hAnsi="Traditional Arabic" w:cs="Traditional Arabic"/>
          <w:sz w:val="32"/>
          <w:szCs w:val="32"/>
          <w:lang w:bidi="ar-DZ"/>
        </w:rPr>
      </w:pPr>
      <w:r w:rsidRPr="00674E0B">
        <w:rPr>
          <w:rFonts w:ascii="Traditional Arabic" w:hAnsi="Traditional Arabic" w:cs="Traditional Arabic"/>
          <w:sz w:val="32"/>
          <w:szCs w:val="32"/>
          <w:rtl/>
          <w:lang w:bidi="ar-DZ"/>
        </w:rPr>
        <w:t>إذ</w:t>
      </w:r>
      <w:r w:rsidR="00A379B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 ما فشل أو تعذّ</w:t>
      </w:r>
      <w:r w:rsidR="00F720BE"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ر إتمام عملها فإنّ</w:t>
      </w:r>
      <w:r w:rsidR="007E2A0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هذا العمل يكون سببًا في الضّيق</w:t>
      </w:r>
      <w:r w:rsidR="00A379B3" w:rsidRPr="00674E0B">
        <w:rPr>
          <w:rStyle w:val="Appelnotedebasdep"/>
          <w:rFonts w:ascii="Traditional Arabic" w:hAnsi="Traditional Arabic" w:cs="Traditional Arabic"/>
          <w:sz w:val="32"/>
          <w:szCs w:val="32"/>
          <w:rtl/>
          <w:lang w:bidi="ar-DZ"/>
        </w:rPr>
        <w:footnoteReference w:id="50"/>
      </w:r>
      <w:r w:rsidRPr="00674E0B">
        <w:rPr>
          <w:rFonts w:ascii="Traditional Arabic" w:hAnsi="Traditional Arabic" w:cs="Traditional Arabic"/>
          <w:sz w:val="32"/>
          <w:szCs w:val="32"/>
          <w:rtl/>
          <w:lang w:bidi="ar-DZ"/>
        </w:rPr>
        <w:t>.</w:t>
      </w:r>
    </w:p>
    <w:p w:rsidR="00C3113A" w:rsidRPr="00674E0B" w:rsidRDefault="00C3113A" w:rsidP="00FC48F6">
      <w:pPr>
        <w:pStyle w:val="Paragraphedeliste"/>
        <w:numPr>
          <w:ilvl w:val="0"/>
          <w:numId w:val="28"/>
        </w:numPr>
        <w:tabs>
          <w:tab w:val="right" w:pos="431"/>
          <w:tab w:val="right" w:pos="701"/>
        </w:tabs>
        <w:bidi/>
        <w:ind w:left="-19" w:firstLine="450"/>
        <w:jc w:val="lowKashida"/>
        <w:rPr>
          <w:rFonts w:ascii="Traditional Arabic" w:hAnsi="Traditional Arabic" w:cs="Traditional Arabic"/>
          <w:sz w:val="32"/>
          <w:szCs w:val="32"/>
          <w:lang w:bidi="ar-DZ"/>
        </w:rPr>
      </w:pPr>
      <w:r w:rsidRPr="00674E0B">
        <w:rPr>
          <w:rFonts w:ascii="Traditional Arabic" w:hAnsi="Traditional Arabic" w:cs="Traditional Arabic"/>
          <w:sz w:val="32"/>
          <w:szCs w:val="32"/>
          <w:rtl/>
          <w:lang w:bidi="ar-DZ"/>
        </w:rPr>
        <w:t>إذا م</w:t>
      </w:r>
      <w:r w:rsidR="003C5F38" w:rsidRPr="00674E0B">
        <w:rPr>
          <w:rFonts w:ascii="Traditional Arabic" w:hAnsi="Traditional Arabic" w:cs="Traditional Arabic"/>
          <w:sz w:val="32"/>
          <w:szCs w:val="32"/>
          <w:rtl/>
          <w:lang w:bidi="ar-DZ"/>
        </w:rPr>
        <w:t xml:space="preserve">ا كان العمل </w:t>
      </w:r>
      <w:r w:rsidR="00897A85" w:rsidRPr="00674E0B">
        <w:rPr>
          <w:rFonts w:ascii="Traditional Arabic" w:hAnsi="Traditional Arabic" w:cs="Traditional Arabic"/>
          <w:sz w:val="32"/>
          <w:szCs w:val="32"/>
          <w:rtl/>
          <w:lang w:bidi="ar-DZ"/>
        </w:rPr>
        <w:t>متعبًا، أو</w:t>
      </w:r>
      <w:r w:rsidR="003C5F38" w:rsidRPr="00674E0B">
        <w:rPr>
          <w:rFonts w:ascii="Traditional Arabic" w:hAnsi="Traditional Arabic" w:cs="Traditional Arabic"/>
          <w:sz w:val="32"/>
          <w:szCs w:val="32"/>
          <w:rtl/>
          <w:lang w:bidi="ar-DZ"/>
        </w:rPr>
        <w:t xml:space="preserve"> مضنِيًا</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فكثرة إعادته يكون أكثر أسباب الضّيق.</w:t>
      </w:r>
    </w:p>
    <w:p w:rsidR="0071193E" w:rsidRDefault="009055F2" w:rsidP="00F50779">
      <w:pPr>
        <w:pStyle w:val="Paragraphedeliste"/>
        <w:numPr>
          <w:ilvl w:val="0"/>
          <w:numId w:val="36"/>
        </w:numPr>
        <w:tabs>
          <w:tab w:val="right" w:pos="341"/>
        </w:tabs>
        <w:bidi/>
        <w:spacing w:after="0"/>
        <w:ind w:left="71" w:firstLine="0"/>
        <w:jc w:val="lowKashida"/>
        <w:rPr>
          <w:rFonts w:ascii="Traditional Arabic" w:hAnsi="Traditional Arabic" w:cs="Traditional Arabic"/>
          <w:sz w:val="32"/>
          <w:szCs w:val="32"/>
          <w:lang w:bidi="ar-DZ"/>
        </w:rPr>
      </w:pPr>
      <w:r w:rsidRPr="00674E0B">
        <w:rPr>
          <w:rFonts w:ascii="Traditional Arabic" w:hAnsi="Traditional Arabic" w:cs="Traditional Arabic"/>
          <w:b/>
          <w:bCs/>
          <w:sz w:val="32"/>
          <w:szCs w:val="32"/>
          <w:rtl/>
          <w:lang w:bidi="ar-DZ"/>
        </w:rPr>
        <w:t>قانون الم</w:t>
      </w:r>
      <w:r w:rsidR="005E75DB">
        <w:rPr>
          <w:rFonts w:ascii="Traditional Arabic" w:hAnsi="Traditional Arabic" w:cs="Traditional Arabic" w:hint="cs"/>
          <w:b/>
          <w:bCs/>
          <w:sz w:val="32"/>
          <w:szCs w:val="32"/>
          <w:rtl/>
          <w:lang w:bidi="ar-DZ"/>
        </w:rPr>
        <w:t>ي</w:t>
      </w:r>
      <w:r w:rsidRPr="00674E0B">
        <w:rPr>
          <w:rFonts w:ascii="Traditional Arabic" w:hAnsi="Traditional Arabic" w:cs="Traditional Arabic"/>
          <w:b/>
          <w:bCs/>
          <w:sz w:val="32"/>
          <w:szCs w:val="32"/>
          <w:rtl/>
          <w:lang w:bidi="ar-DZ"/>
        </w:rPr>
        <w:t>ر</w:t>
      </w:r>
      <w:r w:rsidR="003C5F38" w:rsidRPr="00674E0B">
        <w:rPr>
          <w:rFonts w:ascii="Traditional Arabic" w:hAnsi="Traditional Arabic" w:cs="Traditional Arabic"/>
          <w:b/>
          <w:bCs/>
          <w:sz w:val="32"/>
          <w:szCs w:val="32"/>
          <w:rtl/>
          <w:lang w:bidi="ar-DZ"/>
        </w:rPr>
        <w:t>ان أو</w:t>
      </w:r>
      <w:r w:rsidR="00C3113A" w:rsidRPr="00674E0B">
        <w:rPr>
          <w:rFonts w:ascii="Traditional Arabic" w:hAnsi="Traditional Arabic" w:cs="Traditional Arabic"/>
          <w:b/>
          <w:bCs/>
          <w:sz w:val="32"/>
          <w:szCs w:val="32"/>
          <w:rtl/>
          <w:lang w:bidi="ar-DZ"/>
        </w:rPr>
        <w:t>التّ</w:t>
      </w:r>
      <w:r w:rsidR="003C5F38" w:rsidRPr="00674E0B">
        <w:rPr>
          <w:rFonts w:ascii="Traditional Arabic" w:hAnsi="Traditional Arabic" w:cs="Traditional Arabic"/>
          <w:b/>
          <w:bCs/>
          <w:sz w:val="32"/>
          <w:szCs w:val="32"/>
          <w:rtl/>
          <w:lang w:bidi="ar-DZ"/>
        </w:rPr>
        <w:t>َ</w:t>
      </w:r>
      <w:r w:rsidR="00C3113A" w:rsidRPr="00674E0B">
        <w:rPr>
          <w:rFonts w:ascii="Traditional Arabic" w:hAnsi="Traditional Arabic" w:cs="Traditional Arabic"/>
          <w:b/>
          <w:bCs/>
          <w:sz w:val="32"/>
          <w:szCs w:val="32"/>
          <w:rtl/>
          <w:lang w:bidi="ar-DZ"/>
        </w:rPr>
        <w:t>دريب</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يعدّ</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ثان القوانين الأوّ</w:t>
      </w:r>
      <w:r w:rsidRPr="00674E0B">
        <w:rPr>
          <w:rFonts w:ascii="Traditional Arabic" w:hAnsi="Traditional Arabic" w:cs="Traditional Arabic"/>
          <w:sz w:val="32"/>
          <w:szCs w:val="32"/>
          <w:rtl/>
          <w:lang w:bidi="ar-DZ"/>
        </w:rPr>
        <w:t>َلية عند ثورندايك؛</w:t>
      </w:r>
      <w:r w:rsidR="00C3113A" w:rsidRPr="00674E0B">
        <w:rPr>
          <w:rFonts w:ascii="Traditional Arabic" w:hAnsi="Traditional Arabic" w:cs="Traditional Arabic"/>
          <w:sz w:val="32"/>
          <w:szCs w:val="32"/>
          <w:rtl/>
          <w:lang w:bidi="ar-DZ"/>
        </w:rPr>
        <w:t>أي أنّ</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الار</w:t>
      </w:r>
      <w:r w:rsidRPr="00674E0B">
        <w:rPr>
          <w:rFonts w:ascii="Traditional Arabic" w:hAnsi="Traditional Arabic" w:cs="Traditional Arabic"/>
          <w:sz w:val="32"/>
          <w:szCs w:val="32"/>
          <w:rtl/>
          <w:lang w:bidi="ar-DZ"/>
        </w:rPr>
        <w:t>تباط القابل للتّعديل بين الموقف</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 xml:space="preserve">أو </w:t>
      </w:r>
      <w:r w:rsidR="00C3113A" w:rsidRPr="00674E0B">
        <w:rPr>
          <w:rFonts w:ascii="Traditional Arabic" w:hAnsi="Traditional Arabic" w:cs="Traditional Arabic"/>
          <w:sz w:val="32"/>
          <w:szCs w:val="32"/>
          <w:rtl/>
          <w:lang w:bidi="ar-DZ"/>
        </w:rPr>
        <w:t>الاستجابة ترتفع نسبته إذ</w:t>
      </w:r>
      <w:r w:rsidRPr="00674E0B">
        <w:rPr>
          <w:rFonts w:ascii="Traditional Arabic" w:hAnsi="Traditional Arabic" w:cs="Traditional Arabic"/>
          <w:sz w:val="32"/>
          <w:szCs w:val="32"/>
          <w:rtl/>
          <w:lang w:bidi="ar-DZ"/>
        </w:rPr>
        <w:t>َّ</w:t>
      </w:r>
      <w:r w:rsidR="00D17159" w:rsidRPr="00674E0B">
        <w:rPr>
          <w:rFonts w:ascii="Traditional Arabic" w:hAnsi="Traditional Arabic" w:cs="Traditional Arabic"/>
          <w:sz w:val="32"/>
          <w:szCs w:val="32"/>
          <w:rtl/>
          <w:lang w:bidi="ar-DZ"/>
        </w:rPr>
        <w:t>ا ما اقتر</w:t>
      </w:r>
      <w:r w:rsidR="002D6DEE" w:rsidRPr="00674E0B">
        <w:rPr>
          <w:rFonts w:ascii="Traditional Arabic" w:hAnsi="Traditional Arabic" w:cs="Traditional Arabic"/>
          <w:sz w:val="32"/>
          <w:szCs w:val="32"/>
          <w:rtl/>
          <w:lang w:bidi="ar-DZ"/>
        </w:rPr>
        <w:t xml:space="preserve">نبحالة </w:t>
      </w:r>
      <w:r w:rsidRPr="00674E0B">
        <w:rPr>
          <w:rFonts w:ascii="Traditional Arabic" w:hAnsi="Traditional Arabic" w:cs="Traditional Arabic"/>
          <w:sz w:val="32"/>
          <w:szCs w:val="32"/>
          <w:rtl/>
          <w:lang w:bidi="ar-DZ"/>
        </w:rPr>
        <w:t>إشباع</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ويضعف إذ</w:t>
      </w:r>
      <w:r w:rsidR="002D6DEE" w:rsidRPr="00674E0B">
        <w:rPr>
          <w:rFonts w:ascii="Traditional Arabic" w:hAnsi="Traditional Arabic" w:cs="Traditional Arabic"/>
          <w:sz w:val="32"/>
          <w:szCs w:val="32"/>
          <w:rtl/>
          <w:lang w:bidi="ar-DZ"/>
        </w:rPr>
        <w:t>َّا ما اقترن بحالة ضيق</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ويعرف أيض</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ا بقانون عدم</w:t>
      </w:r>
      <w:r w:rsidR="002D6DEE" w:rsidRPr="00674E0B">
        <w:rPr>
          <w:rFonts w:ascii="Traditional Arabic" w:hAnsi="Traditional Arabic" w:cs="Traditional Arabic"/>
          <w:sz w:val="32"/>
          <w:szCs w:val="32"/>
          <w:rtl/>
          <w:lang w:bidi="ar-DZ"/>
        </w:rPr>
        <w:t xml:space="preserve"> الاستعمال</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فإذ</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ا أحدث انقطاع الارتباط القابل </w:t>
      </w:r>
      <w:r w:rsidR="002D6DEE" w:rsidRPr="00674E0B">
        <w:rPr>
          <w:rFonts w:ascii="Traditional Arabic" w:hAnsi="Traditional Arabic" w:cs="Traditional Arabic"/>
          <w:sz w:val="32"/>
          <w:szCs w:val="32"/>
          <w:rtl/>
          <w:lang w:bidi="ar-DZ"/>
        </w:rPr>
        <w:t>للتّعديل بين الموقف</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والاستجابة</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فإنّ</w:t>
      </w:r>
      <w:r w:rsidRPr="00674E0B">
        <w:rPr>
          <w:rFonts w:ascii="Traditional Arabic" w:hAnsi="Traditional Arabic" w:cs="Traditional Arabic"/>
          <w:sz w:val="32"/>
          <w:szCs w:val="32"/>
          <w:rtl/>
          <w:lang w:bidi="ar-DZ"/>
        </w:rPr>
        <w:t>َ قوته تفتر</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وتنقص.</w:t>
      </w:r>
    </w:p>
    <w:p w:rsidR="0071193E" w:rsidRDefault="00C3113A" w:rsidP="00F50779">
      <w:pPr>
        <w:pStyle w:val="Paragraphedeliste"/>
        <w:numPr>
          <w:ilvl w:val="0"/>
          <w:numId w:val="36"/>
        </w:numPr>
        <w:tabs>
          <w:tab w:val="right" w:pos="251"/>
        </w:tabs>
        <w:bidi/>
        <w:spacing w:after="0"/>
        <w:ind w:left="71" w:firstLine="0"/>
        <w:jc w:val="lowKashida"/>
        <w:rPr>
          <w:rFonts w:ascii="Traditional Arabic" w:hAnsi="Traditional Arabic" w:cs="Traditional Arabic"/>
          <w:sz w:val="32"/>
          <w:szCs w:val="32"/>
          <w:lang w:bidi="ar-DZ"/>
        </w:rPr>
      </w:pPr>
      <w:r w:rsidRPr="0071193E">
        <w:rPr>
          <w:rFonts w:ascii="Traditional Arabic" w:hAnsi="Traditional Arabic" w:cs="Traditional Arabic"/>
          <w:b/>
          <w:bCs/>
          <w:sz w:val="32"/>
          <w:szCs w:val="32"/>
          <w:rtl/>
          <w:lang w:bidi="ar-DZ"/>
        </w:rPr>
        <w:t>قانون الأثر</w:t>
      </w:r>
      <w:r w:rsidR="00280116" w:rsidRPr="0071193E">
        <w:rPr>
          <w:rFonts w:ascii="Traditional Arabic" w:hAnsi="Traditional Arabic" w:cs="Traditional Arabic"/>
          <w:b/>
          <w:bCs/>
          <w:sz w:val="32"/>
          <w:szCs w:val="32"/>
          <w:rtl/>
          <w:lang w:bidi="ar-DZ"/>
        </w:rPr>
        <w:t xml:space="preserve">: </w:t>
      </w:r>
      <w:r w:rsidRPr="0071193E">
        <w:rPr>
          <w:rFonts w:ascii="Traditional Arabic" w:hAnsi="Traditional Arabic" w:cs="Traditional Arabic"/>
          <w:sz w:val="32"/>
          <w:szCs w:val="32"/>
          <w:rtl/>
          <w:lang w:bidi="ar-DZ"/>
        </w:rPr>
        <w:t>وهو ثالث القوانين الأولية عنده ينص</w:t>
      </w:r>
      <w:r w:rsidR="002D6DEE" w:rsidRPr="0071193E">
        <w:rPr>
          <w:rFonts w:ascii="Traditional Arabic" w:hAnsi="Traditional Arabic" w:cs="Traditional Arabic"/>
          <w:sz w:val="32"/>
          <w:szCs w:val="32"/>
          <w:rtl/>
          <w:lang w:bidi="ar-DZ"/>
        </w:rPr>
        <w:t>ُّ</w:t>
      </w:r>
      <w:r w:rsidRPr="0071193E">
        <w:rPr>
          <w:rFonts w:ascii="Traditional Arabic" w:hAnsi="Traditional Arabic" w:cs="Traditional Arabic"/>
          <w:sz w:val="32"/>
          <w:szCs w:val="32"/>
          <w:rtl/>
          <w:lang w:bidi="ar-DZ"/>
        </w:rPr>
        <w:t xml:space="preserve"> على أنّ</w:t>
      </w:r>
      <w:r w:rsidR="002D6DEE" w:rsidRPr="0071193E">
        <w:rPr>
          <w:rFonts w:ascii="Traditional Arabic" w:hAnsi="Traditional Arabic" w:cs="Traditional Arabic"/>
          <w:sz w:val="32"/>
          <w:szCs w:val="32"/>
          <w:rtl/>
          <w:lang w:bidi="ar-DZ"/>
        </w:rPr>
        <w:t>َ</w:t>
      </w:r>
      <w:r w:rsidRPr="0071193E">
        <w:rPr>
          <w:rFonts w:ascii="Traditional Arabic" w:hAnsi="Traditional Arabic" w:cs="Traditional Arabic"/>
          <w:sz w:val="32"/>
          <w:szCs w:val="32"/>
          <w:rtl/>
          <w:lang w:bidi="ar-DZ"/>
        </w:rPr>
        <w:t xml:space="preserve"> الارتباط القابل للتّعديل</w:t>
      </w:r>
      <w:r w:rsidR="002D6DEE" w:rsidRPr="0071193E">
        <w:rPr>
          <w:rFonts w:ascii="Traditional Arabic" w:hAnsi="Traditional Arabic" w:cs="Traditional Arabic"/>
          <w:sz w:val="32"/>
          <w:szCs w:val="32"/>
          <w:rtl/>
          <w:lang w:bidi="ar-DZ"/>
        </w:rPr>
        <w:t xml:space="preserve"> بين المثير</w:t>
      </w:r>
      <w:r w:rsidR="00280116" w:rsidRPr="0071193E">
        <w:rPr>
          <w:rFonts w:ascii="Traditional Arabic" w:hAnsi="Traditional Arabic" w:cs="Traditional Arabic"/>
          <w:sz w:val="32"/>
          <w:szCs w:val="32"/>
          <w:rtl/>
          <w:lang w:bidi="ar-DZ"/>
        </w:rPr>
        <w:t xml:space="preserve">، </w:t>
      </w:r>
      <w:r w:rsidR="002D6DEE" w:rsidRPr="0071193E">
        <w:rPr>
          <w:rFonts w:ascii="Traditional Arabic" w:hAnsi="Traditional Arabic" w:cs="Traditional Arabic"/>
          <w:sz w:val="32"/>
          <w:szCs w:val="32"/>
          <w:rtl/>
          <w:lang w:bidi="ar-DZ"/>
        </w:rPr>
        <w:t xml:space="preserve">والاستجابة </w:t>
      </w:r>
      <w:r w:rsidRPr="0071193E">
        <w:rPr>
          <w:rFonts w:ascii="Traditional Arabic" w:hAnsi="Traditional Arabic" w:cs="Traditional Arabic"/>
          <w:sz w:val="32"/>
          <w:szCs w:val="32"/>
          <w:rtl/>
          <w:lang w:bidi="ar-DZ"/>
        </w:rPr>
        <w:t xml:space="preserve">ترتفع نسبته في حالة </w:t>
      </w:r>
      <w:r w:rsidR="002D6DEE" w:rsidRPr="0071193E">
        <w:rPr>
          <w:rFonts w:ascii="Traditional Arabic" w:hAnsi="Traditional Arabic" w:cs="Traditional Arabic"/>
          <w:sz w:val="32"/>
          <w:szCs w:val="32"/>
          <w:rtl/>
          <w:lang w:bidi="ar-DZ"/>
        </w:rPr>
        <w:t>الإشباع</w:t>
      </w:r>
      <w:r w:rsidR="00280116" w:rsidRPr="0071193E">
        <w:rPr>
          <w:rFonts w:ascii="Traditional Arabic" w:hAnsi="Traditional Arabic" w:cs="Traditional Arabic"/>
          <w:sz w:val="32"/>
          <w:szCs w:val="32"/>
          <w:rtl/>
          <w:lang w:bidi="ar-DZ"/>
        </w:rPr>
        <w:t xml:space="preserve">، </w:t>
      </w:r>
      <w:r w:rsidRPr="0071193E">
        <w:rPr>
          <w:rFonts w:ascii="Traditional Arabic" w:hAnsi="Traditional Arabic" w:cs="Traditional Arabic"/>
          <w:sz w:val="32"/>
          <w:szCs w:val="32"/>
          <w:rtl/>
          <w:lang w:bidi="ar-DZ"/>
        </w:rPr>
        <w:t>ويضعف</w:t>
      </w:r>
      <w:r w:rsidR="002D6DEE" w:rsidRPr="0071193E">
        <w:rPr>
          <w:rFonts w:ascii="Traditional Arabic" w:hAnsi="Traditional Arabic" w:cs="Traditional Arabic"/>
          <w:sz w:val="32"/>
          <w:szCs w:val="32"/>
          <w:rtl/>
          <w:lang w:bidi="ar-DZ"/>
        </w:rPr>
        <w:t xml:space="preserve"> في حالة </w:t>
      </w:r>
      <w:r w:rsidRPr="0071193E">
        <w:rPr>
          <w:rFonts w:ascii="Traditional Arabic" w:hAnsi="Traditional Arabic" w:cs="Traditional Arabic"/>
          <w:sz w:val="32"/>
          <w:szCs w:val="32"/>
          <w:rtl/>
          <w:lang w:bidi="ar-DZ"/>
        </w:rPr>
        <w:t>الض</w:t>
      </w:r>
      <w:r w:rsidR="002D6DEE" w:rsidRPr="0071193E">
        <w:rPr>
          <w:rFonts w:ascii="Traditional Arabic" w:hAnsi="Traditional Arabic" w:cs="Traditional Arabic"/>
          <w:sz w:val="32"/>
          <w:szCs w:val="32"/>
          <w:rtl/>
          <w:lang w:bidi="ar-DZ"/>
        </w:rPr>
        <w:t>ِّ</w:t>
      </w:r>
      <w:r w:rsidRPr="0071193E">
        <w:rPr>
          <w:rFonts w:ascii="Traditional Arabic" w:hAnsi="Traditional Arabic" w:cs="Traditional Arabic"/>
          <w:sz w:val="32"/>
          <w:szCs w:val="32"/>
          <w:rtl/>
          <w:lang w:bidi="ar-DZ"/>
        </w:rPr>
        <w:t>يق</w:t>
      </w:r>
      <w:r w:rsidR="002D6DEE" w:rsidRPr="0071193E">
        <w:rPr>
          <w:rFonts w:ascii="Traditional Arabic" w:hAnsi="Traditional Arabic" w:cs="Traditional Arabic"/>
          <w:sz w:val="32"/>
          <w:szCs w:val="32"/>
          <w:rtl/>
          <w:lang w:bidi="ar-DZ"/>
        </w:rPr>
        <w:t xml:space="preserve"> تبعاً</w:t>
      </w:r>
      <w:r w:rsidRPr="0071193E">
        <w:rPr>
          <w:rFonts w:ascii="Traditional Arabic" w:hAnsi="Traditional Arabic" w:cs="Traditional Arabic"/>
          <w:sz w:val="32"/>
          <w:szCs w:val="32"/>
          <w:rtl/>
          <w:lang w:bidi="ar-DZ"/>
        </w:rPr>
        <w:t xml:space="preserve"> باختلاف الرّ</w:t>
      </w:r>
      <w:r w:rsidR="002D6DEE" w:rsidRPr="0071193E">
        <w:rPr>
          <w:rFonts w:ascii="Traditional Arabic" w:hAnsi="Traditional Arabic" w:cs="Traditional Arabic"/>
          <w:sz w:val="32"/>
          <w:szCs w:val="32"/>
          <w:rtl/>
          <w:lang w:bidi="ar-DZ"/>
        </w:rPr>
        <w:t>َابط</w:t>
      </w:r>
      <w:r w:rsidR="00280116" w:rsidRPr="0071193E">
        <w:rPr>
          <w:rFonts w:ascii="Traditional Arabic" w:hAnsi="Traditional Arabic" w:cs="Traditional Arabic"/>
          <w:sz w:val="32"/>
          <w:szCs w:val="32"/>
          <w:rtl/>
          <w:lang w:bidi="ar-DZ"/>
        </w:rPr>
        <w:t xml:space="preserve">، </w:t>
      </w:r>
      <w:r w:rsidR="002D6DEE" w:rsidRPr="0071193E">
        <w:rPr>
          <w:rFonts w:ascii="Traditional Arabic" w:hAnsi="Traditional Arabic" w:cs="Traditional Arabic"/>
          <w:sz w:val="32"/>
          <w:szCs w:val="32"/>
          <w:rtl/>
          <w:lang w:bidi="ar-DZ"/>
        </w:rPr>
        <w:t>أو القرينة سواء بالقوة</w:t>
      </w:r>
      <w:r w:rsidR="00280116" w:rsidRPr="0071193E">
        <w:rPr>
          <w:rFonts w:ascii="Traditional Arabic" w:hAnsi="Traditional Arabic" w:cs="Traditional Arabic"/>
          <w:sz w:val="32"/>
          <w:szCs w:val="32"/>
          <w:rtl/>
          <w:lang w:bidi="ar-DZ"/>
        </w:rPr>
        <w:t xml:space="preserve">، </w:t>
      </w:r>
      <w:r w:rsidR="002D6DEE" w:rsidRPr="0071193E">
        <w:rPr>
          <w:rFonts w:ascii="Traditional Arabic" w:hAnsi="Traditional Arabic" w:cs="Traditional Arabic"/>
          <w:sz w:val="32"/>
          <w:szCs w:val="32"/>
          <w:rtl/>
          <w:lang w:bidi="ar-DZ"/>
        </w:rPr>
        <w:t>أو</w:t>
      </w:r>
      <w:r w:rsidRPr="0071193E">
        <w:rPr>
          <w:rFonts w:ascii="Traditional Arabic" w:hAnsi="Traditional Arabic" w:cs="Traditional Arabic"/>
          <w:sz w:val="32"/>
          <w:szCs w:val="32"/>
          <w:rtl/>
          <w:lang w:bidi="ar-DZ"/>
        </w:rPr>
        <w:t>الض</w:t>
      </w:r>
      <w:r w:rsidR="002D6DEE" w:rsidRPr="0071193E">
        <w:rPr>
          <w:rFonts w:ascii="Traditional Arabic" w:hAnsi="Traditional Arabic" w:cs="Traditional Arabic"/>
          <w:sz w:val="32"/>
          <w:szCs w:val="32"/>
          <w:rtl/>
          <w:lang w:bidi="ar-DZ"/>
        </w:rPr>
        <w:t>ُّ</w:t>
      </w:r>
      <w:r w:rsidRPr="0071193E">
        <w:rPr>
          <w:rFonts w:ascii="Traditional Arabic" w:hAnsi="Traditional Arabic" w:cs="Traditional Arabic"/>
          <w:sz w:val="32"/>
          <w:szCs w:val="32"/>
          <w:rtl/>
          <w:lang w:bidi="ar-DZ"/>
        </w:rPr>
        <w:t>عف.</w:t>
      </w:r>
    </w:p>
    <w:p w:rsidR="0071193E" w:rsidRDefault="00C3113A" w:rsidP="00F50779">
      <w:pPr>
        <w:pStyle w:val="Paragraphedeliste"/>
        <w:numPr>
          <w:ilvl w:val="0"/>
          <w:numId w:val="36"/>
        </w:numPr>
        <w:tabs>
          <w:tab w:val="right" w:pos="251"/>
        </w:tabs>
        <w:bidi/>
        <w:spacing w:after="0"/>
        <w:ind w:left="-19" w:firstLine="0"/>
        <w:jc w:val="lowKashida"/>
        <w:rPr>
          <w:rFonts w:ascii="Traditional Arabic" w:hAnsi="Traditional Arabic" w:cs="Traditional Arabic"/>
          <w:sz w:val="32"/>
          <w:szCs w:val="32"/>
          <w:lang w:bidi="ar-DZ"/>
        </w:rPr>
      </w:pPr>
      <w:r w:rsidRPr="0071193E">
        <w:rPr>
          <w:rFonts w:ascii="Traditional Arabic" w:hAnsi="Traditional Arabic" w:cs="Traditional Arabic"/>
          <w:b/>
          <w:bCs/>
          <w:sz w:val="32"/>
          <w:szCs w:val="32"/>
          <w:rtl/>
          <w:lang w:bidi="ar-DZ"/>
        </w:rPr>
        <w:t>قانون نقل الارتباط</w:t>
      </w:r>
      <w:r w:rsidR="00280116" w:rsidRPr="0071193E">
        <w:rPr>
          <w:rFonts w:ascii="Traditional Arabic" w:hAnsi="Traditional Arabic" w:cs="Traditional Arabic"/>
          <w:b/>
          <w:bCs/>
          <w:sz w:val="32"/>
          <w:szCs w:val="32"/>
          <w:rtl/>
          <w:lang w:bidi="ar-DZ"/>
        </w:rPr>
        <w:t xml:space="preserve">: </w:t>
      </w:r>
      <w:r w:rsidRPr="0071193E">
        <w:rPr>
          <w:rFonts w:ascii="Traditional Arabic" w:hAnsi="Traditional Arabic" w:cs="Traditional Arabic"/>
          <w:sz w:val="32"/>
          <w:szCs w:val="32"/>
          <w:rtl/>
          <w:lang w:bidi="ar-DZ"/>
        </w:rPr>
        <w:t>إذ</w:t>
      </w:r>
      <w:r w:rsidR="002D6DEE" w:rsidRPr="0071193E">
        <w:rPr>
          <w:rFonts w:ascii="Traditional Arabic" w:hAnsi="Traditional Arabic" w:cs="Traditional Arabic"/>
          <w:sz w:val="32"/>
          <w:szCs w:val="32"/>
          <w:rtl/>
          <w:lang w:bidi="ar-DZ"/>
        </w:rPr>
        <w:t>َّ</w:t>
      </w:r>
      <w:r w:rsidRPr="0071193E">
        <w:rPr>
          <w:rFonts w:ascii="Traditional Arabic" w:hAnsi="Traditional Arabic" w:cs="Traditional Arabic"/>
          <w:sz w:val="32"/>
          <w:szCs w:val="32"/>
          <w:rtl/>
          <w:lang w:bidi="ar-DZ"/>
        </w:rPr>
        <w:t>ا ظلّت الاستجابة نفسها أثناء تعرّ</w:t>
      </w:r>
      <w:r w:rsidR="005D6E78" w:rsidRPr="0071193E">
        <w:rPr>
          <w:rFonts w:ascii="Traditional Arabic" w:hAnsi="Traditional Arabic" w:cs="Traditional Arabic"/>
          <w:sz w:val="32"/>
          <w:szCs w:val="32"/>
          <w:rtl/>
          <w:lang w:bidi="ar-DZ"/>
        </w:rPr>
        <w:t>ِ</w:t>
      </w:r>
      <w:r w:rsidRPr="0071193E">
        <w:rPr>
          <w:rFonts w:ascii="Traditional Arabic" w:hAnsi="Traditional Arabic" w:cs="Traditional Arabic"/>
          <w:sz w:val="32"/>
          <w:szCs w:val="32"/>
          <w:rtl/>
          <w:lang w:bidi="ar-DZ"/>
        </w:rPr>
        <w:t>ضها لسلسلة من التّ</w:t>
      </w:r>
      <w:r w:rsidR="005D6E78" w:rsidRPr="0071193E">
        <w:rPr>
          <w:rFonts w:ascii="Traditional Arabic" w:hAnsi="Traditional Arabic" w:cs="Traditional Arabic"/>
          <w:sz w:val="32"/>
          <w:szCs w:val="32"/>
          <w:rtl/>
          <w:lang w:bidi="ar-DZ"/>
        </w:rPr>
        <w:t>َغيرات</w:t>
      </w:r>
      <w:r w:rsidR="00280116" w:rsidRPr="0071193E">
        <w:rPr>
          <w:rFonts w:ascii="Traditional Arabic" w:hAnsi="Traditional Arabic" w:cs="Traditional Arabic"/>
          <w:sz w:val="32"/>
          <w:szCs w:val="32"/>
          <w:rtl/>
          <w:lang w:bidi="ar-DZ"/>
        </w:rPr>
        <w:t xml:space="preserve">، </w:t>
      </w:r>
      <w:r w:rsidRPr="0071193E">
        <w:rPr>
          <w:rFonts w:ascii="Traditional Arabic" w:hAnsi="Traditional Arabic" w:cs="Traditional Arabic"/>
          <w:sz w:val="32"/>
          <w:szCs w:val="32"/>
          <w:rtl/>
          <w:lang w:bidi="ar-DZ"/>
        </w:rPr>
        <w:t>فإنّ</w:t>
      </w:r>
      <w:r w:rsidR="005D6E78" w:rsidRPr="0071193E">
        <w:rPr>
          <w:rFonts w:ascii="Traditional Arabic" w:hAnsi="Traditional Arabic" w:cs="Traditional Arabic"/>
          <w:sz w:val="32"/>
          <w:szCs w:val="32"/>
          <w:rtl/>
          <w:lang w:bidi="ar-DZ"/>
        </w:rPr>
        <w:t>َ</w:t>
      </w:r>
      <w:r w:rsidRPr="0071193E">
        <w:rPr>
          <w:rFonts w:ascii="Traditional Arabic" w:hAnsi="Traditional Arabic" w:cs="Traditional Arabic"/>
          <w:sz w:val="32"/>
          <w:szCs w:val="32"/>
          <w:rtl/>
          <w:lang w:bidi="ar-DZ"/>
        </w:rPr>
        <w:t xml:space="preserve"> الاستجابة يمكن أن</w:t>
      </w:r>
      <w:r w:rsidR="005D6E78" w:rsidRPr="0071193E">
        <w:rPr>
          <w:rFonts w:ascii="Traditional Arabic" w:hAnsi="Traditional Arabic" w:cs="Traditional Arabic"/>
          <w:sz w:val="32"/>
          <w:szCs w:val="32"/>
          <w:rtl/>
          <w:lang w:bidi="ar-DZ"/>
        </w:rPr>
        <w:t>ْ تنتقل لمثير جديد تمامًا</w:t>
      </w:r>
      <w:r w:rsidR="00280116" w:rsidRPr="0071193E">
        <w:rPr>
          <w:rFonts w:ascii="Traditional Arabic" w:hAnsi="Traditional Arabic" w:cs="Traditional Arabic"/>
          <w:sz w:val="32"/>
          <w:szCs w:val="32"/>
          <w:rtl/>
          <w:lang w:bidi="ar-DZ"/>
        </w:rPr>
        <w:t xml:space="preserve">، </w:t>
      </w:r>
      <w:r w:rsidR="005D6E78" w:rsidRPr="0071193E">
        <w:rPr>
          <w:rFonts w:ascii="Traditional Arabic" w:hAnsi="Traditional Arabic" w:cs="Traditional Arabic"/>
          <w:sz w:val="32"/>
          <w:szCs w:val="32"/>
          <w:rtl/>
          <w:lang w:bidi="ar-DZ"/>
        </w:rPr>
        <w:t xml:space="preserve">ويتغير </w:t>
      </w:r>
      <w:r w:rsidR="005C54CA" w:rsidRPr="0071193E">
        <w:rPr>
          <w:rFonts w:ascii="Traditional Arabic" w:hAnsi="Traditional Arabic" w:cs="Traditional Arabic" w:hint="cs"/>
          <w:sz w:val="32"/>
          <w:szCs w:val="32"/>
          <w:rtl/>
          <w:lang w:bidi="ar-DZ"/>
        </w:rPr>
        <w:t>الموقف</w:t>
      </w:r>
      <w:r w:rsidR="005C54CA">
        <w:rPr>
          <w:rFonts w:ascii="Traditional Arabic" w:hAnsi="Traditional Arabic" w:cs="Traditional Arabic" w:hint="cs"/>
          <w:sz w:val="32"/>
          <w:szCs w:val="32"/>
          <w:rtl/>
          <w:lang w:bidi="ar-DZ"/>
        </w:rPr>
        <w:t xml:space="preserve">؛ </w:t>
      </w:r>
      <w:r w:rsidRPr="0071193E">
        <w:rPr>
          <w:rFonts w:ascii="Traditional Arabic" w:hAnsi="Traditional Arabic" w:cs="Traditional Arabic"/>
          <w:sz w:val="32"/>
          <w:szCs w:val="32"/>
          <w:rtl/>
          <w:lang w:bidi="ar-DZ"/>
        </w:rPr>
        <w:t>إمّ</w:t>
      </w:r>
      <w:r w:rsidR="005D6E78" w:rsidRPr="0071193E">
        <w:rPr>
          <w:rFonts w:ascii="Traditional Arabic" w:hAnsi="Traditional Arabic" w:cs="Traditional Arabic"/>
          <w:sz w:val="32"/>
          <w:szCs w:val="32"/>
          <w:rtl/>
          <w:lang w:bidi="ar-DZ"/>
        </w:rPr>
        <w:t>َ</w:t>
      </w:r>
      <w:r w:rsidRPr="0071193E">
        <w:rPr>
          <w:rFonts w:ascii="Traditional Arabic" w:hAnsi="Traditional Arabic" w:cs="Traditional Arabic"/>
          <w:sz w:val="32"/>
          <w:szCs w:val="32"/>
          <w:rtl/>
          <w:lang w:bidi="ar-DZ"/>
        </w:rPr>
        <w:t>ا ب</w:t>
      </w:r>
      <w:r w:rsidR="005D6E78" w:rsidRPr="0071193E">
        <w:rPr>
          <w:rFonts w:ascii="Traditional Arabic" w:hAnsi="Traditional Arabic" w:cs="Traditional Arabic"/>
          <w:sz w:val="32"/>
          <w:szCs w:val="32"/>
          <w:rtl/>
          <w:lang w:bidi="ar-DZ"/>
        </w:rPr>
        <w:t>ال</w:t>
      </w:r>
      <w:r w:rsidRPr="0071193E">
        <w:rPr>
          <w:rFonts w:ascii="Traditional Arabic" w:hAnsi="Traditional Arabic" w:cs="Traditional Arabic"/>
          <w:sz w:val="32"/>
          <w:szCs w:val="32"/>
          <w:rtl/>
          <w:lang w:bidi="ar-DZ"/>
        </w:rPr>
        <w:t>ز</w:t>
      </w:r>
      <w:r w:rsidR="005D6E78" w:rsidRPr="0071193E">
        <w:rPr>
          <w:rFonts w:ascii="Traditional Arabic" w:hAnsi="Traditional Arabic" w:cs="Traditional Arabic"/>
          <w:sz w:val="32"/>
          <w:szCs w:val="32"/>
          <w:rtl/>
          <w:lang w:bidi="ar-DZ"/>
        </w:rPr>
        <w:t>َّيادة</w:t>
      </w:r>
      <w:r w:rsidR="00280116" w:rsidRPr="0071193E">
        <w:rPr>
          <w:rFonts w:ascii="Traditional Arabic" w:hAnsi="Traditional Arabic" w:cs="Traditional Arabic"/>
          <w:sz w:val="32"/>
          <w:szCs w:val="32"/>
          <w:rtl/>
          <w:lang w:bidi="ar-DZ"/>
        </w:rPr>
        <w:t xml:space="preserve">، </w:t>
      </w:r>
      <w:r w:rsidRPr="0071193E">
        <w:rPr>
          <w:rFonts w:ascii="Traditional Arabic" w:hAnsi="Traditional Arabic" w:cs="Traditional Arabic"/>
          <w:sz w:val="32"/>
          <w:szCs w:val="32"/>
          <w:rtl/>
          <w:lang w:bidi="ar-DZ"/>
        </w:rPr>
        <w:t>أو بالإسقاط.</w:t>
      </w:r>
    </w:p>
    <w:p w:rsidR="0071193E" w:rsidRDefault="00C3113A" w:rsidP="00F50779">
      <w:pPr>
        <w:pStyle w:val="Paragraphedeliste"/>
        <w:numPr>
          <w:ilvl w:val="0"/>
          <w:numId w:val="36"/>
        </w:numPr>
        <w:tabs>
          <w:tab w:val="right" w:pos="251"/>
        </w:tabs>
        <w:bidi/>
        <w:spacing w:after="0"/>
        <w:ind w:left="-19" w:firstLine="0"/>
        <w:jc w:val="lowKashida"/>
        <w:rPr>
          <w:rFonts w:ascii="Traditional Arabic" w:hAnsi="Traditional Arabic" w:cs="Traditional Arabic"/>
          <w:sz w:val="32"/>
          <w:szCs w:val="32"/>
          <w:lang w:bidi="ar-DZ"/>
        </w:rPr>
      </w:pPr>
      <w:r w:rsidRPr="0071193E">
        <w:rPr>
          <w:rFonts w:ascii="Traditional Arabic" w:hAnsi="Traditional Arabic" w:cs="Traditional Arabic"/>
          <w:b/>
          <w:bCs/>
          <w:sz w:val="32"/>
          <w:szCs w:val="32"/>
          <w:rtl/>
          <w:lang w:bidi="ar-DZ"/>
        </w:rPr>
        <w:t>الانتماء</w:t>
      </w:r>
      <w:r w:rsidR="00280116" w:rsidRPr="0071193E">
        <w:rPr>
          <w:rFonts w:ascii="Traditional Arabic" w:hAnsi="Traditional Arabic" w:cs="Traditional Arabic"/>
          <w:b/>
          <w:bCs/>
          <w:sz w:val="32"/>
          <w:szCs w:val="32"/>
          <w:rtl/>
          <w:lang w:bidi="ar-DZ"/>
        </w:rPr>
        <w:t xml:space="preserve">: </w:t>
      </w:r>
      <w:r w:rsidR="005D6E78" w:rsidRPr="0071193E">
        <w:rPr>
          <w:rFonts w:ascii="Traditional Arabic" w:hAnsi="Traditional Arabic" w:cs="Traditional Arabic"/>
          <w:sz w:val="32"/>
          <w:szCs w:val="32"/>
          <w:rtl/>
          <w:lang w:bidi="ar-DZ"/>
        </w:rPr>
        <w:t>ويعتمد على الثواب</w:t>
      </w:r>
      <w:r w:rsidR="00280116" w:rsidRPr="0071193E">
        <w:rPr>
          <w:rFonts w:ascii="Traditional Arabic" w:hAnsi="Traditional Arabic" w:cs="Traditional Arabic"/>
          <w:sz w:val="32"/>
          <w:szCs w:val="32"/>
          <w:rtl/>
          <w:lang w:bidi="ar-DZ"/>
        </w:rPr>
        <w:t xml:space="preserve">، </w:t>
      </w:r>
      <w:r w:rsidR="005D6E78" w:rsidRPr="0071193E">
        <w:rPr>
          <w:rFonts w:ascii="Traditional Arabic" w:hAnsi="Traditional Arabic" w:cs="Traditional Arabic"/>
          <w:sz w:val="32"/>
          <w:szCs w:val="32"/>
          <w:rtl/>
          <w:lang w:bidi="ar-DZ"/>
        </w:rPr>
        <w:t>والعقاب</w:t>
      </w:r>
      <w:r w:rsidR="00280116" w:rsidRPr="0071193E">
        <w:rPr>
          <w:rFonts w:ascii="Traditional Arabic" w:hAnsi="Traditional Arabic" w:cs="Traditional Arabic"/>
          <w:sz w:val="32"/>
          <w:szCs w:val="32"/>
          <w:rtl/>
          <w:lang w:bidi="ar-DZ"/>
        </w:rPr>
        <w:t xml:space="preserve">، </w:t>
      </w:r>
      <w:r w:rsidRPr="0071193E">
        <w:rPr>
          <w:rFonts w:ascii="Traditional Arabic" w:hAnsi="Traditional Arabic" w:cs="Traditional Arabic"/>
          <w:sz w:val="32"/>
          <w:szCs w:val="32"/>
          <w:rtl/>
          <w:lang w:bidi="ar-DZ"/>
        </w:rPr>
        <w:t>وعلى</w:t>
      </w:r>
      <w:r w:rsidR="00195959" w:rsidRPr="0071193E">
        <w:rPr>
          <w:rFonts w:ascii="Traditional Arabic" w:hAnsi="Traditional Arabic" w:cs="Traditional Arabic"/>
          <w:sz w:val="32"/>
          <w:szCs w:val="32"/>
          <w:rtl/>
          <w:lang w:bidi="ar-DZ"/>
        </w:rPr>
        <w:t xml:space="preserve"> اتفاقه</w:t>
      </w:r>
      <w:r w:rsidR="00280116" w:rsidRPr="0071193E">
        <w:rPr>
          <w:rFonts w:ascii="Traditional Arabic" w:hAnsi="Traditional Arabic" w:cs="Traditional Arabic"/>
          <w:sz w:val="32"/>
          <w:szCs w:val="32"/>
          <w:rtl/>
          <w:lang w:bidi="ar-DZ"/>
        </w:rPr>
        <w:t xml:space="preserve">، </w:t>
      </w:r>
      <w:r w:rsidRPr="0071193E">
        <w:rPr>
          <w:rFonts w:ascii="Traditional Arabic" w:hAnsi="Traditional Arabic" w:cs="Traditional Arabic"/>
          <w:sz w:val="32"/>
          <w:szCs w:val="32"/>
          <w:rtl/>
          <w:lang w:bidi="ar-DZ"/>
        </w:rPr>
        <w:t>و</w:t>
      </w:r>
      <w:r w:rsidR="00195959" w:rsidRPr="0071193E">
        <w:rPr>
          <w:rFonts w:ascii="Traditional Arabic" w:hAnsi="Traditional Arabic" w:cs="Traditional Arabic"/>
          <w:sz w:val="32"/>
          <w:szCs w:val="32"/>
          <w:rtl/>
          <w:lang w:bidi="ar-DZ"/>
        </w:rPr>
        <w:t xml:space="preserve">مدى </w:t>
      </w:r>
      <w:r w:rsidRPr="0071193E">
        <w:rPr>
          <w:rFonts w:ascii="Traditional Arabic" w:hAnsi="Traditional Arabic" w:cs="Traditional Arabic"/>
          <w:sz w:val="32"/>
          <w:szCs w:val="32"/>
          <w:rtl/>
          <w:lang w:bidi="ar-DZ"/>
        </w:rPr>
        <w:t>ملائم</w:t>
      </w:r>
      <w:r w:rsidR="00195959" w:rsidRPr="0071193E">
        <w:rPr>
          <w:rFonts w:ascii="Traditional Arabic" w:hAnsi="Traditional Arabic" w:cs="Traditional Arabic"/>
          <w:sz w:val="32"/>
          <w:szCs w:val="32"/>
          <w:rtl/>
          <w:lang w:bidi="ar-DZ"/>
        </w:rPr>
        <w:t>ته لإشباع دافع</w:t>
      </w:r>
      <w:r w:rsidR="00280116" w:rsidRPr="0071193E">
        <w:rPr>
          <w:rFonts w:ascii="Traditional Arabic" w:hAnsi="Traditional Arabic" w:cs="Traditional Arabic"/>
          <w:sz w:val="32"/>
          <w:szCs w:val="32"/>
          <w:rtl/>
          <w:lang w:bidi="ar-DZ"/>
        </w:rPr>
        <w:t xml:space="preserve">، </w:t>
      </w:r>
      <w:r w:rsidRPr="0071193E">
        <w:rPr>
          <w:rFonts w:ascii="Traditional Arabic" w:hAnsi="Traditional Arabic" w:cs="Traditional Arabic"/>
          <w:sz w:val="32"/>
          <w:szCs w:val="32"/>
          <w:rtl/>
          <w:lang w:bidi="ar-DZ"/>
        </w:rPr>
        <w:t>أو</w:t>
      </w:r>
      <w:r w:rsidR="00195959" w:rsidRPr="0071193E">
        <w:rPr>
          <w:rFonts w:ascii="Traditional Arabic" w:hAnsi="Traditional Arabic" w:cs="Traditional Arabic"/>
          <w:sz w:val="32"/>
          <w:szCs w:val="32"/>
          <w:rtl/>
          <w:lang w:bidi="ar-DZ"/>
        </w:rPr>
        <w:t>ح</w:t>
      </w:r>
      <w:r w:rsidRPr="0071193E">
        <w:rPr>
          <w:rFonts w:ascii="Traditional Arabic" w:hAnsi="Traditional Arabic" w:cs="Traditional Arabic"/>
          <w:sz w:val="32"/>
          <w:szCs w:val="32"/>
          <w:rtl/>
          <w:lang w:bidi="ar-DZ"/>
        </w:rPr>
        <w:t>اجة</w:t>
      </w:r>
      <w:r w:rsidR="00195959" w:rsidRPr="0071193E">
        <w:rPr>
          <w:rFonts w:ascii="Traditional Arabic" w:hAnsi="Traditional Arabic" w:cs="Traditional Arabic"/>
          <w:sz w:val="32"/>
          <w:szCs w:val="32"/>
          <w:rtl/>
          <w:lang w:bidi="ar-DZ"/>
        </w:rPr>
        <w:t>ٍ</w:t>
      </w:r>
      <w:r w:rsidRPr="0071193E">
        <w:rPr>
          <w:rFonts w:ascii="Traditional Arabic" w:hAnsi="Traditional Arabic" w:cs="Traditional Arabic"/>
          <w:sz w:val="32"/>
          <w:szCs w:val="32"/>
          <w:rtl/>
          <w:lang w:bidi="ar-DZ"/>
        </w:rPr>
        <w:t xml:space="preserve"> لدى المتعلّ</w:t>
      </w:r>
      <w:r w:rsidR="00195959" w:rsidRPr="0071193E">
        <w:rPr>
          <w:rFonts w:ascii="Traditional Arabic" w:hAnsi="Traditional Arabic" w:cs="Traditional Arabic"/>
          <w:sz w:val="32"/>
          <w:szCs w:val="32"/>
          <w:rtl/>
          <w:lang w:bidi="ar-DZ"/>
        </w:rPr>
        <w:t>ِ</w:t>
      </w:r>
      <w:r w:rsidRPr="0071193E">
        <w:rPr>
          <w:rFonts w:ascii="Traditional Arabic" w:hAnsi="Traditional Arabic" w:cs="Traditional Arabic"/>
          <w:sz w:val="32"/>
          <w:szCs w:val="32"/>
          <w:rtl/>
          <w:lang w:bidi="ar-DZ"/>
        </w:rPr>
        <w:t>م.</w:t>
      </w:r>
    </w:p>
    <w:p w:rsidR="00C3113A" w:rsidRDefault="00C3113A" w:rsidP="00F50779">
      <w:pPr>
        <w:pStyle w:val="Paragraphedeliste"/>
        <w:numPr>
          <w:ilvl w:val="0"/>
          <w:numId w:val="36"/>
        </w:numPr>
        <w:tabs>
          <w:tab w:val="right" w:pos="251"/>
        </w:tabs>
        <w:bidi/>
        <w:spacing w:after="0"/>
        <w:ind w:left="-19" w:firstLine="0"/>
        <w:jc w:val="lowKashida"/>
        <w:rPr>
          <w:rFonts w:ascii="Traditional Arabic" w:hAnsi="Traditional Arabic" w:cs="Traditional Arabic"/>
          <w:sz w:val="32"/>
          <w:szCs w:val="32"/>
          <w:lang w:bidi="ar-DZ"/>
        </w:rPr>
      </w:pPr>
      <w:r w:rsidRPr="0071193E">
        <w:rPr>
          <w:rFonts w:ascii="Traditional Arabic" w:hAnsi="Traditional Arabic" w:cs="Traditional Arabic"/>
          <w:b/>
          <w:bCs/>
          <w:color w:val="000000" w:themeColor="text1"/>
          <w:sz w:val="32"/>
          <w:szCs w:val="32"/>
          <w:rtl/>
          <w:lang w:bidi="ar-DZ"/>
        </w:rPr>
        <w:t>انتشار الأثر</w:t>
      </w:r>
      <w:r w:rsidR="00280116" w:rsidRPr="0071193E">
        <w:rPr>
          <w:rFonts w:ascii="Traditional Arabic" w:hAnsi="Traditional Arabic" w:cs="Traditional Arabic"/>
          <w:sz w:val="32"/>
          <w:szCs w:val="32"/>
          <w:rtl/>
          <w:lang w:bidi="ar-DZ"/>
        </w:rPr>
        <w:t>:</w:t>
      </w:r>
      <w:r w:rsidRPr="0071193E">
        <w:rPr>
          <w:rFonts w:ascii="Traditional Arabic" w:hAnsi="Traditional Arabic" w:cs="Traditional Arabic"/>
          <w:sz w:val="32"/>
          <w:szCs w:val="32"/>
          <w:rtl/>
          <w:lang w:bidi="ar-DZ"/>
        </w:rPr>
        <w:t xml:space="preserve"> إن</w:t>
      </w:r>
      <w:r w:rsidR="00195959" w:rsidRPr="0071193E">
        <w:rPr>
          <w:rFonts w:ascii="Traditional Arabic" w:hAnsi="Traditional Arabic" w:cs="Traditional Arabic"/>
          <w:sz w:val="32"/>
          <w:szCs w:val="32"/>
          <w:rtl/>
          <w:lang w:bidi="ar-DZ"/>
        </w:rPr>
        <w:t>َّ أ</w:t>
      </w:r>
      <w:r w:rsidRPr="0071193E">
        <w:rPr>
          <w:rFonts w:ascii="Traditional Arabic" w:hAnsi="Traditional Arabic" w:cs="Traditional Arabic"/>
          <w:sz w:val="32"/>
          <w:szCs w:val="32"/>
          <w:rtl/>
          <w:lang w:bidi="ar-DZ"/>
        </w:rPr>
        <w:t>ثر حالة الثّ</w:t>
      </w:r>
      <w:r w:rsidR="00805A8E" w:rsidRPr="0071193E">
        <w:rPr>
          <w:rFonts w:ascii="Traditional Arabic" w:hAnsi="Traditional Arabic" w:cs="Traditional Arabic"/>
          <w:sz w:val="32"/>
          <w:szCs w:val="32"/>
          <w:rtl/>
          <w:lang w:bidi="ar-DZ"/>
        </w:rPr>
        <w:t>َ</w:t>
      </w:r>
      <w:r w:rsidRPr="0071193E">
        <w:rPr>
          <w:rFonts w:ascii="Traditional Arabic" w:hAnsi="Traditional Arabic" w:cs="Traditional Arabic"/>
          <w:sz w:val="32"/>
          <w:szCs w:val="32"/>
          <w:rtl/>
          <w:lang w:bidi="ar-DZ"/>
        </w:rPr>
        <w:t>واب لا تقتصر على الرّ</w:t>
      </w:r>
      <w:r w:rsidR="00805A8E" w:rsidRPr="0071193E">
        <w:rPr>
          <w:rFonts w:ascii="Traditional Arabic" w:hAnsi="Traditional Arabic" w:cs="Traditional Arabic"/>
          <w:sz w:val="32"/>
          <w:szCs w:val="32"/>
          <w:rtl/>
          <w:lang w:bidi="ar-DZ"/>
        </w:rPr>
        <w:t>َابطة المتصلة بها بل تتصل بروابط أخرى</w:t>
      </w:r>
      <w:r w:rsidR="00280116" w:rsidRPr="0071193E">
        <w:rPr>
          <w:rFonts w:ascii="Traditional Arabic" w:hAnsi="Traditional Arabic" w:cs="Traditional Arabic"/>
          <w:sz w:val="32"/>
          <w:szCs w:val="32"/>
          <w:rtl/>
          <w:lang w:bidi="ar-DZ"/>
        </w:rPr>
        <w:t xml:space="preserve">، </w:t>
      </w:r>
      <w:r w:rsidRPr="0071193E">
        <w:rPr>
          <w:rFonts w:ascii="Traditional Arabic" w:hAnsi="Traditional Arabic" w:cs="Traditional Arabic"/>
          <w:sz w:val="32"/>
          <w:szCs w:val="32"/>
          <w:rtl/>
          <w:lang w:bidi="ar-DZ"/>
        </w:rPr>
        <w:t>وقد يزداد الأثر كلّ</w:t>
      </w:r>
      <w:r w:rsidR="00805A8E" w:rsidRPr="0071193E">
        <w:rPr>
          <w:rFonts w:ascii="Traditional Arabic" w:hAnsi="Traditional Arabic" w:cs="Traditional Arabic"/>
          <w:sz w:val="32"/>
          <w:szCs w:val="32"/>
          <w:rtl/>
          <w:lang w:bidi="ar-DZ"/>
        </w:rPr>
        <w:t>َ</w:t>
      </w:r>
      <w:r w:rsidRPr="0071193E">
        <w:rPr>
          <w:rFonts w:ascii="Traditional Arabic" w:hAnsi="Traditional Arabic" w:cs="Traditional Arabic"/>
          <w:sz w:val="32"/>
          <w:szCs w:val="32"/>
          <w:rtl/>
          <w:lang w:bidi="ar-DZ"/>
        </w:rPr>
        <w:t>ما اقترب من الرّ</w:t>
      </w:r>
      <w:r w:rsidR="00805A8E" w:rsidRPr="0071193E">
        <w:rPr>
          <w:rFonts w:ascii="Traditional Arabic" w:hAnsi="Traditional Arabic" w:cs="Traditional Arabic"/>
          <w:sz w:val="32"/>
          <w:szCs w:val="32"/>
          <w:rtl/>
          <w:lang w:bidi="ar-DZ"/>
        </w:rPr>
        <w:t>َابطة</w:t>
      </w:r>
      <w:r w:rsidR="00280116" w:rsidRPr="0071193E">
        <w:rPr>
          <w:rFonts w:ascii="Traditional Arabic" w:hAnsi="Traditional Arabic" w:cs="Traditional Arabic"/>
          <w:sz w:val="32"/>
          <w:szCs w:val="32"/>
          <w:rtl/>
          <w:lang w:bidi="ar-DZ"/>
        </w:rPr>
        <w:t xml:space="preserve">، </w:t>
      </w:r>
      <w:r w:rsidRPr="0071193E">
        <w:rPr>
          <w:rFonts w:ascii="Traditional Arabic" w:hAnsi="Traditional Arabic" w:cs="Traditional Arabic"/>
          <w:sz w:val="32"/>
          <w:szCs w:val="32"/>
          <w:rtl/>
          <w:lang w:bidi="ar-DZ"/>
        </w:rPr>
        <w:t>وينقص</w:t>
      </w:r>
      <w:r w:rsidR="00805A8E" w:rsidRPr="0071193E">
        <w:rPr>
          <w:rFonts w:ascii="Traditional Arabic" w:hAnsi="Traditional Arabic" w:cs="Traditional Arabic"/>
          <w:sz w:val="32"/>
          <w:szCs w:val="32"/>
          <w:rtl/>
          <w:lang w:bidi="ar-DZ"/>
        </w:rPr>
        <w:t>ُّ</w:t>
      </w:r>
      <w:r w:rsidRPr="0071193E">
        <w:rPr>
          <w:rFonts w:ascii="Traditional Arabic" w:hAnsi="Traditional Arabic" w:cs="Traditional Arabic"/>
          <w:sz w:val="32"/>
          <w:szCs w:val="32"/>
          <w:rtl/>
          <w:lang w:bidi="ar-DZ"/>
        </w:rPr>
        <w:t xml:space="preserve"> كلّ</w:t>
      </w:r>
      <w:r w:rsidR="00805A8E" w:rsidRPr="0071193E">
        <w:rPr>
          <w:rFonts w:ascii="Traditional Arabic" w:hAnsi="Traditional Arabic" w:cs="Traditional Arabic"/>
          <w:sz w:val="32"/>
          <w:szCs w:val="32"/>
          <w:rtl/>
          <w:lang w:bidi="ar-DZ"/>
        </w:rPr>
        <w:t>َما ابتعد عنها.</w:t>
      </w:r>
      <w:r w:rsidRPr="0071193E">
        <w:rPr>
          <w:rFonts w:ascii="Traditional Arabic" w:hAnsi="Traditional Arabic" w:cs="Traditional Arabic"/>
          <w:sz w:val="32"/>
          <w:szCs w:val="32"/>
          <w:rtl/>
          <w:lang w:bidi="ar-DZ"/>
        </w:rPr>
        <w:t>لقد أسقط ثورندايك من اهتمامه البعد الاجتماعي في علم النّ</w:t>
      </w:r>
      <w:r w:rsidR="00805A8E" w:rsidRPr="0071193E">
        <w:rPr>
          <w:rFonts w:ascii="Traditional Arabic" w:hAnsi="Traditional Arabic" w:cs="Traditional Arabic"/>
          <w:sz w:val="32"/>
          <w:szCs w:val="32"/>
          <w:rtl/>
          <w:lang w:bidi="ar-DZ"/>
        </w:rPr>
        <w:t>َ</w:t>
      </w:r>
      <w:r w:rsidRPr="0071193E">
        <w:rPr>
          <w:rFonts w:ascii="Traditional Arabic" w:hAnsi="Traditional Arabic" w:cs="Traditional Arabic"/>
          <w:sz w:val="32"/>
          <w:szCs w:val="32"/>
          <w:rtl/>
          <w:lang w:bidi="ar-DZ"/>
        </w:rPr>
        <w:t>فس التّ</w:t>
      </w:r>
      <w:r w:rsidR="00805A8E" w:rsidRPr="0071193E">
        <w:rPr>
          <w:rFonts w:ascii="Traditional Arabic" w:hAnsi="Traditional Arabic" w:cs="Traditional Arabic"/>
          <w:sz w:val="32"/>
          <w:szCs w:val="32"/>
          <w:rtl/>
          <w:lang w:bidi="ar-DZ"/>
        </w:rPr>
        <w:t>َ</w:t>
      </w:r>
      <w:r w:rsidRPr="0071193E">
        <w:rPr>
          <w:rFonts w:ascii="Traditional Arabic" w:hAnsi="Traditional Arabic" w:cs="Traditional Arabic"/>
          <w:sz w:val="32"/>
          <w:szCs w:val="32"/>
          <w:rtl/>
          <w:lang w:bidi="ar-DZ"/>
        </w:rPr>
        <w:t>ربوي</w:t>
      </w:r>
      <w:r w:rsidR="00280116" w:rsidRPr="0071193E">
        <w:rPr>
          <w:rFonts w:ascii="Traditional Arabic" w:hAnsi="Traditional Arabic" w:cs="Traditional Arabic"/>
          <w:sz w:val="32"/>
          <w:szCs w:val="32"/>
          <w:rtl/>
          <w:lang w:bidi="ar-DZ"/>
        </w:rPr>
        <w:t xml:space="preserve">، </w:t>
      </w:r>
      <w:r w:rsidR="00805A8E" w:rsidRPr="0071193E">
        <w:rPr>
          <w:rFonts w:ascii="Traditional Arabic" w:hAnsi="Traditional Arabic" w:cs="Traditional Arabic"/>
          <w:sz w:val="32"/>
          <w:szCs w:val="32"/>
          <w:rtl/>
          <w:lang w:bidi="ar-DZ"/>
        </w:rPr>
        <w:t>وركّز على البعد التَّ</w:t>
      </w:r>
      <w:r w:rsidRPr="0071193E">
        <w:rPr>
          <w:rFonts w:ascii="Traditional Arabic" w:hAnsi="Traditional Arabic" w:cs="Traditional Arabic"/>
          <w:sz w:val="32"/>
          <w:szCs w:val="32"/>
          <w:rtl/>
          <w:lang w:bidi="ar-DZ"/>
        </w:rPr>
        <w:t>جريبي الإحصائي في منهجه رص</w:t>
      </w:r>
      <w:r w:rsidR="00086899" w:rsidRPr="0071193E">
        <w:rPr>
          <w:rFonts w:ascii="Traditional Arabic" w:hAnsi="Traditional Arabic" w:cs="Traditional Arabic"/>
          <w:sz w:val="32"/>
          <w:szCs w:val="32"/>
          <w:rtl/>
          <w:lang w:bidi="ar-DZ"/>
        </w:rPr>
        <w:t>َّ</w:t>
      </w:r>
      <w:r w:rsidRPr="0071193E">
        <w:rPr>
          <w:rFonts w:ascii="Traditional Arabic" w:hAnsi="Traditional Arabic" w:cs="Traditional Arabic"/>
          <w:sz w:val="32"/>
          <w:szCs w:val="32"/>
          <w:rtl/>
          <w:lang w:bidi="ar-DZ"/>
        </w:rPr>
        <w:t>د الحاجة لدى المتعلّ</w:t>
      </w:r>
      <w:r w:rsidR="00086899" w:rsidRPr="0071193E">
        <w:rPr>
          <w:rFonts w:ascii="Traditional Arabic" w:hAnsi="Traditional Arabic" w:cs="Traditional Arabic"/>
          <w:sz w:val="32"/>
          <w:szCs w:val="32"/>
          <w:rtl/>
          <w:lang w:bidi="ar-DZ"/>
        </w:rPr>
        <w:t>ِم</w:t>
      </w:r>
      <w:r w:rsidR="00280116" w:rsidRPr="0071193E">
        <w:rPr>
          <w:rFonts w:ascii="Traditional Arabic" w:hAnsi="Traditional Arabic" w:cs="Traditional Arabic"/>
          <w:sz w:val="32"/>
          <w:szCs w:val="32"/>
          <w:rtl/>
          <w:lang w:bidi="ar-DZ"/>
        </w:rPr>
        <w:t xml:space="preserve">، </w:t>
      </w:r>
      <w:r w:rsidRPr="0071193E">
        <w:rPr>
          <w:rFonts w:ascii="Traditional Arabic" w:hAnsi="Traditional Arabic" w:cs="Traditional Arabic"/>
          <w:sz w:val="32"/>
          <w:szCs w:val="32"/>
          <w:rtl/>
          <w:lang w:bidi="ar-DZ"/>
        </w:rPr>
        <w:t>وس</w:t>
      </w:r>
      <w:r w:rsidR="00086899" w:rsidRPr="0071193E">
        <w:rPr>
          <w:rFonts w:ascii="Traditional Arabic" w:hAnsi="Traditional Arabic" w:cs="Traditional Arabic"/>
          <w:sz w:val="32"/>
          <w:szCs w:val="32"/>
          <w:rtl/>
          <w:lang w:bidi="ar-DZ"/>
        </w:rPr>
        <w:t>ُبل إشباعها</w:t>
      </w:r>
      <w:r w:rsidR="00280116" w:rsidRPr="0071193E">
        <w:rPr>
          <w:rFonts w:ascii="Traditional Arabic" w:hAnsi="Traditional Arabic" w:cs="Traditional Arabic"/>
          <w:sz w:val="32"/>
          <w:szCs w:val="32"/>
          <w:rtl/>
          <w:lang w:bidi="ar-DZ"/>
        </w:rPr>
        <w:t xml:space="preserve">، </w:t>
      </w:r>
      <w:r w:rsidR="00086899" w:rsidRPr="0071193E">
        <w:rPr>
          <w:rFonts w:ascii="Traditional Arabic" w:hAnsi="Traditional Arabic" w:cs="Traditional Arabic"/>
          <w:sz w:val="32"/>
          <w:szCs w:val="32"/>
          <w:rtl/>
          <w:lang w:bidi="ar-DZ"/>
        </w:rPr>
        <w:t xml:space="preserve">لتصل اتّصالاً مباشرًا بتعديل </w:t>
      </w:r>
      <w:r w:rsidR="00897A85" w:rsidRPr="0071193E">
        <w:rPr>
          <w:rFonts w:ascii="Traditional Arabic" w:hAnsi="Traditional Arabic" w:cs="Traditional Arabic"/>
          <w:sz w:val="32"/>
          <w:szCs w:val="32"/>
          <w:rtl/>
          <w:lang w:bidi="ar-DZ"/>
        </w:rPr>
        <w:t>السُلوك، ويمكن</w:t>
      </w:r>
      <w:r w:rsidRPr="0071193E">
        <w:rPr>
          <w:rFonts w:ascii="Traditional Arabic" w:hAnsi="Traditional Arabic" w:cs="Traditional Arabic"/>
          <w:sz w:val="32"/>
          <w:szCs w:val="32"/>
          <w:rtl/>
          <w:lang w:bidi="ar-DZ"/>
        </w:rPr>
        <w:t xml:space="preserve"> القول بأنّ</w:t>
      </w:r>
      <w:r w:rsidR="00086899" w:rsidRPr="0071193E">
        <w:rPr>
          <w:rFonts w:ascii="Traditional Arabic" w:hAnsi="Traditional Arabic" w:cs="Traditional Arabic"/>
          <w:sz w:val="32"/>
          <w:szCs w:val="32"/>
          <w:rtl/>
          <w:lang w:bidi="ar-DZ"/>
        </w:rPr>
        <w:t>َ المنهج ال</w:t>
      </w:r>
      <w:r w:rsidRPr="0071193E">
        <w:rPr>
          <w:rFonts w:ascii="Traditional Arabic" w:hAnsi="Traditional Arabic" w:cs="Traditional Arabic"/>
          <w:sz w:val="32"/>
          <w:szCs w:val="32"/>
          <w:rtl/>
          <w:lang w:bidi="ar-DZ"/>
        </w:rPr>
        <w:t>ذ</w:t>
      </w:r>
      <w:r w:rsidR="00086899" w:rsidRPr="0071193E">
        <w:rPr>
          <w:rFonts w:ascii="Traditional Arabic" w:hAnsi="Traditional Arabic" w:cs="Traditional Arabic"/>
          <w:sz w:val="32"/>
          <w:szCs w:val="32"/>
          <w:rtl/>
          <w:lang w:bidi="ar-DZ"/>
        </w:rPr>
        <w:t>ِّ</w:t>
      </w:r>
      <w:r w:rsidRPr="0071193E">
        <w:rPr>
          <w:rFonts w:ascii="Traditional Arabic" w:hAnsi="Traditional Arabic" w:cs="Traditional Arabic"/>
          <w:sz w:val="32"/>
          <w:szCs w:val="32"/>
          <w:rtl/>
          <w:lang w:bidi="ar-DZ"/>
        </w:rPr>
        <w:t>ي جاء به ثورندايك غرضه إشباع حاجات المت</w:t>
      </w:r>
      <w:r w:rsidR="00086899" w:rsidRPr="0071193E">
        <w:rPr>
          <w:rFonts w:ascii="Traditional Arabic" w:hAnsi="Traditional Arabic" w:cs="Traditional Arabic"/>
          <w:sz w:val="32"/>
          <w:szCs w:val="32"/>
          <w:rtl/>
          <w:lang w:bidi="ar-DZ"/>
        </w:rPr>
        <w:t>علِّم</w:t>
      </w:r>
      <w:r w:rsidRPr="0071193E">
        <w:rPr>
          <w:rFonts w:ascii="Traditional Arabic" w:hAnsi="Traditional Arabic" w:cs="Traditional Arabic"/>
          <w:sz w:val="32"/>
          <w:szCs w:val="32"/>
          <w:rtl/>
          <w:lang w:bidi="ar-DZ"/>
        </w:rPr>
        <w:t xml:space="preserve"> باع</w:t>
      </w:r>
      <w:r w:rsidR="00086899" w:rsidRPr="0071193E">
        <w:rPr>
          <w:rFonts w:ascii="Traditional Arabic" w:hAnsi="Traditional Arabic" w:cs="Traditional Arabic"/>
          <w:sz w:val="32"/>
          <w:szCs w:val="32"/>
          <w:rtl/>
          <w:lang w:bidi="ar-DZ"/>
        </w:rPr>
        <w:t>تماد على مجموعة من القوانين الت</w:t>
      </w:r>
      <w:r w:rsidRPr="0071193E">
        <w:rPr>
          <w:rFonts w:ascii="Traditional Arabic" w:hAnsi="Traditional Arabic" w:cs="Traditional Arabic"/>
          <w:sz w:val="32"/>
          <w:szCs w:val="32"/>
          <w:rtl/>
          <w:lang w:bidi="ar-DZ"/>
        </w:rPr>
        <w:t>ي</w:t>
      </w:r>
      <w:r w:rsidR="00086899" w:rsidRPr="0071193E">
        <w:rPr>
          <w:rFonts w:ascii="Traditional Arabic" w:hAnsi="Traditional Arabic" w:cs="Traditional Arabic"/>
          <w:sz w:val="32"/>
          <w:szCs w:val="32"/>
          <w:rtl/>
          <w:lang w:bidi="ar-DZ"/>
        </w:rPr>
        <w:t>ِّ غرضها تقوية الأثر الاستجابي</w:t>
      </w:r>
      <w:r w:rsidR="00280116" w:rsidRPr="0071193E">
        <w:rPr>
          <w:rFonts w:ascii="Traditional Arabic" w:hAnsi="Traditional Arabic" w:cs="Traditional Arabic"/>
          <w:sz w:val="32"/>
          <w:szCs w:val="32"/>
          <w:rtl/>
          <w:lang w:bidi="ar-DZ"/>
        </w:rPr>
        <w:t xml:space="preserve">، </w:t>
      </w:r>
      <w:r w:rsidR="00086899" w:rsidRPr="0071193E">
        <w:rPr>
          <w:rFonts w:ascii="Traditional Arabic" w:hAnsi="Traditional Arabic" w:cs="Traditional Arabic"/>
          <w:sz w:val="32"/>
          <w:szCs w:val="32"/>
          <w:rtl/>
          <w:lang w:bidi="ar-DZ"/>
        </w:rPr>
        <w:t>و</w:t>
      </w:r>
      <w:r w:rsidRPr="0071193E">
        <w:rPr>
          <w:rFonts w:ascii="Traditional Arabic" w:hAnsi="Traditional Arabic" w:cs="Traditional Arabic"/>
          <w:sz w:val="32"/>
          <w:szCs w:val="32"/>
          <w:rtl/>
          <w:lang w:bidi="ar-DZ"/>
        </w:rPr>
        <w:t>عالج أفكاره معالجة تجريبية باعتماد المنهج العلمي.</w:t>
      </w:r>
    </w:p>
    <w:p w:rsidR="0071193E" w:rsidRDefault="00DB78B2" w:rsidP="0071193E">
      <w:pPr>
        <w:pStyle w:val="Paragraphedeliste"/>
        <w:bidi/>
        <w:ind w:left="-1"/>
        <w:jc w:val="lowKashida"/>
        <w:rPr>
          <w:rFonts w:ascii="Traditional Arabic" w:hAnsi="Traditional Arabic" w:cs="Traditional Arabic"/>
          <w:b/>
          <w:bCs/>
          <w:sz w:val="32"/>
          <w:szCs w:val="32"/>
          <w:rtl/>
          <w:lang w:bidi="ar-DZ"/>
        </w:rPr>
      </w:pPr>
      <w:r w:rsidRPr="00674E0B">
        <w:rPr>
          <w:rFonts w:ascii="Traditional Arabic" w:hAnsi="Traditional Arabic" w:cs="Traditional Arabic" w:hint="cs"/>
          <w:b/>
          <w:bCs/>
          <w:sz w:val="32"/>
          <w:szCs w:val="32"/>
          <w:rtl/>
          <w:lang w:bidi="ar-DZ"/>
        </w:rPr>
        <w:t>ب-</w:t>
      </w:r>
      <w:r>
        <w:rPr>
          <w:rFonts w:ascii="Traditional Arabic" w:hAnsi="Traditional Arabic" w:cs="Traditional Arabic" w:hint="cs"/>
          <w:b/>
          <w:bCs/>
          <w:sz w:val="32"/>
          <w:szCs w:val="32"/>
          <w:rtl/>
          <w:lang w:bidi="ar-DZ"/>
        </w:rPr>
        <w:t>نظرية</w:t>
      </w:r>
      <w:r w:rsidR="00C3113A" w:rsidRPr="00674E0B">
        <w:rPr>
          <w:rFonts w:ascii="Traditional Arabic" w:hAnsi="Traditional Arabic" w:cs="Traditional Arabic"/>
          <w:b/>
          <w:bCs/>
          <w:sz w:val="32"/>
          <w:szCs w:val="32"/>
          <w:rtl/>
          <w:lang w:bidi="ar-DZ"/>
        </w:rPr>
        <w:t xml:space="preserve"> سكينر</w:t>
      </w:r>
      <w:r w:rsidR="00280116" w:rsidRPr="00674E0B">
        <w:rPr>
          <w:rFonts w:ascii="Traditional Arabic" w:hAnsi="Traditional Arabic" w:cs="Traditional Arabic"/>
          <w:b/>
          <w:bCs/>
          <w:sz w:val="32"/>
          <w:szCs w:val="32"/>
          <w:rtl/>
          <w:lang w:bidi="ar-DZ"/>
        </w:rPr>
        <w:t xml:space="preserve">: </w:t>
      </w:r>
    </w:p>
    <w:p w:rsidR="00C3113A" w:rsidRPr="00674E0B" w:rsidRDefault="00872092" w:rsidP="00F50779">
      <w:pPr>
        <w:pStyle w:val="Paragraphedeliste"/>
        <w:bidi/>
        <w:spacing w:after="0"/>
        <w:ind w:left="0" w:firstLine="566"/>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lastRenderedPageBreak/>
        <w:t>ولعَّل</w:t>
      </w:r>
      <w:r w:rsidR="00C3113A" w:rsidRPr="00674E0B">
        <w:rPr>
          <w:rFonts w:ascii="Traditional Arabic" w:hAnsi="Traditional Arabic" w:cs="Traditional Arabic"/>
          <w:sz w:val="32"/>
          <w:szCs w:val="32"/>
          <w:rtl/>
          <w:lang w:bidi="ar-DZ"/>
        </w:rPr>
        <w:t>ه يعدّ</w:t>
      </w:r>
      <w:r w:rsidRPr="00674E0B">
        <w:rPr>
          <w:rFonts w:ascii="Traditional Arabic" w:hAnsi="Traditional Arabic" w:cs="Traditional Arabic"/>
          <w:sz w:val="32"/>
          <w:szCs w:val="32"/>
          <w:rtl/>
          <w:lang w:bidi="ar-DZ"/>
        </w:rPr>
        <w:t>ُ أشهر نموج سلوكي.في كتابه</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الس</w:t>
      </w:r>
      <w:r w:rsidRPr="00674E0B">
        <w:rPr>
          <w:rFonts w:ascii="Traditional Arabic" w:hAnsi="Traditional Arabic" w:cs="Traditional Arabic"/>
          <w:sz w:val="32"/>
          <w:szCs w:val="32"/>
          <w:rtl/>
          <w:lang w:bidi="ar-DZ"/>
        </w:rPr>
        <w:t>ُّلوك الكلامي</w:t>
      </w:r>
      <w:r w:rsidR="00897A85" w:rsidRPr="00674E0B">
        <w:rPr>
          <w:rFonts w:ascii="Traditional Arabic" w:hAnsi="Traditional Arabic" w:cs="Traditional Arabic"/>
          <w:sz w:val="32"/>
          <w:szCs w:val="32"/>
          <w:rtl/>
          <w:lang w:bidi="ar-DZ"/>
        </w:rPr>
        <w:t>". اكتساب</w:t>
      </w:r>
      <w:r w:rsidR="00C3113A" w:rsidRPr="00674E0B">
        <w:rPr>
          <w:rFonts w:ascii="Traditional Arabic" w:hAnsi="Traditional Arabic" w:cs="Traditional Arabic"/>
          <w:sz w:val="32"/>
          <w:szCs w:val="32"/>
          <w:rtl/>
          <w:lang w:bidi="ar-DZ"/>
        </w:rPr>
        <w:t xml:space="preserve"> هذ</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ا العالم شهرة واسعة على صعيد التّ</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عليم كُرّ</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ست تجاربه في الس</w:t>
      </w:r>
      <w:r w:rsidRPr="00674E0B">
        <w:rPr>
          <w:rFonts w:ascii="Traditional Arabic" w:hAnsi="Traditional Arabic" w:cs="Traditional Arabic"/>
          <w:sz w:val="32"/>
          <w:szCs w:val="32"/>
          <w:rtl/>
          <w:lang w:bidi="ar-DZ"/>
        </w:rPr>
        <w:t>ُّلوك الميداني</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وعرفت بصناديق سكينر فيما يعرف</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بالتّ</w:t>
      </w:r>
      <w:r w:rsidRPr="00674E0B">
        <w:rPr>
          <w:rFonts w:ascii="Traditional Arabic" w:hAnsi="Traditional Arabic" w:cs="Traditional Arabic"/>
          <w:sz w:val="32"/>
          <w:szCs w:val="32"/>
          <w:rtl/>
          <w:lang w:bidi="ar-DZ"/>
        </w:rPr>
        <w:t>َعليم المبرمج"</w:t>
      </w:r>
      <w:r w:rsidR="00280116" w:rsidRPr="00674E0B">
        <w:rPr>
          <w:rFonts w:ascii="Traditional Arabic" w:hAnsi="Traditional Arabic" w:cs="Traditional Arabic"/>
          <w:sz w:val="32"/>
          <w:szCs w:val="32"/>
          <w:rtl/>
          <w:lang w:bidi="ar-DZ"/>
        </w:rPr>
        <w:t xml:space="preserve">، </w:t>
      </w:r>
      <w:r w:rsidR="008863F1">
        <w:rPr>
          <w:rFonts w:ascii="Traditional Arabic" w:hAnsi="Traditional Arabic" w:cs="Traditional Arabic"/>
          <w:sz w:val="32"/>
          <w:szCs w:val="32"/>
          <w:rtl/>
          <w:lang w:bidi="ar-DZ"/>
        </w:rPr>
        <w:t>أو</w:t>
      </w:r>
      <w:r w:rsidR="008863F1">
        <w:rPr>
          <w:rFonts w:ascii="Traditional Arabic" w:hAnsi="Traditional Arabic" w:cs="Traditional Arabic" w:hint="cs"/>
          <w:sz w:val="32"/>
          <w:szCs w:val="32"/>
          <w:rtl/>
          <w:lang w:bidi="ar-DZ"/>
        </w:rPr>
        <w:t xml:space="preserve"> ا</w:t>
      </w:r>
      <w:r w:rsidR="00C3113A" w:rsidRPr="00674E0B">
        <w:rPr>
          <w:rFonts w:ascii="Traditional Arabic" w:hAnsi="Traditional Arabic" w:cs="Traditional Arabic"/>
          <w:sz w:val="32"/>
          <w:szCs w:val="32"/>
          <w:rtl/>
          <w:lang w:bidi="ar-DZ"/>
        </w:rPr>
        <w:t>لتّ</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عليم بالآلة</w:t>
      </w:r>
      <w:r w:rsidRPr="00674E0B">
        <w:rPr>
          <w:rFonts w:ascii="Traditional Arabic" w:hAnsi="Traditional Arabic" w:cs="Traditional Arabic"/>
          <w:sz w:val="32"/>
          <w:szCs w:val="32"/>
          <w:rtl/>
          <w:lang w:bidi="ar-DZ"/>
        </w:rPr>
        <w:t>"</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وعرفت نظريته بالسلوك الفعّ</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ال</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يرى سكينر أنّ</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الس</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لوك اللّ</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غوي كأي</w:t>
      </w:r>
      <w:r w:rsidRPr="00674E0B">
        <w:rPr>
          <w:rFonts w:ascii="Traditional Arabic" w:hAnsi="Traditional Arabic" w:cs="Traditional Arabic"/>
          <w:sz w:val="32"/>
          <w:szCs w:val="32"/>
          <w:rtl/>
          <w:lang w:bidi="ar-DZ"/>
        </w:rPr>
        <w:t xml:space="preserve"> سلوك آخر تتحكّم فيه نتائجه</w:t>
      </w:r>
      <w:r w:rsidR="00994F14" w:rsidRPr="00674E0B">
        <w:rPr>
          <w:rFonts w:ascii="Traditional Arabic" w:hAnsi="Traditional Arabic" w:cs="Traditional Arabic"/>
          <w:sz w:val="32"/>
          <w:szCs w:val="32"/>
          <w:rtl/>
          <w:lang w:bidi="ar-DZ"/>
        </w:rPr>
        <w:t>فهو يتعزّز</w:t>
      </w:r>
      <w:r w:rsidR="00280116" w:rsidRPr="00674E0B">
        <w:rPr>
          <w:rFonts w:ascii="Traditional Arabic" w:hAnsi="Traditional Arabic" w:cs="Traditional Arabic"/>
          <w:sz w:val="32"/>
          <w:szCs w:val="32"/>
          <w:rtl/>
          <w:lang w:bidi="ar-DZ"/>
        </w:rPr>
        <w:t xml:space="preserve">، </w:t>
      </w:r>
      <w:r w:rsidR="00897A85" w:rsidRPr="00674E0B">
        <w:rPr>
          <w:rFonts w:ascii="Traditional Arabic" w:hAnsi="Traditional Arabic" w:cs="Traditional Arabic"/>
          <w:sz w:val="32"/>
          <w:szCs w:val="32"/>
          <w:rtl/>
          <w:lang w:bidi="ar-DZ"/>
        </w:rPr>
        <w:t>ويقوى حين</w:t>
      </w:r>
      <w:r w:rsidR="00C3113A" w:rsidRPr="00674E0B">
        <w:rPr>
          <w:rFonts w:ascii="Traditional Arabic" w:hAnsi="Traditional Arabic" w:cs="Traditional Arabic"/>
          <w:sz w:val="32"/>
          <w:szCs w:val="32"/>
          <w:rtl/>
          <w:lang w:bidi="ar-DZ"/>
        </w:rPr>
        <w:t>يكون الن</w:t>
      </w:r>
      <w:r w:rsidR="00994F14" w:rsidRPr="00674E0B">
        <w:rPr>
          <w:rFonts w:ascii="Traditional Arabic" w:hAnsi="Traditional Arabic" w:cs="Traditional Arabic"/>
          <w:sz w:val="32"/>
          <w:szCs w:val="32"/>
          <w:rtl/>
          <w:lang w:bidi="ar-DZ"/>
        </w:rPr>
        <w:t>َّ</w:t>
      </w:r>
      <w:r w:rsidR="008A1F9D" w:rsidRPr="00674E0B">
        <w:rPr>
          <w:rFonts w:ascii="Traditional Arabic" w:hAnsi="Traditional Arabic" w:cs="Traditional Arabic"/>
          <w:sz w:val="32"/>
          <w:szCs w:val="32"/>
          <w:rtl/>
          <w:lang w:bidi="ar-DZ"/>
        </w:rPr>
        <w:t>تيجة مكافأة</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فإذ</w:t>
      </w:r>
      <w:r w:rsidR="008A1F9D"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ا كان عقابًا فإنّ</w:t>
      </w:r>
      <w:r w:rsidR="008A1F9D"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ه </w:t>
      </w:r>
      <w:r w:rsidR="008A1F9D" w:rsidRPr="00674E0B">
        <w:rPr>
          <w:rFonts w:ascii="Traditional Arabic" w:hAnsi="Traditional Arabic" w:cs="Traditional Arabic"/>
          <w:color w:val="000000" w:themeColor="text1"/>
          <w:sz w:val="32"/>
          <w:szCs w:val="32"/>
          <w:rtl/>
          <w:lang w:bidi="ar-DZ"/>
        </w:rPr>
        <w:t>يذوى</w:t>
      </w:r>
      <w:r w:rsidR="00280116" w:rsidRPr="00674E0B">
        <w:rPr>
          <w:rFonts w:ascii="Traditional Arabic" w:hAnsi="Traditional Arabic" w:cs="Traditional Arabic"/>
          <w:sz w:val="32"/>
          <w:szCs w:val="32"/>
          <w:rtl/>
          <w:lang w:bidi="ar-DZ"/>
        </w:rPr>
        <w:t xml:space="preserve">، </w:t>
      </w:r>
      <w:r w:rsidR="008A1F9D" w:rsidRPr="00674E0B">
        <w:rPr>
          <w:rFonts w:ascii="Traditional Arabic" w:hAnsi="Traditional Arabic" w:cs="Traditional Arabic"/>
          <w:sz w:val="32"/>
          <w:szCs w:val="32"/>
          <w:rtl/>
          <w:lang w:bidi="ar-DZ"/>
        </w:rPr>
        <w:t>وقد ينطفئ</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خاصّ</w:t>
      </w:r>
      <w:r w:rsidR="008A1F9D"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ة إذ</w:t>
      </w:r>
      <w:r w:rsidR="008A1F9D"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ا غاب التّ</w:t>
      </w:r>
      <w:r w:rsidR="008A1F9D"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عزيز</w:t>
      </w:r>
      <w:r w:rsidR="008A1F9D" w:rsidRPr="00674E0B">
        <w:rPr>
          <w:rFonts w:ascii="Traditional Arabic" w:hAnsi="Traditional Arabic" w:cs="Traditional Arabic"/>
          <w:sz w:val="32"/>
          <w:szCs w:val="32"/>
          <w:rtl/>
          <w:lang w:bidi="ar-DZ"/>
        </w:rPr>
        <w:t>"</w:t>
      </w:r>
      <w:r w:rsidR="00C3113A" w:rsidRPr="00674E0B">
        <w:rPr>
          <w:rStyle w:val="Appelnotedebasdep"/>
          <w:rFonts w:ascii="Traditional Arabic" w:hAnsi="Traditional Arabic" w:cs="Traditional Arabic"/>
          <w:sz w:val="32"/>
          <w:szCs w:val="32"/>
          <w:rtl/>
          <w:lang w:bidi="ar-DZ"/>
        </w:rPr>
        <w:footnoteReference w:id="51"/>
      </w:r>
      <w:r w:rsidR="008A1F9D"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هذ</w:t>
      </w:r>
      <w:r w:rsidR="008A1F9D" w:rsidRPr="00674E0B">
        <w:rPr>
          <w:rFonts w:ascii="Traditional Arabic" w:hAnsi="Traditional Arabic" w:cs="Traditional Arabic"/>
          <w:sz w:val="32"/>
          <w:szCs w:val="32"/>
          <w:rtl/>
          <w:lang w:bidi="ar-DZ"/>
        </w:rPr>
        <w:t>َّا ما أدى"بتشومسكي" لنقده نقدًا لاذعًا</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فإنّ</w:t>
      </w:r>
      <w:r w:rsidR="008A1F9D"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ما جاء به يعدّ</w:t>
      </w:r>
      <w:r w:rsidR="008A1F9D"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مخالفًا لجمهور اللّ</w:t>
      </w:r>
      <w:r w:rsidR="008A1F9D"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غ</w:t>
      </w:r>
      <w:r w:rsidR="008A1F9D" w:rsidRPr="00674E0B">
        <w:rPr>
          <w:rFonts w:ascii="Traditional Arabic" w:hAnsi="Traditional Arabic" w:cs="Traditional Arabic"/>
          <w:sz w:val="32"/>
          <w:szCs w:val="32"/>
          <w:rtl/>
          <w:lang w:bidi="ar-DZ"/>
        </w:rPr>
        <w:t>ة</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وأطباء النّ</w:t>
      </w:r>
      <w:r w:rsidR="008A1F9D" w:rsidRPr="00674E0B">
        <w:rPr>
          <w:rFonts w:ascii="Traditional Arabic" w:hAnsi="Traditional Arabic" w:cs="Traditional Arabic"/>
          <w:sz w:val="32"/>
          <w:szCs w:val="32"/>
          <w:rtl/>
          <w:lang w:bidi="ar-DZ"/>
        </w:rPr>
        <w:t xml:space="preserve">َفس </w:t>
      </w:r>
      <w:r w:rsidR="00C3113A" w:rsidRPr="00674E0B">
        <w:rPr>
          <w:rFonts w:ascii="Traditional Arabic" w:hAnsi="Traditional Arabic" w:cs="Traditional Arabic"/>
          <w:sz w:val="32"/>
          <w:szCs w:val="32"/>
          <w:rtl/>
          <w:lang w:bidi="ar-DZ"/>
        </w:rPr>
        <w:t xml:space="preserve">لكون النّظرية أقوم على </w:t>
      </w:r>
      <w:r w:rsidR="008A1F9D" w:rsidRPr="00674E0B">
        <w:rPr>
          <w:rFonts w:ascii="Traditional Arabic" w:hAnsi="Traditional Arabic" w:cs="Traditional Arabic"/>
          <w:sz w:val="32"/>
          <w:szCs w:val="32"/>
          <w:rtl/>
          <w:lang w:bidi="ar-DZ"/>
        </w:rPr>
        <w:t>الاشتراط</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والتّ</w:t>
      </w:r>
      <w:r w:rsidR="008A1F9D" w:rsidRPr="00674E0B">
        <w:rPr>
          <w:rFonts w:ascii="Traditional Arabic" w:hAnsi="Traditional Arabic" w:cs="Traditional Arabic"/>
          <w:sz w:val="32"/>
          <w:szCs w:val="32"/>
          <w:rtl/>
          <w:lang w:bidi="ar-DZ"/>
        </w:rPr>
        <w:t>َعزيز</w:t>
      </w:r>
      <w:r w:rsidR="00280116" w:rsidRPr="00674E0B">
        <w:rPr>
          <w:rFonts w:ascii="Traditional Arabic" w:hAnsi="Traditional Arabic" w:cs="Traditional Arabic"/>
          <w:sz w:val="32"/>
          <w:szCs w:val="32"/>
          <w:rtl/>
          <w:lang w:bidi="ar-DZ"/>
        </w:rPr>
        <w:t xml:space="preserve">، </w:t>
      </w:r>
      <w:r w:rsidR="008A1F9D" w:rsidRPr="00674E0B">
        <w:rPr>
          <w:rFonts w:ascii="Traditional Arabic" w:hAnsi="Traditional Arabic" w:cs="Traditional Arabic"/>
          <w:sz w:val="32"/>
          <w:szCs w:val="32"/>
          <w:rtl/>
          <w:lang w:bidi="ar-DZ"/>
        </w:rPr>
        <w:t>فكل جملة ينطق بها الإنسان</w:t>
      </w:r>
      <w:r w:rsidR="00280116" w:rsidRPr="00674E0B">
        <w:rPr>
          <w:rFonts w:ascii="Traditional Arabic" w:hAnsi="Traditional Arabic" w:cs="Traditional Arabic"/>
          <w:sz w:val="32"/>
          <w:szCs w:val="32"/>
          <w:rtl/>
          <w:lang w:bidi="ar-DZ"/>
        </w:rPr>
        <w:t xml:space="preserve">، </w:t>
      </w:r>
      <w:r w:rsidR="008A1F9D" w:rsidRPr="00674E0B">
        <w:rPr>
          <w:rFonts w:ascii="Traditional Arabic" w:hAnsi="Traditional Arabic" w:cs="Traditional Arabic"/>
          <w:sz w:val="32"/>
          <w:szCs w:val="32"/>
          <w:rtl/>
          <w:lang w:bidi="ar-DZ"/>
        </w:rPr>
        <w:t>فهي جملة جديدة لم تنطق بها لا أنت</w:t>
      </w:r>
      <w:r w:rsidR="00280116" w:rsidRPr="00674E0B">
        <w:rPr>
          <w:rFonts w:ascii="Traditional Arabic" w:hAnsi="Traditional Arabic" w:cs="Traditional Arabic"/>
          <w:sz w:val="32"/>
          <w:szCs w:val="32"/>
          <w:rtl/>
          <w:lang w:bidi="ar-DZ"/>
        </w:rPr>
        <w:t xml:space="preserve">، </w:t>
      </w:r>
      <w:r w:rsidR="002278DE" w:rsidRPr="00674E0B">
        <w:rPr>
          <w:rFonts w:ascii="Traditional Arabic" w:hAnsi="Traditional Arabic" w:cs="Traditional Arabic"/>
          <w:sz w:val="32"/>
          <w:szCs w:val="32"/>
          <w:rtl/>
          <w:lang w:bidi="ar-DZ"/>
        </w:rPr>
        <w:t>ولا غيرك؛</w:t>
      </w:r>
      <w:r w:rsidR="00C3113A" w:rsidRPr="00674E0B">
        <w:rPr>
          <w:rFonts w:ascii="Traditional Arabic" w:hAnsi="Traditional Arabic" w:cs="Traditional Arabic"/>
          <w:sz w:val="32"/>
          <w:szCs w:val="32"/>
          <w:rtl/>
          <w:lang w:bidi="ar-DZ"/>
        </w:rPr>
        <w:t>حيث حاول علماء النّ</w:t>
      </w:r>
      <w:r w:rsidR="002278D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فس التّ</w:t>
      </w:r>
      <w:r w:rsidR="002278D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وسع في هذ</w:t>
      </w:r>
      <w:r w:rsidR="002278D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ه النّ</w:t>
      </w:r>
      <w:r w:rsidR="00696409" w:rsidRPr="00674E0B">
        <w:rPr>
          <w:rFonts w:ascii="Traditional Arabic" w:hAnsi="Traditional Arabic" w:cs="Traditional Arabic"/>
          <w:sz w:val="32"/>
          <w:szCs w:val="32"/>
          <w:rtl/>
          <w:lang w:bidi="ar-DZ"/>
        </w:rPr>
        <w:t>َظرية</w:t>
      </w:r>
      <w:r w:rsidR="00280116" w:rsidRPr="00674E0B">
        <w:rPr>
          <w:rFonts w:ascii="Traditional Arabic" w:hAnsi="Traditional Arabic" w:cs="Traditional Arabic"/>
          <w:sz w:val="32"/>
          <w:szCs w:val="32"/>
          <w:rtl/>
          <w:lang w:bidi="ar-DZ"/>
        </w:rPr>
        <w:t xml:space="preserve">: </w:t>
      </w:r>
      <w:r w:rsidR="00696409"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حيث أطلقوا عليها </w:t>
      </w:r>
      <w:r w:rsidR="002278D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بالنّ</w:t>
      </w:r>
      <w:r w:rsidR="002278D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ظرية التّ</w:t>
      </w:r>
      <w:r w:rsidR="002278DE" w:rsidRPr="00674E0B">
        <w:rPr>
          <w:rFonts w:ascii="Traditional Arabic" w:hAnsi="Traditional Arabic" w:cs="Traditional Arabic"/>
          <w:sz w:val="32"/>
          <w:szCs w:val="32"/>
          <w:rtl/>
          <w:lang w:bidi="ar-DZ"/>
        </w:rPr>
        <w:t>َوسطية"</w:t>
      </w:r>
      <w:r w:rsidR="00280116" w:rsidRPr="00674E0B">
        <w:rPr>
          <w:rFonts w:ascii="Traditional Arabic" w:hAnsi="Traditional Arabic" w:cs="Traditional Arabic"/>
          <w:sz w:val="32"/>
          <w:szCs w:val="32"/>
          <w:rtl/>
          <w:lang w:bidi="ar-DZ"/>
        </w:rPr>
        <w:t xml:space="preserve">، </w:t>
      </w:r>
      <w:r w:rsidR="00247C9C" w:rsidRPr="00674E0B">
        <w:rPr>
          <w:rFonts w:ascii="Traditional Arabic" w:hAnsi="Traditional Arabic" w:cs="Traditional Arabic"/>
          <w:sz w:val="32"/>
          <w:szCs w:val="32"/>
          <w:rtl/>
          <w:lang w:bidi="ar-DZ"/>
        </w:rPr>
        <w:t xml:space="preserve">فالوصول إلى </w:t>
      </w:r>
      <w:r w:rsidR="00C3113A" w:rsidRPr="00674E0B">
        <w:rPr>
          <w:rFonts w:ascii="Traditional Arabic" w:hAnsi="Traditional Arabic" w:cs="Traditional Arabic"/>
          <w:sz w:val="32"/>
          <w:szCs w:val="32"/>
          <w:rtl/>
          <w:lang w:bidi="ar-DZ"/>
        </w:rPr>
        <w:t xml:space="preserve">معنى متصل </w:t>
      </w:r>
      <w:r w:rsidR="00247C9C" w:rsidRPr="00674E0B">
        <w:rPr>
          <w:rFonts w:ascii="Traditional Arabic" w:hAnsi="Traditional Arabic" w:cs="Traditional Arabic"/>
          <w:sz w:val="32"/>
          <w:szCs w:val="32"/>
          <w:rtl/>
          <w:lang w:bidi="ar-DZ"/>
        </w:rPr>
        <w:t>بمثير لغوي يؤدي استجابة توسطية</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فهي عملية خفية لا يكون إلاّ</w:t>
      </w:r>
      <w:r w:rsidR="00247C9C"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داخل المتعلّ</w:t>
      </w:r>
      <w:r w:rsidR="00247C9C" w:rsidRPr="00674E0B">
        <w:rPr>
          <w:rFonts w:ascii="Traditional Arabic" w:hAnsi="Traditional Arabic" w:cs="Traditional Arabic"/>
          <w:sz w:val="32"/>
          <w:szCs w:val="32"/>
          <w:rtl/>
          <w:lang w:bidi="ar-DZ"/>
        </w:rPr>
        <w:t>ِم</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فمن الواضح أنّ</w:t>
      </w:r>
      <w:r w:rsidR="00247C9C"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هذ</w:t>
      </w:r>
      <w:r w:rsidR="00247C9C"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ه الف</w:t>
      </w:r>
      <w:r w:rsidR="00247C9C" w:rsidRPr="00674E0B">
        <w:rPr>
          <w:rFonts w:ascii="Traditional Arabic" w:hAnsi="Traditional Arabic" w:cs="Traditional Arabic"/>
          <w:sz w:val="32"/>
          <w:szCs w:val="32"/>
          <w:rtl/>
          <w:lang w:bidi="ar-DZ"/>
        </w:rPr>
        <w:t>كرة يختفي وراءها المنهج العقلي</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بل هي اتجاه عقلي متخفٍ في ح</w:t>
      </w:r>
      <w:r w:rsidR="00247C9C"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لة النّ</w:t>
      </w:r>
      <w:r w:rsidR="00247C9C"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ظرية السّ</w:t>
      </w:r>
      <w:r w:rsidR="00247C9C" w:rsidRPr="00674E0B">
        <w:rPr>
          <w:rFonts w:ascii="Traditional Arabic" w:hAnsi="Traditional Arabic" w:cs="Traditional Arabic"/>
          <w:sz w:val="32"/>
          <w:szCs w:val="32"/>
          <w:rtl/>
          <w:lang w:bidi="ar-DZ"/>
        </w:rPr>
        <w:t>ُلوكيّة</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لكنّ</w:t>
      </w:r>
      <w:r w:rsidR="00247C9C"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ها أخف</w:t>
      </w:r>
      <w:r w:rsidR="00247C9C" w:rsidRPr="00674E0B">
        <w:rPr>
          <w:rFonts w:ascii="Traditional Arabic" w:hAnsi="Traditional Arabic" w:cs="Traditional Arabic"/>
          <w:sz w:val="32"/>
          <w:szCs w:val="32"/>
          <w:rtl/>
          <w:lang w:bidi="ar-DZ"/>
        </w:rPr>
        <w:t>قت في تفسير</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ووضع شرح للكثير من المسائل خاص</w:t>
      </w:r>
      <w:r w:rsidR="00247C9C"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ة </w:t>
      </w:r>
      <w:r w:rsidR="00247C9C" w:rsidRPr="00674E0B">
        <w:rPr>
          <w:rFonts w:ascii="Traditional Arabic" w:hAnsi="Traditional Arabic" w:cs="Traditional Arabic"/>
          <w:sz w:val="32"/>
          <w:szCs w:val="32"/>
          <w:rtl/>
          <w:lang w:bidi="ar-DZ"/>
        </w:rPr>
        <w:t>ما يتّصل بالبُنَى العميقة للغة</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فهي ينبع من خبرة الوحداني</w:t>
      </w:r>
      <w:r w:rsidR="00247C9C" w:rsidRPr="00674E0B">
        <w:rPr>
          <w:rFonts w:ascii="Traditional Arabic" w:hAnsi="Traditional Arabic" w:cs="Traditional Arabic"/>
          <w:sz w:val="32"/>
          <w:szCs w:val="32"/>
          <w:rtl/>
          <w:lang w:bidi="ar-DZ"/>
        </w:rPr>
        <w:t>َّة</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والنّ</w:t>
      </w:r>
      <w:r w:rsidR="00247C9C" w:rsidRPr="00674E0B">
        <w:rPr>
          <w:rFonts w:ascii="Traditional Arabic" w:hAnsi="Traditional Arabic" w:cs="Traditional Arabic"/>
          <w:sz w:val="32"/>
          <w:szCs w:val="32"/>
          <w:rtl/>
          <w:lang w:bidi="ar-DZ"/>
        </w:rPr>
        <w:t>َفسية للبشر</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وهي حقيقة نفسية مؤكّدة</w:t>
      </w:r>
      <w:r w:rsidR="00247C9C"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w:t>
      </w:r>
      <w:r w:rsidR="00C3113A" w:rsidRPr="00674E0B">
        <w:rPr>
          <w:rStyle w:val="Appelnotedebasdep"/>
          <w:rFonts w:ascii="Traditional Arabic" w:hAnsi="Traditional Arabic" w:cs="Traditional Arabic"/>
          <w:sz w:val="32"/>
          <w:szCs w:val="32"/>
          <w:rtl/>
          <w:lang w:bidi="ar-DZ"/>
        </w:rPr>
        <w:footnoteReference w:id="52"/>
      </w:r>
    </w:p>
    <w:p w:rsidR="00C3113A" w:rsidRPr="00674E0B" w:rsidRDefault="00C3113A" w:rsidP="00F50779">
      <w:pPr>
        <w:pStyle w:val="Paragraphedeliste"/>
        <w:bidi/>
        <w:spacing w:after="0"/>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يمكن القول أنّ</w:t>
      </w:r>
      <w:r w:rsidR="0069640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ها وقفت جميعًا </w:t>
      </w:r>
      <w:r w:rsidR="00696409" w:rsidRPr="00674E0B">
        <w:rPr>
          <w:rFonts w:ascii="Traditional Arabic" w:hAnsi="Traditional Arabic" w:cs="Traditional Arabic"/>
          <w:sz w:val="32"/>
          <w:szCs w:val="32"/>
          <w:rtl/>
          <w:lang w:bidi="ar-DZ"/>
        </w:rPr>
        <w:t>عاجزة عن القدرة الإبداعية للغة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فيمكن لطفل فهم</w:t>
      </w:r>
      <w:r w:rsidR="00280116" w:rsidRPr="00674E0B">
        <w:rPr>
          <w:rFonts w:ascii="Traditional Arabic" w:hAnsi="Traditional Arabic" w:cs="Traditional Arabic"/>
          <w:sz w:val="32"/>
          <w:szCs w:val="32"/>
          <w:rtl/>
          <w:lang w:bidi="ar-DZ"/>
        </w:rPr>
        <w:t xml:space="preserve">، </w:t>
      </w:r>
      <w:r w:rsidR="00897A85" w:rsidRPr="00674E0B">
        <w:rPr>
          <w:rFonts w:ascii="Traditional Arabic" w:hAnsi="Traditional Arabic" w:cs="Traditional Arabic"/>
          <w:sz w:val="32"/>
          <w:szCs w:val="32"/>
          <w:rtl/>
          <w:lang w:bidi="ar-DZ"/>
        </w:rPr>
        <w:t>وإنتاج الكثير</w:t>
      </w:r>
      <w:r w:rsidRPr="00674E0B">
        <w:rPr>
          <w:rFonts w:ascii="Traditional Arabic" w:hAnsi="Traditional Arabic" w:cs="Traditional Arabic"/>
          <w:sz w:val="32"/>
          <w:szCs w:val="32"/>
          <w:rtl/>
          <w:lang w:bidi="ar-DZ"/>
        </w:rPr>
        <w:t xml:space="preserve"> من الجمل الجديدة</w:t>
      </w:r>
      <w:r w:rsidR="00F24E8D" w:rsidRPr="00674E0B">
        <w:rPr>
          <w:rFonts w:ascii="Traditional Arabic" w:hAnsi="Traditional Arabic" w:cs="Traditional Arabic"/>
          <w:sz w:val="32"/>
          <w:szCs w:val="32"/>
          <w:rtl/>
          <w:lang w:bidi="ar-DZ"/>
        </w:rPr>
        <w:t xml:space="preserve">التي لا حصَّر </w:t>
      </w:r>
      <w:r w:rsidR="00897A85" w:rsidRPr="00674E0B">
        <w:rPr>
          <w:rFonts w:ascii="Traditional Arabic" w:hAnsi="Traditional Arabic" w:cs="Traditional Arabic"/>
          <w:sz w:val="32"/>
          <w:szCs w:val="32"/>
          <w:rtl/>
          <w:lang w:bidi="ar-DZ"/>
        </w:rPr>
        <w:t>لها، فعلم</w:t>
      </w:r>
      <w:r w:rsidRPr="00674E0B">
        <w:rPr>
          <w:rFonts w:ascii="Traditional Arabic" w:hAnsi="Traditional Arabic" w:cs="Traditional Arabic"/>
          <w:sz w:val="32"/>
          <w:szCs w:val="32"/>
          <w:rtl/>
          <w:lang w:bidi="ar-DZ"/>
        </w:rPr>
        <w:t xml:space="preserve"> النّ</w:t>
      </w:r>
      <w:r w:rsidR="00F24E8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فس السّ</w:t>
      </w:r>
      <w:r w:rsidR="00F24E8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لوكي حاول معرفة حقيقة الإعجاز في</w:t>
      </w:r>
      <w:r w:rsidR="00F24E8D" w:rsidRPr="00674E0B">
        <w:rPr>
          <w:rFonts w:ascii="Traditional Arabic" w:hAnsi="Traditional Arabic" w:cs="Traditional Arabic"/>
          <w:sz w:val="32"/>
          <w:szCs w:val="32"/>
          <w:rtl/>
          <w:lang w:bidi="ar-DZ"/>
        </w:rPr>
        <w:t xml:space="preserve"> اكتساب اللّغة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فقد ركّ</w:t>
      </w:r>
      <w:r w:rsidR="00F24E8D" w:rsidRPr="00674E0B">
        <w:rPr>
          <w:rFonts w:ascii="Traditional Arabic" w:hAnsi="Traditional Arabic" w:cs="Traditional Arabic"/>
          <w:sz w:val="32"/>
          <w:szCs w:val="32"/>
          <w:rtl/>
          <w:lang w:bidi="ar-DZ"/>
        </w:rPr>
        <w:t>زوا تفكيرهم على المنهج العلمي ال</w:t>
      </w:r>
      <w:r w:rsidRPr="00674E0B">
        <w:rPr>
          <w:rFonts w:ascii="Traditional Arabic" w:hAnsi="Traditional Arabic" w:cs="Traditional Arabic"/>
          <w:sz w:val="32"/>
          <w:szCs w:val="32"/>
          <w:rtl/>
          <w:lang w:bidi="ar-DZ"/>
        </w:rPr>
        <w:t>ذ</w:t>
      </w:r>
      <w:r w:rsidR="00F24E8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ي ينتهج الملاحظة الت</w:t>
      </w:r>
      <w:r w:rsidR="00F24E8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جريبية لتفسير حاجات المتعلّ</w:t>
      </w:r>
      <w:r w:rsidR="00F24E8D" w:rsidRPr="00674E0B">
        <w:rPr>
          <w:rFonts w:ascii="Traditional Arabic" w:hAnsi="Traditional Arabic" w:cs="Traditional Arabic"/>
          <w:sz w:val="32"/>
          <w:szCs w:val="32"/>
          <w:rtl/>
          <w:lang w:bidi="ar-DZ"/>
        </w:rPr>
        <w:t>ِم</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لكنه يقف عند هذ</w:t>
      </w:r>
      <w:r w:rsidR="00F24E8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ا </w:t>
      </w:r>
      <w:r w:rsidR="00940C89">
        <w:rPr>
          <w:rFonts w:ascii="Traditional Arabic" w:hAnsi="Traditional Arabic" w:cs="Traditional Arabic"/>
          <w:sz w:val="32"/>
          <w:szCs w:val="32"/>
          <w:rtl/>
          <w:lang w:bidi="ar-DZ"/>
        </w:rPr>
        <w:t>الحدّ</w:t>
      </w:r>
      <w:r w:rsidR="00897A85" w:rsidRPr="00674E0B">
        <w:rPr>
          <w:rFonts w:ascii="Traditional Arabic" w:hAnsi="Traditional Arabic" w:cs="Traditional Arabic"/>
          <w:sz w:val="32"/>
          <w:szCs w:val="32"/>
          <w:rtl/>
          <w:lang w:bidi="ar-DZ"/>
        </w:rPr>
        <w:t xml:space="preserve"> ولا</w:t>
      </w:r>
      <w:r w:rsidRPr="00674E0B">
        <w:rPr>
          <w:rFonts w:ascii="Traditional Arabic" w:hAnsi="Traditional Arabic" w:cs="Traditional Arabic"/>
          <w:sz w:val="32"/>
          <w:szCs w:val="32"/>
          <w:rtl/>
          <w:lang w:bidi="ar-DZ"/>
        </w:rPr>
        <w:t xml:space="preserve"> يتجاوزه.</w:t>
      </w:r>
    </w:p>
    <w:p w:rsidR="00897A85" w:rsidRPr="00674E0B" w:rsidRDefault="0071193E" w:rsidP="00F50779">
      <w:pPr>
        <w:bidi/>
        <w:spacing w:after="0"/>
        <w:ind w:left="-1" w:firstLine="567"/>
        <w:jc w:val="lowKashida"/>
        <w:rPr>
          <w:rFonts w:ascii="Traditional Arabic" w:hAnsi="Traditional Arabic" w:cs="Traditional Arabic"/>
          <w:sz w:val="32"/>
          <w:szCs w:val="32"/>
          <w:rtl/>
          <w:lang w:bidi="ar-DZ"/>
        </w:rPr>
      </w:pPr>
      <w:r w:rsidRPr="0071193E">
        <w:rPr>
          <w:rFonts w:ascii="Traditional Arabic" w:hAnsi="Traditional Arabic" w:cs="Traditional Arabic" w:hint="cs"/>
          <w:b/>
          <w:bCs/>
          <w:sz w:val="32"/>
          <w:szCs w:val="32"/>
          <w:rtl/>
          <w:lang w:bidi="ar-DZ"/>
        </w:rPr>
        <w:t>ج</w:t>
      </w:r>
      <w:r>
        <w:rPr>
          <w:rFonts w:ascii="Traditional Arabic" w:hAnsi="Traditional Arabic" w:cs="Traditional Arabic" w:hint="cs"/>
          <w:b/>
          <w:bCs/>
          <w:sz w:val="32"/>
          <w:szCs w:val="32"/>
          <w:rtl/>
          <w:lang w:bidi="ar-DZ"/>
        </w:rPr>
        <w:t>-</w:t>
      </w:r>
      <w:r w:rsidR="00C3113A" w:rsidRPr="00674E0B">
        <w:rPr>
          <w:rFonts w:ascii="Traditional Arabic" w:hAnsi="Traditional Arabic" w:cs="Traditional Arabic"/>
          <w:b/>
          <w:bCs/>
          <w:sz w:val="32"/>
          <w:szCs w:val="32"/>
          <w:rtl/>
          <w:lang w:bidi="ar-DZ"/>
        </w:rPr>
        <w:t>المنهج الفطري</w:t>
      </w:r>
      <w:r w:rsidR="00280116" w:rsidRPr="00674E0B">
        <w:rPr>
          <w:rFonts w:ascii="Traditional Arabic" w:hAnsi="Traditional Arabic" w:cs="Traditional Arabic"/>
          <w:b/>
          <w:bCs/>
          <w:sz w:val="32"/>
          <w:szCs w:val="32"/>
          <w:rtl/>
          <w:lang w:bidi="ar-DZ"/>
        </w:rPr>
        <w:t xml:space="preserve">: </w:t>
      </w:r>
      <w:r w:rsidR="00C3113A" w:rsidRPr="00674E0B">
        <w:rPr>
          <w:rFonts w:ascii="Traditional Arabic" w:hAnsi="Traditional Arabic" w:cs="Traditional Arabic"/>
          <w:sz w:val="32"/>
          <w:szCs w:val="32"/>
          <w:rtl/>
          <w:lang w:bidi="ar-DZ"/>
        </w:rPr>
        <w:t>جاء هذ</w:t>
      </w:r>
      <w:r w:rsidR="00F24E8D" w:rsidRPr="00674E0B">
        <w:rPr>
          <w:rFonts w:ascii="Traditional Arabic" w:hAnsi="Traditional Arabic" w:cs="Traditional Arabic"/>
          <w:sz w:val="32"/>
          <w:szCs w:val="32"/>
          <w:rtl/>
          <w:lang w:bidi="ar-DZ"/>
        </w:rPr>
        <w:t>َّا الاتجاه كرَّ</w:t>
      </w:r>
      <w:r w:rsidR="00C3113A" w:rsidRPr="00674E0B">
        <w:rPr>
          <w:rFonts w:ascii="Traditional Arabic" w:hAnsi="Traditional Arabic" w:cs="Traditional Arabic"/>
          <w:sz w:val="32"/>
          <w:szCs w:val="32"/>
          <w:rtl/>
          <w:lang w:bidi="ar-DZ"/>
        </w:rPr>
        <w:t>د فعل ضدّ</w:t>
      </w:r>
      <w:r w:rsidR="00F24E8D"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الن</w:t>
      </w:r>
      <w:r w:rsidR="00F24E8D" w:rsidRPr="00674E0B">
        <w:rPr>
          <w:rFonts w:ascii="Traditional Arabic" w:hAnsi="Traditional Arabic" w:cs="Traditional Arabic"/>
          <w:sz w:val="32"/>
          <w:szCs w:val="32"/>
          <w:rtl/>
          <w:lang w:bidi="ar-DZ"/>
        </w:rPr>
        <w:t>َّظريات</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والمناهج السّ</w:t>
      </w:r>
      <w:r w:rsidR="00A2668E" w:rsidRPr="00674E0B">
        <w:rPr>
          <w:rFonts w:ascii="Traditional Arabic" w:hAnsi="Traditional Arabic" w:cs="Traditional Arabic"/>
          <w:sz w:val="32"/>
          <w:szCs w:val="32"/>
          <w:rtl/>
          <w:lang w:bidi="ar-DZ"/>
        </w:rPr>
        <w:t>ُلوكية الت</w:t>
      </w:r>
      <w:r w:rsidR="00C3113A" w:rsidRPr="00674E0B">
        <w:rPr>
          <w:rFonts w:ascii="Traditional Arabic" w:hAnsi="Traditional Arabic" w:cs="Traditional Arabic"/>
          <w:sz w:val="32"/>
          <w:szCs w:val="32"/>
          <w:rtl/>
          <w:lang w:bidi="ar-DZ"/>
        </w:rPr>
        <w:t>ي</w:t>
      </w:r>
      <w:r w:rsidR="00A2668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أقصت الجانب العقلي من </w:t>
      </w:r>
      <w:r w:rsidR="00A2668E" w:rsidRPr="00674E0B">
        <w:rPr>
          <w:rFonts w:ascii="Traditional Arabic" w:hAnsi="Traditional Arabic" w:cs="Traditional Arabic"/>
          <w:color w:val="000000" w:themeColor="text1"/>
          <w:sz w:val="32"/>
          <w:szCs w:val="32"/>
          <w:rtl/>
          <w:lang w:bidi="ar-DZ"/>
        </w:rPr>
        <w:t>دراستها</w:t>
      </w:r>
      <w:r w:rsidR="00280116" w:rsidRPr="00674E0B">
        <w:rPr>
          <w:rFonts w:ascii="Traditional Arabic" w:hAnsi="Traditional Arabic" w:cs="Traditional Arabic"/>
          <w:sz w:val="32"/>
          <w:szCs w:val="32"/>
          <w:rtl/>
          <w:lang w:bidi="ar-DZ"/>
        </w:rPr>
        <w:t xml:space="preserve">، </w:t>
      </w:r>
      <w:r w:rsidR="00A2668E" w:rsidRPr="00674E0B">
        <w:rPr>
          <w:rFonts w:ascii="Traditional Arabic" w:hAnsi="Traditional Arabic" w:cs="Traditional Arabic"/>
          <w:sz w:val="32"/>
          <w:szCs w:val="32"/>
          <w:rtl/>
          <w:lang w:bidi="ar-DZ"/>
        </w:rPr>
        <w:t>وجعلت الإنسان في مرتبة الحيوان</w:t>
      </w:r>
      <w:r w:rsidR="00280116" w:rsidRPr="00674E0B">
        <w:rPr>
          <w:rFonts w:ascii="Traditional Arabic" w:hAnsi="Traditional Arabic" w:cs="Traditional Arabic"/>
          <w:sz w:val="32"/>
          <w:szCs w:val="32"/>
          <w:rtl/>
          <w:lang w:bidi="ar-DZ"/>
        </w:rPr>
        <w:t xml:space="preserve">، </w:t>
      </w:r>
      <w:r w:rsidR="00A2668E" w:rsidRPr="00674E0B">
        <w:rPr>
          <w:rFonts w:ascii="Traditional Arabic" w:hAnsi="Traditional Arabic" w:cs="Traditional Arabic"/>
          <w:sz w:val="32"/>
          <w:szCs w:val="32"/>
          <w:rtl/>
          <w:lang w:bidi="ar-DZ"/>
        </w:rPr>
        <w:t>ورائدة"</w:t>
      </w:r>
      <w:r w:rsidR="00C3113A" w:rsidRPr="00674E0B">
        <w:rPr>
          <w:rFonts w:ascii="Traditional Arabic" w:hAnsi="Traditional Arabic" w:cs="Traditional Arabic"/>
          <w:sz w:val="32"/>
          <w:szCs w:val="32"/>
          <w:rtl/>
          <w:lang w:bidi="ar-DZ"/>
        </w:rPr>
        <w:t>تشوسكي</w:t>
      </w:r>
      <w:r w:rsidR="00A2668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صاحب الن</w:t>
      </w:r>
      <w:r w:rsidR="00A2668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ظرية التّ</w:t>
      </w:r>
      <w:r w:rsidR="00A2668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وليدية الت</w:t>
      </w:r>
      <w:r w:rsidR="00A2668E" w:rsidRPr="00674E0B">
        <w:rPr>
          <w:rFonts w:ascii="Traditional Arabic" w:hAnsi="Traditional Arabic" w:cs="Traditional Arabic"/>
          <w:sz w:val="32"/>
          <w:szCs w:val="32"/>
          <w:rtl/>
          <w:lang w:bidi="ar-DZ"/>
        </w:rPr>
        <w:t>َّحويلية</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فقد أسقط الدّ</w:t>
      </w:r>
      <w:r w:rsidR="00A2668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ارسون في هذ</w:t>
      </w:r>
      <w:r w:rsidR="00A2668E" w:rsidRPr="00674E0B">
        <w:rPr>
          <w:rFonts w:ascii="Traditional Arabic" w:hAnsi="Traditional Arabic" w:cs="Traditional Arabic"/>
          <w:sz w:val="32"/>
          <w:szCs w:val="32"/>
          <w:rtl/>
          <w:lang w:bidi="ar-DZ"/>
        </w:rPr>
        <w:t>َّا الاتجاه البحث العلمي الذِّ</w:t>
      </w:r>
      <w:r w:rsidR="00C3113A" w:rsidRPr="00674E0B">
        <w:rPr>
          <w:rFonts w:ascii="Traditional Arabic" w:hAnsi="Traditional Arabic" w:cs="Traditional Arabic"/>
          <w:sz w:val="32"/>
          <w:szCs w:val="32"/>
          <w:rtl/>
          <w:lang w:bidi="ar-DZ"/>
        </w:rPr>
        <w:t>ي كرّ</w:t>
      </w:r>
      <w:r w:rsidR="00A2668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سته المدرسة السّ</w:t>
      </w:r>
      <w:r w:rsidR="00A2668E" w:rsidRPr="00674E0B">
        <w:rPr>
          <w:rFonts w:ascii="Traditional Arabic" w:hAnsi="Traditional Arabic" w:cs="Traditional Arabic"/>
          <w:sz w:val="32"/>
          <w:szCs w:val="32"/>
          <w:rtl/>
          <w:lang w:bidi="ar-DZ"/>
        </w:rPr>
        <w:t>ُلوكية</w:t>
      </w:r>
      <w:r w:rsidR="00280116" w:rsidRPr="00674E0B">
        <w:rPr>
          <w:rFonts w:ascii="Traditional Arabic" w:hAnsi="Traditional Arabic" w:cs="Traditional Arabic"/>
          <w:sz w:val="32"/>
          <w:szCs w:val="32"/>
          <w:rtl/>
          <w:lang w:bidi="ar-DZ"/>
        </w:rPr>
        <w:t xml:space="preserve">، </w:t>
      </w:r>
      <w:r w:rsidR="00A2668E" w:rsidRPr="00674E0B">
        <w:rPr>
          <w:rFonts w:ascii="Traditional Arabic" w:hAnsi="Traditional Arabic" w:cs="Traditional Arabic"/>
          <w:sz w:val="32"/>
          <w:szCs w:val="32"/>
          <w:rtl/>
          <w:lang w:bidi="ar-DZ"/>
        </w:rPr>
        <w:t>وفرضته</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بل وقرّ</w:t>
      </w:r>
      <w:r w:rsidR="00A2668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روا البحث في </w:t>
      </w:r>
      <w:r w:rsidR="00897A85" w:rsidRPr="00674E0B">
        <w:rPr>
          <w:rFonts w:ascii="Traditional Arabic" w:hAnsi="Traditional Arabic" w:cs="Traditional Arabic"/>
          <w:sz w:val="32"/>
          <w:szCs w:val="32"/>
          <w:rtl/>
          <w:lang w:bidi="ar-DZ"/>
        </w:rPr>
        <w:t>ما هو</w:t>
      </w:r>
      <w:r w:rsidR="00C3113A" w:rsidRPr="00674E0B">
        <w:rPr>
          <w:rFonts w:ascii="Traditional Arabic" w:hAnsi="Traditional Arabic" w:cs="Traditional Arabic"/>
          <w:sz w:val="32"/>
          <w:szCs w:val="32"/>
          <w:rtl/>
          <w:lang w:bidi="ar-DZ"/>
        </w:rPr>
        <w:t xml:space="preserve"> أعمق.</w:t>
      </w:r>
    </w:p>
    <w:p w:rsidR="00C3113A" w:rsidRPr="00674E0B" w:rsidRDefault="00C3113A" w:rsidP="00F50779">
      <w:pPr>
        <w:bidi/>
        <w:spacing w:after="0"/>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تأكّد التّ</w:t>
      </w:r>
      <w:r w:rsidR="00A2668E" w:rsidRPr="00674E0B">
        <w:rPr>
          <w:rFonts w:ascii="Traditional Arabic" w:hAnsi="Traditional Arabic" w:cs="Traditional Arabic"/>
          <w:sz w:val="32"/>
          <w:szCs w:val="32"/>
          <w:rtl/>
          <w:lang w:bidi="ar-DZ"/>
        </w:rPr>
        <w:t>َوليديون</w:t>
      </w:r>
      <w:r w:rsidR="00280116" w:rsidRPr="00674E0B">
        <w:rPr>
          <w:rFonts w:ascii="Traditional Arabic" w:hAnsi="Traditional Arabic" w:cs="Traditional Arabic"/>
          <w:sz w:val="32"/>
          <w:szCs w:val="32"/>
          <w:rtl/>
          <w:lang w:bidi="ar-DZ"/>
        </w:rPr>
        <w:t xml:space="preserve">: </w:t>
      </w:r>
      <w:r w:rsidR="00A2668E"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أنّ اكتساب اللّغة مركوز في الإنسان منذ</w:t>
      </w:r>
      <w:r w:rsidR="00A2668E" w:rsidRPr="00674E0B">
        <w:rPr>
          <w:rFonts w:ascii="Traditional Arabic" w:hAnsi="Traditional Arabic" w:cs="Traditional Arabic"/>
          <w:sz w:val="32"/>
          <w:szCs w:val="32"/>
          <w:rtl/>
          <w:lang w:bidi="ar-DZ"/>
        </w:rPr>
        <w:t>ُّ الولادة؛</w:t>
      </w:r>
      <w:r w:rsidRPr="00674E0B">
        <w:rPr>
          <w:rFonts w:ascii="Traditional Arabic" w:hAnsi="Traditional Arabic" w:cs="Traditional Arabic"/>
          <w:sz w:val="32"/>
          <w:szCs w:val="32"/>
          <w:rtl/>
          <w:lang w:bidi="ar-DZ"/>
        </w:rPr>
        <w:t xml:space="preserve">أي أنّنا نولد بجهاز داخلي من نوع ما يوجّهنا لاكتساب </w:t>
      </w:r>
      <w:r w:rsidR="00897A85" w:rsidRPr="00674E0B">
        <w:rPr>
          <w:rFonts w:ascii="Traditional Arabic" w:hAnsi="Traditional Arabic" w:cs="Traditional Arabic"/>
          <w:sz w:val="32"/>
          <w:szCs w:val="32"/>
          <w:rtl/>
          <w:lang w:bidi="ar-DZ"/>
        </w:rPr>
        <w:t>اللّغة، أي</w:t>
      </w:r>
      <w:r w:rsidRPr="00674E0B">
        <w:rPr>
          <w:rFonts w:ascii="Traditional Arabic" w:hAnsi="Traditional Arabic" w:cs="Traditional Arabic"/>
          <w:sz w:val="32"/>
          <w:szCs w:val="32"/>
          <w:rtl/>
          <w:lang w:bidi="ar-DZ"/>
        </w:rPr>
        <w:t xml:space="preserve"> إلى إدراك اللّغة الّتي حولنا إدراكًا منظّمًا وإلى نتاج</w:t>
      </w:r>
      <w:r w:rsidR="00A2668E" w:rsidRPr="00674E0B">
        <w:rPr>
          <w:rFonts w:ascii="Traditional Arabic" w:hAnsi="Traditional Arabic" w:cs="Traditional Arabic"/>
          <w:sz w:val="32"/>
          <w:szCs w:val="32"/>
          <w:rtl/>
          <w:lang w:bidi="ar-DZ"/>
        </w:rPr>
        <w:t>ها بعد أن يتم استيعابها داخلنا"</w:t>
      </w:r>
      <w:r w:rsidRPr="00674E0B">
        <w:rPr>
          <w:rFonts w:ascii="Traditional Arabic" w:hAnsi="Traditional Arabic" w:cs="Traditional Arabic"/>
          <w:sz w:val="32"/>
          <w:szCs w:val="32"/>
          <w:rtl/>
          <w:lang w:bidi="ar-DZ"/>
        </w:rPr>
        <w:t>.</w:t>
      </w:r>
      <w:r w:rsidRPr="00674E0B">
        <w:rPr>
          <w:rStyle w:val="Appelnotedebasdep"/>
          <w:rFonts w:ascii="Traditional Arabic" w:hAnsi="Traditional Arabic" w:cs="Traditional Arabic"/>
          <w:sz w:val="32"/>
          <w:szCs w:val="32"/>
          <w:rtl/>
          <w:lang w:bidi="ar-DZ"/>
        </w:rPr>
        <w:footnoteReference w:id="53"/>
      </w:r>
    </w:p>
    <w:p w:rsidR="00897A85" w:rsidRPr="00674E0B" w:rsidRDefault="00C3113A" w:rsidP="00F50779">
      <w:pPr>
        <w:bidi/>
        <w:spacing w:after="0"/>
        <w:ind w:left="-1" w:firstLine="709"/>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lastRenderedPageBreak/>
        <w:t>وهذ</w:t>
      </w:r>
      <w:r w:rsidR="00427E67"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 القول تأكيد صريح أنّ</w:t>
      </w:r>
      <w:r w:rsidR="00427E67"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اللّ</w:t>
      </w:r>
      <w:r w:rsidR="00427E67" w:rsidRPr="00674E0B">
        <w:rPr>
          <w:rFonts w:ascii="Traditional Arabic" w:hAnsi="Traditional Arabic" w:cs="Traditional Arabic"/>
          <w:sz w:val="32"/>
          <w:szCs w:val="32"/>
          <w:rtl/>
          <w:lang w:bidi="ar-DZ"/>
        </w:rPr>
        <w:t xml:space="preserve">ُغة فطرية تنشأ بنشأة الإنسان </w:t>
      </w:r>
      <w:r w:rsidRPr="00674E0B">
        <w:rPr>
          <w:rFonts w:ascii="Traditional Arabic" w:hAnsi="Traditional Arabic" w:cs="Traditional Arabic"/>
          <w:sz w:val="32"/>
          <w:szCs w:val="32"/>
          <w:rtl/>
          <w:lang w:bidi="ar-DZ"/>
        </w:rPr>
        <w:t>كما أنّ</w:t>
      </w:r>
      <w:r w:rsidR="00427E67" w:rsidRPr="00674E0B">
        <w:rPr>
          <w:rFonts w:ascii="Traditional Arabic" w:hAnsi="Traditional Arabic" w:cs="Traditional Arabic"/>
          <w:sz w:val="32"/>
          <w:szCs w:val="32"/>
          <w:rtl/>
          <w:lang w:bidi="ar-DZ"/>
        </w:rPr>
        <w:t xml:space="preserve">َها ترتبط بالإنسان </w:t>
      </w:r>
      <w:r w:rsidR="00C2548D" w:rsidRPr="00674E0B">
        <w:rPr>
          <w:rFonts w:ascii="Traditional Arabic" w:hAnsi="Traditional Arabic" w:cs="Traditional Arabic" w:hint="cs"/>
          <w:sz w:val="32"/>
          <w:szCs w:val="32"/>
          <w:rtl/>
          <w:lang w:bidi="ar-DZ"/>
        </w:rPr>
        <w:t>وحده؛ لأنَّ</w:t>
      </w:r>
      <w:r w:rsidR="00C2548D" w:rsidRPr="00674E0B">
        <w:rPr>
          <w:rFonts w:ascii="Traditional Arabic" w:hAnsi="Traditional Arabic" w:cs="Traditional Arabic" w:hint="eastAsia"/>
          <w:sz w:val="32"/>
          <w:szCs w:val="32"/>
          <w:rtl/>
          <w:lang w:bidi="ar-DZ"/>
        </w:rPr>
        <w:t>ه</w:t>
      </w:r>
      <w:r w:rsidRPr="00674E0B">
        <w:rPr>
          <w:rFonts w:ascii="Traditional Arabic" w:hAnsi="Traditional Arabic" w:cs="Traditional Arabic"/>
          <w:sz w:val="32"/>
          <w:szCs w:val="32"/>
          <w:rtl/>
          <w:lang w:bidi="ar-DZ"/>
        </w:rPr>
        <w:t xml:space="preserve"> كائن يم</w:t>
      </w:r>
      <w:r w:rsidR="00427E67" w:rsidRPr="00674E0B">
        <w:rPr>
          <w:rFonts w:ascii="Traditional Arabic" w:hAnsi="Traditional Arabic" w:cs="Traditional Arabic"/>
          <w:sz w:val="32"/>
          <w:szCs w:val="32"/>
          <w:rtl/>
          <w:lang w:bidi="ar-DZ"/>
        </w:rPr>
        <w:t>تاز بملكة العقل دون سائر البشر</w:t>
      </w:r>
      <w:r w:rsidR="00280116" w:rsidRPr="00674E0B">
        <w:rPr>
          <w:rFonts w:ascii="Traditional Arabic" w:hAnsi="Traditional Arabic" w:cs="Traditional Arabic"/>
          <w:sz w:val="32"/>
          <w:szCs w:val="32"/>
          <w:rtl/>
          <w:lang w:bidi="ar-DZ"/>
        </w:rPr>
        <w:t xml:space="preserve">، </w:t>
      </w:r>
      <w:r w:rsidR="00427E67" w:rsidRPr="00674E0B">
        <w:rPr>
          <w:rFonts w:ascii="Traditional Arabic" w:hAnsi="Traditional Arabic" w:cs="Traditional Arabic"/>
          <w:sz w:val="32"/>
          <w:szCs w:val="32"/>
          <w:rtl/>
          <w:lang w:bidi="ar-DZ"/>
        </w:rPr>
        <w:t>وذلك الجهاز هو العقل ال</w:t>
      </w:r>
      <w:r w:rsidRPr="00674E0B">
        <w:rPr>
          <w:rFonts w:ascii="Traditional Arabic" w:hAnsi="Traditional Arabic" w:cs="Traditional Arabic"/>
          <w:sz w:val="32"/>
          <w:szCs w:val="32"/>
          <w:rtl/>
          <w:lang w:bidi="ar-DZ"/>
        </w:rPr>
        <w:t>ذ</w:t>
      </w:r>
      <w:r w:rsidR="00427E67" w:rsidRPr="00674E0B">
        <w:rPr>
          <w:rFonts w:ascii="Traditional Arabic" w:hAnsi="Traditional Arabic" w:cs="Traditional Arabic"/>
          <w:sz w:val="32"/>
          <w:szCs w:val="32"/>
          <w:rtl/>
          <w:lang w:bidi="ar-DZ"/>
        </w:rPr>
        <w:t>ِّي يحتوي على الاكتسابوالإدراك</w:t>
      </w:r>
      <w:r w:rsidR="00280116" w:rsidRPr="00674E0B">
        <w:rPr>
          <w:rFonts w:ascii="Traditional Arabic" w:hAnsi="Traditional Arabic" w:cs="Traditional Arabic"/>
          <w:sz w:val="32"/>
          <w:szCs w:val="32"/>
          <w:rtl/>
          <w:lang w:bidi="ar-DZ"/>
        </w:rPr>
        <w:t xml:space="preserve">، </w:t>
      </w:r>
      <w:r w:rsidR="00427E67" w:rsidRPr="00674E0B">
        <w:rPr>
          <w:rFonts w:ascii="Traditional Arabic" w:hAnsi="Traditional Arabic" w:cs="Traditional Arabic"/>
          <w:sz w:val="32"/>
          <w:szCs w:val="32"/>
          <w:rtl/>
          <w:lang w:bidi="ar-DZ"/>
        </w:rPr>
        <w:t>وإنتاج</w:t>
      </w:r>
      <w:r w:rsidRPr="00674E0B">
        <w:rPr>
          <w:rFonts w:ascii="Traditional Arabic" w:hAnsi="Traditional Arabic" w:cs="Traditional Arabic"/>
          <w:sz w:val="32"/>
          <w:szCs w:val="32"/>
          <w:rtl/>
          <w:lang w:bidi="ar-DZ"/>
        </w:rPr>
        <w:t>واستيعاب اللّ</w:t>
      </w:r>
      <w:r w:rsidR="00427E67"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غة باعتبارها شبكة معقّ</w:t>
      </w:r>
      <w:r w:rsidR="00427E67" w:rsidRPr="00674E0B">
        <w:rPr>
          <w:rFonts w:ascii="Traditional Arabic" w:hAnsi="Traditional Arabic" w:cs="Traditional Arabic"/>
          <w:sz w:val="32"/>
          <w:szCs w:val="32"/>
          <w:rtl/>
          <w:lang w:bidi="ar-DZ"/>
        </w:rPr>
        <w:t>َدة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ونظام من العلاقات المختزنة دا</w:t>
      </w:r>
      <w:r w:rsidR="00427E67" w:rsidRPr="00674E0B">
        <w:rPr>
          <w:rFonts w:ascii="Traditional Arabic" w:hAnsi="Traditional Arabic" w:cs="Traditional Arabic"/>
          <w:sz w:val="32"/>
          <w:szCs w:val="32"/>
          <w:rtl/>
          <w:lang w:bidi="ar-DZ"/>
        </w:rPr>
        <w:t>خله؛</w:t>
      </w:r>
      <w:r w:rsidRPr="00674E0B">
        <w:rPr>
          <w:rFonts w:ascii="Traditional Arabic" w:hAnsi="Traditional Arabic" w:cs="Traditional Arabic"/>
          <w:sz w:val="32"/>
          <w:szCs w:val="32"/>
          <w:rtl/>
          <w:lang w:bidi="ar-DZ"/>
        </w:rPr>
        <w:t>حيث شبّ</w:t>
      </w:r>
      <w:r w:rsidR="00427E67" w:rsidRPr="00674E0B">
        <w:rPr>
          <w:rFonts w:ascii="Traditional Arabic" w:hAnsi="Traditional Arabic" w:cs="Traditional Arabic"/>
          <w:sz w:val="32"/>
          <w:szCs w:val="32"/>
          <w:rtl/>
          <w:lang w:bidi="ar-DZ"/>
        </w:rPr>
        <w:t>َه"تشومسكي"</w:t>
      </w:r>
      <w:r w:rsidRPr="00674E0B">
        <w:rPr>
          <w:rFonts w:ascii="Traditional Arabic" w:hAnsi="Traditional Arabic" w:cs="Traditional Arabic"/>
          <w:sz w:val="32"/>
          <w:szCs w:val="32"/>
          <w:rtl/>
          <w:lang w:bidi="ar-DZ"/>
        </w:rPr>
        <w:t>المعرفة الفطرية بأنّها صندوق أسود صغير</w:t>
      </w:r>
      <w:r w:rsidR="00897A85" w:rsidRPr="00674E0B">
        <w:rPr>
          <w:rFonts w:ascii="Traditional Arabic" w:hAnsi="Traditional Arabic" w:cs="Traditional Arabic"/>
          <w:sz w:val="32"/>
          <w:szCs w:val="32"/>
          <w:rtl/>
          <w:lang w:bidi="ar-DZ"/>
        </w:rPr>
        <w:t>، وأطلق</w:t>
      </w:r>
      <w:r w:rsidRPr="00674E0B">
        <w:rPr>
          <w:rFonts w:ascii="Traditional Arabic" w:hAnsi="Traditional Arabic" w:cs="Traditional Arabic"/>
          <w:sz w:val="32"/>
          <w:szCs w:val="32"/>
          <w:rtl/>
          <w:lang w:bidi="ar-DZ"/>
        </w:rPr>
        <w:t xml:space="preserve"> عليه جهاز اكتساب </w:t>
      </w:r>
      <w:r w:rsidR="00C2548D" w:rsidRPr="00674E0B">
        <w:rPr>
          <w:rFonts w:ascii="Traditional Arabic" w:hAnsi="Traditional Arabic" w:cs="Traditional Arabic" w:hint="cs"/>
          <w:sz w:val="32"/>
          <w:szCs w:val="32"/>
          <w:rtl/>
          <w:lang w:bidi="ar-DZ"/>
        </w:rPr>
        <w:t>اللّغة؛ بأنّ</w:t>
      </w:r>
      <w:r w:rsidR="00C2548D" w:rsidRPr="00674E0B">
        <w:rPr>
          <w:rFonts w:ascii="Traditional Arabic" w:hAnsi="Traditional Arabic" w:cs="Traditional Arabic" w:hint="eastAsia"/>
          <w:sz w:val="32"/>
          <w:szCs w:val="32"/>
          <w:rtl/>
          <w:lang w:bidi="ar-DZ"/>
        </w:rPr>
        <w:t>ه</w:t>
      </w:r>
      <w:r w:rsidRPr="00674E0B">
        <w:rPr>
          <w:rFonts w:ascii="Traditional Arabic" w:hAnsi="Traditional Arabic" w:cs="Traditional Arabic"/>
          <w:sz w:val="32"/>
          <w:szCs w:val="32"/>
          <w:rtl/>
          <w:lang w:bidi="ar-DZ"/>
        </w:rPr>
        <w:t xml:space="preserve"> يحتوي على أربعة خصائص هي</w:t>
      </w:r>
      <w:r w:rsidR="00280116" w:rsidRPr="00674E0B">
        <w:rPr>
          <w:rFonts w:ascii="Traditional Arabic" w:hAnsi="Traditional Arabic" w:cs="Traditional Arabic"/>
          <w:sz w:val="32"/>
          <w:szCs w:val="32"/>
          <w:rtl/>
          <w:lang w:bidi="ar-DZ"/>
        </w:rPr>
        <w:t>:</w:t>
      </w:r>
    </w:p>
    <w:p w:rsidR="00897A85" w:rsidRPr="00674E0B" w:rsidRDefault="00C3113A" w:rsidP="00F50779">
      <w:pPr>
        <w:pStyle w:val="Paragraphedeliste"/>
        <w:numPr>
          <w:ilvl w:val="0"/>
          <w:numId w:val="26"/>
        </w:numPr>
        <w:bidi/>
        <w:spacing w:after="0"/>
        <w:ind w:left="849" w:hanging="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القدرة على تمييز أصوات الكلام من الأصوات الأخرى في البيئة.</w:t>
      </w:r>
    </w:p>
    <w:p w:rsidR="00897A85" w:rsidRPr="00674E0B" w:rsidRDefault="00C3113A" w:rsidP="00F50779">
      <w:pPr>
        <w:pStyle w:val="Paragraphedeliste"/>
        <w:numPr>
          <w:ilvl w:val="0"/>
          <w:numId w:val="26"/>
        </w:numPr>
        <w:bidi/>
        <w:spacing w:after="0"/>
        <w:ind w:left="849" w:hanging="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القدرة على تصنيف الأصوات اللّ</w:t>
      </w:r>
      <w:r w:rsidR="005D4FA0"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غوية إلى أنواع يجري تهذيبها فيما بعد.</w:t>
      </w:r>
    </w:p>
    <w:p w:rsidR="00897A85" w:rsidRPr="00674E0B" w:rsidRDefault="00C3113A" w:rsidP="00F50779">
      <w:pPr>
        <w:pStyle w:val="Paragraphedeliste"/>
        <w:numPr>
          <w:ilvl w:val="0"/>
          <w:numId w:val="26"/>
        </w:numPr>
        <w:bidi/>
        <w:spacing w:after="0"/>
        <w:ind w:left="849" w:hanging="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معرفة أنّ</w:t>
      </w:r>
      <w:r w:rsidR="005D4FA0"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نوعًا </w:t>
      </w:r>
      <w:r w:rsidR="00427E67" w:rsidRPr="00674E0B">
        <w:rPr>
          <w:rFonts w:ascii="Traditional Arabic" w:hAnsi="Traditional Arabic" w:cs="Traditional Arabic"/>
          <w:sz w:val="32"/>
          <w:szCs w:val="32"/>
          <w:rtl/>
          <w:lang w:bidi="ar-DZ"/>
        </w:rPr>
        <w:t>من النّ</w:t>
      </w:r>
      <w:r w:rsidR="005D4FA0" w:rsidRPr="00674E0B">
        <w:rPr>
          <w:rFonts w:ascii="Traditional Arabic" w:hAnsi="Traditional Arabic" w:cs="Traditional Arabic"/>
          <w:sz w:val="32"/>
          <w:szCs w:val="32"/>
          <w:rtl/>
          <w:lang w:bidi="ar-DZ"/>
        </w:rPr>
        <w:t>َ</w:t>
      </w:r>
      <w:r w:rsidR="00427E67" w:rsidRPr="00674E0B">
        <w:rPr>
          <w:rFonts w:ascii="Traditional Arabic" w:hAnsi="Traditional Arabic" w:cs="Traditional Arabic"/>
          <w:sz w:val="32"/>
          <w:szCs w:val="32"/>
          <w:rtl/>
          <w:lang w:bidi="ar-DZ"/>
        </w:rPr>
        <w:t>ظام اللّ</w:t>
      </w:r>
      <w:r w:rsidR="005D4FA0" w:rsidRPr="00674E0B">
        <w:rPr>
          <w:rFonts w:ascii="Traditional Arabic" w:hAnsi="Traditional Arabic" w:cs="Traditional Arabic"/>
          <w:sz w:val="32"/>
          <w:szCs w:val="32"/>
          <w:rtl/>
          <w:lang w:bidi="ar-DZ"/>
        </w:rPr>
        <w:t xml:space="preserve">ُغوي </w:t>
      </w:r>
      <w:r w:rsidR="00427E67" w:rsidRPr="00674E0B">
        <w:rPr>
          <w:rFonts w:ascii="Traditional Arabic" w:hAnsi="Traditional Arabic" w:cs="Traditional Arabic"/>
          <w:sz w:val="32"/>
          <w:szCs w:val="32"/>
          <w:rtl/>
          <w:lang w:bidi="ar-DZ"/>
        </w:rPr>
        <w:t>هو الممكن</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وأنّ</w:t>
      </w:r>
      <w:r w:rsidR="00987141"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أنواعًا أخرى غير ممكنة.</w:t>
      </w:r>
    </w:p>
    <w:p w:rsidR="00897A85" w:rsidRPr="00674E0B" w:rsidRDefault="00C3113A" w:rsidP="00F50779">
      <w:pPr>
        <w:pStyle w:val="Paragraphedeliste"/>
        <w:numPr>
          <w:ilvl w:val="0"/>
          <w:numId w:val="26"/>
        </w:numPr>
        <w:bidi/>
        <w:spacing w:after="0"/>
        <w:ind w:left="849" w:hanging="567"/>
        <w:jc w:val="lowKashida"/>
        <w:rPr>
          <w:rFonts w:ascii="Traditional Arabic" w:hAnsi="Traditional Arabic" w:cs="Traditional Arabic"/>
          <w:sz w:val="32"/>
          <w:szCs w:val="32"/>
          <w:lang w:bidi="ar-DZ"/>
        </w:rPr>
      </w:pPr>
      <w:r w:rsidRPr="00674E0B">
        <w:rPr>
          <w:rFonts w:ascii="Traditional Arabic" w:hAnsi="Traditional Arabic" w:cs="Traditional Arabic"/>
          <w:sz w:val="32"/>
          <w:szCs w:val="32"/>
          <w:rtl/>
          <w:lang w:bidi="ar-DZ"/>
        </w:rPr>
        <w:t>القدرة على إنتاج نظام لغوي م</w:t>
      </w:r>
      <w:r w:rsidR="00427E67" w:rsidRPr="00674E0B">
        <w:rPr>
          <w:rFonts w:ascii="Traditional Arabic" w:hAnsi="Traditional Arabic" w:cs="Traditional Arabic"/>
          <w:sz w:val="32"/>
          <w:szCs w:val="32"/>
          <w:rtl/>
          <w:lang w:bidi="ar-DZ"/>
        </w:rPr>
        <w:t>بسّ</w:t>
      </w:r>
      <w:r w:rsidR="005D4FA0" w:rsidRPr="00674E0B">
        <w:rPr>
          <w:rFonts w:ascii="Traditional Arabic" w:hAnsi="Traditional Arabic" w:cs="Traditional Arabic"/>
          <w:sz w:val="32"/>
          <w:szCs w:val="32"/>
          <w:rtl/>
          <w:lang w:bidi="ar-DZ"/>
        </w:rPr>
        <w:t>َ</w:t>
      </w:r>
      <w:r w:rsidR="00A460E2" w:rsidRPr="00674E0B">
        <w:rPr>
          <w:rFonts w:ascii="Traditional Arabic" w:hAnsi="Traditional Arabic" w:cs="Traditional Arabic"/>
          <w:sz w:val="32"/>
          <w:szCs w:val="32"/>
          <w:rtl/>
          <w:lang w:bidi="ar-DZ"/>
        </w:rPr>
        <w:t>ط مم</w:t>
      </w:r>
      <w:r w:rsidR="00427E67" w:rsidRPr="00674E0B">
        <w:rPr>
          <w:rFonts w:ascii="Traditional Arabic" w:hAnsi="Traditional Arabic" w:cs="Traditional Arabic"/>
          <w:sz w:val="32"/>
          <w:szCs w:val="32"/>
          <w:rtl/>
          <w:lang w:bidi="ar-DZ"/>
        </w:rPr>
        <w:t>ا يتوافر أمامه من مواد</w:t>
      </w:r>
      <w:r w:rsidRPr="00674E0B">
        <w:rPr>
          <w:rFonts w:ascii="Traditional Arabic" w:hAnsi="Traditional Arabic" w:cs="Traditional Arabic"/>
          <w:sz w:val="32"/>
          <w:szCs w:val="32"/>
          <w:rtl/>
          <w:lang w:bidi="ar-DZ"/>
        </w:rPr>
        <w:t>.</w:t>
      </w:r>
      <w:r w:rsidRPr="00674E0B">
        <w:rPr>
          <w:rStyle w:val="Appelnotedebasdep"/>
          <w:rFonts w:ascii="Traditional Arabic" w:hAnsi="Traditional Arabic" w:cs="Traditional Arabic"/>
          <w:sz w:val="32"/>
          <w:szCs w:val="32"/>
          <w:rtl/>
          <w:lang w:bidi="ar-DZ"/>
        </w:rPr>
        <w:footnoteReference w:id="54"/>
      </w:r>
    </w:p>
    <w:p w:rsidR="00897A85" w:rsidRPr="00674E0B" w:rsidRDefault="00A460E2" w:rsidP="00C408AC">
      <w:pPr>
        <w:bidi/>
        <w:spacing w:after="0"/>
        <w:ind w:firstLine="708"/>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وهي أهم الخصائص ال</w:t>
      </w:r>
      <w:r w:rsidR="00C3113A" w:rsidRPr="00674E0B">
        <w:rPr>
          <w:rFonts w:ascii="Traditional Arabic" w:hAnsi="Traditional Arabic" w:cs="Traditional Arabic"/>
          <w:sz w:val="32"/>
          <w:szCs w:val="32"/>
          <w:rtl/>
          <w:lang w:bidi="ar-DZ"/>
        </w:rPr>
        <w:t>تي</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حملت أسوار هذ</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ه النّ</w:t>
      </w:r>
      <w:r w:rsidRPr="00674E0B">
        <w:rPr>
          <w:rFonts w:ascii="Traditional Arabic" w:hAnsi="Traditional Arabic" w:cs="Traditional Arabic"/>
          <w:sz w:val="32"/>
          <w:szCs w:val="32"/>
          <w:rtl/>
          <w:lang w:bidi="ar-DZ"/>
        </w:rPr>
        <w:t>َظرية</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ويعدّ</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من أهم المناهج البارزة لتدريس الحاجة مركّزين على الحاجات العقلية للمتعلّ</w:t>
      </w:r>
      <w:r w:rsidRPr="00674E0B">
        <w:rPr>
          <w:rFonts w:ascii="Traditional Arabic" w:hAnsi="Traditional Arabic" w:cs="Traditional Arabic"/>
          <w:sz w:val="32"/>
          <w:szCs w:val="32"/>
          <w:rtl/>
          <w:lang w:bidi="ar-DZ"/>
        </w:rPr>
        <w:t>ِم</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w:t>
      </w:r>
      <w:r w:rsidR="00C3113A" w:rsidRPr="00674E0B">
        <w:rPr>
          <w:rFonts w:ascii="Traditional Arabic" w:hAnsi="Traditional Arabic" w:cs="Traditional Arabic"/>
          <w:sz w:val="32"/>
          <w:szCs w:val="32"/>
          <w:rtl/>
          <w:lang w:bidi="ar-DZ"/>
        </w:rPr>
        <w:t>تتالت منذ</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تلك الفترة أبحاث كثيرة في إطار التّ</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وليدي </w:t>
      </w:r>
      <w:r w:rsidR="00E05D22" w:rsidRPr="00674E0B">
        <w:rPr>
          <w:rFonts w:ascii="Traditional Arabic" w:hAnsi="Traditional Arabic" w:cs="Traditional Arabic"/>
          <w:sz w:val="32"/>
          <w:szCs w:val="32"/>
          <w:rtl/>
          <w:lang w:bidi="ar-DZ"/>
        </w:rPr>
        <w:t>كشفت عن آلاف القواعد الت</w:t>
      </w:r>
      <w:r w:rsidR="00C3113A" w:rsidRPr="00674E0B">
        <w:rPr>
          <w:rFonts w:ascii="Traditional Arabic" w:hAnsi="Traditional Arabic" w:cs="Traditional Arabic"/>
          <w:sz w:val="32"/>
          <w:szCs w:val="32"/>
          <w:rtl/>
          <w:lang w:bidi="ar-DZ"/>
        </w:rPr>
        <w:t>ي</w:t>
      </w:r>
      <w:r w:rsidR="00E05D22"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لاقت بعض الرّ</w:t>
      </w:r>
      <w:r w:rsidR="00E05D22" w:rsidRPr="00674E0B">
        <w:rPr>
          <w:rFonts w:ascii="Traditional Arabic" w:hAnsi="Traditional Arabic" w:cs="Traditional Arabic"/>
          <w:sz w:val="32"/>
          <w:szCs w:val="32"/>
          <w:rtl/>
          <w:lang w:bidi="ar-DZ"/>
        </w:rPr>
        <w:t>َفض</w:t>
      </w:r>
      <w:r w:rsidR="00280116" w:rsidRPr="00674E0B">
        <w:rPr>
          <w:rFonts w:ascii="Traditional Arabic" w:hAnsi="Traditional Arabic" w:cs="Traditional Arabic"/>
          <w:sz w:val="32"/>
          <w:szCs w:val="32"/>
          <w:rtl/>
          <w:lang w:bidi="ar-DZ"/>
        </w:rPr>
        <w:t xml:space="preserve">، </w:t>
      </w:r>
      <w:r w:rsidR="00E05D22" w:rsidRPr="00674E0B">
        <w:rPr>
          <w:rFonts w:ascii="Traditional Arabic" w:hAnsi="Traditional Arabic" w:cs="Traditional Arabic"/>
          <w:sz w:val="32"/>
          <w:szCs w:val="32"/>
          <w:rtl/>
          <w:lang w:bidi="ar-DZ"/>
        </w:rPr>
        <w:t>والبعض الآخر القبول</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وبعضها ركّزت على المراحل الأولى للط</w:t>
      </w:r>
      <w:r w:rsidR="00E05D22" w:rsidRPr="00674E0B">
        <w:rPr>
          <w:rFonts w:ascii="Traditional Arabic" w:hAnsi="Traditional Arabic" w:cs="Traditional Arabic"/>
          <w:sz w:val="32"/>
          <w:szCs w:val="32"/>
          <w:rtl/>
          <w:lang w:bidi="ar-DZ"/>
        </w:rPr>
        <w:t>ِّفل</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والبعض الآخر على المراحل التّ</w:t>
      </w:r>
      <w:r w:rsidR="00E05D22" w:rsidRPr="00674E0B">
        <w:rPr>
          <w:rFonts w:ascii="Traditional Arabic" w:hAnsi="Traditional Arabic" w:cs="Traditional Arabic"/>
          <w:sz w:val="32"/>
          <w:szCs w:val="32"/>
          <w:rtl/>
          <w:lang w:bidi="ar-DZ"/>
        </w:rPr>
        <w:t>َالية</w:t>
      </w:r>
      <w:r w:rsidR="00280116" w:rsidRPr="00674E0B">
        <w:rPr>
          <w:rFonts w:ascii="Traditional Arabic" w:hAnsi="Traditional Arabic" w:cs="Traditional Arabic"/>
          <w:sz w:val="32"/>
          <w:szCs w:val="32"/>
          <w:rtl/>
          <w:lang w:bidi="ar-DZ"/>
        </w:rPr>
        <w:t xml:space="preserve">، </w:t>
      </w:r>
      <w:r w:rsidR="00E05D22" w:rsidRPr="00674E0B">
        <w:rPr>
          <w:rFonts w:ascii="Traditional Arabic" w:hAnsi="Traditional Arabic" w:cs="Traditional Arabic"/>
          <w:sz w:val="32"/>
          <w:szCs w:val="32"/>
          <w:rtl/>
          <w:lang w:bidi="ar-DZ"/>
        </w:rPr>
        <w:t xml:space="preserve">والحق </w:t>
      </w:r>
      <w:r w:rsidR="00C3113A" w:rsidRPr="00674E0B">
        <w:rPr>
          <w:rFonts w:ascii="Traditional Arabic" w:hAnsi="Traditional Arabic" w:cs="Traditional Arabic"/>
          <w:sz w:val="32"/>
          <w:szCs w:val="32"/>
          <w:rtl/>
          <w:lang w:bidi="ar-DZ"/>
        </w:rPr>
        <w:t>أن</w:t>
      </w:r>
      <w:r w:rsidR="00E05D22"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هذ</w:t>
      </w:r>
      <w:r w:rsidR="00E05D22"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ا المنهج الفطري في لغة الطّ</w:t>
      </w:r>
      <w:r w:rsidR="00E05D22"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فل قدم شيئين هما</w:t>
      </w:r>
      <w:r w:rsidR="00280116" w:rsidRPr="00674E0B">
        <w:rPr>
          <w:rFonts w:ascii="Traditional Arabic" w:hAnsi="Traditional Arabic" w:cs="Traditional Arabic"/>
          <w:sz w:val="32"/>
          <w:szCs w:val="32"/>
          <w:rtl/>
          <w:lang w:bidi="ar-DZ"/>
        </w:rPr>
        <w:t>:</w:t>
      </w:r>
    </w:p>
    <w:p w:rsidR="00897A85" w:rsidRPr="00674E0B" w:rsidRDefault="00C3113A" w:rsidP="00C408AC">
      <w:pPr>
        <w:pStyle w:val="Paragraphedeliste"/>
        <w:numPr>
          <w:ilvl w:val="0"/>
          <w:numId w:val="27"/>
        </w:numPr>
        <w:bidi/>
        <w:spacing w:after="0"/>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ا</w:t>
      </w:r>
      <w:r w:rsidR="00A02CB6" w:rsidRPr="00674E0B">
        <w:rPr>
          <w:rFonts w:ascii="Traditional Arabic" w:hAnsi="Traditional Arabic" w:cs="Traditional Arabic"/>
          <w:sz w:val="32"/>
          <w:szCs w:val="32"/>
          <w:rtl/>
          <w:lang w:bidi="ar-DZ"/>
        </w:rPr>
        <w:t>لتّ</w:t>
      </w:r>
      <w:r w:rsidR="0054676C" w:rsidRPr="00674E0B">
        <w:rPr>
          <w:rFonts w:ascii="Traditional Arabic" w:hAnsi="Traditional Arabic" w:cs="Traditional Arabic"/>
          <w:sz w:val="32"/>
          <w:szCs w:val="32"/>
          <w:rtl/>
          <w:lang w:bidi="ar-DZ"/>
        </w:rPr>
        <w:t>َ</w:t>
      </w:r>
      <w:r w:rsidR="00A02CB6" w:rsidRPr="00674E0B">
        <w:rPr>
          <w:rFonts w:ascii="Traditional Arabic" w:hAnsi="Traditional Arabic" w:cs="Traditional Arabic"/>
          <w:sz w:val="32"/>
          <w:szCs w:val="32"/>
          <w:rtl/>
          <w:lang w:bidi="ar-DZ"/>
        </w:rPr>
        <w:t xml:space="preserve">ملص من </w:t>
      </w:r>
      <w:r w:rsidR="00DB78B2" w:rsidRPr="00674E0B">
        <w:rPr>
          <w:rFonts w:ascii="Traditional Arabic" w:hAnsi="Traditional Arabic" w:cs="Traditional Arabic" w:hint="cs"/>
          <w:sz w:val="32"/>
          <w:szCs w:val="32"/>
          <w:rtl/>
          <w:lang w:bidi="ar-DZ"/>
        </w:rPr>
        <w:t>قيود" المنه</w:t>
      </w:r>
      <w:r w:rsidR="00DB78B2" w:rsidRPr="00674E0B">
        <w:rPr>
          <w:rFonts w:ascii="Traditional Arabic" w:hAnsi="Traditional Arabic" w:cs="Traditional Arabic" w:hint="eastAsia"/>
          <w:sz w:val="32"/>
          <w:szCs w:val="32"/>
          <w:rtl/>
          <w:lang w:bidi="ar-DZ"/>
        </w:rPr>
        <w:t>ج</w:t>
      </w:r>
      <w:r w:rsidR="00A02CB6" w:rsidRPr="00674E0B">
        <w:rPr>
          <w:rFonts w:ascii="Traditional Arabic" w:hAnsi="Traditional Arabic" w:cs="Traditional Arabic"/>
          <w:sz w:val="32"/>
          <w:szCs w:val="32"/>
          <w:rtl/>
          <w:lang w:bidi="ar-DZ"/>
        </w:rPr>
        <w:t xml:space="preserve"> العلمي"</w:t>
      </w:r>
      <w:r w:rsidRPr="00674E0B">
        <w:rPr>
          <w:rFonts w:ascii="Traditional Arabic" w:hAnsi="Traditional Arabic" w:cs="Traditional Arabic"/>
          <w:sz w:val="32"/>
          <w:szCs w:val="32"/>
          <w:rtl/>
          <w:lang w:bidi="ar-DZ"/>
        </w:rPr>
        <w:t>سعيًا وراء استكشاف الب</w:t>
      </w:r>
      <w:r w:rsidR="0054676C"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نى العميقة المجردة في لغة الطّ</w:t>
      </w:r>
      <w:r w:rsidR="0054676C" w:rsidRPr="00674E0B">
        <w:rPr>
          <w:rFonts w:ascii="Traditional Arabic" w:hAnsi="Traditional Arabic" w:cs="Traditional Arabic"/>
          <w:sz w:val="32"/>
          <w:szCs w:val="32"/>
          <w:rtl/>
          <w:lang w:bidi="ar-DZ"/>
        </w:rPr>
        <w:t>ِفل؛أي البنى الّتي لا تظهر للرّؤية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ولا تخضع للملاحظة.</w:t>
      </w:r>
    </w:p>
    <w:p w:rsidR="00C3113A" w:rsidRPr="00674E0B" w:rsidRDefault="00C3113A" w:rsidP="00C408AC">
      <w:pPr>
        <w:pStyle w:val="Paragraphedeliste"/>
        <w:numPr>
          <w:ilvl w:val="0"/>
          <w:numId w:val="27"/>
        </w:numPr>
        <w:bidi/>
        <w:spacing w:after="0"/>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 xml:space="preserve">وصف </w:t>
      </w:r>
      <w:r w:rsidR="0054676C" w:rsidRPr="00674E0B">
        <w:rPr>
          <w:rFonts w:ascii="Traditional Arabic" w:hAnsi="Traditional Arabic" w:cs="Traditional Arabic"/>
          <w:sz w:val="32"/>
          <w:szCs w:val="32"/>
          <w:rtl/>
          <w:lang w:bidi="ar-DZ"/>
        </w:rPr>
        <w:t xml:space="preserve">لغة الطّفل باعتبارها لغة </w:t>
      </w:r>
      <w:r w:rsidR="00DB78B2" w:rsidRPr="00674E0B">
        <w:rPr>
          <w:rFonts w:ascii="Traditional Arabic" w:hAnsi="Traditional Arabic" w:cs="Traditional Arabic" w:hint="cs"/>
          <w:sz w:val="32"/>
          <w:szCs w:val="32"/>
          <w:rtl/>
          <w:lang w:bidi="ar-DZ"/>
        </w:rPr>
        <w:t>شرعية؛ أي</w:t>
      </w:r>
      <w:r w:rsidR="00DB78B2" w:rsidRPr="00674E0B">
        <w:rPr>
          <w:rFonts w:ascii="Traditional Arabic" w:hAnsi="Traditional Arabic" w:cs="Traditional Arabic" w:hint="eastAsia"/>
          <w:sz w:val="32"/>
          <w:szCs w:val="32"/>
          <w:rtl/>
          <w:lang w:bidi="ar-DZ"/>
        </w:rPr>
        <w:t>ْ</w:t>
      </w:r>
      <w:r w:rsidR="0054676C" w:rsidRPr="00674E0B">
        <w:rPr>
          <w:rFonts w:ascii="Traditional Arabic" w:hAnsi="Traditional Arabic" w:cs="Traditional Arabic"/>
          <w:sz w:val="32"/>
          <w:szCs w:val="32"/>
          <w:rtl/>
          <w:lang w:bidi="ar-DZ"/>
        </w:rPr>
        <w:t xml:space="preserve"> أنَّها لغة تحكمها القاعدة</w:t>
      </w:r>
      <w:r w:rsidR="00280116" w:rsidRPr="00674E0B">
        <w:rPr>
          <w:rFonts w:ascii="Traditional Arabic" w:hAnsi="Traditional Arabic" w:cs="Traditional Arabic"/>
          <w:sz w:val="32"/>
          <w:szCs w:val="32"/>
          <w:rtl/>
          <w:lang w:bidi="ar-DZ"/>
        </w:rPr>
        <w:t xml:space="preserve">، </w:t>
      </w:r>
      <w:r w:rsidR="0054676C"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ذات نسق مطرد.</w:t>
      </w:r>
    </w:p>
    <w:p w:rsidR="00C3113A" w:rsidRPr="00674E0B" w:rsidRDefault="00C3113A" w:rsidP="00C408AC">
      <w:pPr>
        <w:bidi/>
        <w:spacing w:after="0"/>
        <w:ind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b/>
          <w:bCs/>
          <w:sz w:val="32"/>
          <w:szCs w:val="32"/>
          <w:rtl/>
          <w:lang w:bidi="ar-DZ"/>
        </w:rPr>
        <w:t>الاتّجاه التّ</w:t>
      </w:r>
      <w:r w:rsidR="007A6EE3" w:rsidRPr="00674E0B">
        <w:rPr>
          <w:rFonts w:ascii="Traditional Arabic" w:hAnsi="Traditional Arabic" w:cs="Traditional Arabic"/>
          <w:b/>
          <w:bCs/>
          <w:sz w:val="32"/>
          <w:szCs w:val="32"/>
          <w:rtl/>
          <w:lang w:bidi="ar-DZ"/>
        </w:rPr>
        <w:t>َ</w:t>
      </w:r>
      <w:r w:rsidRPr="00674E0B">
        <w:rPr>
          <w:rFonts w:ascii="Traditional Arabic" w:hAnsi="Traditional Arabic" w:cs="Traditional Arabic"/>
          <w:b/>
          <w:bCs/>
          <w:sz w:val="32"/>
          <w:szCs w:val="32"/>
          <w:rtl/>
          <w:lang w:bidi="ar-DZ"/>
        </w:rPr>
        <w:t>وليدي التّ</w:t>
      </w:r>
      <w:r w:rsidR="0054676C" w:rsidRPr="00674E0B">
        <w:rPr>
          <w:rFonts w:ascii="Traditional Arabic" w:hAnsi="Traditional Arabic" w:cs="Traditional Arabic"/>
          <w:b/>
          <w:bCs/>
          <w:sz w:val="32"/>
          <w:szCs w:val="32"/>
          <w:rtl/>
          <w:lang w:bidi="ar-DZ"/>
        </w:rPr>
        <w:t>حويلي"لتشومسكي"</w:t>
      </w:r>
      <w:r w:rsidR="00280116" w:rsidRPr="00674E0B">
        <w:rPr>
          <w:rFonts w:ascii="Traditional Arabic" w:hAnsi="Traditional Arabic" w:cs="Traditional Arabic"/>
          <w:b/>
          <w:bCs/>
          <w:sz w:val="32"/>
          <w:szCs w:val="32"/>
          <w:rtl/>
          <w:lang w:bidi="ar-DZ"/>
        </w:rPr>
        <w:t xml:space="preserve">: </w:t>
      </w:r>
      <w:r w:rsidRPr="00674E0B">
        <w:rPr>
          <w:rFonts w:ascii="Traditional Arabic" w:hAnsi="Traditional Arabic" w:cs="Traditional Arabic"/>
          <w:sz w:val="32"/>
          <w:szCs w:val="32"/>
          <w:rtl/>
          <w:lang w:bidi="ar-DZ"/>
        </w:rPr>
        <w:t>جاء هذ</w:t>
      </w:r>
      <w:r w:rsidR="0054676C"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 الاتجاه كرد فعل على الاتّجاهات الس</w:t>
      </w:r>
      <w:r w:rsidR="0054676C" w:rsidRPr="00674E0B">
        <w:rPr>
          <w:rFonts w:ascii="Traditional Arabic" w:hAnsi="Traditional Arabic" w:cs="Traditional Arabic"/>
          <w:sz w:val="32"/>
          <w:szCs w:val="32"/>
          <w:rtl/>
          <w:lang w:bidi="ar-DZ"/>
        </w:rPr>
        <w:t>َّابقة الت</w:t>
      </w:r>
      <w:r w:rsidRPr="00674E0B">
        <w:rPr>
          <w:rFonts w:ascii="Traditional Arabic" w:hAnsi="Traditional Arabic" w:cs="Traditional Arabic"/>
          <w:sz w:val="32"/>
          <w:szCs w:val="32"/>
          <w:rtl/>
          <w:lang w:bidi="ar-DZ"/>
        </w:rPr>
        <w:t>ي جعلت الإنسان في منزلة الحي</w:t>
      </w:r>
      <w:r w:rsidR="0054676C" w:rsidRPr="00674E0B">
        <w:rPr>
          <w:rFonts w:ascii="Traditional Arabic" w:hAnsi="Traditional Arabic" w:cs="Traditional Arabic"/>
          <w:sz w:val="32"/>
          <w:szCs w:val="32"/>
          <w:rtl/>
          <w:lang w:bidi="ar-DZ"/>
        </w:rPr>
        <w:t>وان غير مراعية لحاجاته العقلية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w:t>
      </w:r>
      <w:r w:rsidR="0054676C" w:rsidRPr="00674E0B">
        <w:rPr>
          <w:rFonts w:ascii="Traditional Arabic" w:hAnsi="Traditional Arabic" w:cs="Traditional Arabic"/>
          <w:sz w:val="32"/>
          <w:szCs w:val="32"/>
          <w:rtl/>
          <w:lang w:bidi="ar-DZ"/>
        </w:rPr>
        <w:t>لفيزيولوجية منتهجة قاعدة المثير</w:t>
      </w:r>
      <w:r w:rsidR="00280116" w:rsidRPr="00674E0B">
        <w:rPr>
          <w:rFonts w:ascii="Traditional Arabic" w:hAnsi="Traditional Arabic" w:cs="Traditional Arabic"/>
          <w:sz w:val="32"/>
          <w:szCs w:val="32"/>
          <w:rtl/>
          <w:lang w:bidi="ar-DZ"/>
        </w:rPr>
        <w:t xml:space="preserve">، </w:t>
      </w:r>
      <w:r w:rsidR="0054676C" w:rsidRPr="00674E0B">
        <w:rPr>
          <w:rFonts w:ascii="Traditional Arabic" w:hAnsi="Traditional Arabic" w:cs="Traditional Arabic"/>
          <w:sz w:val="32"/>
          <w:szCs w:val="32"/>
          <w:rtl/>
          <w:lang w:bidi="ar-DZ"/>
        </w:rPr>
        <w:t xml:space="preserve">والاستجابة </w:t>
      </w:r>
      <w:r w:rsidRPr="00674E0B">
        <w:rPr>
          <w:rFonts w:ascii="Traditional Arabic" w:hAnsi="Traditional Arabic" w:cs="Traditional Arabic"/>
          <w:sz w:val="32"/>
          <w:szCs w:val="32"/>
          <w:rtl/>
          <w:lang w:bidi="ar-DZ"/>
        </w:rPr>
        <w:t>على اعتبار المتعلّ</w:t>
      </w:r>
      <w:r w:rsidR="0054676C" w:rsidRPr="00674E0B">
        <w:rPr>
          <w:rFonts w:ascii="Traditional Arabic" w:hAnsi="Traditional Arabic" w:cs="Traditional Arabic"/>
          <w:sz w:val="32"/>
          <w:szCs w:val="32"/>
          <w:rtl/>
          <w:lang w:bidi="ar-DZ"/>
        </w:rPr>
        <w:t>ِ</w:t>
      </w:r>
      <w:r w:rsidR="007A6EE3" w:rsidRPr="00674E0B">
        <w:rPr>
          <w:rFonts w:ascii="Traditional Arabic" w:hAnsi="Traditional Arabic" w:cs="Traditional Arabic"/>
          <w:sz w:val="32"/>
          <w:szCs w:val="32"/>
          <w:rtl/>
          <w:lang w:bidi="ar-DZ"/>
        </w:rPr>
        <w:t>م آلية تعمل على أساس الفعل</w:t>
      </w:r>
      <w:r w:rsidR="00280116" w:rsidRPr="00674E0B">
        <w:rPr>
          <w:rFonts w:ascii="Traditional Arabic" w:hAnsi="Traditional Arabic" w:cs="Traditional Arabic"/>
          <w:sz w:val="32"/>
          <w:szCs w:val="32"/>
          <w:rtl/>
          <w:lang w:bidi="ar-DZ"/>
        </w:rPr>
        <w:t xml:space="preserve">، </w:t>
      </w:r>
      <w:r w:rsidR="007A6EE3" w:rsidRPr="00674E0B">
        <w:rPr>
          <w:rFonts w:ascii="Traditional Arabic" w:hAnsi="Traditional Arabic" w:cs="Traditional Arabic"/>
          <w:sz w:val="32"/>
          <w:szCs w:val="32"/>
          <w:rtl/>
          <w:lang w:bidi="ar-DZ"/>
        </w:rPr>
        <w:t>ورد الفعل</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وهو من المناهج الحديثة في دراسة اللّ</w:t>
      </w:r>
      <w:r w:rsidR="007A6EE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غة أسّ</w:t>
      </w:r>
      <w:r w:rsidR="007A6EE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سه اللّ</w:t>
      </w:r>
      <w:r w:rsidR="007A6EE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غوي نعوم </w:t>
      </w:r>
      <w:r w:rsidR="007A6EE3" w:rsidRPr="00674E0B">
        <w:rPr>
          <w:rFonts w:ascii="Traditional Arabic" w:hAnsi="Traditional Arabic" w:cs="Traditional Arabic"/>
          <w:sz w:val="32"/>
          <w:szCs w:val="32"/>
          <w:rtl/>
          <w:lang w:bidi="ar-DZ"/>
        </w:rPr>
        <w:t>تشومسكي</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 xml:space="preserve">وقد حاول تصحيح مسار </w:t>
      </w:r>
      <w:r w:rsidR="007A6EE3" w:rsidRPr="00674E0B">
        <w:rPr>
          <w:rFonts w:ascii="Traditional Arabic" w:hAnsi="Traditional Arabic" w:cs="Traditional Arabic"/>
          <w:sz w:val="32"/>
          <w:szCs w:val="32"/>
          <w:rtl/>
          <w:lang w:bidi="ar-DZ"/>
        </w:rPr>
        <w:t>دو</w:t>
      </w:r>
      <w:r w:rsidRPr="00674E0B">
        <w:rPr>
          <w:rFonts w:ascii="Traditional Arabic" w:hAnsi="Traditional Arabic" w:cs="Traditional Arabic"/>
          <w:sz w:val="32"/>
          <w:szCs w:val="32"/>
          <w:rtl/>
          <w:lang w:bidi="ar-DZ"/>
        </w:rPr>
        <w:t>سوسير</w:t>
      </w:r>
      <w:r w:rsidR="007A6EE3" w:rsidRPr="00674E0B">
        <w:rPr>
          <w:rFonts w:ascii="Traditional Arabic" w:hAnsi="Traditional Arabic" w:cs="Traditional Arabic"/>
          <w:sz w:val="32"/>
          <w:szCs w:val="32"/>
          <w:rtl/>
          <w:lang w:bidi="ar-DZ"/>
        </w:rPr>
        <w:t xml:space="preserve"> ال</w:t>
      </w:r>
      <w:r w:rsidRPr="00674E0B">
        <w:rPr>
          <w:rFonts w:ascii="Traditional Arabic" w:hAnsi="Traditional Arabic" w:cs="Traditional Arabic"/>
          <w:sz w:val="32"/>
          <w:szCs w:val="32"/>
          <w:rtl/>
          <w:lang w:bidi="ar-DZ"/>
        </w:rPr>
        <w:t>ذ</w:t>
      </w:r>
      <w:r w:rsidR="007A6EE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ي اقتصر على البنية السّ</w:t>
      </w:r>
      <w:r w:rsidR="007A6EE3" w:rsidRPr="00674E0B">
        <w:rPr>
          <w:rFonts w:ascii="Traditional Arabic" w:hAnsi="Traditional Arabic" w:cs="Traditional Arabic"/>
          <w:sz w:val="32"/>
          <w:szCs w:val="32"/>
          <w:rtl/>
          <w:lang w:bidi="ar-DZ"/>
        </w:rPr>
        <w:t>َطحية</w:t>
      </w:r>
      <w:r w:rsidR="00280116" w:rsidRPr="00674E0B">
        <w:rPr>
          <w:rFonts w:ascii="Traditional Arabic" w:hAnsi="Traditional Arabic" w:cs="Traditional Arabic"/>
          <w:sz w:val="32"/>
          <w:szCs w:val="32"/>
          <w:rtl/>
          <w:lang w:bidi="ar-DZ"/>
        </w:rPr>
        <w:t xml:space="preserve">، </w:t>
      </w:r>
      <w:r w:rsidR="007A6EE3"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 xml:space="preserve">كان </w:t>
      </w:r>
      <w:r w:rsidRPr="00674E0B">
        <w:rPr>
          <w:rFonts w:ascii="Traditional Arabic" w:hAnsi="Traditional Arabic" w:cs="Traditional Arabic"/>
          <w:color w:val="000000" w:themeColor="text1"/>
          <w:sz w:val="32"/>
          <w:szCs w:val="32"/>
          <w:rtl/>
          <w:lang w:bidi="ar-DZ"/>
        </w:rPr>
        <w:t xml:space="preserve">أول </w:t>
      </w:r>
      <w:r w:rsidR="007A6EE3" w:rsidRPr="00674E0B">
        <w:rPr>
          <w:rFonts w:ascii="Traditional Arabic" w:hAnsi="Traditional Arabic" w:cs="Traditional Arabic"/>
          <w:color w:val="000000" w:themeColor="text1"/>
          <w:sz w:val="32"/>
          <w:szCs w:val="32"/>
          <w:rtl/>
          <w:lang w:bidi="ar-DZ"/>
        </w:rPr>
        <w:t>هجوم شن</w:t>
      </w:r>
      <w:r w:rsidRPr="00674E0B">
        <w:rPr>
          <w:rFonts w:ascii="Traditional Arabic" w:hAnsi="Traditional Arabic" w:cs="Traditional Arabic"/>
          <w:color w:val="000000" w:themeColor="text1"/>
          <w:sz w:val="32"/>
          <w:szCs w:val="32"/>
          <w:rtl/>
          <w:lang w:bidi="ar-DZ"/>
        </w:rPr>
        <w:t>ه</w:t>
      </w:r>
      <w:r w:rsidR="007A6EE3" w:rsidRPr="00674E0B">
        <w:rPr>
          <w:rFonts w:ascii="Traditional Arabic" w:hAnsi="Traditional Arabic" w:cs="Traditional Arabic"/>
          <w:sz w:val="32"/>
          <w:szCs w:val="32"/>
          <w:rtl/>
          <w:lang w:bidi="ar-DZ"/>
        </w:rPr>
        <w:t>"تشومسكي"</w:t>
      </w:r>
      <w:r w:rsidRPr="00674E0B">
        <w:rPr>
          <w:rFonts w:ascii="Traditional Arabic" w:hAnsi="Traditional Arabic" w:cs="Traditional Arabic"/>
          <w:sz w:val="32"/>
          <w:szCs w:val="32"/>
          <w:rtl/>
          <w:lang w:bidi="ar-DZ"/>
        </w:rPr>
        <w:t>على المذهب الس</w:t>
      </w:r>
      <w:r w:rsidR="007A6EE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لوكي عندما نشر كتاب</w:t>
      </w:r>
      <w:r w:rsidR="007A6EE3" w:rsidRPr="00674E0B">
        <w:rPr>
          <w:rFonts w:ascii="Traditional Arabic" w:hAnsi="Traditional Arabic" w:cs="Traditional Arabic"/>
          <w:sz w:val="32"/>
          <w:szCs w:val="32"/>
          <w:rtl/>
          <w:lang w:bidi="ar-DZ"/>
        </w:rPr>
        <w:t>ه</w:t>
      </w:r>
      <w:r w:rsidR="00280116" w:rsidRPr="00674E0B">
        <w:rPr>
          <w:rFonts w:ascii="Traditional Arabic" w:hAnsi="Traditional Arabic" w:cs="Traditional Arabic"/>
          <w:sz w:val="32"/>
          <w:szCs w:val="32"/>
          <w:rtl/>
          <w:lang w:bidi="ar-DZ"/>
        </w:rPr>
        <w:t xml:space="preserve">: </w:t>
      </w:r>
      <w:r w:rsidR="007A6EE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ب.ف</w:t>
      </w:r>
      <w:r w:rsidR="007A6EE3" w:rsidRPr="00674E0B">
        <w:rPr>
          <w:rFonts w:ascii="Traditional Arabic" w:hAnsi="Traditional Arabic" w:cs="Traditional Arabic"/>
          <w:sz w:val="32"/>
          <w:szCs w:val="32"/>
          <w:rtl/>
          <w:lang w:bidi="ar-DZ"/>
        </w:rPr>
        <w:t xml:space="preserve"> سكينز"</w:t>
      </w:r>
      <w:r w:rsidRPr="00674E0B">
        <w:rPr>
          <w:rFonts w:ascii="Traditional Arabic" w:hAnsi="Traditional Arabic" w:cs="Traditional Arabic"/>
          <w:sz w:val="32"/>
          <w:szCs w:val="32"/>
          <w:lang w:bidi="ar-DZ"/>
        </w:rPr>
        <w:t xml:space="preserve">B.F </w:t>
      </w:r>
      <w:r w:rsidR="007A6EE3" w:rsidRPr="00674E0B">
        <w:rPr>
          <w:rFonts w:ascii="Traditional Arabic" w:hAnsi="Traditional Arabic" w:cs="Traditional Arabic"/>
          <w:sz w:val="32"/>
          <w:szCs w:val="32"/>
          <w:lang w:bidi="ar-DZ"/>
        </w:rPr>
        <w:t>Skinner</w:t>
      </w:r>
      <w:r w:rsidR="007A6EE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الموسوم بعنوان السّ</w:t>
      </w:r>
      <w:r w:rsidR="007A6EE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لوك اللّ</w:t>
      </w:r>
      <w:r w:rsidR="007A6EE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غوي"</w:t>
      </w:r>
      <w:r w:rsidRPr="00674E0B">
        <w:rPr>
          <w:rFonts w:ascii="Traditional Arabic" w:hAnsi="Traditional Arabic" w:cs="Traditional Arabic"/>
          <w:sz w:val="32"/>
          <w:szCs w:val="32"/>
          <w:lang w:bidi="ar-DZ"/>
        </w:rPr>
        <w:t>verbal Bebavier</w:t>
      </w:r>
      <w:r w:rsidRPr="00674E0B">
        <w:rPr>
          <w:rFonts w:ascii="Traditional Arabic" w:hAnsi="Traditional Arabic" w:cs="Traditional Arabic"/>
          <w:sz w:val="32"/>
          <w:szCs w:val="32"/>
          <w:rtl/>
          <w:lang w:bidi="ar-DZ"/>
        </w:rPr>
        <w:t>"</w:t>
      </w:r>
      <w:r w:rsidR="007A6EE3" w:rsidRPr="00674E0B">
        <w:rPr>
          <w:rFonts w:ascii="Traditional Arabic" w:hAnsi="Traditional Arabic" w:cs="Traditional Arabic"/>
          <w:sz w:val="32"/>
          <w:szCs w:val="32"/>
          <w:rtl/>
          <w:lang w:bidi="ar-DZ"/>
        </w:rPr>
        <w:t>.1909م.</w:t>
      </w:r>
      <w:r w:rsidRPr="00674E0B">
        <w:rPr>
          <w:rFonts w:ascii="Traditional Arabic" w:hAnsi="Traditional Arabic" w:cs="Traditional Arabic"/>
          <w:sz w:val="32"/>
          <w:szCs w:val="32"/>
          <w:rtl/>
          <w:lang w:bidi="ar-DZ"/>
        </w:rPr>
        <w:t>حيث قال في</w:t>
      </w:r>
      <w:r w:rsidR="007A6EE3" w:rsidRPr="00674E0B">
        <w:rPr>
          <w:rFonts w:ascii="Traditional Arabic" w:hAnsi="Traditional Arabic" w:cs="Traditional Arabic"/>
          <w:sz w:val="32"/>
          <w:szCs w:val="32"/>
          <w:rtl/>
          <w:lang w:bidi="ar-DZ"/>
        </w:rPr>
        <w:t xml:space="preserve"> معرض كلامه</w:t>
      </w:r>
      <w:r w:rsidR="00280116" w:rsidRPr="00674E0B">
        <w:rPr>
          <w:rFonts w:ascii="Traditional Arabic" w:hAnsi="Traditional Arabic" w:cs="Traditional Arabic"/>
          <w:sz w:val="32"/>
          <w:szCs w:val="32"/>
          <w:rtl/>
          <w:lang w:bidi="ar-DZ"/>
        </w:rPr>
        <w:t xml:space="preserve">: </w:t>
      </w:r>
      <w:r w:rsidR="007A6EE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أنّ</w:t>
      </w:r>
      <w:r w:rsidR="007A6EE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المصطلحات العلمية </w:t>
      </w:r>
      <w:r w:rsidR="00C159E8" w:rsidRPr="00674E0B">
        <w:rPr>
          <w:rFonts w:ascii="Traditional Arabic" w:hAnsi="Traditional Arabic" w:cs="Traditional Arabic"/>
          <w:sz w:val="32"/>
          <w:szCs w:val="32"/>
          <w:rtl/>
          <w:lang w:bidi="ar-DZ"/>
        </w:rPr>
        <w:t>الفخمةوالإحصاءات المؤثّرة ال</w:t>
      </w:r>
      <w:r w:rsidRPr="00674E0B">
        <w:rPr>
          <w:rFonts w:ascii="Traditional Arabic" w:hAnsi="Traditional Arabic" w:cs="Traditional Arabic"/>
          <w:sz w:val="32"/>
          <w:szCs w:val="32"/>
          <w:rtl/>
          <w:lang w:bidi="ar-DZ"/>
        </w:rPr>
        <w:t>تي</w:t>
      </w:r>
      <w:r w:rsidR="00C159E8"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يكسوبها السُّلوكيون دراستهم ماهي إلاّ</w:t>
      </w:r>
      <w:r w:rsidR="00C159E8" w:rsidRPr="00674E0B">
        <w:rPr>
          <w:rFonts w:ascii="Traditional Arabic" w:hAnsi="Traditional Arabic" w:cs="Traditional Arabic"/>
          <w:sz w:val="32"/>
          <w:szCs w:val="32"/>
          <w:rtl/>
          <w:lang w:bidi="ar-DZ"/>
        </w:rPr>
        <w:t>َ ألوان من ألوان الخداع</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والتّ</w:t>
      </w:r>
      <w:r w:rsidR="00C159E8"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مو</w:t>
      </w:r>
      <w:r w:rsidR="00C159E8" w:rsidRPr="00674E0B">
        <w:rPr>
          <w:rFonts w:ascii="Traditional Arabic" w:hAnsi="Traditional Arabic" w:cs="Traditional Arabic"/>
          <w:sz w:val="32"/>
          <w:szCs w:val="32"/>
          <w:rtl/>
          <w:lang w:bidi="ar-DZ"/>
        </w:rPr>
        <w:t>ي</w:t>
      </w:r>
      <w:r w:rsidRPr="00674E0B">
        <w:rPr>
          <w:rFonts w:ascii="Traditional Arabic" w:hAnsi="Traditional Arabic" w:cs="Traditional Arabic"/>
          <w:sz w:val="32"/>
          <w:szCs w:val="32"/>
          <w:rtl/>
          <w:lang w:bidi="ar-DZ"/>
        </w:rPr>
        <w:t xml:space="preserve">ه يخفون بها </w:t>
      </w:r>
      <w:r w:rsidRPr="00674E0B">
        <w:rPr>
          <w:rFonts w:ascii="Traditional Arabic" w:hAnsi="Traditional Arabic" w:cs="Traditional Arabic"/>
          <w:sz w:val="32"/>
          <w:szCs w:val="32"/>
          <w:rtl/>
          <w:lang w:bidi="ar-DZ"/>
        </w:rPr>
        <w:lastRenderedPageBreak/>
        <w:t>عجز</w:t>
      </w:r>
      <w:r w:rsidR="00C159E8" w:rsidRPr="00674E0B">
        <w:rPr>
          <w:rFonts w:ascii="Traditional Arabic" w:hAnsi="Traditional Arabic" w:cs="Traditional Arabic"/>
          <w:sz w:val="32"/>
          <w:szCs w:val="32"/>
          <w:rtl/>
          <w:lang w:bidi="ar-DZ"/>
        </w:rPr>
        <w:t>هم عند تفسير الحقيقة البسيطة ال</w:t>
      </w:r>
      <w:r w:rsidRPr="00674E0B">
        <w:rPr>
          <w:rFonts w:ascii="Traditional Arabic" w:hAnsi="Traditional Arabic" w:cs="Traditional Arabic"/>
          <w:sz w:val="32"/>
          <w:szCs w:val="32"/>
          <w:rtl/>
          <w:lang w:bidi="ar-DZ"/>
        </w:rPr>
        <w:t>ت</w:t>
      </w:r>
      <w:r w:rsidR="00C159E8"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ي تقول أنّ</w:t>
      </w:r>
      <w:r w:rsidR="00BD265F"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اللّ</w:t>
      </w:r>
      <w:r w:rsidR="00BD265F"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غة ليست</w:t>
      </w:r>
      <w:r w:rsidR="00BD265F" w:rsidRPr="00674E0B">
        <w:rPr>
          <w:rFonts w:ascii="Traditional Arabic" w:hAnsi="Traditional Arabic" w:cs="Traditional Arabic"/>
          <w:sz w:val="32"/>
          <w:szCs w:val="32"/>
          <w:rtl/>
          <w:lang w:bidi="ar-DZ"/>
        </w:rPr>
        <w:t>ْ نمطًا من العادات</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وأنّ</w:t>
      </w:r>
      <w:r w:rsidR="00BD265F"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ها تختلف جوهريًّا عن طرق </w:t>
      </w:r>
      <w:r w:rsidR="00BD265F" w:rsidRPr="00674E0B">
        <w:rPr>
          <w:rFonts w:ascii="Traditional Arabic" w:hAnsi="Traditional Arabic" w:cs="Traditional Arabic"/>
          <w:sz w:val="32"/>
          <w:szCs w:val="32"/>
          <w:rtl/>
          <w:lang w:bidi="ar-DZ"/>
        </w:rPr>
        <w:t>اتصال الحيوان"</w:t>
      </w:r>
      <w:r w:rsidRPr="00674E0B">
        <w:rPr>
          <w:rFonts w:ascii="Traditional Arabic" w:hAnsi="Traditional Arabic" w:cs="Traditional Arabic"/>
          <w:sz w:val="32"/>
          <w:szCs w:val="32"/>
          <w:rtl/>
          <w:lang w:bidi="ar-DZ"/>
        </w:rPr>
        <w:t>.</w:t>
      </w:r>
      <w:r w:rsidRPr="00674E0B">
        <w:rPr>
          <w:rStyle w:val="Appelnotedebasdep"/>
          <w:rFonts w:ascii="Traditional Arabic" w:hAnsi="Traditional Arabic" w:cs="Traditional Arabic"/>
          <w:sz w:val="32"/>
          <w:szCs w:val="32"/>
          <w:rtl/>
          <w:lang w:bidi="ar-DZ"/>
        </w:rPr>
        <w:footnoteReference w:id="55"/>
      </w:r>
    </w:p>
    <w:p w:rsidR="00C3113A" w:rsidRDefault="00C3113A" w:rsidP="00C408AC">
      <w:pPr>
        <w:bidi/>
        <w:spacing w:after="0"/>
        <w:ind w:firstLine="567"/>
        <w:jc w:val="lowKashida"/>
        <w:rPr>
          <w:rFonts w:ascii="Traditional Arabic" w:hAnsi="Traditional Arabic" w:cs="Traditional Arabic"/>
          <w:sz w:val="32"/>
          <w:szCs w:val="32"/>
          <w:lang w:bidi="ar-DZ"/>
        </w:rPr>
      </w:pPr>
      <w:r w:rsidRPr="00674E0B">
        <w:rPr>
          <w:rFonts w:ascii="Traditional Arabic" w:hAnsi="Traditional Arabic" w:cs="Traditional Arabic"/>
          <w:sz w:val="32"/>
          <w:szCs w:val="32"/>
          <w:rtl/>
          <w:lang w:bidi="ar-DZ"/>
        </w:rPr>
        <w:tab/>
        <w:t>يرى بأنّ</w:t>
      </w:r>
      <w:r w:rsidR="00BD265F"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هذ</w:t>
      </w:r>
      <w:r w:rsidR="00BD265F"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 الكتاب ماهو إلاّ</w:t>
      </w:r>
      <w:r w:rsidR="00BD265F" w:rsidRPr="00674E0B">
        <w:rPr>
          <w:rFonts w:ascii="Traditional Arabic" w:hAnsi="Traditional Arabic" w:cs="Traditional Arabic"/>
          <w:sz w:val="32"/>
          <w:szCs w:val="32"/>
          <w:rtl/>
          <w:lang w:bidi="ar-DZ"/>
        </w:rPr>
        <w:t>َ تزيف للحقيقة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وتكذيب لجوهرها</w:t>
      </w:r>
      <w:r w:rsidR="00A66F09" w:rsidRPr="00674E0B">
        <w:rPr>
          <w:rFonts w:ascii="Traditional Arabic" w:hAnsi="Traditional Arabic" w:cs="Traditional Arabic"/>
          <w:sz w:val="32"/>
          <w:szCs w:val="32"/>
          <w:rtl/>
          <w:lang w:bidi="ar-DZ"/>
        </w:rPr>
        <w:t xml:space="preserve"> يظلل عبرهاَ سكينر القارئ</w:t>
      </w:r>
      <w:r w:rsidRPr="00674E0B">
        <w:rPr>
          <w:rFonts w:ascii="Traditional Arabic" w:hAnsi="Traditional Arabic" w:cs="Traditional Arabic"/>
          <w:sz w:val="32"/>
          <w:szCs w:val="32"/>
          <w:rtl/>
          <w:lang w:bidi="ar-DZ"/>
        </w:rPr>
        <w:t xml:space="preserve"> تحت عباءة </w:t>
      </w:r>
      <w:r w:rsidR="00A66F09" w:rsidRPr="00674E0B">
        <w:rPr>
          <w:rFonts w:ascii="Traditional Arabic" w:hAnsi="Traditional Arabic" w:cs="Traditional Arabic"/>
          <w:sz w:val="32"/>
          <w:szCs w:val="32"/>
          <w:rtl/>
          <w:lang w:bidi="ar-DZ"/>
        </w:rPr>
        <w:t>الم</w:t>
      </w:r>
      <w:r w:rsidRPr="00674E0B">
        <w:rPr>
          <w:rFonts w:ascii="Traditional Arabic" w:hAnsi="Traditional Arabic" w:cs="Traditional Arabic"/>
          <w:sz w:val="32"/>
          <w:szCs w:val="32"/>
          <w:rtl/>
          <w:lang w:bidi="ar-DZ"/>
        </w:rPr>
        <w:t xml:space="preserve">صطلحات </w:t>
      </w:r>
      <w:r w:rsidR="00A66F09" w:rsidRPr="00674E0B">
        <w:rPr>
          <w:rFonts w:ascii="Traditional Arabic" w:hAnsi="Traditional Arabic" w:cs="Traditional Arabic"/>
          <w:sz w:val="32"/>
          <w:szCs w:val="32"/>
          <w:rtl/>
          <w:lang w:bidi="ar-DZ"/>
        </w:rPr>
        <w:t>ال</w:t>
      </w:r>
      <w:r w:rsidRPr="00674E0B">
        <w:rPr>
          <w:rFonts w:ascii="Traditional Arabic" w:hAnsi="Traditional Arabic" w:cs="Traditional Arabic"/>
          <w:sz w:val="32"/>
          <w:szCs w:val="32"/>
          <w:rtl/>
          <w:lang w:bidi="ar-DZ"/>
        </w:rPr>
        <w:t>ص</w:t>
      </w:r>
      <w:r w:rsidR="00A66F09" w:rsidRPr="00674E0B">
        <w:rPr>
          <w:rFonts w:ascii="Traditional Arabic" w:hAnsi="Traditional Arabic" w:cs="Traditional Arabic"/>
          <w:sz w:val="32"/>
          <w:szCs w:val="32"/>
          <w:rtl/>
          <w:lang w:bidi="ar-DZ"/>
        </w:rPr>
        <w:t>َّعبة  كشف</w:t>
      </w:r>
      <w:r w:rsidR="00280116" w:rsidRPr="00674E0B">
        <w:rPr>
          <w:rFonts w:ascii="Traditional Arabic" w:hAnsi="Traditional Arabic" w:cs="Traditional Arabic"/>
          <w:sz w:val="32"/>
          <w:szCs w:val="32"/>
          <w:rtl/>
          <w:lang w:bidi="ar-DZ"/>
        </w:rPr>
        <w:t xml:space="preserve">، </w:t>
      </w:r>
      <w:r w:rsidR="00A66F09" w:rsidRPr="00674E0B">
        <w:rPr>
          <w:rFonts w:ascii="Traditional Arabic" w:hAnsi="Traditional Arabic" w:cs="Traditional Arabic"/>
          <w:sz w:val="32"/>
          <w:szCs w:val="32"/>
          <w:rtl/>
          <w:lang w:bidi="ar-DZ"/>
        </w:rPr>
        <w:t>وتَّفسير</w:t>
      </w:r>
      <w:r w:rsidR="00280116" w:rsidRPr="00674E0B">
        <w:rPr>
          <w:rFonts w:ascii="Traditional Arabic" w:hAnsi="Traditional Arabic" w:cs="Traditional Arabic"/>
          <w:sz w:val="32"/>
          <w:szCs w:val="32"/>
          <w:rtl/>
          <w:lang w:bidi="ar-DZ"/>
        </w:rPr>
        <w:t xml:space="preserve">، </w:t>
      </w:r>
      <w:r w:rsidR="00A66F09" w:rsidRPr="00674E0B">
        <w:rPr>
          <w:rFonts w:ascii="Traditional Arabic" w:hAnsi="Traditional Arabic" w:cs="Traditional Arabic"/>
          <w:sz w:val="32"/>
          <w:szCs w:val="32"/>
          <w:rtl/>
          <w:lang w:bidi="ar-DZ"/>
        </w:rPr>
        <w:t xml:space="preserve">وإحصاءات كاذبة </w:t>
      </w:r>
      <w:r w:rsidRPr="00674E0B">
        <w:rPr>
          <w:rFonts w:ascii="Traditional Arabic" w:hAnsi="Traditional Arabic" w:cs="Traditional Arabic"/>
          <w:sz w:val="32"/>
          <w:szCs w:val="32"/>
          <w:rtl/>
          <w:lang w:bidi="ar-DZ"/>
        </w:rPr>
        <w:t>يخفي خلفها أصل اللّ</w:t>
      </w:r>
      <w:r w:rsidR="00A66F0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غة</w:t>
      </w:r>
      <w:r w:rsidR="00280116" w:rsidRPr="00674E0B">
        <w:rPr>
          <w:rFonts w:ascii="Traditional Arabic" w:hAnsi="Traditional Arabic" w:cs="Traditional Arabic"/>
          <w:sz w:val="32"/>
          <w:szCs w:val="32"/>
          <w:rtl/>
          <w:lang w:bidi="ar-DZ"/>
        </w:rPr>
        <w:t xml:space="preserve">، </w:t>
      </w:r>
      <w:r w:rsidR="00A66F09" w:rsidRPr="00674E0B">
        <w:rPr>
          <w:rFonts w:ascii="Traditional Arabic" w:hAnsi="Traditional Arabic" w:cs="Traditional Arabic"/>
          <w:sz w:val="32"/>
          <w:szCs w:val="32"/>
          <w:rtl/>
          <w:lang w:bidi="ar-DZ"/>
        </w:rPr>
        <w:t>وجوهرها؛</w:t>
      </w:r>
      <w:r w:rsidRPr="00674E0B">
        <w:rPr>
          <w:rFonts w:ascii="Traditional Arabic" w:hAnsi="Traditional Arabic" w:cs="Traditional Arabic"/>
          <w:sz w:val="32"/>
          <w:szCs w:val="32"/>
          <w:rtl/>
          <w:lang w:bidi="ar-DZ"/>
        </w:rPr>
        <w:t>بأنّ</w:t>
      </w:r>
      <w:r w:rsidR="00A66F09" w:rsidRPr="00674E0B">
        <w:rPr>
          <w:rFonts w:ascii="Traditional Arabic" w:hAnsi="Traditional Arabic" w:cs="Traditional Arabic"/>
          <w:sz w:val="32"/>
          <w:szCs w:val="32"/>
          <w:rtl/>
          <w:lang w:bidi="ar-DZ"/>
        </w:rPr>
        <w:t>َها</w:t>
      </w:r>
      <w:r w:rsidR="00DB4878" w:rsidRPr="00674E0B">
        <w:rPr>
          <w:rFonts w:ascii="Traditional Arabic" w:hAnsi="Traditional Arabic" w:cs="Traditional Arabic"/>
          <w:sz w:val="32"/>
          <w:szCs w:val="32"/>
          <w:rtl/>
          <w:lang w:bidi="ar-DZ"/>
        </w:rPr>
        <w:t xml:space="preserve"> ملكة فطرية أودعها الله سبحانه</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وتعالى في العقل البشري لتكون أكبر دليل تجعل الإنسان متفرّدًا على كل الكائنات</w:t>
      </w:r>
      <w:r w:rsidR="00280116" w:rsidRPr="00674E0B">
        <w:rPr>
          <w:rFonts w:ascii="Traditional Arabic" w:hAnsi="Traditional Arabic" w:cs="Traditional Arabic"/>
          <w:sz w:val="32"/>
          <w:szCs w:val="32"/>
          <w:rtl/>
          <w:lang w:bidi="ar-DZ"/>
        </w:rPr>
        <w:t xml:space="preserve">، </w:t>
      </w:r>
      <w:r w:rsidR="00DB4878" w:rsidRPr="00674E0B">
        <w:rPr>
          <w:rFonts w:ascii="Traditional Arabic" w:hAnsi="Traditional Arabic" w:cs="Traditional Arabic"/>
          <w:color w:val="000000" w:themeColor="text1"/>
          <w:sz w:val="32"/>
          <w:szCs w:val="32"/>
          <w:rtl/>
          <w:lang w:bidi="ar-DZ"/>
        </w:rPr>
        <w:t>فمن المستحيل ربطها</w:t>
      </w:r>
      <w:r w:rsidR="00DB4878" w:rsidRPr="00674E0B">
        <w:rPr>
          <w:rFonts w:ascii="Traditional Arabic" w:hAnsi="Traditional Arabic" w:cs="Traditional Arabic"/>
          <w:sz w:val="32"/>
          <w:szCs w:val="32"/>
          <w:rtl/>
          <w:lang w:bidi="ar-DZ"/>
        </w:rPr>
        <w:t xml:space="preserve"> بالعادة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w:t>
      </w:r>
      <w:r w:rsidR="00CD31BE" w:rsidRPr="00674E0B">
        <w:rPr>
          <w:rFonts w:ascii="Traditional Arabic" w:hAnsi="Traditional Arabic" w:cs="Traditional Arabic"/>
          <w:sz w:val="32"/>
          <w:szCs w:val="32"/>
          <w:rtl/>
          <w:lang w:bidi="ar-DZ"/>
        </w:rPr>
        <w:t>العادة شيء غريزي</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وفي هذ</w:t>
      </w:r>
      <w:r w:rsidR="00CD31BE" w:rsidRPr="00674E0B">
        <w:rPr>
          <w:rFonts w:ascii="Traditional Arabic" w:hAnsi="Traditional Arabic" w:cs="Traditional Arabic"/>
          <w:sz w:val="32"/>
          <w:szCs w:val="32"/>
          <w:rtl/>
          <w:lang w:bidi="ar-DZ"/>
        </w:rPr>
        <w:t>َّا دليل صريح ينفي خلال</w:t>
      </w:r>
      <w:r w:rsidRPr="00674E0B">
        <w:rPr>
          <w:rFonts w:ascii="Traditional Arabic" w:hAnsi="Traditional Arabic" w:cs="Traditional Arabic"/>
          <w:sz w:val="32"/>
          <w:szCs w:val="32"/>
          <w:rtl/>
          <w:lang w:bidi="ar-DZ"/>
        </w:rPr>
        <w:t>ه تشومسكي وجود علم النّ</w:t>
      </w:r>
      <w:r w:rsidR="00CD31BE" w:rsidRPr="00674E0B">
        <w:rPr>
          <w:rFonts w:ascii="Traditional Arabic" w:hAnsi="Traditional Arabic" w:cs="Traditional Arabic"/>
          <w:sz w:val="32"/>
          <w:szCs w:val="32"/>
          <w:rtl/>
          <w:lang w:bidi="ar-DZ"/>
        </w:rPr>
        <w:t>َفس في قائمة العلوم</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 xml:space="preserve">فقد ألقوا خلف </w:t>
      </w:r>
      <w:r w:rsidR="00CD31BE" w:rsidRPr="00674E0B">
        <w:rPr>
          <w:rFonts w:ascii="Traditional Arabic" w:hAnsi="Traditional Arabic" w:cs="Traditional Arabic"/>
          <w:sz w:val="32"/>
          <w:szCs w:val="32"/>
          <w:rtl/>
          <w:lang w:bidi="ar-DZ"/>
        </w:rPr>
        <w:t>ظهورهم جميع القضايا الأساسية ال</w:t>
      </w:r>
      <w:r w:rsidRPr="00674E0B">
        <w:rPr>
          <w:rFonts w:ascii="Traditional Arabic" w:hAnsi="Traditional Arabic" w:cs="Traditional Arabic"/>
          <w:sz w:val="32"/>
          <w:szCs w:val="32"/>
          <w:rtl/>
          <w:lang w:bidi="ar-DZ"/>
        </w:rPr>
        <w:t>تي</w:t>
      </w:r>
      <w:r w:rsidR="00CD31BE"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وجب الاهتمام بها</w:t>
      </w:r>
      <w:r w:rsidR="00280116" w:rsidRPr="00674E0B">
        <w:rPr>
          <w:rFonts w:ascii="Traditional Arabic" w:hAnsi="Traditional Arabic" w:cs="Traditional Arabic"/>
          <w:sz w:val="32"/>
          <w:szCs w:val="32"/>
          <w:rtl/>
          <w:lang w:bidi="ar-DZ"/>
        </w:rPr>
        <w:t xml:space="preserve">، </w:t>
      </w:r>
      <w:r w:rsidR="00CD31BE" w:rsidRPr="00674E0B">
        <w:rPr>
          <w:rFonts w:ascii="Traditional Arabic" w:hAnsi="Traditional Arabic" w:cs="Traditional Arabic"/>
          <w:color w:val="000000" w:themeColor="text1"/>
          <w:sz w:val="32"/>
          <w:szCs w:val="32"/>
          <w:rtl/>
          <w:lang w:bidi="ar-DZ"/>
        </w:rPr>
        <w:t xml:space="preserve">إنَّما </w:t>
      </w:r>
      <w:r w:rsidR="003E2A5F" w:rsidRPr="00674E0B">
        <w:rPr>
          <w:rFonts w:ascii="Traditional Arabic" w:hAnsi="Traditional Arabic" w:cs="Traditional Arabic" w:hint="cs"/>
          <w:color w:val="000000" w:themeColor="text1"/>
          <w:sz w:val="32"/>
          <w:szCs w:val="32"/>
          <w:rtl/>
          <w:lang w:bidi="ar-DZ"/>
        </w:rPr>
        <w:t>يلجؤون</w:t>
      </w:r>
      <w:r w:rsidR="00041064" w:rsidRPr="00674E0B">
        <w:rPr>
          <w:rFonts w:ascii="Traditional Arabic" w:hAnsi="Traditional Arabic" w:cs="Traditional Arabic"/>
          <w:color w:val="000000" w:themeColor="text1"/>
          <w:sz w:val="32"/>
          <w:szCs w:val="32"/>
          <w:rtl/>
          <w:lang w:bidi="ar-DZ"/>
        </w:rPr>
        <w:t xml:space="preserve"> بذلكإلى</w:t>
      </w:r>
      <w:r w:rsidR="005C54CA">
        <w:rPr>
          <w:rFonts w:ascii="Traditional Arabic" w:hAnsi="Traditional Arabic" w:cs="Traditional Arabic" w:hint="cs"/>
          <w:color w:val="000000" w:themeColor="text1"/>
          <w:sz w:val="32"/>
          <w:szCs w:val="32"/>
          <w:rtl/>
          <w:lang w:bidi="ar-DZ"/>
        </w:rPr>
        <w:t xml:space="preserve"> "</w:t>
      </w:r>
      <w:r w:rsidR="00041064" w:rsidRPr="00674E0B">
        <w:rPr>
          <w:rFonts w:ascii="Traditional Arabic" w:hAnsi="Traditional Arabic" w:cs="Traditional Arabic"/>
          <w:color w:val="000000" w:themeColor="text1"/>
          <w:sz w:val="32"/>
          <w:szCs w:val="32"/>
          <w:rtl/>
          <w:lang w:bidi="ar-DZ"/>
        </w:rPr>
        <w:t>تفاهات</w:t>
      </w:r>
      <w:r w:rsidR="00CD31BE" w:rsidRPr="00674E0B">
        <w:rPr>
          <w:rFonts w:ascii="Traditional Arabic" w:hAnsi="Traditional Arabic" w:cs="Traditional Arabic"/>
          <w:color w:val="000000" w:themeColor="text1"/>
          <w:sz w:val="32"/>
          <w:szCs w:val="32"/>
          <w:rtl/>
          <w:lang w:bidi="ar-DZ"/>
        </w:rPr>
        <w:t xml:space="preserve"> نفعية</w:t>
      </w:r>
      <w:r w:rsidR="00041064" w:rsidRPr="00674E0B">
        <w:rPr>
          <w:rFonts w:ascii="Traditional Arabic" w:hAnsi="Traditional Arabic" w:cs="Traditional Arabic"/>
          <w:color w:val="000000" w:themeColor="text1"/>
          <w:sz w:val="32"/>
          <w:szCs w:val="32"/>
          <w:rtl/>
          <w:lang w:bidi="ar-DZ"/>
        </w:rPr>
        <w:t>"</w:t>
      </w:r>
      <w:r w:rsidRPr="00674E0B">
        <w:rPr>
          <w:rFonts w:ascii="Traditional Arabic" w:hAnsi="Traditional Arabic" w:cs="Traditional Arabic"/>
          <w:sz w:val="32"/>
          <w:szCs w:val="32"/>
          <w:lang w:bidi="ar-DZ"/>
        </w:rPr>
        <w:t>pragmatique</w:t>
      </w:r>
      <w:r w:rsidR="00041064" w:rsidRPr="00674E0B">
        <w:rPr>
          <w:rFonts w:ascii="Traditional Arabic" w:hAnsi="Traditional Arabic" w:cs="Traditional Arabic"/>
          <w:sz w:val="32"/>
          <w:szCs w:val="32"/>
          <w:rtl/>
          <w:lang w:bidi="ar-DZ"/>
        </w:rPr>
        <w:t>و</w:t>
      </w:r>
      <w:r w:rsidR="001A2F4A" w:rsidRPr="00674E0B">
        <w:rPr>
          <w:rFonts w:ascii="Traditional Arabic" w:hAnsi="Traditional Arabic" w:cs="Traditional Arabic"/>
          <w:sz w:val="32"/>
          <w:szCs w:val="32"/>
          <w:rtl/>
          <w:lang w:bidi="ar-DZ"/>
        </w:rPr>
        <w:t>"</w:t>
      </w:r>
      <w:r w:rsidR="00CD31BE" w:rsidRPr="00674E0B">
        <w:rPr>
          <w:rFonts w:ascii="Traditional Arabic" w:hAnsi="Traditional Arabic" w:cs="Traditional Arabic"/>
          <w:color w:val="000000" w:themeColor="text1"/>
          <w:sz w:val="32"/>
          <w:szCs w:val="32"/>
          <w:rtl/>
          <w:lang w:bidi="ar-DZ"/>
        </w:rPr>
        <w:t>دلائل منهجية</w:t>
      </w:r>
      <w:r w:rsidR="001A2F4A" w:rsidRPr="00674E0B">
        <w:rPr>
          <w:rFonts w:ascii="Traditional Arabic" w:hAnsi="Traditional Arabic" w:cs="Traditional Arabic"/>
          <w:color w:val="000000" w:themeColor="text1"/>
          <w:sz w:val="32"/>
          <w:szCs w:val="32"/>
          <w:rtl/>
          <w:lang w:bidi="ar-DZ"/>
        </w:rPr>
        <w:t>"</w:t>
      </w:r>
      <w:r w:rsidRPr="00674E0B">
        <w:rPr>
          <w:rFonts w:ascii="Traditional Arabic" w:hAnsi="Traditional Arabic" w:cs="Traditional Arabic"/>
          <w:sz w:val="32"/>
          <w:szCs w:val="32"/>
          <w:rtl/>
          <w:lang w:bidi="ar-DZ"/>
        </w:rPr>
        <w:t>.</w:t>
      </w:r>
    </w:p>
    <w:p w:rsidR="00F50779" w:rsidRDefault="00F50779" w:rsidP="00F50779">
      <w:pPr>
        <w:bidi/>
        <w:spacing w:after="0"/>
        <w:ind w:firstLine="567"/>
        <w:jc w:val="lowKashida"/>
        <w:rPr>
          <w:rFonts w:ascii="Traditional Arabic" w:hAnsi="Traditional Arabic" w:cs="Traditional Arabic"/>
          <w:sz w:val="32"/>
          <w:szCs w:val="32"/>
          <w:lang w:bidi="ar-DZ"/>
        </w:rPr>
      </w:pPr>
    </w:p>
    <w:p w:rsidR="00F50779" w:rsidRDefault="00F50779" w:rsidP="00F50779">
      <w:pPr>
        <w:bidi/>
        <w:spacing w:after="0"/>
        <w:ind w:firstLine="567"/>
        <w:jc w:val="lowKashida"/>
        <w:rPr>
          <w:rFonts w:ascii="Traditional Arabic" w:hAnsi="Traditional Arabic" w:cs="Traditional Arabic"/>
          <w:sz w:val="32"/>
          <w:szCs w:val="32"/>
          <w:rtl/>
          <w:lang w:bidi="ar-DZ"/>
        </w:rPr>
      </w:pPr>
    </w:p>
    <w:p w:rsidR="003E2A5F" w:rsidRDefault="00C2548D" w:rsidP="00C408AC">
      <w:pPr>
        <w:bidi/>
        <w:spacing w:after="0"/>
        <w:ind w:firstLine="567"/>
        <w:jc w:val="lowKashida"/>
        <w:rPr>
          <w:rFonts w:ascii="Traditional Arabic" w:hAnsi="Traditional Arabic" w:cs="Traditional Arabic"/>
          <w:sz w:val="32"/>
          <w:szCs w:val="32"/>
          <w:rtl/>
          <w:lang w:bidi="ar-DZ"/>
        </w:rPr>
      </w:pPr>
      <w:r>
        <w:rPr>
          <w:rFonts w:ascii="Traditional Arabic" w:hAnsi="Traditional Arabic" w:cs="Traditional Arabic" w:hint="cs"/>
          <w:b/>
          <w:bCs/>
          <w:sz w:val="32"/>
          <w:szCs w:val="32"/>
          <w:rtl/>
          <w:lang w:bidi="ar-DZ"/>
        </w:rPr>
        <w:t>ب-النَّظرية</w:t>
      </w:r>
      <w:r w:rsidR="00C3113A" w:rsidRPr="00674E0B">
        <w:rPr>
          <w:rFonts w:ascii="Traditional Arabic" w:hAnsi="Traditional Arabic" w:cs="Traditional Arabic"/>
          <w:b/>
          <w:bCs/>
          <w:sz w:val="32"/>
          <w:szCs w:val="32"/>
          <w:rtl/>
          <w:lang w:bidi="ar-DZ"/>
        </w:rPr>
        <w:t xml:space="preserve"> التّ</w:t>
      </w:r>
      <w:r w:rsidR="001A2F4A" w:rsidRPr="00674E0B">
        <w:rPr>
          <w:rFonts w:ascii="Traditional Arabic" w:hAnsi="Traditional Arabic" w:cs="Traditional Arabic"/>
          <w:b/>
          <w:bCs/>
          <w:sz w:val="32"/>
          <w:szCs w:val="32"/>
          <w:rtl/>
          <w:lang w:bidi="ar-DZ"/>
        </w:rPr>
        <w:t>َ</w:t>
      </w:r>
      <w:r w:rsidR="00C3113A" w:rsidRPr="00674E0B">
        <w:rPr>
          <w:rFonts w:ascii="Traditional Arabic" w:hAnsi="Traditional Arabic" w:cs="Traditional Arabic"/>
          <w:b/>
          <w:bCs/>
          <w:sz w:val="32"/>
          <w:szCs w:val="32"/>
          <w:rtl/>
          <w:lang w:bidi="ar-DZ"/>
        </w:rPr>
        <w:t>وليدية التّ</w:t>
      </w:r>
      <w:r w:rsidR="001A2F4A" w:rsidRPr="00674E0B">
        <w:rPr>
          <w:rFonts w:ascii="Traditional Arabic" w:hAnsi="Traditional Arabic" w:cs="Traditional Arabic"/>
          <w:b/>
          <w:bCs/>
          <w:sz w:val="32"/>
          <w:szCs w:val="32"/>
          <w:rtl/>
          <w:lang w:bidi="ar-DZ"/>
        </w:rPr>
        <w:t>َ</w:t>
      </w:r>
      <w:r w:rsidR="00C3113A" w:rsidRPr="00674E0B">
        <w:rPr>
          <w:rFonts w:ascii="Traditional Arabic" w:hAnsi="Traditional Arabic" w:cs="Traditional Arabic"/>
          <w:b/>
          <w:bCs/>
          <w:sz w:val="32"/>
          <w:szCs w:val="32"/>
          <w:rtl/>
          <w:lang w:bidi="ar-DZ"/>
        </w:rPr>
        <w:t>حويلية</w:t>
      </w:r>
      <w:r w:rsidR="00280116" w:rsidRPr="00674E0B">
        <w:rPr>
          <w:rFonts w:ascii="Traditional Arabic" w:hAnsi="Traditional Arabic" w:cs="Traditional Arabic"/>
          <w:sz w:val="32"/>
          <w:szCs w:val="32"/>
          <w:rtl/>
          <w:lang w:bidi="ar-DZ"/>
        </w:rPr>
        <w:t xml:space="preserve">: </w:t>
      </w:r>
    </w:p>
    <w:p w:rsidR="00C3113A" w:rsidRPr="00674E0B" w:rsidRDefault="001A2F4A" w:rsidP="00C408AC">
      <w:pPr>
        <w:bidi/>
        <w:spacing w:after="0"/>
        <w:ind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لعَّل</w:t>
      </w:r>
      <w:r w:rsidR="00C3113A" w:rsidRPr="00674E0B">
        <w:rPr>
          <w:rFonts w:ascii="Traditional Arabic" w:hAnsi="Traditional Arabic" w:cs="Traditional Arabic"/>
          <w:sz w:val="32"/>
          <w:szCs w:val="32"/>
          <w:rtl/>
          <w:lang w:bidi="ar-DZ"/>
        </w:rPr>
        <w:t xml:space="preserve"> ما ميّ</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ز</w:t>
      </w:r>
      <w:r w:rsidR="004D4281"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تشومسكي</w:t>
      </w:r>
      <w:r w:rsidR="004D4281"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أنّ</w:t>
      </w:r>
      <w:r w:rsidR="004D4281"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ه</w:t>
      </w:r>
      <w:r w:rsidR="004D4281" w:rsidRPr="00674E0B">
        <w:rPr>
          <w:rFonts w:ascii="Traditional Arabic" w:hAnsi="Traditional Arabic" w:cs="Traditional Arabic"/>
          <w:sz w:val="32"/>
          <w:szCs w:val="32"/>
          <w:rtl/>
          <w:lang w:bidi="ar-DZ"/>
        </w:rPr>
        <w:t>ُ رسم نظرية</w:t>
      </w:r>
      <w:r w:rsidR="00280116" w:rsidRPr="00674E0B">
        <w:rPr>
          <w:rFonts w:ascii="Traditional Arabic" w:hAnsi="Traditional Arabic" w:cs="Traditional Arabic"/>
          <w:sz w:val="32"/>
          <w:szCs w:val="32"/>
          <w:rtl/>
          <w:lang w:bidi="ar-DZ"/>
        </w:rPr>
        <w:t xml:space="preserve">، </w:t>
      </w:r>
      <w:r w:rsidR="004D4281" w:rsidRPr="00674E0B">
        <w:rPr>
          <w:rFonts w:ascii="Traditional Arabic" w:hAnsi="Traditional Arabic" w:cs="Traditional Arabic"/>
          <w:sz w:val="32"/>
          <w:szCs w:val="32"/>
          <w:rtl/>
          <w:lang w:bidi="ar-DZ"/>
        </w:rPr>
        <w:t>و</w:t>
      </w:r>
      <w:r w:rsidR="00C3113A" w:rsidRPr="00674E0B">
        <w:rPr>
          <w:rFonts w:ascii="Traditional Arabic" w:hAnsi="Traditional Arabic" w:cs="Traditional Arabic"/>
          <w:sz w:val="32"/>
          <w:szCs w:val="32"/>
          <w:rtl/>
          <w:lang w:bidi="ar-DZ"/>
        </w:rPr>
        <w:t>العقل ضرورة حتمية</w:t>
      </w:r>
      <w:r w:rsidR="004D4281" w:rsidRPr="00674E0B">
        <w:rPr>
          <w:rFonts w:ascii="Traditional Arabic" w:hAnsi="Traditional Arabic" w:cs="Traditional Arabic"/>
          <w:sz w:val="32"/>
          <w:szCs w:val="32"/>
          <w:rtl/>
          <w:lang w:bidi="ar-DZ"/>
        </w:rPr>
        <w:t xml:space="preserve"> فيها</w:t>
      </w:r>
      <w:r w:rsidR="00C3113A" w:rsidRPr="00674E0B">
        <w:rPr>
          <w:rFonts w:ascii="Traditional Arabic" w:hAnsi="Traditional Arabic" w:cs="Traditional Arabic"/>
          <w:sz w:val="32"/>
          <w:szCs w:val="32"/>
          <w:rtl/>
          <w:lang w:bidi="ar-DZ"/>
        </w:rPr>
        <w:t xml:space="preserve"> لذلك وصف بالاتجاه العقلي</w:t>
      </w:r>
      <w:r w:rsidR="008863F1">
        <w:rPr>
          <w:rFonts w:ascii="Traditional Arabic" w:hAnsi="Traditional Arabic" w:cs="Traditional Arabic" w:hint="cs"/>
          <w:sz w:val="32"/>
          <w:szCs w:val="32"/>
          <w:rtl/>
          <w:lang w:bidi="ar-DZ"/>
        </w:rPr>
        <w:t xml:space="preserve">، </w:t>
      </w:r>
      <w:r w:rsidR="004D4281" w:rsidRPr="00674E0B">
        <w:rPr>
          <w:rFonts w:ascii="Traditional Arabic" w:hAnsi="Traditional Arabic" w:cs="Traditional Arabic"/>
          <w:sz w:val="32"/>
          <w:szCs w:val="32"/>
          <w:rtl/>
          <w:lang w:bidi="ar-DZ"/>
        </w:rPr>
        <w:t>فقد كان في أوَّل ظهوره خ</w:t>
      </w:r>
      <w:r w:rsidR="00CB4C6D" w:rsidRPr="00674E0B">
        <w:rPr>
          <w:rFonts w:ascii="Traditional Arabic" w:hAnsi="Traditional Arabic" w:cs="Traditional Arabic"/>
          <w:sz w:val="32"/>
          <w:szCs w:val="32"/>
          <w:rtl/>
          <w:lang w:bidi="ar-DZ"/>
        </w:rPr>
        <w:t>ا</w:t>
      </w:r>
      <w:r w:rsidR="004D4281" w:rsidRPr="00674E0B">
        <w:rPr>
          <w:rFonts w:ascii="Traditional Arabic" w:hAnsi="Traditional Arabic" w:cs="Traditional Arabic"/>
          <w:sz w:val="32"/>
          <w:szCs w:val="32"/>
          <w:rtl/>
          <w:lang w:bidi="ar-DZ"/>
        </w:rPr>
        <w:t>في</w:t>
      </w:r>
      <w:r w:rsidR="00C3113A" w:rsidRPr="00674E0B">
        <w:rPr>
          <w:rFonts w:ascii="Traditional Arabic" w:hAnsi="Traditional Arabic" w:cs="Traditional Arabic"/>
          <w:sz w:val="32"/>
          <w:szCs w:val="32"/>
          <w:rtl/>
          <w:lang w:bidi="ar-DZ"/>
        </w:rPr>
        <w:t>ا</w:t>
      </w:r>
      <w:r w:rsidR="004D4281" w:rsidRPr="00674E0B">
        <w:rPr>
          <w:rFonts w:ascii="Traditional Arabic" w:hAnsi="Traditional Arabic" w:cs="Traditional Arabic"/>
          <w:sz w:val="32"/>
          <w:szCs w:val="32"/>
          <w:rtl/>
          <w:lang w:bidi="ar-DZ"/>
        </w:rPr>
        <w:t>ً</w:t>
      </w:r>
      <w:r w:rsidR="00CB4C6D" w:rsidRPr="00674E0B">
        <w:rPr>
          <w:rFonts w:ascii="Traditional Arabic" w:hAnsi="Traditional Arabic" w:cs="Traditional Arabic"/>
          <w:sz w:val="32"/>
          <w:szCs w:val="32"/>
          <w:rtl/>
          <w:lang w:bidi="ar-DZ"/>
        </w:rPr>
        <w:t xml:space="preserve"> في كتاباته الأولى ثم ذاع</w:t>
      </w:r>
      <w:r w:rsidR="00280116" w:rsidRPr="00674E0B">
        <w:rPr>
          <w:rFonts w:ascii="Traditional Arabic" w:hAnsi="Traditional Arabic" w:cs="Traditional Arabic"/>
          <w:sz w:val="32"/>
          <w:szCs w:val="32"/>
          <w:rtl/>
          <w:lang w:bidi="ar-DZ"/>
        </w:rPr>
        <w:t xml:space="preserve">، </w:t>
      </w:r>
      <w:r w:rsidR="00CB4C6D" w:rsidRPr="00674E0B">
        <w:rPr>
          <w:rFonts w:ascii="Traditional Arabic" w:hAnsi="Traditional Arabic" w:cs="Traditional Arabic"/>
          <w:sz w:val="32"/>
          <w:szCs w:val="32"/>
          <w:rtl/>
          <w:lang w:bidi="ar-DZ"/>
        </w:rPr>
        <w:t xml:space="preserve">وانتشر وصار </w:t>
      </w:r>
      <w:r w:rsidR="00C3113A" w:rsidRPr="00674E0B">
        <w:rPr>
          <w:rFonts w:ascii="Traditional Arabic" w:hAnsi="Traditional Arabic" w:cs="Traditional Arabic"/>
          <w:sz w:val="32"/>
          <w:szCs w:val="32"/>
          <w:rtl/>
          <w:lang w:bidi="ar-DZ"/>
        </w:rPr>
        <w:t>عِماد هذه النّ</w:t>
      </w:r>
      <w:r w:rsidR="004D4281"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ظرية</w:t>
      </w:r>
      <w:r w:rsidR="00280116" w:rsidRPr="00674E0B">
        <w:rPr>
          <w:rFonts w:ascii="Traditional Arabic" w:hAnsi="Traditional Arabic" w:cs="Traditional Arabic"/>
          <w:sz w:val="32"/>
          <w:szCs w:val="32"/>
          <w:rtl/>
          <w:lang w:bidi="ar-DZ"/>
        </w:rPr>
        <w:t xml:space="preserve">، </w:t>
      </w:r>
      <w:r w:rsidR="00CB4C6D" w:rsidRPr="00674E0B">
        <w:rPr>
          <w:rFonts w:ascii="Traditional Arabic" w:hAnsi="Traditional Arabic" w:cs="Traditional Arabic"/>
          <w:sz w:val="32"/>
          <w:szCs w:val="32"/>
          <w:rtl/>
          <w:lang w:bidi="ar-DZ"/>
        </w:rPr>
        <w:t>وقد سميتْ في جوهرها</w:t>
      </w:r>
      <w:r w:rsidR="00280116" w:rsidRPr="00674E0B">
        <w:rPr>
          <w:rFonts w:ascii="Traditional Arabic" w:hAnsi="Traditional Arabic" w:cs="Traditional Arabic"/>
          <w:sz w:val="32"/>
          <w:szCs w:val="32"/>
          <w:rtl/>
          <w:lang w:bidi="ar-DZ"/>
        </w:rPr>
        <w:t xml:space="preserve">: </w:t>
      </w:r>
      <w:r w:rsidR="00CB4C6D"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بلا نهاية اللغة</w:t>
      </w:r>
      <w:r w:rsidR="00CB4C6D" w:rsidRPr="00674E0B">
        <w:rPr>
          <w:rFonts w:ascii="Traditional Arabic" w:hAnsi="Traditional Arabic" w:cs="Traditional Arabic"/>
          <w:sz w:val="32"/>
          <w:szCs w:val="32"/>
          <w:rtl/>
          <w:lang w:bidi="ar-DZ"/>
        </w:rPr>
        <w:t>"</w:t>
      </w:r>
      <w:r w:rsidR="00280116" w:rsidRPr="00674E0B">
        <w:rPr>
          <w:rFonts w:ascii="Traditional Arabic" w:hAnsi="Traditional Arabic" w:cs="Traditional Arabic"/>
          <w:sz w:val="32"/>
          <w:szCs w:val="32"/>
          <w:rtl/>
          <w:lang w:bidi="ar-DZ"/>
        </w:rPr>
        <w:t xml:space="preserve">، </w:t>
      </w:r>
      <w:r w:rsidR="00CB4C6D" w:rsidRPr="00674E0B">
        <w:rPr>
          <w:rFonts w:ascii="Traditional Arabic" w:hAnsi="Traditional Arabic" w:cs="Traditional Arabic"/>
          <w:sz w:val="32"/>
          <w:szCs w:val="32"/>
          <w:rtl/>
          <w:lang w:bidi="ar-DZ"/>
        </w:rPr>
        <w:t>و</w:t>
      </w:r>
      <w:r w:rsidR="00C3113A" w:rsidRPr="00674E0B">
        <w:rPr>
          <w:rFonts w:ascii="Traditional Arabic" w:hAnsi="Traditional Arabic" w:cs="Traditional Arabic"/>
          <w:sz w:val="32"/>
          <w:szCs w:val="32"/>
          <w:rtl/>
          <w:lang w:bidi="ar-DZ"/>
        </w:rPr>
        <w:t>على حدّ قوله</w:t>
      </w:r>
      <w:r w:rsidR="00280116" w:rsidRPr="00674E0B">
        <w:rPr>
          <w:rFonts w:ascii="Traditional Arabic" w:hAnsi="Traditional Arabic" w:cs="Traditional Arabic"/>
          <w:sz w:val="32"/>
          <w:szCs w:val="32"/>
          <w:rtl/>
          <w:lang w:bidi="ar-DZ"/>
        </w:rPr>
        <w:t xml:space="preserve">: </w:t>
      </w:r>
      <w:r w:rsidR="00CB4C6D"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إنّ</w:t>
      </w:r>
      <w:r w:rsidR="00BA379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كل لغ</w:t>
      </w:r>
      <w:r w:rsidR="00BA379E" w:rsidRPr="00674E0B">
        <w:rPr>
          <w:rFonts w:ascii="Traditional Arabic" w:hAnsi="Traditional Arabic" w:cs="Traditional Arabic"/>
          <w:sz w:val="32"/>
          <w:szCs w:val="32"/>
          <w:rtl/>
          <w:lang w:bidi="ar-DZ"/>
        </w:rPr>
        <w:t xml:space="preserve">ة تتكون من مجموعة محدودة من الأصوات </w:t>
      </w:r>
      <w:r w:rsidR="00C3113A" w:rsidRPr="00674E0B">
        <w:rPr>
          <w:rFonts w:ascii="Traditional Arabic" w:hAnsi="Traditional Arabic" w:cs="Traditional Arabic"/>
          <w:sz w:val="32"/>
          <w:szCs w:val="32"/>
          <w:rtl/>
          <w:lang w:bidi="ar-DZ"/>
        </w:rPr>
        <w:t>ومن مجموعة من الرّ</w:t>
      </w:r>
      <w:r w:rsidR="00BA379E" w:rsidRPr="00674E0B">
        <w:rPr>
          <w:rFonts w:ascii="Traditional Arabic" w:hAnsi="Traditional Arabic" w:cs="Traditional Arabic"/>
          <w:sz w:val="32"/>
          <w:szCs w:val="32"/>
          <w:rtl/>
          <w:lang w:bidi="ar-DZ"/>
        </w:rPr>
        <w:t>ُموز الكتابية</w:t>
      </w:r>
      <w:r w:rsidR="00C3113A" w:rsidRPr="00674E0B">
        <w:rPr>
          <w:rFonts w:ascii="Traditional Arabic" w:hAnsi="Traditional Arabic" w:cs="Traditional Arabic"/>
          <w:sz w:val="32"/>
          <w:szCs w:val="32"/>
          <w:rtl/>
          <w:lang w:bidi="ar-DZ"/>
        </w:rPr>
        <w:t>ومع ذلك فإنّ</w:t>
      </w:r>
      <w:r w:rsidR="00BA379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ها تنتج أو تولّ</w:t>
      </w:r>
      <w:r w:rsidR="00BA379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د جملاً لا نهاية لها</w:t>
      </w:r>
      <w:r w:rsidR="00BA379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w:t>
      </w:r>
      <w:r w:rsidR="00C3113A" w:rsidRPr="00674E0B">
        <w:rPr>
          <w:rStyle w:val="Appelnotedebasdep"/>
          <w:rFonts w:ascii="Traditional Arabic" w:hAnsi="Traditional Arabic" w:cs="Traditional Arabic"/>
          <w:sz w:val="32"/>
          <w:szCs w:val="32"/>
          <w:rtl/>
          <w:lang w:bidi="ar-DZ"/>
        </w:rPr>
        <w:footnoteReference w:id="56"/>
      </w:r>
    </w:p>
    <w:p w:rsidR="00C3113A" w:rsidRPr="00674E0B" w:rsidRDefault="00BA379E" w:rsidP="00C408AC">
      <w:pPr>
        <w:bidi/>
        <w:spacing w:after="0"/>
        <w:ind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ab/>
        <w:t>فاللّغة إبداع</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وخلق بطبيعتها؛</w:t>
      </w:r>
      <w:r w:rsidR="00C3113A" w:rsidRPr="00674E0B">
        <w:rPr>
          <w:rFonts w:ascii="Traditional Arabic" w:hAnsi="Traditional Arabic" w:cs="Traditional Arabic"/>
          <w:sz w:val="32"/>
          <w:szCs w:val="32"/>
          <w:rtl/>
          <w:lang w:bidi="ar-DZ"/>
        </w:rPr>
        <w:t>أي أنّ</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أيّ</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متعلّ</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م يمكن له إنتاج جمل</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لا حص</w:t>
      </w:r>
      <w:r w:rsidRPr="00674E0B">
        <w:rPr>
          <w:rFonts w:ascii="Traditional Arabic" w:hAnsi="Traditional Arabic" w:cs="Traditional Arabic"/>
          <w:sz w:val="32"/>
          <w:szCs w:val="32"/>
          <w:rtl/>
          <w:lang w:bidi="ar-DZ"/>
        </w:rPr>
        <w:t>ّر لها</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w:t>
      </w:r>
      <w:r w:rsidR="00C3113A" w:rsidRPr="00674E0B">
        <w:rPr>
          <w:rFonts w:ascii="Traditional Arabic" w:hAnsi="Traditional Arabic" w:cs="Traditional Arabic"/>
          <w:sz w:val="32"/>
          <w:szCs w:val="32"/>
          <w:rtl/>
          <w:lang w:bidi="ar-DZ"/>
        </w:rPr>
        <w:t>لم يسبق له أن</w:t>
      </w:r>
      <w:r w:rsidRPr="00674E0B">
        <w:rPr>
          <w:rFonts w:ascii="Traditional Arabic" w:hAnsi="Traditional Arabic" w:cs="Traditional Arabic"/>
          <w:sz w:val="32"/>
          <w:szCs w:val="32"/>
          <w:rtl/>
          <w:lang w:bidi="ar-DZ"/>
        </w:rPr>
        <w:t>ْ سمعها</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 xml:space="preserve">ويفهم معاني </w:t>
      </w:r>
      <w:r w:rsidRPr="00674E0B">
        <w:rPr>
          <w:rFonts w:ascii="Traditional Arabic" w:hAnsi="Traditional Arabic" w:cs="Traditional Arabic"/>
          <w:sz w:val="32"/>
          <w:szCs w:val="32"/>
          <w:rtl/>
          <w:lang w:bidi="ar-DZ"/>
        </w:rPr>
        <w:t>ال</w:t>
      </w:r>
      <w:r w:rsidR="00C3113A" w:rsidRPr="00674E0B">
        <w:rPr>
          <w:rFonts w:ascii="Traditional Arabic" w:hAnsi="Traditional Arabic" w:cs="Traditional Arabic"/>
          <w:sz w:val="32"/>
          <w:szCs w:val="32"/>
          <w:rtl/>
          <w:lang w:bidi="ar-DZ"/>
        </w:rPr>
        <w:t>جمل</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وحتّ</w:t>
      </w:r>
      <w:r w:rsidRPr="00674E0B">
        <w:rPr>
          <w:rFonts w:ascii="Traditional Arabic" w:hAnsi="Traditional Arabic" w:cs="Traditional Arabic"/>
          <w:sz w:val="32"/>
          <w:szCs w:val="32"/>
          <w:rtl/>
          <w:lang w:bidi="ar-DZ"/>
        </w:rPr>
        <w:t xml:space="preserve">َى </w:t>
      </w:r>
      <w:r w:rsidR="00C3113A" w:rsidRPr="00674E0B">
        <w:rPr>
          <w:rFonts w:ascii="Traditional Arabic" w:hAnsi="Traditional Arabic" w:cs="Traditional Arabic"/>
          <w:sz w:val="32"/>
          <w:szCs w:val="32"/>
          <w:rtl/>
          <w:lang w:bidi="ar-DZ"/>
        </w:rPr>
        <w:t>وإن لم تستعم</w:t>
      </w:r>
      <w:r w:rsidRPr="00674E0B">
        <w:rPr>
          <w:rFonts w:ascii="Traditional Arabic" w:hAnsi="Traditional Arabic" w:cs="Traditional Arabic"/>
          <w:sz w:val="32"/>
          <w:szCs w:val="32"/>
          <w:rtl/>
          <w:lang w:bidi="ar-DZ"/>
        </w:rPr>
        <w:t>ل من قبل أفراد مجتمعه</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 xml:space="preserve">أو مجتمع آخر سواه </w:t>
      </w:r>
      <w:r w:rsidRPr="00674E0B">
        <w:rPr>
          <w:rFonts w:ascii="Traditional Arabic" w:hAnsi="Traditional Arabic" w:cs="Traditional Arabic"/>
          <w:sz w:val="32"/>
          <w:szCs w:val="32"/>
          <w:rtl/>
          <w:lang w:bidi="ar-DZ"/>
        </w:rPr>
        <w:t xml:space="preserve">بمعنى أن نعرف </w:t>
      </w:r>
      <w:r w:rsidR="00C3113A" w:rsidRPr="00674E0B">
        <w:rPr>
          <w:rFonts w:ascii="Traditional Arabic" w:hAnsi="Traditional Arabic" w:cs="Traditional Arabic"/>
          <w:sz w:val="32"/>
          <w:szCs w:val="32"/>
          <w:rtl/>
          <w:lang w:bidi="ar-DZ"/>
        </w:rPr>
        <w:t>كيف</w:t>
      </w:r>
      <w:r w:rsidRPr="00674E0B">
        <w:rPr>
          <w:rFonts w:ascii="Traditional Arabic" w:hAnsi="Traditional Arabic" w:cs="Traditional Arabic"/>
          <w:sz w:val="32"/>
          <w:szCs w:val="32"/>
          <w:rtl/>
          <w:lang w:bidi="ar-DZ"/>
        </w:rPr>
        <w:t>ية ت</w:t>
      </w:r>
      <w:r w:rsidR="00C3113A" w:rsidRPr="00674E0B">
        <w:rPr>
          <w:rFonts w:ascii="Traditional Arabic" w:hAnsi="Traditional Arabic" w:cs="Traditional Arabic"/>
          <w:sz w:val="32"/>
          <w:szCs w:val="32"/>
          <w:rtl/>
          <w:lang w:bidi="ar-DZ"/>
        </w:rPr>
        <w:t>ولد اللّ</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غة بخلق جمل لا نهاية لها من عناصر صوتية محدودة.</w:t>
      </w:r>
    </w:p>
    <w:p w:rsidR="00075C60" w:rsidRPr="00674E0B" w:rsidRDefault="00C3113A" w:rsidP="00C408AC">
      <w:pPr>
        <w:bidi/>
        <w:spacing w:after="0"/>
        <w:ind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ab/>
        <w:t>فالمعرفة اللّغوية الكاملة للفرد المتكلّ</w:t>
      </w:r>
      <w:r w:rsidR="00075C60"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 السّ</w:t>
      </w:r>
      <w:r w:rsidR="00075C60"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امع كما سمّ</w:t>
      </w:r>
      <w:r w:rsidR="00075C60"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اه </w:t>
      </w:r>
      <w:r w:rsidR="00075C60" w:rsidRPr="00674E0B">
        <w:rPr>
          <w:rFonts w:ascii="Traditional Arabic" w:hAnsi="Traditional Arabic" w:cs="Traditional Arabic"/>
          <w:sz w:val="32"/>
          <w:szCs w:val="32"/>
          <w:rtl/>
          <w:lang w:bidi="ar-DZ"/>
        </w:rPr>
        <w:t>تشومسكي في مجتمع متجانس لغويًا</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 xml:space="preserve">فهذا شرط أساسي فهذه النّظرية توجه لصاحب اللّغةالعارف </w:t>
      </w:r>
      <w:r w:rsidR="003E2A5F" w:rsidRPr="00674E0B">
        <w:rPr>
          <w:rFonts w:ascii="Traditional Arabic" w:hAnsi="Traditional Arabic" w:cs="Traditional Arabic" w:hint="cs"/>
          <w:sz w:val="32"/>
          <w:szCs w:val="32"/>
          <w:rtl/>
          <w:lang w:bidi="ar-DZ"/>
        </w:rPr>
        <w:t>لضوابطها، وقوانينها</w:t>
      </w:r>
      <w:r w:rsidR="00280116" w:rsidRPr="00674E0B">
        <w:rPr>
          <w:rFonts w:ascii="Traditional Arabic" w:hAnsi="Traditional Arabic" w:cs="Traditional Arabic"/>
          <w:sz w:val="32"/>
          <w:szCs w:val="32"/>
          <w:rtl/>
          <w:lang w:bidi="ar-DZ"/>
        </w:rPr>
        <w:t xml:space="preserve">، </w:t>
      </w:r>
      <w:r w:rsidR="003E2A5F" w:rsidRPr="00674E0B">
        <w:rPr>
          <w:rFonts w:ascii="Traditional Arabic" w:hAnsi="Traditional Arabic" w:cs="Traditional Arabic" w:hint="cs"/>
          <w:sz w:val="32"/>
          <w:szCs w:val="32"/>
          <w:rtl/>
          <w:lang w:bidi="ar-DZ"/>
        </w:rPr>
        <w:t>فلا يكون</w:t>
      </w:r>
      <w:r w:rsidR="00075C60" w:rsidRPr="00674E0B">
        <w:rPr>
          <w:rFonts w:ascii="Traditional Arabic" w:hAnsi="Traditional Arabic" w:cs="Traditional Arabic"/>
          <w:sz w:val="32"/>
          <w:szCs w:val="32"/>
          <w:rtl/>
          <w:lang w:bidi="ar-DZ"/>
        </w:rPr>
        <w:t xml:space="preserve">أنْ </w:t>
      </w:r>
      <w:r w:rsidRPr="00674E0B">
        <w:rPr>
          <w:rFonts w:ascii="Traditional Arabic" w:hAnsi="Traditional Arabic" w:cs="Traditional Arabic"/>
          <w:sz w:val="32"/>
          <w:szCs w:val="32"/>
          <w:rtl/>
          <w:lang w:bidi="ar-DZ"/>
        </w:rPr>
        <w:t>عبثية</w:t>
      </w:r>
      <w:r w:rsidR="00075C60" w:rsidRPr="00674E0B">
        <w:rPr>
          <w:rFonts w:ascii="Traditional Arabic" w:hAnsi="Traditional Arabic" w:cs="Traditional Arabic"/>
          <w:sz w:val="32"/>
          <w:szCs w:val="32"/>
          <w:rtl/>
          <w:lang w:bidi="ar-DZ"/>
        </w:rPr>
        <w:t>.</w:t>
      </w:r>
    </w:p>
    <w:p w:rsidR="003E2A5F" w:rsidRDefault="00C3113A" w:rsidP="00F92BF0">
      <w:pPr>
        <w:bidi/>
        <w:ind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يرفضتشومسكي في ثنايا نظرية النّ</w:t>
      </w:r>
      <w:r w:rsidR="00075C60" w:rsidRPr="00674E0B">
        <w:rPr>
          <w:rFonts w:ascii="Traditional Arabic" w:hAnsi="Traditional Arabic" w:cs="Traditional Arabic"/>
          <w:sz w:val="32"/>
          <w:szCs w:val="32"/>
          <w:rtl/>
          <w:lang w:bidi="ar-DZ"/>
        </w:rPr>
        <w:t>َحو الوصفي ال</w:t>
      </w:r>
      <w:r w:rsidRPr="00674E0B">
        <w:rPr>
          <w:rFonts w:ascii="Traditional Arabic" w:hAnsi="Traditional Arabic" w:cs="Traditional Arabic"/>
          <w:sz w:val="32"/>
          <w:szCs w:val="32"/>
          <w:rtl/>
          <w:lang w:bidi="ar-DZ"/>
        </w:rPr>
        <w:t xml:space="preserve">ذي جاء به </w:t>
      </w:r>
      <w:r w:rsidR="008863F1" w:rsidRPr="00674E0B">
        <w:rPr>
          <w:rFonts w:ascii="Traditional Arabic" w:hAnsi="Traditional Arabic" w:cs="Traditional Arabic" w:hint="cs"/>
          <w:sz w:val="32"/>
          <w:szCs w:val="32"/>
          <w:rtl/>
          <w:lang w:bidi="ar-DZ"/>
        </w:rPr>
        <w:t>دوسوسير</w:t>
      </w:r>
      <w:r w:rsidR="008863F1" w:rsidRPr="008863F1">
        <w:rPr>
          <w:rStyle w:val="Appelnotedebasdep"/>
          <w:rFonts w:ascii="Traditional Arabic" w:hAnsi="Traditional Arabic" w:cs="Traditional Arabic" w:hint="cs"/>
          <w:sz w:val="32"/>
          <w:szCs w:val="32"/>
          <w:vertAlign w:val="baseline"/>
          <w:rtl/>
          <w:lang w:bidi="ar-DZ"/>
        </w:rPr>
        <w:t>؛ فقد</w:t>
      </w:r>
      <w:r w:rsidRPr="00674E0B">
        <w:rPr>
          <w:rFonts w:ascii="Traditional Arabic" w:hAnsi="Traditional Arabic" w:cs="Traditional Arabic"/>
          <w:sz w:val="32"/>
          <w:szCs w:val="32"/>
          <w:rtl/>
          <w:lang w:bidi="ar-DZ"/>
        </w:rPr>
        <w:t xml:space="preserve"> أهمل البعد الد</w:t>
      </w:r>
      <w:r w:rsidR="00075C60" w:rsidRPr="00674E0B">
        <w:rPr>
          <w:rFonts w:ascii="Traditional Arabic" w:hAnsi="Traditional Arabic" w:cs="Traditional Arabic"/>
          <w:sz w:val="32"/>
          <w:szCs w:val="32"/>
          <w:rtl/>
          <w:lang w:bidi="ar-DZ"/>
        </w:rPr>
        <w:t>َّلالي</w:t>
      </w:r>
      <w:r w:rsidR="00280116" w:rsidRPr="00674E0B">
        <w:rPr>
          <w:rFonts w:ascii="Traditional Arabic" w:hAnsi="Traditional Arabic" w:cs="Traditional Arabic"/>
          <w:sz w:val="32"/>
          <w:szCs w:val="32"/>
          <w:rtl/>
          <w:lang w:bidi="ar-DZ"/>
        </w:rPr>
        <w:t xml:space="preserve">، </w:t>
      </w:r>
      <w:r w:rsidR="00075C60" w:rsidRPr="00674E0B">
        <w:rPr>
          <w:rFonts w:ascii="Traditional Arabic" w:hAnsi="Traditional Arabic" w:cs="Traditional Arabic"/>
          <w:sz w:val="32"/>
          <w:szCs w:val="32"/>
          <w:rtl/>
          <w:lang w:bidi="ar-DZ"/>
        </w:rPr>
        <w:t>ورك</w:t>
      </w:r>
      <w:r w:rsidRPr="00674E0B">
        <w:rPr>
          <w:rFonts w:ascii="Traditional Arabic" w:hAnsi="Traditional Arabic" w:cs="Traditional Arabic"/>
          <w:sz w:val="32"/>
          <w:szCs w:val="32"/>
          <w:rtl/>
          <w:lang w:bidi="ar-DZ"/>
        </w:rPr>
        <w:t>ز على اللّ</w:t>
      </w:r>
      <w:r w:rsidR="00075C60" w:rsidRPr="00674E0B">
        <w:rPr>
          <w:rFonts w:ascii="Traditional Arabic" w:hAnsi="Traditional Arabic" w:cs="Traditional Arabic"/>
          <w:sz w:val="32"/>
          <w:szCs w:val="32"/>
          <w:rtl/>
          <w:lang w:bidi="ar-DZ"/>
        </w:rPr>
        <w:t>ُ</w:t>
      </w:r>
      <w:r w:rsidR="008863F1">
        <w:rPr>
          <w:rFonts w:ascii="Traditional Arabic" w:hAnsi="Traditional Arabic" w:cs="Traditional Arabic"/>
          <w:sz w:val="32"/>
          <w:szCs w:val="32"/>
          <w:rtl/>
          <w:lang w:bidi="ar-DZ"/>
        </w:rPr>
        <w:t>غة كبنية مجر</w:t>
      </w:r>
      <w:r w:rsidR="008863F1">
        <w:rPr>
          <w:rFonts w:ascii="Traditional Arabic" w:hAnsi="Traditional Arabic" w:cs="Traditional Arabic" w:hint="cs"/>
          <w:sz w:val="32"/>
          <w:szCs w:val="32"/>
          <w:rtl/>
          <w:lang w:bidi="ar-DZ"/>
        </w:rPr>
        <w:t>َّ</w:t>
      </w:r>
      <w:r w:rsidR="009F3BBF" w:rsidRPr="00674E0B">
        <w:rPr>
          <w:rFonts w:ascii="Traditional Arabic" w:hAnsi="Traditional Arabic" w:cs="Traditional Arabic"/>
          <w:sz w:val="32"/>
          <w:szCs w:val="32"/>
          <w:rtl/>
          <w:lang w:bidi="ar-DZ"/>
        </w:rPr>
        <w:t>دة خالية من مدلوليتها</w:t>
      </w:r>
      <w:r w:rsidR="00280116" w:rsidRPr="00674E0B">
        <w:rPr>
          <w:rFonts w:ascii="Traditional Arabic" w:hAnsi="Traditional Arabic" w:cs="Traditional Arabic"/>
          <w:sz w:val="32"/>
          <w:szCs w:val="32"/>
          <w:rtl/>
          <w:lang w:bidi="ar-DZ"/>
        </w:rPr>
        <w:t xml:space="preserve">، </w:t>
      </w:r>
      <w:r w:rsidR="009F3BBF" w:rsidRPr="00674E0B">
        <w:rPr>
          <w:rFonts w:ascii="Traditional Arabic" w:hAnsi="Traditional Arabic" w:cs="Traditional Arabic"/>
          <w:sz w:val="32"/>
          <w:szCs w:val="32"/>
          <w:rtl/>
          <w:lang w:bidi="ar-DZ"/>
        </w:rPr>
        <w:t>ف</w:t>
      </w:r>
      <w:r w:rsidRPr="00674E0B">
        <w:rPr>
          <w:rFonts w:ascii="Traditional Arabic" w:hAnsi="Traditional Arabic" w:cs="Traditional Arabic"/>
          <w:sz w:val="32"/>
          <w:szCs w:val="32"/>
          <w:rtl/>
          <w:lang w:bidi="ar-DZ"/>
        </w:rPr>
        <w:t>اكتفى بالوقوف على الوقائع اللّ</w:t>
      </w:r>
      <w:r w:rsidR="009F3BBF" w:rsidRPr="00674E0B">
        <w:rPr>
          <w:rFonts w:ascii="Traditional Arabic" w:hAnsi="Traditional Arabic" w:cs="Traditional Arabic"/>
          <w:sz w:val="32"/>
          <w:szCs w:val="32"/>
          <w:rtl/>
          <w:lang w:bidi="ar-DZ"/>
        </w:rPr>
        <w:t>ُغوية في أشكالها الفعلية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وأكّ</w:t>
      </w:r>
      <w:r w:rsidR="00C8239A"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د هذ</w:t>
      </w:r>
      <w:r w:rsidR="00C8239A"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ا الاتّجاه </w:t>
      </w:r>
      <w:r w:rsidRPr="00674E0B">
        <w:rPr>
          <w:rFonts w:ascii="Traditional Arabic" w:hAnsi="Traditional Arabic" w:cs="Traditional Arabic"/>
          <w:sz w:val="32"/>
          <w:szCs w:val="32"/>
          <w:rtl/>
          <w:lang w:bidi="ar-DZ"/>
        </w:rPr>
        <w:lastRenderedPageBreak/>
        <w:t>على الأداء اللّ</w:t>
      </w:r>
      <w:r w:rsidR="00C8239A" w:rsidRPr="00674E0B">
        <w:rPr>
          <w:rFonts w:ascii="Traditional Arabic" w:hAnsi="Traditional Arabic" w:cs="Traditional Arabic"/>
          <w:sz w:val="32"/>
          <w:szCs w:val="32"/>
          <w:rtl/>
          <w:lang w:bidi="ar-DZ"/>
        </w:rPr>
        <w:t>ُغوي الفعلي</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يتجسّ</w:t>
      </w:r>
      <w:r w:rsidR="00C8239A"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د </w:t>
      </w:r>
      <w:r w:rsidR="008863F1" w:rsidRPr="00674E0B">
        <w:rPr>
          <w:rFonts w:ascii="Traditional Arabic" w:hAnsi="Traditional Arabic" w:cs="Traditional Arabic" w:hint="cs"/>
          <w:sz w:val="32"/>
          <w:szCs w:val="32"/>
          <w:rtl/>
          <w:lang w:bidi="ar-DZ"/>
        </w:rPr>
        <w:t>فيما</w:t>
      </w:r>
      <w:r w:rsidRPr="00674E0B">
        <w:rPr>
          <w:rFonts w:ascii="Traditional Arabic" w:hAnsi="Traditional Arabic" w:cs="Traditional Arabic"/>
          <w:sz w:val="32"/>
          <w:szCs w:val="32"/>
          <w:rtl/>
          <w:lang w:bidi="ar-DZ"/>
        </w:rPr>
        <w:t xml:space="preserve"> ينطقه الإنسان مشافهة وهو ما يعرف بالبنية السّ</w:t>
      </w:r>
      <w:r w:rsidR="00492F10" w:rsidRPr="00674E0B">
        <w:rPr>
          <w:rFonts w:ascii="Traditional Arabic" w:hAnsi="Traditional Arabic" w:cs="Traditional Arabic"/>
          <w:sz w:val="32"/>
          <w:szCs w:val="32"/>
          <w:rtl/>
          <w:lang w:bidi="ar-DZ"/>
        </w:rPr>
        <w:t>َطحية للكلام الإنساني</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والجانب الثّاني الكفاءة</w:t>
      </w:r>
      <w:r w:rsidR="00F34759" w:rsidRPr="00674E0B">
        <w:rPr>
          <w:rFonts w:ascii="Traditional Arabic" w:hAnsi="Traditional Arabic" w:cs="Traditional Arabic"/>
          <w:sz w:val="32"/>
          <w:szCs w:val="32"/>
          <w:rtl/>
          <w:lang w:bidi="ar-DZ"/>
        </w:rPr>
        <w:t>التحتية</w:t>
      </w:r>
      <w:r w:rsidR="00280116" w:rsidRPr="00674E0B">
        <w:rPr>
          <w:rFonts w:ascii="Traditional Arabic" w:hAnsi="Traditional Arabic" w:cs="Traditional Arabic"/>
          <w:sz w:val="32"/>
          <w:szCs w:val="32"/>
          <w:rtl/>
          <w:lang w:bidi="ar-DZ"/>
        </w:rPr>
        <w:t xml:space="preserve">، </w:t>
      </w:r>
      <w:r w:rsidR="00DC6232" w:rsidRPr="00674E0B">
        <w:rPr>
          <w:rFonts w:ascii="Traditional Arabic" w:hAnsi="Traditional Arabic" w:cs="Traditional Arabic"/>
          <w:sz w:val="32"/>
          <w:szCs w:val="32"/>
          <w:rtl/>
          <w:lang w:bidi="ar-DZ"/>
        </w:rPr>
        <w:t>أو</w:t>
      </w:r>
      <w:r w:rsidRPr="00674E0B">
        <w:rPr>
          <w:rFonts w:ascii="Traditional Arabic" w:hAnsi="Traditional Arabic" w:cs="Traditional Arabic"/>
          <w:sz w:val="32"/>
          <w:szCs w:val="32"/>
          <w:rtl/>
          <w:lang w:bidi="ar-DZ"/>
        </w:rPr>
        <w:t>الخفيّة عند هذ</w:t>
      </w:r>
      <w:r w:rsidR="00DC623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 المتكلّ</w:t>
      </w:r>
      <w:r w:rsidR="008C1680"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 السّ</w:t>
      </w:r>
      <w:r w:rsidR="008C1680" w:rsidRPr="00674E0B">
        <w:rPr>
          <w:rFonts w:ascii="Traditional Arabic" w:hAnsi="Traditional Arabic" w:cs="Traditional Arabic"/>
          <w:sz w:val="32"/>
          <w:szCs w:val="32"/>
          <w:rtl/>
          <w:lang w:bidi="ar-DZ"/>
        </w:rPr>
        <w:t>ِامع</w:t>
      </w:r>
      <w:r w:rsidR="00280116" w:rsidRPr="00674E0B">
        <w:rPr>
          <w:rFonts w:ascii="Traditional Arabic" w:hAnsi="Traditional Arabic" w:cs="Traditional Arabic"/>
          <w:sz w:val="32"/>
          <w:szCs w:val="32"/>
          <w:rtl/>
          <w:lang w:bidi="ar-DZ"/>
        </w:rPr>
        <w:t xml:space="preserve">، </w:t>
      </w:r>
      <w:r w:rsidR="008C1680" w:rsidRPr="00674E0B">
        <w:rPr>
          <w:rFonts w:ascii="Traditional Arabic" w:hAnsi="Traditional Arabic" w:cs="Traditional Arabic"/>
          <w:sz w:val="32"/>
          <w:szCs w:val="32"/>
          <w:rtl/>
          <w:lang w:bidi="ar-DZ"/>
        </w:rPr>
        <w:t>وهو المثالي عند تشومسكي</w:t>
      </w:r>
      <w:r w:rsidR="00280116" w:rsidRPr="00674E0B">
        <w:rPr>
          <w:rFonts w:ascii="Traditional Arabic" w:hAnsi="Traditional Arabic" w:cs="Traditional Arabic"/>
          <w:sz w:val="32"/>
          <w:szCs w:val="32"/>
          <w:rtl/>
          <w:lang w:bidi="ar-DZ"/>
        </w:rPr>
        <w:t xml:space="preserve">، </w:t>
      </w:r>
      <w:r w:rsidR="008863F1">
        <w:rPr>
          <w:rFonts w:ascii="Traditional Arabic" w:hAnsi="Traditional Arabic" w:cs="Traditional Arabic"/>
          <w:sz w:val="32"/>
          <w:szCs w:val="32"/>
          <w:rtl/>
          <w:lang w:bidi="ar-DZ"/>
        </w:rPr>
        <w:t>وهي البنية العميقة للكلام</w:t>
      </w:r>
      <w:r w:rsidR="008863F1">
        <w:rPr>
          <w:rFonts w:ascii="Traditional Arabic" w:hAnsi="Traditional Arabic" w:cs="Traditional Arabic" w:hint="cs"/>
          <w:sz w:val="32"/>
          <w:szCs w:val="32"/>
          <w:rtl/>
          <w:lang w:bidi="ar-DZ"/>
        </w:rPr>
        <w:t xml:space="preserve">، </w:t>
      </w:r>
      <w:r w:rsidR="00272AC5" w:rsidRPr="00674E0B">
        <w:rPr>
          <w:rFonts w:ascii="Traditional Arabic" w:hAnsi="Traditional Arabic" w:cs="Traditional Arabic"/>
          <w:sz w:val="32"/>
          <w:szCs w:val="32"/>
          <w:rtl/>
          <w:lang w:bidi="ar-DZ"/>
        </w:rPr>
        <w:t>فحجر الزَّاوية في هذِّه</w:t>
      </w:r>
      <w:r w:rsidR="00E24920" w:rsidRPr="00674E0B">
        <w:rPr>
          <w:rStyle w:val="Appelnotedebasdep"/>
          <w:rFonts w:ascii="Traditional Arabic" w:hAnsi="Traditional Arabic" w:cs="Traditional Arabic"/>
          <w:sz w:val="32"/>
          <w:szCs w:val="32"/>
          <w:rtl/>
          <w:lang w:bidi="ar-DZ"/>
        </w:rPr>
        <w:footnoteReference w:id="57"/>
      </w:r>
      <w:r w:rsidR="00272AC5" w:rsidRPr="00674E0B">
        <w:rPr>
          <w:rFonts w:ascii="Traditional Arabic" w:hAnsi="Traditional Arabic" w:cs="Traditional Arabic"/>
          <w:sz w:val="32"/>
          <w:szCs w:val="32"/>
          <w:rtl/>
          <w:lang w:bidi="ar-DZ"/>
        </w:rPr>
        <w:t xml:space="preserve"> النَّظرية</w:t>
      </w:r>
      <w:r w:rsidR="003E2A5F">
        <w:rPr>
          <w:rFonts w:ascii="Traditional Arabic" w:hAnsi="Traditional Arabic" w:cs="Traditional Arabic"/>
          <w:sz w:val="32"/>
          <w:szCs w:val="32"/>
          <w:rtl/>
          <w:lang w:bidi="ar-DZ"/>
        </w:rPr>
        <w:t>:</w:t>
      </w:r>
    </w:p>
    <w:p w:rsidR="00C3113A" w:rsidRPr="00674E0B" w:rsidRDefault="00C3113A" w:rsidP="003E2A5F">
      <w:pPr>
        <w:bidi/>
        <w:ind w:firstLine="567"/>
        <w:jc w:val="lowKashida"/>
        <w:rPr>
          <w:rFonts w:ascii="Traditional Arabic" w:hAnsi="Traditional Arabic" w:cs="Traditional Arabic"/>
          <w:sz w:val="32"/>
          <w:szCs w:val="32"/>
          <w:lang w:bidi="ar-DZ"/>
        </w:rPr>
      </w:pPr>
      <w:r w:rsidRPr="00674E0B">
        <w:rPr>
          <w:rFonts w:ascii="Traditional Arabic" w:hAnsi="Traditional Arabic" w:cs="Traditional Arabic"/>
          <w:sz w:val="32"/>
          <w:szCs w:val="32"/>
          <w:rtl/>
          <w:lang w:bidi="ar-DZ"/>
        </w:rPr>
        <w:t>هو</w:t>
      </w:r>
      <w:r w:rsidR="00272AC5" w:rsidRPr="00674E0B">
        <w:rPr>
          <w:rFonts w:ascii="Traditional Arabic" w:hAnsi="Traditional Arabic" w:cs="Traditional Arabic"/>
          <w:sz w:val="32"/>
          <w:szCs w:val="32"/>
          <w:rtl/>
          <w:lang w:bidi="ar-DZ"/>
        </w:rPr>
        <w:t>"الأداء</w:t>
      </w:r>
      <w:r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lang w:bidi="ar-DZ"/>
        </w:rPr>
        <w:t>performance</w:t>
      </w:r>
      <w:r w:rsidR="005C1E8C" w:rsidRPr="00674E0B">
        <w:rPr>
          <w:rFonts w:ascii="Traditional Arabic" w:hAnsi="Traditional Arabic" w:cs="Traditional Arabic"/>
          <w:sz w:val="32"/>
          <w:szCs w:val="32"/>
          <w:rtl/>
          <w:lang w:bidi="ar-DZ"/>
        </w:rPr>
        <w:t>و</w:t>
      </w:r>
      <w:r w:rsidR="00272AC5" w:rsidRPr="00674E0B">
        <w:rPr>
          <w:rFonts w:ascii="Traditional Arabic" w:hAnsi="Traditional Arabic" w:cs="Traditional Arabic"/>
          <w:sz w:val="32"/>
          <w:szCs w:val="32"/>
          <w:rtl/>
          <w:lang w:bidi="ar-DZ"/>
        </w:rPr>
        <w:t>"الكفاءة</w:t>
      </w:r>
      <w:r w:rsidRPr="00674E0B">
        <w:rPr>
          <w:rFonts w:ascii="Traditional Arabic" w:hAnsi="Traditional Arabic" w:cs="Traditional Arabic"/>
          <w:sz w:val="32"/>
          <w:szCs w:val="32"/>
          <w:rtl/>
          <w:lang w:bidi="ar-DZ"/>
        </w:rPr>
        <w:t>"</w:t>
      </w:r>
      <w:r w:rsidR="00F34759" w:rsidRPr="00674E0B">
        <w:rPr>
          <w:rFonts w:ascii="Traditional Arabic" w:hAnsi="Traditional Arabic" w:cs="Traditional Arabic"/>
          <w:sz w:val="32"/>
          <w:szCs w:val="32"/>
          <w:lang w:bidi="ar-DZ"/>
        </w:rPr>
        <w:t>Compétence</w:t>
      </w:r>
      <w:r w:rsidR="00F34759" w:rsidRPr="00674E0B">
        <w:rPr>
          <w:rFonts w:ascii="Traditional Arabic" w:hAnsi="Traditional Arabic" w:cs="Traditional Arabic"/>
          <w:sz w:val="32"/>
          <w:szCs w:val="32"/>
          <w:rtl/>
          <w:lang w:bidi="ar-DZ"/>
        </w:rPr>
        <w:t>"</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فأوّل يعكس ظاهرة اللّ</w:t>
      </w:r>
      <w:r w:rsidR="00272AC5" w:rsidRPr="00674E0B">
        <w:rPr>
          <w:rFonts w:ascii="Traditional Arabic" w:hAnsi="Traditional Arabic" w:cs="Traditional Arabic"/>
          <w:sz w:val="32"/>
          <w:szCs w:val="32"/>
          <w:rtl/>
          <w:lang w:bidi="ar-DZ"/>
        </w:rPr>
        <w:t>ُغة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وثاني تعكس عمق اللّ</w:t>
      </w:r>
      <w:r w:rsidR="00272AC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غة.</w:t>
      </w:r>
    </w:p>
    <w:p w:rsidR="003E2A5F" w:rsidRDefault="00C3113A" w:rsidP="004010FB">
      <w:pPr>
        <w:bidi/>
        <w:ind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lang w:bidi="ar-DZ"/>
        </w:rPr>
        <w:tab/>
      </w:r>
      <w:r w:rsidRPr="00674E0B">
        <w:rPr>
          <w:rFonts w:ascii="Traditional Arabic" w:hAnsi="Traditional Arabic" w:cs="Traditional Arabic"/>
          <w:sz w:val="32"/>
          <w:szCs w:val="32"/>
          <w:rtl/>
          <w:lang w:bidi="ar-DZ"/>
        </w:rPr>
        <w:t>فالأداء يُقدّم تفسيرًا صوتيا</w:t>
      </w:r>
      <w:r w:rsidR="00F339D5" w:rsidRPr="00674E0B">
        <w:rPr>
          <w:rFonts w:ascii="Traditional Arabic" w:hAnsi="Traditional Arabic" w:cs="Traditional Arabic"/>
          <w:sz w:val="32"/>
          <w:szCs w:val="32"/>
          <w:rtl/>
          <w:lang w:bidi="ar-DZ"/>
        </w:rPr>
        <w:t>ً</w:t>
      </w:r>
      <w:r w:rsidR="00280116" w:rsidRPr="00674E0B">
        <w:rPr>
          <w:rFonts w:ascii="Traditional Arabic" w:hAnsi="Traditional Arabic" w:cs="Traditional Arabic"/>
          <w:sz w:val="32"/>
          <w:szCs w:val="32"/>
          <w:rtl/>
          <w:lang w:bidi="ar-DZ"/>
        </w:rPr>
        <w:t xml:space="preserve">، </w:t>
      </w:r>
      <w:r w:rsidR="00F339D5" w:rsidRPr="00674E0B">
        <w:rPr>
          <w:rFonts w:ascii="Traditional Arabic" w:hAnsi="Traditional Arabic" w:cs="Traditional Arabic"/>
          <w:sz w:val="32"/>
          <w:szCs w:val="32"/>
          <w:rtl/>
          <w:lang w:bidi="ar-DZ"/>
        </w:rPr>
        <w:t>والكفاءة تقدم تفسيرًا دلاليًّا للّغة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فهذه النّ</w:t>
      </w:r>
      <w:r w:rsidR="00F339D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ظرية تُعنى بالاهتمام بما أهمله النّ</w:t>
      </w:r>
      <w:r w:rsidR="00F339D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حو ا</w:t>
      </w:r>
      <w:r w:rsidR="00F339D5" w:rsidRPr="00674E0B">
        <w:rPr>
          <w:rFonts w:ascii="Traditional Arabic" w:hAnsi="Traditional Arabic" w:cs="Traditional Arabic"/>
          <w:sz w:val="32"/>
          <w:szCs w:val="32"/>
          <w:rtl/>
          <w:lang w:bidi="ar-DZ"/>
        </w:rPr>
        <w:t>لوصفي ال</w:t>
      </w:r>
      <w:r w:rsidRPr="00674E0B">
        <w:rPr>
          <w:rFonts w:ascii="Traditional Arabic" w:hAnsi="Traditional Arabic" w:cs="Traditional Arabic"/>
          <w:sz w:val="32"/>
          <w:szCs w:val="32"/>
          <w:rtl/>
          <w:lang w:bidi="ar-DZ"/>
        </w:rPr>
        <w:t>ذ</w:t>
      </w:r>
      <w:r w:rsidR="00F339D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ي كان معيارًا غرضه معرفة الصّ</w:t>
      </w:r>
      <w:r w:rsidR="00F339D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ائب في اللّ</w:t>
      </w:r>
      <w:r w:rsidR="00F339D5" w:rsidRPr="00674E0B">
        <w:rPr>
          <w:rFonts w:ascii="Traditional Arabic" w:hAnsi="Traditional Arabic" w:cs="Traditional Arabic"/>
          <w:sz w:val="32"/>
          <w:szCs w:val="32"/>
          <w:rtl/>
          <w:lang w:bidi="ar-DZ"/>
        </w:rPr>
        <w:t>ُغة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فلم يراع ذلك المنهج الوصفي حاجة المتعلّ</w:t>
      </w:r>
      <w:r w:rsidR="00F339D5" w:rsidRPr="00674E0B">
        <w:rPr>
          <w:rFonts w:ascii="Traditional Arabic" w:hAnsi="Traditional Arabic" w:cs="Traditional Arabic"/>
          <w:sz w:val="32"/>
          <w:szCs w:val="32"/>
          <w:rtl/>
          <w:lang w:bidi="ar-DZ"/>
        </w:rPr>
        <w:t>ِم كما هو الحال بالنسبة للن</w:t>
      </w:r>
      <w:r w:rsidRPr="00674E0B">
        <w:rPr>
          <w:rFonts w:ascii="Traditional Arabic" w:hAnsi="Traditional Arabic" w:cs="Traditional Arabic"/>
          <w:sz w:val="32"/>
          <w:szCs w:val="32"/>
          <w:rtl/>
          <w:lang w:bidi="ar-DZ"/>
        </w:rPr>
        <w:t>حو التّ</w:t>
      </w:r>
      <w:r w:rsidR="00F339D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قليدي </w:t>
      </w:r>
      <w:r w:rsidR="004010FB">
        <w:rPr>
          <w:rFonts w:ascii="Traditional Arabic" w:hAnsi="Traditional Arabic" w:cs="Traditional Arabic" w:hint="cs"/>
          <w:sz w:val="32"/>
          <w:szCs w:val="32"/>
          <w:rtl/>
          <w:lang w:bidi="ar-DZ"/>
        </w:rPr>
        <w:t>"</w:t>
      </w:r>
      <w:r w:rsidR="00F339D5" w:rsidRPr="00674E0B">
        <w:rPr>
          <w:rFonts w:ascii="Traditional Arabic" w:hAnsi="Traditional Arabic" w:cs="Traditional Arabic"/>
          <w:sz w:val="32"/>
          <w:szCs w:val="32"/>
          <w:rtl/>
          <w:lang w:bidi="ar-DZ"/>
        </w:rPr>
        <w:t>الذي تزعمه</w:t>
      </w:r>
      <w:r w:rsidRPr="00674E0B">
        <w:rPr>
          <w:rFonts w:ascii="Traditional Arabic" w:hAnsi="Traditional Arabic" w:cs="Traditional Arabic"/>
          <w:sz w:val="32"/>
          <w:szCs w:val="32"/>
          <w:rtl/>
          <w:lang w:bidi="ar-DZ"/>
        </w:rPr>
        <w:t xml:space="preserve"> أهل العربية</w:t>
      </w:r>
      <w:r w:rsidR="004010FB">
        <w:rPr>
          <w:rFonts w:ascii="Traditional Arabic" w:hAnsi="Traditional Arabic" w:cs="Traditional Arabic" w:hint="cs"/>
          <w:sz w:val="32"/>
          <w:szCs w:val="32"/>
          <w:rtl/>
          <w:lang w:bidi="ar-DZ"/>
        </w:rPr>
        <w:t>"</w:t>
      </w:r>
      <w:r w:rsidR="004010FB">
        <w:rPr>
          <w:rFonts w:ascii="Traditional Arabic" w:hAnsi="Traditional Arabic" w:cs="Traditional Arabic"/>
          <w:sz w:val="32"/>
          <w:szCs w:val="32"/>
          <w:lang w:bidi="ar-DZ"/>
        </w:rPr>
        <w:t> </w:t>
      </w:r>
      <w:r w:rsidR="00F339D5" w:rsidRPr="00674E0B">
        <w:rPr>
          <w:rFonts w:ascii="Traditional Arabic" w:hAnsi="Traditional Arabic" w:cs="Traditional Arabic"/>
          <w:sz w:val="32"/>
          <w:szCs w:val="32"/>
          <w:rtl/>
          <w:lang w:bidi="ar-DZ"/>
        </w:rPr>
        <w:t>وا</w:t>
      </w:r>
      <w:r w:rsidRPr="00674E0B">
        <w:rPr>
          <w:rFonts w:ascii="Traditional Arabic" w:hAnsi="Traditional Arabic" w:cs="Traditional Arabic"/>
          <w:sz w:val="32"/>
          <w:szCs w:val="32"/>
          <w:rtl/>
          <w:lang w:bidi="ar-DZ"/>
        </w:rPr>
        <w:t>لنّ</w:t>
      </w:r>
      <w:r w:rsidR="00F339D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حاة المتقدّ</w:t>
      </w:r>
      <w:r w:rsidR="00F339D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مين أثقلوا كاهل النّ</w:t>
      </w:r>
      <w:r w:rsidR="00F339D5" w:rsidRPr="00674E0B">
        <w:rPr>
          <w:rFonts w:ascii="Traditional Arabic" w:hAnsi="Traditional Arabic" w:cs="Traditional Arabic"/>
          <w:sz w:val="32"/>
          <w:szCs w:val="32"/>
          <w:rtl/>
          <w:lang w:bidi="ar-DZ"/>
        </w:rPr>
        <w:t>َحو بالخلافات</w:t>
      </w:r>
      <w:r w:rsidR="00280116" w:rsidRPr="00674E0B">
        <w:rPr>
          <w:rFonts w:ascii="Traditional Arabic" w:hAnsi="Traditional Arabic" w:cs="Traditional Arabic"/>
          <w:sz w:val="32"/>
          <w:szCs w:val="32"/>
          <w:rtl/>
          <w:lang w:bidi="ar-DZ"/>
        </w:rPr>
        <w:t xml:space="preserve">، </w:t>
      </w:r>
      <w:r w:rsidR="00F339D5" w:rsidRPr="00674E0B">
        <w:rPr>
          <w:rFonts w:ascii="Traditional Arabic" w:hAnsi="Traditional Arabic" w:cs="Traditional Arabic"/>
          <w:sz w:val="32"/>
          <w:szCs w:val="32"/>
          <w:rtl/>
          <w:lang w:bidi="ar-DZ"/>
        </w:rPr>
        <w:t>والعلل</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والتّ</w:t>
      </w:r>
      <w:r w:rsidR="00F339D5" w:rsidRPr="00674E0B">
        <w:rPr>
          <w:rFonts w:ascii="Traditional Arabic" w:hAnsi="Traditional Arabic" w:cs="Traditional Arabic"/>
          <w:sz w:val="32"/>
          <w:szCs w:val="32"/>
          <w:rtl/>
          <w:lang w:bidi="ar-DZ"/>
        </w:rPr>
        <w:t>َأويلات ال</w:t>
      </w:r>
      <w:r w:rsidRPr="00674E0B">
        <w:rPr>
          <w:rFonts w:ascii="Traditional Arabic" w:hAnsi="Traditional Arabic" w:cs="Traditional Arabic"/>
          <w:sz w:val="32"/>
          <w:szCs w:val="32"/>
          <w:rtl/>
          <w:lang w:bidi="ar-DZ"/>
        </w:rPr>
        <w:t>تي</w:t>
      </w:r>
      <w:r w:rsidR="00F339D5" w:rsidRPr="00674E0B">
        <w:rPr>
          <w:rFonts w:ascii="Traditional Arabic" w:hAnsi="Traditional Arabic" w:cs="Traditional Arabic"/>
          <w:sz w:val="32"/>
          <w:szCs w:val="32"/>
          <w:rtl/>
          <w:lang w:bidi="ar-DZ"/>
        </w:rPr>
        <w:t>ِّ تحمل آثارًا فلسفية</w:t>
      </w:r>
      <w:r w:rsidR="00280116" w:rsidRPr="00674E0B">
        <w:rPr>
          <w:rFonts w:ascii="Traditional Arabic" w:hAnsi="Traditional Arabic" w:cs="Traditional Arabic"/>
          <w:sz w:val="32"/>
          <w:szCs w:val="32"/>
          <w:rtl/>
          <w:lang w:bidi="ar-DZ"/>
        </w:rPr>
        <w:t xml:space="preserve">: </w:t>
      </w:r>
      <w:r w:rsidR="00F339D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كالخليل</w:t>
      </w:r>
      <w:r w:rsidR="00F339D5" w:rsidRPr="00674E0B">
        <w:rPr>
          <w:rFonts w:ascii="Traditional Arabic" w:hAnsi="Traditional Arabic" w:cs="Traditional Arabic"/>
          <w:sz w:val="32"/>
          <w:szCs w:val="32"/>
          <w:rtl/>
          <w:lang w:bidi="ar-DZ"/>
        </w:rPr>
        <w:t>" و"سيبويه"</w:t>
      </w:r>
      <w:r w:rsidR="00280116" w:rsidRPr="00674E0B">
        <w:rPr>
          <w:rFonts w:ascii="Traditional Arabic" w:hAnsi="Traditional Arabic" w:cs="Traditional Arabic"/>
          <w:sz w:val="32"/>
          <w:szCs w:val="32"/>
          <w:rtl/>
          <w:lang w:bidi="ar-DZ"/>
        </w:rPr>
        <w:t xml:space="preserve">، </w:t>
      </w:r>
      <w:r w:rsidR="00F339D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الزّ</w:t>
      </w:r>
      <w:r w:rsidR="00F339D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جّ</w:t>
      </w:r>
      <w:r w:rsidR="00F339D5" w:rsidRPr="00674E0B">
        <w:rPr>
          <w:rFonts w:ascii="Traditional Arabic" w:hAnsi="Traditional Arabic" w:cs="Traditional Arabic"/>
          <w:sz w:val="32"/>
          <w:szCs w:val="32"/>
          <w:rtl/>
          <w:lang w:bidi="ar-DZ"/>
        </w:rPr>
        <w:t>َاج</w:t>
      </w:r>
      <w:r w:rsidR="003E2A5F" w:rsidRPr="00674E0B">
        <w:rPr>
          <w:rFonts w:ascii="Traditional Arabic" w:hAnsi="Traditional Arabic" w:cs="Traditional Arabic" w:hint="cs"/>
          <w:sz w:val="32"/>
          <w:szCs w:val="32"/>
          <w:rtl/>
          <w:lang w:bidi="ar-DZ"/>
        </w:rPr>
        <w:t>"</w:t>
      </w:r>
      <w:r w:rsidR="003E2A5F">
        <w:rPr>
          <w:rFonts w:ascii="Traditional Arabic" w:hAnsi="Traditional Arabic" w:cs="Traditional Arabic" w:hint="cs"/>
          <w:sz w:val="32"/>
          <w:szCs w:val="32"/>
          <w:rtl/>
          <w:lang w:bidi="ar-DZ"/>
        </w:rPr>
        <w:t>. وغيرهم</w:t>
      </w:r>
      <w:r w:rsidR="003E2A5F" w:rsidRPr="00674E0B">
        <w:rPr>
          <w:rFonts w:ascii="Traditional Arabic" w:hAnsi="Traditional Arabic" w:cs="Traditional Arabic" w:hint="cs"/>
          <w:sz w:val="32"/>
          <w:szCs w:val="32"/>
          <w:rtl/>
          <w:lang w:bidi="ar-DZ"/>
        </w:rPr>
        <w:t>...، الذِّين</w:t>
      </w:r>
      <w:r w:rsidR="00151F03" w:rsidRPr="00674E0B">
        <w:rPr>
          <w:rFonts w:ascii="Traditional Arabic" w:hAnsi="Traditional Arabic" w:cs="Traditional Arabic"/>
          <w:sz w:val="32"/>
          <w:szCs w:val="32"/>
          <w:rtl/>
          <w:lang w:bidi="ar-DZ"/>
        </w:rPr>
        <w:t xml:space="preserve"> تأثّروا بالمنطق الأرسطي.م</w:t>
      </w:r>
      <w:r w:rsidRPr="00674E0B">
        <w:rPr>
          <w:rFonts w:ascii="Traditional Arabic" w:hAnsi="Traditional Arabic" w:cs="Traditional Arabic"/>
          <w:sz w:val="32"/>
          <w:szCs w:val="32"/>
          <w:rtl/>
          <w:lang w:bidi="ar-DZ"/>
        </w:rPr>
        <w:t>مّا زاد الصّ</w:t>
      </w:r>
      <w:r w:rsidR="00151F0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عوبة على دارس اللّ</w:t>
      </w:r>
      <w:r w:rsidR="00151F0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غة وتعدّ</w:t>
      </w:r>
      <w:r w:rsidR="00151F0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د الصّ</w:t>
      </w:r>
      <w:r w:rsidR="00151F0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راعات بين المدارس النّ</w:t>
      </w:r>
      <w:r w:rsidR="00151F0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حوية فزاد النّ</w:t>
      </w:r>
      <w:r w:rsidR="00151F03" w:rsidRPr="00674E0B">
        <w:rPr>
          <w:rFonts w:ascii="Traditional Arabic" w:hAnsi="Traditional Arabic" w:cs="Traditional Arabic"/>
          <w:sz w:val="32"/>
          <w:szCs w:val="32"/>
          <w:rtl/>
          <w:lang w:bidi="ar-DZ"/>
        </w:rPr>
        <w:t>َحو صعوبة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فالخلل يظهر بين النّ</w:t>
      </w:r>
      <w:r w:rsidR="00151F03" w:rsidRPr="00674E0B">
        <w:rPr>
          <w:rFonts w:ascii="Traditional Arabic" w:hAnsi="Traditional Arabic" w:cs="Traditional Arabic"/>
          <w:sz w:val="32"/>
          <w:szCs w:val="32"/>
          <w:rtl/>
          <w:lang w:bidi="ar-DZ"/>
        </w:rPr>
        <w:t>ُحاة أنفسهم في المنهج</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والتّ</w:t>
      </w:r>
      <w:r w:rsidR="00151F03" w:rsidRPr="00674E0B">
        <w:rPr>
          <w:rFonts w:ascii="Traditional Arabic" w:hAnsi="Traditional Arabic" w:cs="Traditional Arabic"/>
          <w:sz w:val="32"/>
          <w:szCs w:val="32"/>
          <w:rtl/>
          <w:lang w:bidi="ar-DZ"/>
        </w:rPr>
        <w:t>َعليم</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فكثير من كتب النّ</w:t>
      </w:r>
      <w:r w:rsidR="00151F03" w:rsidRPr="00674E0B">
        <w:rPr>
          <w:rFonts w:ascii="Traditional Arabic" w:hAnsi="Traditional Arabic" w:cs="Traditional Arabic"/>
          <w:sz w:val="32"/>
          <w:szCs w:val="32"/>
          <w:rtl/>
          <w:lang w:bidi="ar-DZ"/>
        </w:rPr>
        <w:t>َحو نجدها أشبه بالألغاز</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والأدبيات</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فهي عصيّ</w:t>
      </w:r>
      <w:r w:rsidR="00151F0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ة الفهم على المعلّ</w:t>
      </w:r>
      <w:r w:rsidR="00151F0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 قبل المتعلّ</w:t>
      </w:r>
      <w:r w:rsidR="00151F03" w:rsidRPr="00674E0B">
        <w:rPr>
          <w:rFonts w:ascii="Traditional Arabic" w:hAnsi="Traditional Arabic" w:cs="Traditional Arabic"/>
          <w:sz w:val="32"/>
          <w:szCs w:val="32"/>
          <w:rtl/>
          <w:lang w:bidi="ar-DZ"/>
        </w:rPr>
        <w:t>ِم</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وهذ</w:t>
      </w:r>
      <w:r w:rsidR="00151F03" w:rsidRPr="00674E0B">
        <w:rPr>
          <w:rFonts w:ascii="Traditional Arabic" w:hAnsi="Traditional Arabic" w:cs="Traditional Arabic"/>
          <w:sz w:val="32"/>
          <w:szCs w:val="32"/>
          <w:rtl/>
          <w:lang w:bidi="ar-DZ"/>
        </w:rPr>
        <w:t>َّا تتنافى</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وحاجات المتعلّ</w:t>
      </w:r>
      <w:r w:rsidR="00151F03" w:rsidRPr="00674E0B">
        <w:rPr>
          <w:rFonts w:ascii="Traditional Arabic" w:hAnsi="Traditional Arabic" w:cs="Traditional Arabic"/>
          <w:sz w:val="32"/>
          <w:szCs w:val="32"/>
          <w:rtl/>
          <w:lang w:bidi="ar-DZ"/>
        </w:rPr>
        <w:t>ِم</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ونموّ</w:t>
      </w:r>
      <w:r w:rsidR="00151F0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ه السّ</w:t>
      </w:r>
      <w:r w:rsidR="00151F03" w:rsidRPr="00674E0B">
        <w:rPr>
          <w:rFonts w:ascii="Traditional Arabic" w:hAnsi="Traditional Arabic" w:cs="Traditional Arabic"/>
          <w:sz w:val="32"/>
          <w:szCs w:val="32"/>
          <w:rtl/>
          <w:lang w:bidi="ar-DZ"/>
        </w:rPr>
        <w:t>ُلوكي</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والنّ</w:t>
      </w:r>
      <w:r w:rsidR="00151F03" w:rsidRPr="00674E0B">
        <w:rPr>
          <w:rFonts w:ascii="Traditional Arabic" w:hAnsi="Traditional Arabic" w:cs="Traditional Arabic"/>
          <w:sz w:val="32"/>
          <w:szCs w:val="32"/>
          <w:rtl/>
          <w:lang w:bidi="ar-DZ"/>
        </w:rPr>
        <w:t>َفسي</w:t>
      </w:r>
      <w:r w:rsidR="00280116" w:rsidRPr="00674E0B">
        <w:rPr>
          <w:rFonts w:ascii="Traditional Arabic" w:hAnsi="Traditional Arabic" w:cs="Traditional Arabic"/>
          <w:sz w:val="32"/>
          <w:szCs w:val="32"/>
          <w:rtl/>
          <w:lang w:bidi="ar-DZ"/>
        </w:rPr>
        <w:t xml:space="preserve">، </w:t>
      </w:r>
      <w:r w:rsidR="00151F03" w:rsidRPr="00674E0B">
        <w:rPr>
          <w:rFonts w:ascii="Traditional Arabic" w:hAnsi="Traditional Arabic" w:cs="Traditional Arabic"/>
          <w:sz w:val="32"/>
          <w:szCs w:val="32"/>
          <w:rtl/>
          <w:lang w:bidi="ar-DZ"/>
        </w:rPr>
        <w:t xml:space="preserve">والحس </w:t>
      </w:r>
      <w:r w:rsidR="008834C2" w:rsidRPr="00674E0B">
        <w:rPr>
          <w:rFonts w:ascii="Traditional Arabic" w:hAnsi="Traditional Arabic" w:cs="Traditional Arabic"/>
          <w:sz w:val="32"/>
          <w:szCs w:val="32"/>
          <w:rtl/>
          <w:lang w:bidi="ar-DZ"/>
        </w:rPr>
        <w:t>حركي</w:t>
      </w:r>
      <w:r w:rsidR="00280116" w:rsidRPr="00674E0B">
        <w:rPr>
          <w:rFonts w:ascii="Traditional Arabic" w:hAnsi="Traditional Arabic" w:cs="Traditional Arabic"/>
          <w:sz w:val="32"/>
          <w:szCs w:val="32"/>
          <w:rtl/>
          <w:lang w:bidi="ar-DZ"/>
        </w:rPr>
        <w:t xml:space="preserve">، </w:t>
      </w:r>
      <w:r w:rsidR="008834C2" w:rsidRPr="00674E0B">
        <w:rPr>
          <w:rFonts w:ascii="Traditional Arabic" w:hAnsi="Traditional Arabic" w:cs="Traditional Arabic"/>
          <w:sz w:val="32"/>
          <w:szCs w:val="32"/>
          <w:rtl/>
          <w:lang w:bidi="ar-DZ"/>
        </w:rPr>
        <w:t>والاستعداد المعرفي</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وحسب الدّ</w:t>
      </w:r>
      <w:r w:rsidR="008834C2" w:rsidRPr="00674E0B">
        <w:rPr>
          <w:rFonts w:ascii="Traditional Arabic" w:hAnsi="Traditional Arabic" w:cs="Traditional Arabic"/>
          <w:sz w:val="32"/>
          <w:szCs w:val="32"/>
          <w:rtl/>
          <w:lang w:bidi="ar-DZ"/>
        </w:rPr>
        <w:t>ِارسين</w:t>
      </w:r>
      <w:r w:rsidR="00280116" w:rsidRPr="00674E0B">
        <w:rPr>
          <w:rFonts w:ascii="Traditional Arabic" w:hAnsi="Traditional Arabic" w:cs="Traditional Arabic"/>
          <w:sz w:val="32"/>
          <w:szCs w:val="32"/>
          <w:rtl/>
          <w:lang w:bidi="ar-DZ"/>
        </w:rPr>
        <w:t xml:space="preserve">، </w:t>
      </w:r>
      <w:r w:rsidR="008834C2" w:rsidRPr="00674E0B">
        <w:rPr>
          <w:rFonts w:ascii="Traditional Arabic" w:hAnsi="Traditional Arabic" w:cs="Traditional Arabic"/>
          <w:sz w:val="32"/>
          <w:szCs w:val="32"/>
          <w:rtl/>
          <w:lang w:bidi="ar-DZ"/>
        </w:rPr>
        <w:t xml:space="preserve">وأهل </w:t>
      </w:r>
      <w:r w:rsidR="00B67CB0" w:rsidRPr="00674E0B">
        <w:rPr>
          <w:rFonts w:ascii="Traditional Arabic" w:hAnsi="Traditional Arabic" w:cs="Traditional Arabic"/>
          <w:sz w:val="32"/>
          <w:szCs w:val="32"/>
          <w:rtl/>
          <w:lang w:bidi="ar-DZ"/>
        </w:rPr>
        <w:t>الاختصاص</w:t>
      </w:r>
      <w:r w:rsidRPr="00674E0B">
        <w:rPr>
          <w:rFonts w:ascii="Traditional Arabic" w:hAnsi="Traditional Arabic" w:cs="Traditional Arabic"/>
          <w:sz w:val="32"/>
          <w:szCs w:val="32"/>
          <w:rtl/>
          <w:lang w:bidi="ar-DZ"/>
        </w:rPr>
        <w:t>وجب العناية بالتّ</w:t>
      </w:r>
      <w:r w:rsidR="008834C2" w:rsidRPr="00674E0B">
        <w:rPr>
          <w:rFonts w:ascii="Traditional Arabic" w:hAnsi="Traditional Arabic" w:cs="Traditional Arabic"/>
          <w:sz w:val="32"/>
          <w:szCs w:val="32"/>
          <w:rtl/>
          <w:lang w:bidi="ar-DZ"/>
        </w:rPr>
        <w:t>ِعلم نفسيًا</w:t>
      </w:r>
      <w:r w:rsidR="00280116" w:rsidRPr="00674E0B">
        <w:rPr>
          <w:rFonts w:ascii="Traditional Arabic" w:hAnsi="Traditional Arabic" w:cs="Traditional Arabic"/>
          <w:sz w:val="32"/>
          <w:szCs w:val="32"/>
          <w:rtl/>
          <w:lang w:bidi="ar-DZ"/>
        </w:rPr>
        <w:t xml:space="preserve">، </w:t>
      </w:r>
      <w:r w:rsidR="008834C2" w:rsidRPr="00674E0B">
        <w:rPr>
          <w:rFonts w:ascii="Traditional Arabic" w:hAnsi="Traditional Arabic" w:cs="Traditional Arabic"/>
          <w:sz w:val="32"/>
          <w:szCs w:val="32"/>
          <w:rtl/>
          <w:lang w:bidi="ar-DZ"/>
        </w:rPr>
        <w:t>وسلوكيًا قبل الجانب المعرفي</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w:t>
      </w:r>
      <w:r w:rsidR="008834C2" w:rsidRPr="00674E0B">
        <w:rPr>
          <w:rFonts w:ascii="Traditional Arabic" w:hAnsi="Traditional Arabic" w:cs="Traditional Arabic"/>
          <w:sz w:val="32"/>
          <w:szCs w:val="32"/>
          <w:rtl/>
          <w:lang w:bidi="ar-DZ"/>
        </w:rPr>
        <w:t>ف</w:t>
      </w:r>
      <w:r w:rsidRPr="00674E0B">
        <w:rPr>
          <w:rFonts w:ascii="Traditional Arabic" w:hAnsi="Traditional Arabic" w:cs="Traditional Arabic"/>
          <w:sz w:val="32"/>
          <w:szCs w:val="32"/>
          <w:rtl/>
          <w:lang w:bidi="ar-DZ"/>
        </w:rPr>
        <w:t>لا معرفة من دون مراعاة الجانب السّ</w:t>
      </w:r>
      <w:r w:rsidR="008834C2" w:rsidRPr="00674E0B">
        <w:rPr>
          <w:rFonts w:ascii="Traditional Arabic" w:hAnsi="Traditional Arabic" w:cs="Traditional Arabic"/>
          <w:sz w:val="32"/>
          <w:szCs w:val="32"/>
          <w:rtl/>
          <w:lang w:bidi="ar-DZ"/>
        </w:rPr>
        <w:t>ُلوكي</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والنّ</w:t>
      </w:r>
      <w:r w:rsidR="008834C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فس البش</w:t>
      </w:r>
      <w:r w:rsidR="008834C2" w:rsidRPr="00674E0B">
        <w:rPr>
          <w:rFonts w:ascii="Traditional Arabic" w:hAnsi="Traditional Arabic" w:cs="Traditional Arabic"/>
          <w:sz w:val="32"/>
          <w:szCs w:val="32"/>
          <w:rtl/>
          <w:lang w:bidi="ar-DZ"/>
        </w:rPr>
        <w:t>رية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ففشل الجانب المعرفي مرهون بإسقاط الجانب النّ</w:t>
      </w:r>
      <w:r w:rsidR="008834C2" w:rsidRPr="00674E0B">
        <w:rPr>
          <w:rFonts w:ascii="Traditional Arabic" w:hAnsi="Traditional Arabic" w:cs="Traditional Arabic"/>
          <w:sz w:val="32"/>
          <w:szCs w:val="32"/>
          <w:rtl/>
          <w:lang w:bidi="ar-DZ"/>
        </w:rPr>
        <w:t>َفسي</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والسّ</w:t>
      </w:r>
      <w:r w:rsidR="008834C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لوكي من اعتبارات تفكير المعلّ</w:t>
      </w:r>
      <w:r w:rsidR="008834C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مين</w:t>
      </w:r>
      <w:r w:rsidR="00280116" w:rsidRPr="00674E0B">
        <w:rPr>
          <w:rFonts w:ascii="Traditional Arabic" w:hAnsi="Traditional Arabic" w:cs="Traditional Arabic"/>
          <w:sz w:val="32"/>
          <w:szCs w:val="32"/>
          <w:rtl/>
          <w:lang w:bidi="ar-DZ"/>
        </w:rPr>
        <w:t xml:space="preserve">، </w:t>
      </w:r>
      <w:r w:rsidR="008834C2" w:rsidRPr="00674E0B">
        <w:rPr>
          <w:rFonts w:ascii="Traditional Arabic" w:hAnsi="Traditional Arabic" w:cs="Traditional Arabic"/>
          <w:sz w:val="32"/>
          <w:szCs w:val="32"/>
          <w:rtl/>
          <w:lang w:bidi="ar-DZ"/>
        </w:rPr>
        <w:t>وواضعي المنهاج</w:t>
      </w:r>
      <w:r w:rsidR="00280116" w:rsidRPr="00674E0B">
        <w:rPr>
          <w:rFonts w:ascii="Traditional Arabic" w:hAnsi="Traditional Arabic" w:cs="Traditional Arabic"/>
          <w:sz w:val="32"/>
          <w:szCs w:val="32"/>
          <w:rtl/>
          <w:lang w:bidi="ar-DZ"/>
        </w:rPr>
        <w:t xml:space="preserve">، </w:t>
      </w:r>
      <w:r w:rsidR="008834C2" w:rsidRPr="00674E0B">
        <w:rPr>
          <w:rFonts w:ascii="Traditional Arabic" w:hAnsi="Traditional Arabic" w:cs="Traditional Arabic"/>
          <w:sz w:val="32"/>
          <w:szCs w:val="32"/>
          <w:rtl/>
          <w:lang w:bidi="ar-DZ"/>
        </w:rPr>
        <w:t>وأرباب الت</w:t>
      </w:r>
      <w:r w:rsidR="00D21CDB" w:rsidRPr="00674E0B">
        <w:rPr>
          <w:rFonts w:ascii="Traditional Arabic" w:hAnsi="Traditional Arabic" w:cs="Traditional Arabic"/>
          <w:sz w:val="32"/>
          <w:szCs w:val="32"/>
          <w:rtl/>
          <w:lang w:bidi="ar-DZ"/>
        </w:rPr>
        <w:t>َّ</w:t>
      </w:r>
      <w:r w:rsidR="008834C2" w:rsidRPr="00674E0B">
        <w:rPr>
          <w:rFonts w:ascii="Traditional Arabic" w:hAnsi="Traditional Arabic" w:cs="Traditional Arabic"/>
          <w:sz w:val="32"/>
          <w:szCs w:val="32"/>
          <w:rtl/>
          <w:lang w:bidi="ar-DZ"/>
        </w:rPr>
        <w:t>ربية</w:t>
      </w:r>
      <w:r w:rsidR="00280116" w:rsidRPr="00674E0B">
        <w:rPr>
          <w:rFonts w:ascii="Traditional Arabic" w:hAnsi="Traditional Arabic" w:cs="Traditional Arabic"/>
          <w:sz w:val="32"/>
          <w:szCs w:val="32"/>
          <w:rtl/>
          <w:lang w:bidi="ar-DZ"/>
        </w:rPr>
        <w:t xml:space="preserve">، </w:t>
      </w:r>
      <w:r w:rsidR="00D21CDB" w:rsidRPr="00674E0B">
        <w:rPr>
          <w:rFonts w:ascii="Traditional Arabic" w:hAnsi="Traditional Arabic" w:cs="Traditional Arabic"/>
          <w:sz w:val="32"/>
          <w:szCs w:val="32"/>
          <w:rtl/>
          <w:lang w:bidi="ar-DZ"/>
        </w:rPr>
        <w:t>ف</w:t>
      </w:r>
      <w:r w:rsidR="00B67CB0" w:rsidRPr="00674E0B">
        <w:rPr>
          <w:rFonts w:ascii="Traditional Arabic" w:hAnsi="Traditional Arabic" w:cs="Traditional Arabic"/>
          <w:sz w:val="32"/>
          <w:szCs w:val="32"/>
          <w:rtl/>
          <w:lang w:bidi="ar-DZ"/>
        </w:rPr>
        <w:t>هدف المتأخّرين</w:t>
      </w:r>
      <w:r w:rsidR="00280116" w:rsidRPr="00674E0B">
        <w:rPr>
          <w:rFonts w:ascii="Traditional Arabic" w:hAnsi="Traditional Arabic" w:cs="Traditional Arabic"/>
          <w:sz w:val="32"/>
          <w:szCs w:val="32"/>
          <w:rtl/>
          <w:lang w:bidi="ar-DZ"/>
        </w:rPr>
        <w:t xml:space="preserve">، </w:t>
      </w:r>
      <w:r w:rsidR="00B67CB0" w:rsidRPr="00674E0B">
        <w:rPr>
          <w:rFonts w:ascii="Traditional Arabic" w:hAnsi="Traditional Arabic" w:cs="Traditional Arabic"/>
          <w:sz w:val="32"/>
          <w:szCs w:val="32"/>
          <w:rtl/>
          <w:lang w:bidi="ar-DZ"/>
        </w:rPr>
        <w:t xml:space="preserve">أو </w:t>
      </w:r>
      <w:r w:rsidRPr="00674E0B">
        <w:rPr>
          <w:rFonts w:ascii="Traditional Arabic" w:hAnsi="Traditional Arabic" w:cs="Traditional Arabic"/>
          <w:sz w:val="32"/>
          <w:szCs w:val="32"/>
          <w:rtl/>
          <w:lang w:bidi="ar-DZ"/>
        </w:rPr>
        <w:t>المعاصرين من نحاة هو تقويم لسان المتعلّ</w:t>
      </w:r>
      <w:r w:rsidR="00087C29" w:rsidRPr="00674E0B">
        <w:rPr>
          <w:rFonts w:ascii="Traditional Arabic" w:hAnsi="Traditional Arabic" w:cs="Traditional Arabic"/>
          <w:sz w:val="32"/>
          <w:szCs w:val="32"/>
          <w:rtl/>
          <w:lang w:bidi="ar-DZ"/>
        </w:rPr>
        <w:t>ِم</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واستقامة فكره</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color w:val="000000" w:themeColor="text1"/>
          <w:sz w:val="32"/>
          <w:szCs w:val="32"/>
          <w:rtl/>
          <w:lang w:bidi="ar-DZ"/>
        </w:rPr>
        <w:t>و</w:t>
      </w:r>
      <w:r w:rsidR="00087C29" w:rsidRPr="00674E0B">
        <w:rPr>
          <w:rFonts w:ascii="Traditional Arabic" w:hAnsi="Traditional Arabic" w:cs="Traditional Arabic"/>
          <w:color w:val="000000" w:themeColor="text1"/>
          <w:sz w:val="32"/>
          <w:szCs w:val="32"/>
          <w:rtl/>
          <w:lang w:bidi="ar-DZ"/>
        </w:rPr>
        <w:t>تحقق</w:t>
      </w:r>
      <w:r w:rsidRPr="00674E0B">
        <w:rPr>
          <w:rFonts w:ascii="Traditional Arabic" w:hAnsi="Traditional Arabic" w:cs="Traditional Arabic"/>
          <w:color w:val="000000" w:themeColor="text1"/>
          <w:sz w:val="32"/>
          <w:szCs w:val="32"/>
          <w:rtl/>
          <w:lang w:bidi="ar-DZ"/>
        </w:rPr>
        <w:t>الت</w:t>
      </w:r>
      <w:r w:rsidR="00087C29" w:rsidRPr="00674E0B">
        <w:rPr>
          <w:rFonts w:ascii="Traditional Arabic" w:hAnsi="Traditional Arabic" w:cs="Traditional Arabic"/>
          <w:color w:val="000000" w:themeColor="text1"/>
          <w:sz w:val="32"/>
          <w:szCs w:val="32"/>
          <w:rtl/>
          <w:lang w:bidi="ar-DZ"/>
        </w:rPr>
        <w:t>َّ</w:t>
      </w:r>
      <w:r w:rsidRPr="00674E0B">
        <w:rPr>
          <w:rFonts w:ascii="Traditional Arabic" w:hAnsi="Traditional Arabic" w:cs="Traditional Arabic"/>
          <w:color w:val="000000" w:themeColor="text1"/>
          <w:sz w:val="32"/>
          <w:szCs w:val="32"/>
          <w:rtl/>
          <w:lang w:bidi="ar-DZ"/>
        </w:rPr>
        <w:t>واصل</w:t>
      </w:r>
      <w:r w:rsidRPr="00674E0B">
        <w:rPr>
          <w:rFonts w:ascii="Traditional Arabic" w:hAnsi="Traditional Arabic" w:cs="Traditional Arabic"/>
          <w:sz w:val="32"/>
          <w:szCs w:val="32"/>
          <w:rtl/>
          <w:lang w:bidi="ar-DZ"/>
        </w:rPr>
        <w:t xml:space="preserve"> وبلوغ الد</w:t>
      </w:r>
      <w:r w:rsidR="00087C2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قة و</w:t>
      </w:r>
      <w:r w:rsidR="00087C29" w:rsidRPr="00674E0B">
        <w:rPr>
          <w:rFonts w:ascii="Traditional Arabic" w:hAnsi="Traditional Arabic" w:cs="Traditional Arabic"/>
          <w:sz w:val="32"/>
          <w:szCs w:val="32"/>
          <w:rtl/>
          <w:lang w:bidi="ar-DZ"/>
        </w:rPr>
        <w:t xml:space="preserve"> وحفظ </w:t>
      </w:r>
      <w:r w:rsidRPr="00674E0B">
        <w:rPr>
          <w:rFonts w:ascii="Traditional Arabic" w:hAnsi="Traditional Arabic" w:cs="Traditional Arabic"/>
          <w:sz w:val="32"/>
          <w:szCs w:val="32"/>
          <w:rtl/>
          <w:lang w:bidi="ar-DZ"/>
        </w:rPr>
        <w:t>الأحكام</w:t>
      </w:r>
      <w:r w:rsidR="00087C29" w:rsidRPr="00674E0B">
        <w:rPr>
          <w:rFonts w:ascii="Traditional Arabic" w:hAnsi="Traditional Arabic" w:cs="Traditional Arabic"/>
          <w:sz w:val="32"/>
          <w:szCs w:val="32"/>
          <w:rtl/>
          <w:lang w:bidi="ar-DZ"/>
        </w:rPr>
        <w:t xml:space="preserve"> الخاصَّة باللغة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وتيسير العربية للرّ</w:t>
      </w:r>
      <w:r w:rsidR="00087C2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اغبين في تعلّ</w:t>
      </w:r>
      <w:r w:rsidR="00087C2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مها كما فعل ابن مضاء القرطبي في كتابه الرّ</w:t>
      </w:r>
      <w:r w:rsidR="00087C2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د على النّ</w:t>
      </w:r>
      <w:r w:rsidR="00087C29" w:rsidRPr="00674E0B">
        <w:rPr>
          <w:rFonts w:ascii="Traditional Arabic" w:hAnsi="Traditional Arabic" w:cs="Traditional Arabic"/>
          <w:sz w:val="32"/>
          <w:szCs w:val="32"/>
          <w:rtl/>
          <w:lang w:bidi="ar-DZ"/>
        </w:rPr>
        <w:t>ُحاة</w:t>
      </w:r>
      <w:r w:rsidR="00280116" w:rsidRPr="00674E0B">
        <w:rPr>
          <w:rFonts w:ascii="Traditional Arabic" w:hAnsi="Traditional Arabic" w:cs="Traditional Arabic"/>
          <w:sz w:val="32"/>
          <w:szCs w:val="32"/>
          <w:rtl/>
          <w:lang w:bidi="ar-DZ"/>
        </w:rPr>
        <w:t xml:space="preserve">، </w:t>
      </w:r>
      <w:r w:rsidR="00087C29" w:rsidRPr="00674E0B">
        <w:rPr>
          <w:rFonts w:ascii="Traditional Arabic" w:hAnsi="Traditional Arabic" w:cs="Traditional Arabic"/>
          <w:sz w:val="32"/>
          <w:szCs w:val="32"/>
          <w:rtl/>
          <w:lang w:bidi="ar-DZ"/>
        </w:rPr>
        <w:t>فعمل على كسر قواعد كبار النُّحاة</w:t>
      </w:r>
      <w:r w:rsidR="00280116" w:rsidRPr="00674E0B">
        <w:rPr>
          <w:rFonts w:ascii="Traditional Arabic" w:hAnsi="Traditional Arabic" w:cs="Traditional Arabic"/>
          <w:sz w:val="32"/>
          <w:szCs w:val="32"/>
          <w:rtl/>
          <w:lang w:bidi="ar-DZ"/>
        </w:rPr>
        <w:t xml:space="preserve">، </w:t>
      </w:r>
      <w:r w:rsidR="00087C29" w:rsidRPr="00674E0B">
        <w:rPr>
          <w:rFonts w:ascii="Traditional Arabic" w:hAnsi="Traditional Arabic" w:cs="Traditional Arabic"/>
          <w:sz w:val="32"/>
          <w:szCs w:val="32"/>
          <w:rtl/>
          <w:lang w:bidi="ar-DZ"/>
        </w:rPr>
        <w:t>وإسقاط</w:t>
      </w:r>
      <w:r w:rsidRPr="00674E0B">
        <w:rPr>
          <w:rFonts w:ascii="Traditional Arabic" w:hAnsi="Traditional Arabic" w:cs="Traditional Arabic"/>
          <w:sz w:val="32"/>
          <w:szCs w:val="32"/>
          <w:rtl/>
          <w:lang w:bidi="ar-DZ"/>
        </w:rPr>
        <w:t xml:space="preserve"> الكثير من الأبواب الصّ</w:t>
      </w:r>
      <w:r w:rsidR="00087C2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عبة في النّ</w:t>
      </w:r>
      <w:r w:rsidR="00087C29" w:rsidRPr="00674E0B">
        <w:rPr>
          <w:rFonts w:ascii="Traditional Arabic" w:hAnsi="Traditional Arabic" w:cs="Traditional Arabic"/>
          <w:sz w:val="32"/>
          <w:szCs w:val="32"/>
          <w:rtl/>
          <w:lang w:bidi="ar-DZ"/>
        </w:rPr>
        <w:t>َحو</w:t>
      </w:r>
      <w:r w:rsidR="00280116" w:rsidRPr="00674E0B">
        <w:rPr>
          <w:rFonts w:ascii="Traditional Arabic" w:hAnsi="Traditional Arabic" w:cs="Traditional Arabic"/>
          <w:sz w:val="32"/>
          <w:szCs w:val="32"/>
          <w:rtl/>
          <w:lang w:bidi="ar-DZ"/>
        </w:rPr>
        <w:t xml:space="preserve">: </w:t>
      </w:r>
      <w:r w:rsidR="00087C2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كباب العامل</w:t>
      </w:r>
      <w:r w:rsidR="00087C29"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قد رفض هذ</w:t>
      </w:r>
      <w:r w:rsidR="00087C29" w:rsidRPr="00674E0B">
        <w:rPr>
          <w:rFonts w:ascii="Traditional Arabic" w:hAnsi="Traditional Arabic" w:cs="Traditional Arabic"/>
          <w:sz w:val="32"/>
          <w:szCs w:val="32"/>
          <w:rtl/>
          <w:lang w:bidi="ar-DZ"/>
        </w:rPr>
        <w:t>ِّ</w:t>
      </w:r>
      <w:r w:rsidR="00BA25D9" w:rsidRPr="00674E0B">
        <w:rPr>
          <w:rFonts w:ascii="Traditional Arabic" w:hAnsi="Traditional Arabic" w:cs="Traditional Arabic"/>
          <w:sz w:val="32"/>
          <w:szCs w:val="32"/>
          <w:rtl/>
          <w:lang w:bidi="ar-DZ"/>
        </w:rPr>
        <w:t>ه النَّظرية رفضاً صارماً</w:t>
      </w:r>
      <w:r w:rsidR="00280116" w:rsidRPr="00674E0B">
        <w:rPr>
          <w:rFonts w:ascii="Traditional Arabic" w:hAnsi="Traditional Arabic" w:cs="Traditional Arabic"/>
          <w:sz w:val="32"/>
          <w:szCs w:val="32"/>
          <w:rtl/>
          <w:lang w:bidi="ar-DZ"/>
        </w:rPr>
        <w:t xml:space="preserve">، </w:t>
      </w:r>
      <w:r w:rsidR="00BA25D9" w:rsidRPr="00674E0B">
        <w:rPr>
          <w:rFonts w:ascii="Traditional Arabic" w:hAnsi="Traditional Arabic" w:cs="Traditional Arabic"/>
          <w:sz w:val="32"/>
          <w:szCs w:val="32"/>
          <w:rtl/>
          <w:lang w:bidi="ar-DZ"/>
        </w:rPr>
        <w:t>كما ألغى</w:t>
      </w:r>
      <w:r w:rsidRPr="00674E0B">
        <w:rPr>
          <w:rFonts w:ascii="Traditional Arabic" w:hAnsi="Traditional Arabic" w:cs="Traditional Arabic"/>
          <w:sz w:val="32"/>
          <w:szCs w:val="32"/>
          <w:rtl/>
          <w:lang w:bidi="ar-DZ"/>
        </w:rPr>
        <w:t xml:space="preserve"> باب التّ</w:t>
      </w:r>
      <w:r w:rsidR="00BA25D9" w:rsidRPr="00674E0B">
        <w:rPr>
          <w:rFonts w:ascii="Traditional Arabic" w:hAnsi="Traditional Arabic" w:cs="Traditional Arabic"/>
          <w:sz w:val="32"/>
          <w:szCs w:val="32"/>
          <w:rtl/>
          <w:lang w:bidi="ar-DZ"/>
        </w:rPr>
        <w:t>َنازع</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 xml:space="preserve">ومحاولة </w:t>
      </w:r>
      <w:r w:rsidR="00BA25D9" w:rsidRPr="00674E0B">
        <w:rPr>
          <w:rFonts w:ascii="Traditional Arabic" w:hAnsi="Traditional Arabic" w:cs="Traditional Arabic"/>
          <w:sz w:val="32"/>
          <w:szCs w:val="32"/>
          <w:rtl/>
          <w:lang w:bidi="ar-DZ"/>
        </w:rPr>
        <w:t>إبراهيم</w:t>
      </w:r>
      <w:r w:rsidRPr="00674E0B">
        <w:rPr>
          <w:rFonts w:ascii="Traditional Arabic" w:hAnsi="Traditional Arabic" w:cs="Traditional Arabic"/>
          <w:sz w:val="32"/>
          <w:szCs w:val="32"/>
          <w:rtl/>
          <w:lang w:bidi="ar-DZ"/>
        </w:rPr>
        <w:t xml:space="preserve"> مصطفى </w:t>
      </w:r>
      <w:r w:rsidR="00BA25D9" w:rsidRPr="00674E0B">
        <w:rPr>
          <w:rFonts w:ascii="Traditional Arabic" w:hAnsi="Traditional Arabic" w:cs="Traditional Arabic"/>
          <w:color w:val="000000" w:themeColor="text1"/>
          <w:sz w:val="32"/>
          <w:szCs w:val="32"/>
          <w:rtl/>
          <w:lang w:bidi="ar-DZ"/>
        </w:rPr>
        <w:t>ال</w:t>
      </w:r>
      <w:r w:rsidRPr="00674E0B">
        <w:rPr>
          <w:rFonts w:ascii="Traditional Arabic" w:hAnsi="Traditional Arabic" w:cs="Traditional Arabic"/>
          <w:color w:val="000000" w:themeColor="text1"/>
          <w:sz w:val="32"/>
          <w:szCs w:val="32"/>
          <w:rtl/>
          <w:lang w:bidi="ar-DZ"/>
        </w:rPr>
        <w:t>ذ</w:t>
      </w:r>
      <w:r w:rsidR="00BA25D9" w:rsidRPr="00674E0B">
        <w:rPr>
          <w:rFonts w:ascii="Traditional Arabic" w:hAnsi="Traditional Arabic" w:cs="Traditional Arabic"/>
          <w:color w:val="000000" w:themeColor="text1"/>
          <w:sz w:val="32"/>
          <w:szCs w:val="32"/>
          <w:rtl/>
          <w:lang w:bidi="ar-DZ"/>
        </w:rPr>
        <w:t>ِّ</w:t>
      </w:r>
      <w:r w:rsidRPr="00674E0B">
        <w:rPr>
          <w:rFonts w:ascii="Traditional Arabic" w:hAnsi="Traditional Arabic" w:cs="Traditional Arabic"/>
          <w:color w:val="000000" w:themeColor="text1"/>
          <w:sz w:val="32"/>
          <w:szCs w:val="32"/>
          <w:rtl/>
          <w:lang w:bidi="ar-DZ"/>
        </w:rPr>
        <w:t>ي غيّر بها مسارالنّ</w:t>
      </w:r>
      <w:r w:rsidR="00BA25D9" w:rsidRPr="00674E0B">
        <w:rPr>
          <w:rFonts w:ascii="Traditional Arabic" w:hAnsi="Traditional Arabic" w:cs="Traditional Arabic"/>
          <w:color w:val="000000" w:themeColor="text1"/>
          <w:sz w:val="32"/>
          <w:szCs w:val="32"/>
          <w:rtl/>
          <w:lang w:bidi="ar-DZ"/>
        </w:rPr>
        <w:t>َ</w:t>
      </w:r>
      <w:r w:rsidRPr="00674E0B">
        <w:rPr>
          <w:rFonts w:ascii="Traditional Arabic" w:hAnsi="Traditional Arabic" w:cs="Traditional Arabic"/>
          <w:color w:val="000000" w:themeColor="text1"/>
          <w:sz w:val="32"/>
          <w:szCs w:val="32"/>
          <w:rtl/>
          <w:lang w:bidi="ar-DZ"/>
        </w:rPr>
        <w:t>حو</w:t>
      </w:r>
      <w:r w:rsidR="00BA25D9" w:rsidRPr="00674E0B">
        <w:rPr>
          <w:rFonts w:ascii="Traditional Arabic" w:hAnsi="Traditional Arabic" w:cs="Traditional Arabic"/>
          <w:color w:val="000000" w:themeColor="text1"/>
          <w:sz w:val="32"/>
          <w:szCs w:val="32"/>
          <w:rtl/>
          <w:lang w:bidi="ar-DZ"/>
        </w:rPr>
        <w:t>؛قال</w:t>
      </w:r>
      <w:r w:rsidR="00280116" w:rsidRPr="00674E0B">
        <w:rPr>
          <w:rFonts w:ascii="Traditional Arabic" w:hAnsi="Traditional Arabic" w:cs="Traditional Arabic"/>
          <w:sz w:val="32"/>
          <w:szCs w:val="32"/>
          <w:rtl/>
          <w:lang w:bidi="ar-DZ"/>
        </w:rPr>
        <w:t xml:space="preserve">: </w:t>
      </w:r>
      <w:r w:rsidR="00893F20"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أطمح أن أغيّر منهج البحث النّحوي للّغة العربيّة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 xml:space="preserve"> وأنْ أرفع عن المتعلّ</w:t>
      </w:r>
      <w:r w:rsidR="00893F20"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مين إصر ه</w:t>
      </w:r>
      <w:r w:rsidR="00893F20" w:rsidRPr="00674E0B">
        <w:rPr>
          <w:rFonts w:ascii="Traditional Arabic" w:hAnsi="Traditional Arabic" w:cs="Traditional Arabic"/>
          <w:sz w:val="32"/>
          <w:szCs w:val="32"/>
          <w:rtl/>
          <w:lang w:bidi="ar-DZ"/>
        </w:rPr>
        <w:t>ذَّ</w:t>
      </w:r>
      <w:r w:rsidRPr="00674E0B">
        <w:rPr>
          <w:rFonts w:ascii="Traditional Arabic" w:hAnsi="Traditional Arabic" w:cs="Traditional Arabic"/>
          <w:sz w:val="32"/>
          <w:szCs w:val="32"/>
          <w:rtl/>
          <w:lang w:bidi="ar-DZ"/>
        </w:rPr>
        <w:t>ا النّ</w:t>
      </w:r>
      <w:r w:rsidR="00893F20" w:rsidRPr="00674E0B">
        <w:rPr>
          <w:rFonts w:ascii="Traditional Arabic" w:hAnsi="Traditional Arabic" w:cs="Traditional Arabic"/>
          <w:sz w:val="32"/>
          <w:szCs w:val="32"/>
          <w:rtl/>
          <w:lang w:bidi="ar-DZ"/>
        </w:rPr>
        <w:t>َحو</w:t>
      </w:r>
      <w:r w:rsidR="00280116" w:rsidRPr="00674E0B">
        <w:rPr>
          <w:rFonts w:ascii="Traditional Arabic" w:hAnsi="Traditional Arabic" w:cs="Traditional Arabic"/>
          <w:sz w:val="32"/>
          <w:szCs w:val="32"/>
          <w:rtl/>
          <w:lang w:bidi="ar-DZ"/>
        </w:rPr>
        <w:t xml:space="preserve">، </w:t>
      </w:r>
      <w:r w:rsidR="00893F20" w:rsidRPr="00674E0B">
        <w:rPr>
          <w:rFonts w:ascii="Traditional Arabic" w:hAnsi="Traditional Arabic" w:cs="Traditional Arabic"/>
          <w:sz w:val="32"/>
          <w:szCs w:val="32"/>
          <w:rtl/>
          <w:lang w:bidi="ar-DZ"/>
        </w:rPr>
        <w:t>وأُ</w:t>
      </w:r>
      <w:r w:rsidRPr="00674E0B">
        <w:rPr>
          <w:rFonts w:ascii="Traditional Arabic" w:hAnsi="Traditional Arabic" w:cs="Traditional Arabic"/>
          <w:sz w:val="32"/>
          <w:szCs w:val="32"/>
          <w:rtl/>
          <w:lang w:bidi="ar-DZ"/>
        </w:rPr>
        <w:t>بدلهم منه أصولاً سهلة</w:t>
      </w:r>
      <w:r w:rsidR="00893F20"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يسيرة</w:t>
      </w:r>
      <w:r w:rsidR="00893F20" w:rsidRPr="00674E0B">
        <w:rPr>
          <w:rFonts w:ascii="Traditional Arabic" w:hAnsi="Traditional Arabic" w:cs="Traditional Arabic"/>
          <w:sz w:val="32"/>
          <w:szCs w:val="32"/>
          <w:rtl/>
          <w:lang w:bidi="ar-DZ"/>
        </w:rPr>
        <w:t>ًوتقربهم من العربيّة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وتهديهمإلى حظ من الفقه بأساليبها</w:t>
      </w:r>
      <w:r w:rsidR="00893F20" w:rsidRPr="00674E0B">
        <w:rPr>
          <w:rFonts w:ascii="Traditional Arabic" w:hAnsi="Traditional Arabic" w:cs="Traditional Arabic"/>
          <w:sz w:val="32"/>
          <w:szCs w:val="32"/>
          <w:rtl/>
          <w:lang w:bidi="ar-DZ"/>
        </w:rPr>
        <w:t>"</w:t>
      </w:r>
      <w:r w:rsidRPr="00674E0B">
        <w:rPr>
          <w:rStyle w:val="Appelnotedebasdep"/>
          <w:rFonts w:ascii="Traditional Arabic" w:hAnsi="Traditional Arabic" w:cs="Traditional Arabic"/>
          <w:sz w:val="32"/>
          <w:szCs w:val="32"/>
          <w:rtl/>
          <w:lang w:bidi="ar-DZ"/>
        </w:rPr>
        <w:footnoteReference w:id="58"/>
      </w:r>
    </w:p>
    <w:p w:rsidR="003E2A5F" w:rsidRDefault="00C3113A" w:rsidP="003E2A5F">
      <w:pPr>
        <w:bidi/>
        <w:ind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lastRenderedPageBreak/>
        <w:t>وفي هذه النّ</w:t>
      </w:r>
      <w:r w:rsidR="00893F20"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قطة </w:t>
      </w:r>
      <w:r w:rsidR="00893F20" w:rsidRPr="00674E0B">
        <w:rPr>
          <w:rFonts w:ascii="Traditional Arabic" w:hAnsi="Traditional Arabic" w:cs="Traditional Arabic"/>
          <w:color w:val="000000" w:themeColor="text1"/>
          <w:sz w:val="32"/>
          <w:szCs w:val="32"/>
          <w:rtl/>
          <w:lang w:bidi="ar-DZ"/>
        </w:rPr>
        <w:t>يتشاب</w:t>
      </w:r>
      <w:r w:rsidRPr="00674E0B">
        <w:rPr>
          <w:rFonts w:ascii="Traditional Arabic" w:hAnsi="Traditional Arabic" w:cs="Traditional Arabic"/>
          <w:color w:val="000000" w:themeColor="text1"/>
          <w:sz w:val="32"/>
          <w:szCs w:val="32"/>
          <w:rtl/>
          <w:lang w:bidi="ar-DZ"/>
        </w:rPr>
        <w:t>ه</w:t>
      </w:r>
      <w:r w:rsidR="00893F20" w:rsidRPr="00674E0B">
        <w:rPr>
          <w:rFonts w:ascii="Traditional Arabic" w:hAnsi="Traditional Arabic" w:cs="Traditional Arabic"/>
          <w:sz w:val="32"/>
          <w:szCs w:val="32"/>
          <w:rtl/>
          <w:lang w:bidi="ar-DZ"/>
        </w:rPr>
        <w:t xml:space="preserve"> عرض"تشومسكي"</w:t>
      </w:r>
      <w:r w:rsidRPr="00674E0B">
        <w:rPr>
          <w:rFonts w:ascii="Traditional Arabic" w:hAnsi="Traditional Arabic" w:cs="Traditional Arabic"/>
          <w:sz w:val="32"/>
          <w:szCs w:val="32"/>
          <w:rtl/>
          <w:lang w:bidi="ar-DZ"/>
        </w:rPr>
        <w:t>مع هؤلاء النّ</w:t>
      </w:r>
      <w:r w:rsidR="00893F20" w:rsidRPr="00674E0B">
        <w:rPr>
          <w:rFonts w:ascii="Traditional Arabic" w:hAnsi="Traditional Arabic" w:cs="Traditional Arabic"/>
          <w:sz w:val="32"/>
          <w:szCs w:val="32"/>
          <w:rtl/>
          <w:lang w:bidi="ar-DZ"/>
        </w:rPr>
        <w:t>ُحاة لتسهيل</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وتيسير النّ</w:t>
      </w:r>
      <w:r w:rsidR="00893F20"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حو على المتعلّ</w:t>
      </w:r>
      <w:r w:rsidR="00893F20"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 مهتديًا بمنهج أعطى</w:t>
      </w:r>
      <w:r w:rsidR="00061EE7" w:rsidRPr="00674E0B">
        <w:rPr>
          <w:rFonts w:ascii="Traditional Arabic" w:hAnsi="Traditional Arabic" w:cs="Traditional Arabic"/>
          <w:sz w:val="32"/>
          <w:szCs w:val="32"/>
          <w:rtl/>
          <w:lang w:bidi="ar-DZ"/>
        </w:rPr>
        <w:t xml:space="preserve"> خلاله</w:t>
      </w:r>
      <w:r w:rsidRPr="00674E0B">
        <w:rPr>
          <w:rFonts w:ascii="Traditional Arabic" w:hAnsi="Traditional Arabic" w:cs="Traditional Arabic"/>
          <w:sz w:val="32"/>
          <w:szCs w:val="32"/>
          <w:rtl/>
          <w:lang w:bidi="ar-DZ"/>
        </w:rPr>
        <w:t xml:space="preserve"> للمتعلّ</w:t>
      </w:r>
      <w:r w:rsidR="00061EE7" w:rsidRPr="00674E0B">
        <w:rPr>
          <w:rFonts w:ascii="Traditional Arabic" w:hAnsi="Traditional Arabic" w:cs="Traditional Arabic"/>
          <w:sz w:val="32"/>
          <w:szCs w:val="32"/>
          <w:rtl/>
          <w:lang w:bidi="ar-DZ"/>
        </w:rPr>
        <w:t>ِم حقًا لحاجاته</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ورغبته في تناول النّ</w:t>
      </w:r>
      <w:r w:rsidR="00061EE7"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حو من أسهل الطّ</w:t>
      </w:r>
      <w:r w:rsidR="00061EE7" w:rsidRPr="00674E0B">
        <w:rPr>
          <w:rFonts w:ascii="Traditional Arabic" w:hAnsi="Traditional Arabic" w:cs="Traditional Arabic"/>
          <w:sz w:val="32"/>
          <w:szCs w:val="32"/>
          <w:rtl/>
          <w:lang w:bidi="ar-DZ"/>
        </w:rPr>
        <w:t xml:space="preserve">ُرق </w:t>
      </w:r>
      <w:r w:rsidRPr="00674E0B">
        <w:rPr>
          <w:rFonts w:ascii="Traditional Arabic" w:hAnsi="Traditional Arabic" w:cs="Traditional Arabic"/>
          <w:sz w:val="32"/>
          <w:szCs w:val="32"/>
          <w:rtl/>
          <w:lang w:bidi="ar-DZ"/>
        </w:rPr>
        <w:t>محاولاً تغيير الآثار السّ</w:t>
      </w:r>
      <w:r w:rsidR="00061EE7" w:rsidRPr="00674E0B">
        <w:rPr>
          <w:rFonts w:ascii="Traditional Arabic" w:hAnsi="Traditional Arabic" w:cs="Traditional Arabic"/>
          <w:sz w:val="32"/>
          <w:szCs w:val="32"/>
          <w:rtl/>
          <w:lang w:bidi="ar-DZ"/>
        </w:rPr>
        <w:t>َلبية ال</w:t>
      </w:r>
      <w:r w:rsidRPr="00674E0B">
        <w:rPr>
          <w:rFonts w:ascii="Traditional Arabic" w:hAnsi="Traditional Arabic" w:cs="Traditional Arabic"/>
          <w:sz w:val="32"/>
          <w:szCs w:val="32"/>
          <w:rtl/>
          <w:lang w:bidi="ar-DZ"/>
        </w:rPr>
        <w:t>تي</w:t>
      </w:r>
      <w:r w:rsidR="00061EE7"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جاء بها المنهج الوصفي </w:t>
      </w:r>
      <w:r w:rsidR="00061EE7" w:rsidRPr="00674E0B">
        <w:rPr>
          <w:rFonts w:ascii="Traditional Arabic" w:hAnsi="Traditional Arabic" w:cs="Traditional Arabic"/>
          <w:sz w:val="32"/>
          <w:szCs w:val="32"/>
          <w:rtl/>
          <w:lang w:bidi="ar-DZ"/>
        </w:rPr>
        <w:t>البنيوي</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والنّ</w:t>
      </w:r>
      <w:r w:rsidR="00061EE7"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ظريات السّ</w:t>
      </w:r>
      <w:r w:rsidR="007061AD" w:rsidRPr="00674E0B">
        <w:rPr>
          <w:rFonts w:ascii="Traditional Arabic" w:hAnsi="Traditional Arabic" w:cs="Traditional Arabic"/>
          <w:sz w:val="32"/>
          <w:szCs w:val="32"/>
          <w:rtl/>
          <w:lang w:bidi="ar-DZ"/>
        </w:rPr>
        <w:t xml:space="preserve">ُلوكية الخارجة من رحمه </w:t>
      </w:r>
      <w:r w:rsidR="00061EE7" w:rsidRPr="00674E0B">
        <w:rPr>
          <w:rFonts w:ascii="Traditional Arabic" w:hAnsi="Traditional Arabic" w:cs="Traditional Arabic"/>
          <w:sz w:val="32"/>
          <w:szCs w:val="32"/>
          <w:rtl/>
          <w:lang w:bidi="ar-DZ"/>
        </w:rPr>
        <w:t>ال</w:t>
      </w:r>
      <w:r w:rsidR="007061AD" w:rsidRPr="00674E0B">
        <w:rPr>
          <w:rFonts w:ascii="Traditional Arabic" w:hAnsi="Traditional Arabic" w:cs="Traditional Arabic"/>
          <w:sz w:val="32"/>
          <w:szCs w:val="32"/>
          <w:rtl/>
          <w:lang w:bidi="ar-DZ"/>
        </w:rPr>
        <w:t>تِّ</w:t>
      </w:r>
      <w:r w:rsidRPr="00674E0B">
        <w:rPr>
          <w:rFonts w:ascii="Traditional Arabic" w:hAnsi="Traditional Arabic" w:cs="Traditional Arabic"/>
          <w:sz w:val="32"/>
          <w:szCs w:val="32"/>
          <w:rtl/>
          <w:lang w:bidi="ar-DZ"/>
        </w:rPr>
        <w:t>ي عق</w:t>
      </w:r>
      <w:r w:rsidR="007061A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د بها الطّ</w:t>
      </w:r>
      <w:r w:rsidR="007061A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ريق على الدّ</w:t>
      </w:r>
      <w:r w:rsidR="007061AD" w:rsidRPr="00674E0B">
        <w:rPr>
          <w:rFonts w:ascii="Traditional Arabic" w:hAnsi="Traditional Arabic" w:cs="Traditional Arabic"/>
          <w:sz w:val="32"/>
          <w:szCs w:val="32"/>
          <w:rtl/>
          <w:lang w:bidi="ar-DZ"/>
        </w:rPr>
        <w:t>ِارس</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ويجعله يسلّ</w:t>
      </w:r>
      <w:r w:rsidR="007061A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ط الضّ</w:t>
      </w:r>
      <w:r w:rsidR="007061A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وء على البنية اللّ</w:t>
      </w:r>
      <w:r w:rsidR="007061A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غوية من غير ربطها بالسّ</w:t>
      </w:r>
      <w:r w:rsidR="007061AD" w:rsidRPr="00674E0B">
        <w:rPr>
          <w:rFonts w:ascii="Traditional Arabic" w:hAnsi="Traditional Arabic" w:cs="Traditional Arabic"/>
          <w:sz w:val="32"/>
          <w:szCs w:val="32"/>
          <w:rtl/>
          <w:lang w:bidi="ar-DZ"/>
        </w:rPr>
        <w:t>ِ</w:t>
      </w:r>
      <w:r w:rsidR="00D82765" w:rsidRPr="00674E0B">
        <w:rPr>
          <w:rFonts w:ascii="Traditional Arabic" w:hAnsi="Traditional Arabic" w:cs="Traditional Arabic"/>
          <w:sz w:val="32"/>
          <w:szCs w:val="32"/>
          <w:rtl/>
          <w:lang w:bidi="ar-DZ"/>
        </w:rPr>
        <w:t>ياقات الاجتماعية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والثّ</w:t>
      </w:r>
      <w:r w:rsidR="00D8276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قافية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والدّ</w:t>
      </w:r>
      <w:r w:rsidR="007061AD" w:rsidRPr="00674E0B">
        <w:rPr>
          <w:rFonts w:ascii="Traditional Arabic" w:hAnsi="Traditional Arabic" w:cs="Traditional Arabic"/>
          <w:sz w:val="32"/>
          <w:szCs w:val="32"/>
          <w:rtl/>
          <w:lang w:bidi="ar-DZ"/>
        </w:rPr>
        <w:t>َ</w:t>
      </w:r>
      <w:r w:rsidR="00D82765" w:rsidRPr="00674E0B">
        <w:rPr>
          <w:rFonts w:ascii="Traditional Arabic" w:hAnsi="Traditional Arabic" w:cs="Traditional Arabic"/>
          <w:sz w:val="32"/>
          <w:szCs w:val="32"/>
          <w:rtl/>
          <w:lang w:bidi="ar-DZ"/>
        </w:rPr>
        <w:t>لالية</w:t>
      </w:r>
      <w:r w:rsidR="00280116" w:rsidRPr="00674E0B">
        <w:rPr>
          <w:rFonts w:ascii="Traditional Arabic" w:hAnsi="Traditional Arabic" w:cs="Traditional Arabic"/>
          <w:sz w:val="32"/>
          <w:szCs w:val="32"/>
          <w:rtl/>
          <w:lang w:bidi="ar-DZ"/>
        </w:rPr>
        <w:t xml:space="preserve">، </w:t>
      </w:r>
      <w:r w:rsidR="00D82765" w:rsidRPr="00674E0B">
        <w:rPr>
          <w:rFonts w:ascii="Traditional Arabic" w:hAnsi="Traditional Arabic" w:cs="Traditional Arabic"/>
          <w:sz w:val="32"/>
          <w:szCs w:val="32"/>
          <w:rtl/>
          <w:lang w:bidi="ar-DZ"/>
        </w:rPr>
        <w:t>فلا</w:t>
      </w:r>
      <w:r w:rsidRPr="00674E0B">
        <w:rPr>
          <w:rFonts w:ascii="Traditional Arabic" w:hAnsi="Traditional Arabic" w:cs="Traditional Arabic"/>
          <w:sz w:val="32"/>
          <w:szCs w:val="32"/>
          <w:rtl/>
          <w:lang w:bidi="ar-DZ"/>
        </w:rPr>
        <w:t>بدّ</w:t>
      </w:r>
      <w:r w:rsidR="00D82765" w:rsidRPr="00674E0B">
        <w:rPr>
          <w:rFonts w:ascii="Traditional Arabic" w:hAnsi="Traditional Arabic" w:cs="Traditional Arabic"/>
          <w:sz w:val="32"/>
          <w:szCs w:val="32"/>
          <w:rtl/>
          <w:lang w:bidi="ar-DZ"/>
        </w:rPr>
        <w:t>َ</w:t>
      </w:r>
      <w:r w:rsidR="009766D2" w:rsidRPr="00674E0B">
        <w:rPr>
          <w:rFonts w:ascii="Traditional Arabic" w:hAnsi="Traditional Arabic" w:cs="Traditional Arabic"/>
          <w:sz w:val="32"/>
          <w:szCs w:val="32"/>
          <w:rtl/>
          <w:lang w:bidi="ar-DZ"/>
        </w:rPr>
        <w:t xml:space="preserve"> من دراسة هذه الجوانب</w:t>
      </w:r>
      <w:r w:rsidR="00280116" w:rsidRPr="00674E0B">
        <w:rPr>
          <w:rFonts w:ascii="Traditional Arabic" w:hAnsi="Traditional Arabic" w:cs="Traditional Arabic"/>
          <w:sz w:val="32"/>
          <w:szCs w:val="32"/>
          <w:rtl/>
          <w:lang w:bidi="ar-DZ"/>
        </w:rPr>
        <w:t xml:space="preserve">، </w:t>
      </w:r>
      <w:r w:rsidR="009766D2" w:rsidRPr="00674E0B">
        <w:rPr>
          <w:rFonts w:ascii="Traditional Arabic" w:hAnsi="Traditional Arabic" w:cs="Traditional Arabic"/>
          <w:sz w:val="32"/>
          <w:szCs w:val="32"/>
          <w:rtl/>
          <w:lang w:bidi="ar-DZ"/>
        </w:rPr>
        <w:t>فهي ضر</w:t>
      </w:r>
      <w:r w:rsidR="003E2A5F">
        <w:rPr>
          <w:rFonts w:ascii="Traditional Arabic" w:hAnsi="Traditional Arabic" w:cs="Traditional Arabic"/>
          <w:sz w:val="32"/>
          <w:szCs w:val="32"/>
          <w:rtl/>
          <w:lang w:bidi="ar-DZ"/>
        </w:rPr>
        <w:t>ورة حتمية.</w:t>
      </w:r>
    </w:p>
    <w:p w:rsidR="003E2A5F" w:rsidRDefault="009766D2" w:rsidP="003E2A5F">
      <w:pPr>
        <w:bidi/>
        <w:ind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ف</w:t>
      </w:r>
      <w:r w:rsidR="00C3113A" w:rsidRPr="00674E0B">
        <w:rPr>
          <w:rFonts w:ascii="Traditional Arabic" w:hAnsi="Traditional Arabic" w:cs="Traditional Arabic"/>
          <w:sz w:val="32"/>
          <w:szCs w:val="32"/>
          <w:rtl/>
          <w:lang w:bidi="ar-DZ"/>
        </w:rPr>
        <w:t>فصل المضمون عن الش</w:t>
      </w:r>
      <w:r w:rsidRPr="00674E0B">
        <w:rPr>
          <w:rFonts w:ascii="Traditional Arabic" w:hAnsi="Traditional Arabic" w:cs="Traditional Arabic"/>
          <w:sz w:val="32"/>
          <w:szCs w:val="32"/>
          <w:rtl/>
          <w:lang w:bidi="ar-DZ"/>
        </w:rPr>
        <w:t>َّكل</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أو</w:t>
      </w:r>
      <w:r w:rsidR="00C3113A" w:rsidRPr="00674E0B">
        <w:rPr>
          <w:rFonts w:ascii="Traditional Arabic" w:hAnsi="Traditional Arabic" w:cs="Traditional Arabic"/>
          <w:sz w:val="32"/>
          <w:szCs w:val="32"/>
          <w:rtl/>
          <w:lang w:bidi="ar-DZ"/>
        </w:rPr>
        <w:t>الدّ</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ال عن المدلول في</w:t>
      </w:r>
      <w:r w:rsidR="00C3113A" w:rsidRPr="00674E0B">
        <w:rPr>
          <w:rFonts w:ascii="Traditional Arabic" w:hAnsi="Traditional Arabic" w:cs="Traditional Arabic"/>
          <w:color w:val="000000" w:themeColor="text1"/>
          <w:sz w:val="32"/>
          <w:szCs w:val="32"/>
          <w:rtl/>
          <w:lang w:bidi="ar-DZ"/>
        </w:rPr>
        <w:t xml:space="preserve"> ذاتي</w:t>
      </w:r>
      <w:r w:rsidRPr="00674E0B">
        <w:rPr>
          <w:rFonts w:ascii="Traditional Arabic" w:hAnsi="Traditional Arabic" w:cs="Traditional Arabic"/>
          <w:color w:val="000000" w:themeColor="text1"/>
          <w:sz w:val="32"/>
          <w:szCs w:val="32"/>
          <w:rtl/>
          <w:lang w:bidi="ar-DZ"/>
        </w:rPr>
        <w:t xml:space="preserve">ه </w:t>
      </w:r>
      <w:r w:rsidR="00C3113A" w:rsidRPr="00674E0B">
        <w:rPr>
          <w:rFonts w:ascii="Traditional Arabic" w:hAnsi="Traditional Arabic" w:cs="Traditional Arabic"/>
          <w:color w:val="000000" w:themeColor="text1"/>
          <w:sz w:val="32"/>
          <w:szCs w:val="32"/>
          <w:rtl/>
          <w:lang w:bidi="ar-DZ"/>
        </w:rPr>
        <w:t>مشكلة</w:t>
      </w:r>
      <w:r w:rsidRPr="00674E0B">
        <w:rPr>
          <w:rFonts w:ascii="Traditional Arabic" w:hAnsi="Traditional Arabic" w:cs="Traditional Arabic"/>
          <w:sz w:val="32"/>
          <w:szCs w:val="32"/>
          <w:rtl/>
          <w:lang w:bidi="ar-DZ"/>
        </w:rPr>
        <w:t>تُ</w:t>
      </w:r>
      <w:r w:rsidR="00313AEE" w:rsidRPr="00674E0B">
        <w:rPr>
          <w:rFonts w:ascii="Traditional Arabic" w:hAnsi="Traditional Arabic" w:cs="Traditional Arabic"/>
          <w:sz w:val="32"/>
          <w:szCs w:val="32"/>
          <w:rtl/>
          <w:lang w:bidi="ar-DZ"/>
        </w:rPr>
        <w:t>كوِن الغموض</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واللّ</w:t>
      </w:r>
      <w:r w:rsidR="00313AE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بس عند المتعلّ</w:t>
      </w:r>
      <w:r w:rsidR="00313AEE" w:rsidRPr="00674E0B">
        <w:rPr>
          <w:rFonts w:ascii="Traditional Arabic" w:hAnsi="Traditional Arabic" w:cs="Traditional Arabic"/>
          <w:sz w:val="32"/>
          <w:szCs w:val="32"/>
          <w:rtl/>
          <w:lang w:bidi="ar-DZ"/>
        </w:rPr>
        <w:t>ِم.</w:t>
      </w:r>
      <w:r w:rsidR="00C3113A" w:rsidRPr="00674E0B">
        <w:rPr>
          <w:rFonts w:ascii="Traditional Arabic" w:hAnsi="Traditional Arabic" w:cs="Traditional Arabic"/>
          <w:sz w:val="32"/>
          <w:szCs w:val="32"/>
          <w:rtl/>
          <w:lang w:bidi="ar-DZ"/>
        </w:rPr>
        <w:t>وجب التّ</w:t>
      </w:r>
      <w:r w:rsidR="00313AEE" w:rsidRPr="00674E0B">
        <w:rPr>
          <w:rFonts w:ascii="Traditional Arabic" w:hAnsi="Traditional Arabic" w:cs="Traditional Arabic"/>
          <w:sz w:val="32"/>
          <w:szCs w:val="32"/>
          <w:rtl/>
          <w:lang w:bidi="ar-DZ"/>
        </w:rPr>
        <w:t>َكامل بينهما</w:t>
      </w:r>
      <w:r w:rsidR="00280116" w:rsidRPr="00674E0B">
        <w:rPr>
          <w:rFonts w:ascii="Traditional Arabic" w:hAnsi="Traditional Arabic" w:cs="Traditional Arabic"/>
          <w:sz w:val="32"/>
          <w:szCs w:val="32"/>
          <w:rtl/>
          <w:lang w:bidi="ar-DZ"/>
        </w:rPr>
        <w:t xml:space="preserve">: </w:t>
      </w:r>
      <w:r w:rsidR="00313AE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إنّ</w:t>
      </w:r>
      <w:r w:rsidR="00313AE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البنوية اعتنت بوصف التّ</w:t>
      </w:r>
      <w:r w:rsidR="00313AE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راكيب اللّ</w:t>
      </w:r>
      <w:r w:rsidR="00313AEE" w:rsidRPr="00674E0B">
        <w:rPr>
          <w:rFonts w:ascii="Traditional Arabic" w:hAnsi="Traditional Arabic" w:cs="Traditional Arabic"/>
          <w:sz w:val="32"/>
          <w:szCs w:val="32"/>
          <w:rtl/>
          <w:lang w:bidi="ar-DZ"/>
        </w:rPr>
        <w:t>ُغوية</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وتحليلها بطريقة شكلية متجاهلة الد</w:t>
      </w:r>
      <w:r w:rsidR="00313AEE" w:rsidRPr="00674E0B">
        <w:rPr>
          <w:rFonts w:ascii="Traditional Arabic" w:hAnsi="Traditional Arabic" w:cs="Traditional Arabic"/>
          <w:sz w:val="32"/>
          <w:szCs w:val="32"/>
          <w:rtl/>
          <w:lang w:bidi="ar-DZ"/>
        </w:rPr>
        <w:t>َّور ال</w:t>
      </w:r>
      <w:r w:rsidR="00C3113A" w:rsidRPr="00674E0B">
        <w:rPr>
          <w:rFonts w:ascii="Traditional Arabic" w:hAnsi="Traditional Arabic" w:cs="Traditional Arabic"/>
          <w:sz w:val="32"/>
          <w:szCs w:val="32"/>
          <w:rtl/>
          <w:lang w:bidi="ar-DZ"/>
        </w:rPr>
        <w:t>ذ</w:t>
      </w:r>
      <w:r w:rsidR="00313AE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ي يل</w:t>
      </w:r>
      <w:r w:rsidR="00313AEE" w:rsidRPr="00674E0B">
        <w:rPr>
          <w:rFonts w:ascii="Traditional Arabic" w:hAnsi="Traditional Arabic" w:cs="Traditional Arabic"/>
          <w:sz w:val="32"/>
          <w:szCs w:val="32"/>
          <w:rtl/>
          <w:lang w:bidi="ar-DZ"/>
        </w:rPr>
        <w:t>عبه المعنى على مستويات اللّغات</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ولم يبذل أيّ</w:t>
      </w:r>
      <w:r w:rsidR="00313AEE" w:rsidRPr="00674E0B">
        <w:rPr>
          <w:rFonts w:ascii="Traditional Arabic" w:hAnsi="Traditional Arabic" w:cs="Traditional Arabic"/>
          <w:sz w:val="32"/>
          <w:szCs w:val="32"/>
          <w:rtl/>
          <w:lang w:bidi="ar-DZ"/>
        </w:rPr>
        <w:t>َ جهد لتحديد القواعد ال</w:t>
      </w:r>
      <w:r w:rsidR="00C3113A" w:rsidRPr="00674E0B">
        <w:rPr>
          <w:rFonts w:ascii="Traditional Arabic" w:hAnsi="Traditional Arabic" w:cs="Traditional Arabic"/>
          <w:sz w:val="32"/>
          <w:szCs w:val="32"/>
          <w:rtl/>
          <w:lang w:bidi="ar-DZ"/>
        </w:rPr>
        <w:t>تي</w:t>
      </w:r>
      <w:r w:rsidR="00313AE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يلجأ إليها المتكلّ</w:t>
      </w:r>
      <w:r w:rsidR="00313AE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م ع</w:t>
      </w:r>
      <w:r w:rsidR="00313AEE" w:rsidRPr="00674E0B">
        <w:rPr>
          <w:rFonts w:ascii="Traditional Arabic" w:hAnsi="Traditional Arabic" w:cs="Traditional Arabic"/>
          <w:sz w:val="32"/>
          <w:szCs w:val="32"/>
          <w:rtl/>
          <w:lang w:bidi="ar-DZ"/>
        </w:rPr>
        <w:t xml:space="preserve">ند تكوين جمل غير </w:t>
      </w:r>
      <w:r w:rsidR="003E2A5F" w:rsidRPr="00674E0B">
        <w:rPr>
          <w:rFonts w:ascii="Traditional Arabic" w:hAnsi="Traditional Arabic" w:cs="Traditional Arabic" w:hint="cs"/>
          <w:sz w:val="32"/>
          <w:szCs w:val="32"/>
          <w:rtl/>
          <w:lang w:bidi="ar-DZ"/>
        </w:rPr>
        <w:t>محدودة، ومن</w:t>
      </w:r>
      <w:r w:rsidR="00313AEE" w:rsidRPr="00674E0B">
        <w:rPr>
          <w:rFonts w:ascii="Traditional Arabic" w:hAnsi="Traditional Arabic" w:cs="Traditional Arabic"/>
          <w:sz w:val="32"/>
          <w:szCs w:val="32"/>
          <w:rtl/>
          <w:lang w:bidi="ar-DZ"/>
        </w:rPr>
        <w:t xml:space="preserve"> ثم</w:t>
      </w:r>
      <w:r w:rsidR="00C3113A" w:rsidRPr="00674E0B">
        <w:rPr>
          <w:rFonts w:ascii="Traditional Arabic" w:hAnsi="Traditional Arabic" w:cs="Traditional Arabic"/>
          <w:sz w:val="32"/>
          <w:szCs w:val="32"/>
          <w:rtl/>
          <w:lang w:bidi="ar-DZ"/>
        </w:rPr>
        <w:t>ة...لم يعط أي</w:t>
      </w:r>
      <w:r w:rsidR="00313AE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اهتمام للكفاءة اللّ</w:t>
      </w:r>
      <w:r w:rsidR="00313AE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غوية</w:t>
      </w:r>
      <w:r w:rsidR="00313AEE" w:rsidRPr="00674E0B">
        <w:rPr>
          <w:rFonts w:ascii="Traditional Arabic" w:hAnsi="Traditional Arabic" w:cs="Traditional Arabic"/>
          <w:sz w:val="32"/>
          <w:szCs w:val="32"/>
          <w:rtl/>
          <w:lang w:bidi="ar-DZ"/>
        </w:rPr>
        <w:t>"</w:t>
      </w:r>
      <w:r w:rsidR="00C3113A" w:rsidRPr="00674E0B">
        <w:rPr>
          <w:rStyle w:val="Appelnotedebasdep"/>
          <w:rFonts w:ascii="Traditional Arabic" w:hAnsi="Traditional Arabic" w:cs="Traditional Arabic"/>
          <w:sz w:val="32"/>
          <w:szCs w:val="32"/>
          <w:rtl/>
          <w:lang w:bidi="ar-DZ"/>
        </w:rPr>
        <w:footnoteReference w:id="59"/>
      </w:r>
      <w:r w:rsidR="00313AEE" w:rsidRPr="00674E0B">
        <w:rPr>
          <w:rFonts w:ascii="Traditional Arabic" w:hAnsi="Traditional Arabic" w:cs="Traditional Arabic"/>
          <w:sz w:val="32"/>
          <w:szCs w:val="32"/>
          <w:rtl/>
          <w:lang w:bidi="ar-DZ"/>
        </w:rPr>
        <w:t>.</w:t>
      </w:r>
    </w:p>
    <w:p w:rsidR="00665733" w:rsidRPr="00674E0B" w:rsidRDefault="00C3113A" w:rsidP="003E2A5F">
      <w:pPr>
        <w:bidi/>
        <w:ind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 xml:space="preserve"> ومن ثمّة يستدل بهذا في موضع آخر على الحاجة اللّ</w:t>
      </w:r>
      <w:r w:rsidR="00313AEE"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سانية لدى المتعلّ</w:t>
      </w:r>
      <w:r w:rsidR="00313AEE"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 في كونه ربط المعرفة اللّ</w:t>
      </w:r>
      <w:r w:rsidR="00313AEE"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سانية بالمكوّنات البيولوجية </w:t>
      </w:r>
      <w:r w:rsidR="00313AEE" w:rsidRPr="00674E0B">
        <w:rPr>
          <w:rFonts w:ascii="Traditional Arabic" w:hAnsi="Traditional Arabic" w:cs="Traditional Arabic"/>
          <w:sz w:val="32"/>
          <w:szCs w:val="32"/>
          <w:rtl/>
          <w:lang w:bidi="ar-DZ"/>
        </w:rPr>
        <w:t>الإنسانية</w:t>
      </w:r>
      <w:r w:rsidRPr="00674E0B">
        <w:rPr>
          <w:rFonts w:ascii="Traditional Arabic" w:hAnsi="Traditional Arabic" w:cs="Traditional Arabic"/>
          <w:sz w:val="32"/>
          <w:szCs w:val="32"/>
          <w:rtl/>
          <w:lang w:bidi="ar-DZ"/>
        </w:rPr>
        <w:t xml:space="preserve"> في مضمون قوله</w:t>
      </w:r>
      <w:r w:rsidR="00280116" w:rsidRPr="00674E0B">
        <w:rPr>
          <w:rFonts w:ascii="Traditional Arabic" w:hAnsi="Traditional Arabic" w:cs="Traditional Arabic"/>
          <w:sz w:val="32"/>
          <w:szCs w:val="32"/>
          <w:rtl/>
          <w:lang w:bidi="ar-DZ"/>
        </w:rPr>
        <w:t xml:space="preserve">: </w:t>
      </w:r>
      <w:r w:rsidR="00313AEE" w:rsidRPr="00674E0B">
        <w:rPr>
          <w:rStyle w:val="Appelnotedebasdep"/>
          <w:rFonts w:ascii="Traditional Arabic" w:hAnsi="Traditional Arabic" w:cs="Traditional Arabic"/>
          <w:sz w:val="32"/>
          <w:szCs w:val="32"/>
          <w:rtl/>
          <w:lang w:bidi="ar-DZ"/>
        </w:rPr>
        <w:footnoteReference w:id="60"/>
      </w:r>
      <w:r w:rsidRPr="00674E0B">
        <w:rPr>
          <w:rFonts w:ascii="Traditional Arabic" w:hAnsi="Traditional Arabic" w:cs="Traditional Arabic"/>
          <w:sz w:val="32"/>
          <w:szCs w:val="32"/>
          <w:rtl/>
          <w:lang w:bidi="ar-DZ"/>
        </w:rPr>
        <w:t>يؤكد تشومسكي أن</w:t>
      </w:r>
      <w:r w:rsidR="00B5036E"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يضع نظام محدّدًا </w:t>
      </w:r>
      <w:r w:rsidRPr="00674E0B">
        <w:rPr>
          <w:rFonts w:ascii="Traditional Arabic" w:hAnsi="Traditional Arabic" w:cs="Traditional Arabic"/>
          <w:color w:val="000000" w:themeColor="text1"/>
          <w:sz w:val="32"/>
          <w:szCs w:val="32"/>
          <w:rtl/>
          <w:lang w:bidi="ar-DZ"/>
        </w:rPr>
        <w:t>لي</w:t>
      </w:r>
      <w:r w:rsidR="00B5036E" w:rsidRPr="00674E0B">
        <w:rPr>
          <w:rFonts w:ascii="Traditional Arabic" w:hAnsi="Traditional Arabic" w:cs="Traditional Arabic"/>
          <w:color w:val="000000" w:themeColor="text1"/>
          <w:sz w:val="32"/>
          <w:szCs w:val="32"/>
          <w:rtl/>
          <w:lang w:bidi="ar-DZ"/>
        </w:rPr>
        <w:t>ُ</w:t>
      </w:r>
      <w:r w:rsidRPr="00674E0B">
        <w:rPr>
          <w:rFonts w:ascii="Traditional Arabic" w:hAnsi="Traditional Arabic" w:cs="Traditional Arabic"/>
          <w:color w:val="000000" w:themeColor="text1"/>
          <w:sz w:val="32"/>
          <w:szCs w:val="32"/>
          <w:rtl/>
          <w:lang w:bidi="ar-DZ"/>
        </w:rPr>
        <w:t>علّ</w:t>
      </w:r>
      <w:r w:rsidR="00B5036E" w:rsidRPr="00674E0B">
        <w:rPr>
          <w:rFonts w:ascii="Traditional Arabic" w:hAnsi="Traditional Arabic" w:cs="Traditional Arabic"/>
          <w:color w:val="000000" w:themeColor="text1"/>
          <w:sz w:val="32"/>
          <w:szCs w:val="32"/>
          <w:rtl/>
          <w:lang w:bidi="ar-DZ"/>
        </w:rPr>
        <w:t>ِ</w:t>
      </w:r>
      <w:r w:rsidRPr="00674E0B">
        <w:rPr>
          <w:rFonts w:ascii="Traditional Arabic" w:hAnsi="Traditional Arabic" w:cs="Traditional Arabic"/>
          <w:color w:val="000000" w:themeColor="text1"/>
          <w:sz w:val="32"/>
          <w:szCs w:val="32"/>
          <w:rtl/>
          <w:lang w:bidi="ar-DZ"/>
        </w:rPr>
        <w:t>ل</w:t>
      </w:r>
      <w:r w:rsidRPr="00674E0B">
        <w:rPr>
          <w:rFonts w:ascii="Traditional Arabic" w:hAnsi="Traditional Arabic" w:cs="Traditional Arabic"/>
          <w:sz w:val="32"/>
          <w:szCs w:val="32"/>
          <w:rtl/>
          <w:lang w:bidi="ar-DZ"/>
        </w:rPr>
        <w:t xml:space="preserve"> العلامة اللّ</w:t>
      </w:r>
      <w:r w:rsidR="00B5036E" w:rsidRPr="00674E0B">
        <w:rPr>
          <w:rFonts w:ascii="Traditional Arabic" w:hAnsi="Traditional Arabic" w:cs="Traditional Arabic"/>
          <w:sz w:val="32"/>
          <w:szCs w:val="32"/>
          <w:rtl/>
          <w:lang w:bidi="ar-DZ"/>
        </w:rPr>
        <w:t>ِسانية</w:t>
      </w:r>
      <w:r w:rsidR="00280116" w:rsidRPr="00674E0B">
        <w:rPr>
          <w:rFonts w:ascii="Traditional Arabic" w:hAnsi="Traditional Arabic" w:cs="Traditional Arabic"/>
          <w:sz w:val="32"/>
          <w:szCs w:val="32"/>
          <w:rtl/>
          <w:lang w:bidi="ar-DZ"/>
        </w:rPr>
        <w:t xml:space="preserve">، </w:t>
      </w:r>
      <w:r w:rsidR="00B5036E" w:rsidRPr="00674E0B">
        <w:rPr>
          <w:rFonts w:ascii="Traditional Arabic" w:hAnsi="Traditional Arabic" w:cs="Traditional Arabic"/>
          <w:sz w:val="32"/>
          <w:szCs w:val="32"/>
          <w:rtl/>
          <w:lang w:bidi="ar-DZ"/>
        </w:rPr>
        <w:t>وهو هدف طموح</w:t>
      </w:r>
      <w:r w:rsidR="00280116" w:rsidRPr="00674E0B">
        <w:rPr>
          <w:rFonts w:ascii="Traditional Arabic" w:hAnsi="Traditional Arabic" w:cs="Traditional Arabic"/>
          <w:sz w:val="32"/>
          <w:szCs w:val="32"/>
          <w:rtl/>
          <w:lang w:bidi="ar-DZ"/>
        </w:rPr>
        <w:t xml:space="preserve">، </w:t>
      </w:r>
      <w:r w:rsidR="00B5036E" w:rsidRPr="00674E0B">
        <w:rPr>
          <w:rFonts w:ascii="Traditional Arabic" w:hAnsi="Traditional Arabic" w:cs="Traditional Arabic"/>
          <w:sz w:val="32"/>
          <w:szCs w:val="32"/>
          <w:rtl/>
          <w:lang w:bidi="ar-DZ"/>
        </w:rPr>
        <w:t>وهذا ما ت</w:t>
      </w:r>
      <w:r w:rsidRPr="00674E0B">
        <w:rPr>
          <w:rFonts w:ascii="Traditional Arabic" w:hAnsi="Traditional Arabic" w:cs="Traditional Arabic"/>
          <w:sz w:val="32"/>
          <w:szCs w:val="32"/>
          <w:rtl/>
          <w:lang w:bidi="ar-DZ"/>
        </w:rPr>
        <w:t>ريد أن</w:t>
      </w:r>
      <w:r w:rsidR="00B5036E" w:rsidRPr="00674E0B">
        <w:rPr>
          <w:rFonts w:ascii="Traditional Arabic" w:hAnsi="Traditional Arabic" w:cs="Traditional Arabic"/>
          <w:sz w:val="32"/>
          <w:szCs w:val="32"/>
          <w:rtl/>
          <w:lang w:bidi="ar-DZ"/>
        </w:rPr>
        <w:t xml:space="preserve">ْ تصل إليه </w:t>
      </w:r>
      <w:r w:rsidRPr="00674E0B">
        <w:rPr>
          <w:rFonts w:ascii="Traditional Arabic" w:hAnsi="Traditional Arabic" w:cs="Traditional Arabic"/>
          <w:sz w:val="32"/>
          <w:szCs w:val="32"/>
          <w:rtl/>
          <w:lang w:bidi="ar-DZ"/>
        </w:rPr>
        <w:t>أيّ</w:t>
      </w:r>
      <w:r w:rsidR="00B5036E" w:rsidRPr="00674E0B">
        <w:rPr>
          <w:rFonts w:ascii="Traditional Arabic" w:hAnsi="Traditional Arabic" w:cs="Traditional Arabic"/>
          <w:sz w:val="32"/>
          <w:szCs w:val="32"/>
          <w:rtl/>
          <w:lang w:bidi="ar-DZ"/>
        </w:rPr>
        <w:t>ُ نظرية لغوية آلا</w:t>
      </w:r>
      <w:r w:rsidR="00280116" w:rsidRPr="00674E0B">
        <w:rPr>
          <w:rFonts w:ascii="Traditional Arabic" w:hAnsi="Traditional Arabic" w:cs="Traditional Arabic"/>
          <w:sz w:val="32"/>
          <w:szCs w:val="32"/>
          <w:rtl/>
          <w:lang w:bidi="ar-DZ"/>
        </w:rPr>
        <w:t xml:space="preserve">، </w:t>
      </w:r>
      <w:r w:rsidR="00B5036E"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هو تقديم معيار هدفه ربط المعرفة اللّ</w:t>
      </w:r>
      <w:r w:rsidR="00B5036E" w:rsidRPr="00674E0B">
        <w:rPr>
          <w:rFonts w:ascii="Traditional Arabic" w:hAnsi="Traditional Arabic" w:cs="Traditional Arabic"/>
          <w:sz w:val="32"/>
          <w:szCs w:val="32"/>
          <w:rtl/>
          <w:lang w:bidi="ar-DZ"/>
        </w:rPr>
        <w:t xml:space="preserve">ِسانية </w:t>
      </w:r>
      <w:r w:rsidRPr="00674E0B">
        <w:rPr>
          <w:rFonts w:ascii="Traditional Arabic" w:hAnsi="Traditional Arabic" w:cs="Traditional Arabic"/>
          <w:sz w:val="32"/>
          <w:szCs w:val="32"/>
          <w:rtl/>
          <w:lang w:bidi="ar-DZ"/>
        </w:rPr>
        <w:t>بالتّ</w:t>
      </w:r>
      <w:r w:rsidR="00B5036E"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كوينات البيولوجية الإنسا</w:t>
      </w:r>
      <w:r w:rsidR="00B5036E" w:rsidRPr="00674E0B">
        <w:rPr>
          <w:rFonts w:ascii="Traditional Arabic" w:hAnsi="Traditional Arabic" w:cs="Traditional Arabic"/>
          <w:sz w:val="32"/>
          <w:szCs w:val="32"/>
          <w:rtl/>
          <w:lang w:bidi="ar-DZ"/>
        </w:rPr>
        <w:t>نية</w:t>
      </w:r>
      <w:r w:rsidR="00280116" w:rsidRPr="00674E0B">
        <w:rPr>
          <w:rFonts w:ascii="Traditional Arabic" w:hAnsi="Traditional Arabic" w:cs="Traditional Arabic"/>
          <w:sz w:val="32"/>
          <w:szCs w:val="32"/>
          <w:rtl/>
          <w:lang w:bidi="ar-DZ"/>
        </w:rPr>
        <w:t xml:space="preserve">، </w:t>
      </w:r>
      <w:r w:rsidR="00B5036E" w:rsidRPr="00674E0B">
        <w:rPr>
          <w:rFonts w:ascii="Traditional Arabic" w:hAnsi="Traditional Arabic" w:cs="Traditional Arabic"/>
          <w:sz w:val="32"/>
          <w:szCs w:val="32"/>
          <w:rtl/>
          <w:lang w:bidi="ar-DZ"/>
        </w:rPr>
        <w:t>فللعمل الجيني</w:t>
      </w:r>
      <w:r w:rsidR="00280116" w:rsidRPr="00674E0B">
        <w:rPr>
          <w:rFonts w:ascii="Traditional Arabic" w:hAnsi="Traditional Arabic" w:cs="Traditional Arabic"/>
          <w:sz w:val="32"/>
          <w:szCs w:val="32"/>
          <w:rtl/>
          <w:lang w:bidi="ar-DZ"/>
        </w:rPr>
        <w:t xml:space="preserve">، </w:t>
      </w:r>
      <w:r w:rsidR="005C54CA" w:rsidRPr="00674E0B">
        <w:rPr>
          <w:rFonts w:ascii="Traditional Arabic" w:hAnsi="Traditional Arabic" w:cs="Traditional Arabic" w:hint="cs"/>
          <w:sz w:val="32"/>
          <w:szCs w:val="32"/>
          <w:rtl/>
          <w:lang w:bidi="ar-DZ"/>
        </w:rPr>
        <w:t>والوراثي</w:t>
      </w:r>
      <w:r w:rsidRPr="00674E0B">
        <w:rPr>
          <w:rFonts w:ascii="Traditional Arabic" w:hAnsi="Traditional Arabic" w:cs="Traditional Arabic"/>
          <w:sz w:val="32"/>
          <w:szCs w:val="32"/>
          <w:rtl/>
          <w:lang w:bidi="ar-DZ"/>
        </w:rPr>
        <w:t xml:space="preserve"> تأثير</w:t>
      </w:r>
      <w:r w:rsidR="00B5036E" w:rsidRPr="00674E0B">
        <w:rPr>
          <w:rFonts w:ascii="Traditional Arabic" w:hAnsi="Traditional Arabic" w:cs="Traditional Arabic"/>
          <w:sz w:val="32"/>
          <w:szCs w:val="32"/>
          <w:rtl/>
          <w:lang w:bidi="ar-DZ"/>
        </w:rPr>
        <w:t>اً</w:t>
      </w:r>
      <w:r w:rsidRPr="00674E0B">
        <w:rPr>
          <w:rFonts w:ascii="Traditional Arabic" w:hAnsi="Traditional Arabic" w:cs="Traditional Arabic"/>
          <w:sz w:val="32"/>
          <w:szCs w:val="32"/>
          <w:rtl/>
          <w:lang w:bidi="ar-DZ"/>
        </w:rPr>
        <w:t xml:space="preserve"> على الملكة اللّ</w:t>
      </w:r>
      <w:r w:rsidR="00B5036E" w:rsidRPr="00674E0B">
        <w:rPr>
          <w:rFonts w:ascii="Traditional Arabic" w:hAnsi="Traditional Arabic" w:cs="Traditional Arabic"/>
          <w:sz w:val="32"/>
          <w:szCs w:val="32"/>
          <w:rtl/>
          <w:lang w:bidi="ar-DZ"/>
        </w:rPr>
        <w:t>ُغوية الإنسانية</w:t>
      </w:r>
      <w:r w:rsidR="00280116" w:rsidRPr="00674E0B">
        <w:rPr>
          <w:rFonts w:ascii="Traditional Arabic" w:hAnsi="Traditional Arabic" w:cs="Traditional Arabic"/>
          <w:sz w:val="32"/>
          <w:szCs w:val="32"/>
          <w:rtl/>
          <w:lang w:bidi="ar-DZ"/>
        </w:rPr>
        <w:t xml:space="preserve">، </w:t>
      </w:r>
      <w:r w:rsidR="00B5036E" w:rsidRPr="00674E0B">
        <w:rPr>
          <w:rFonts w:ascii="Traditional Arabic" w:hAnsi="Traditional Arabic" w:cs="Traditional Arabic"/>
          <w:sz w:val="32"/>
          <w:szCs w:val="32"/>
          <w:rtl/>
          <w:lang w:bidi="ar-DZ"/>
        </w:rPr>
        <w:t>ب</w:t>
      </w:r>
      <w:r w:rsidRPr="00674E0B">
        <w:rPr>
          <w:rFonts w:ascii="Traditional Arabic" w:hAnsi="Traditional Arabic" w:cs="Traditional Arabic"/>
          <w:sz w:val="32"/>
          <w:szCs w:val="32"/>
          <w:rtl/>
          <w:lang w:bidi="ar-DZ"/>
        </w:rPr>
        <w:t>العقل يدرك الإنسان اللّ</w:t>
      </w:r>
      <w:r w:rsidR="00B5036E" w:rsidRPr="00674E0B">
        <w:rPr>
          <w:rFonts w:ascii="Traditional Arabic" w:hAnsi="Traditional Arabic" w:cs="Traditional Arabic"/>
          <w:sz w:val="32"/>
          <w:szCs w:val="32"/>
          <w:rtl/>
          <w:lang w:bidi="ar-DZ"/>
        </w:rPr>
        <w:t>ُغة</w:t>
      </w:r>
      <w:r w:rsidR="00280116" w:rsidRPr="00674E0B">
        <w:rPr>
          <w:rFonts w:ascii="Traditional Arabic" w:hAnsi="Traditional Arabic" w:cs="Traditional Arabic"/>
          <w:sz w:val="32"/>
          <w:szCs w:val="32"/>
          <w:rtl/>
          <w:lang w:bidi="ar-DZ"/>
        </w:rPr>
        <w:t xml:space="preserve">، </w:t>
      </w:r>
      <w:r w:rsidR="00B5036E" w:rsidRPr="00674E0B">
        <w:rPr>
          <w:rFonts w:ascii="Traditional Arabic" w:hAnsi="Traditional Arabic" w:cs="Traditional Arabic"/>
          <w:sz w:val="32"/>
          <w:szCs w:val="32"/>
          <w:rtl/>
          <w:lang w:bidi="ar-DZ"/>
        </w:rPr>
        <w:t xml:space="preserve">وكيفية </w:t>
      </w:r>
      <w:r w:rsidRPr="00674E0B">
        <w:rPr>
          <w:rFonts w:ascii="Traditional Arabic" w:hAnsi="Traditional Arabic" w:cs="Traditional Arabic"/>
          <w:sz w:val="32"/>
          <w:szCs w:val="32"/>
          <w:rtl/>
          <w:lang w:bidi="ar-DZ"/>
        </w:rPr>
        <w:t>تكوينها</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color w:val="000000" w:themeColor="text1"/>
          <w:sz w:val="32"/>
          <w:szCs w:val="32"/>
          <w:rtl/>
          <w:lang w:bidi="ar-DZ"/>
        </w:rPr>
        <w:t>وجوهر</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والإبداع فيها فالعقل البشري تصميم من نوع خاص ي</w:t>
      </w:r>
      <w:r w:rsidR="00A81E1A" w:rsidRPr="00674E0B">
        <w:rPr>
          <w:rFonts w:ascii="Traditional Arabic" w:hAnsi="Traditional Arabic" w:cs="Traditional Arabic"/>
          <w:sz w:val="32"/>
          <w:szCs w:val="32"/>
          <w:rtl/>
          <w:lang w:bidi="ar-DZ"/>
        </w:rPr>
        <w:t>متلك نظامًا داخليًا من القواعد</w:t>
      </w:r>
      <w:r w:rsidR="00280116" w:rsidRPr="00674E0B">
        <w:rPr>
          <w:rFonts w:ascii="Traditional Arabic" w:hAnsi="Traditional Arabic" w:cs="Traditional Arabic"/>
          <w:sz w:val="32"/>
          <w:szCs w:val="32"/>
          <w:rtl/>
          <w:lang w:bidi="ar-DZ"/>
        </w:rPr>
        <w:t xml:space="preserve">، </w:t>
      </w:r>
      <w:r w:rsidR="00A81E1A" w:rsidRPr="00674E0B">
        <w:rPr>
          <w:rFonts w:ascii="Traditional Arabic" w:hAnsi="Traditional Arabic" w:cs="Traditional Arabic"/>
          <w:sz w:val="32"/>
          <w:szCs w:val="32"/>
          <w:rtl/>
          <w:lang w:bidi="ar-DZ"/>
        </w:rPr>
        <w:t>بواسطتها</w:t>
      </w:r>
      <w:r w:rsidRPr="00674E0B">
        <w:rPr>
          <w:rFonts w:ascii="Traditional Arabic" w:hAnsi="Traditional Arabic" w:cs="Traditional Arabic"/>
          <w:sz w:val="32"/>
          <w:szCs w:val="32"/>
          <w:rtl/>
          <w:lang w:bidi="ar-DZ"/>
        </w:rPr>
        <w:t xml:space="preserve"> يوجه الفعل اللّ</w:t>
      </w:r>
      <w:r w:rsidR="00665733"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ساني </w:t>
      </w:r>
      <w:r w:rsidRPr="00674E0B">
        <w:rPr>
          <w:rFonts w:ascii="Traditional Arabic" w:hAnsi="Traditional Arabic" w:cs="Traditional Arabic"/>
          <w:color w:val="000000" w:themeColor="text1"/>
          <w:sz w:val="32"/>
          <w:szCs w:val="32"/>
          <w:rtl/>
          <w:lang w:bidi="ar-DZ"/>
        </w:rPr>
        <w:t>الملفوظ</w:t>
      </w:r>
    </w:p>
    <w:p w:rsidR="00C3113A" w:rsidRPr="00674E0B" w:rsidRDefault="00C3113A" w:rsidP="003E2A5F">
      <w:pPr>
        <w:bidi/>
        <w:jc w:val="lowKashida"/>
        <w:rPr>
          <w:rFonts w:ascii="Traditional Arabic" w:hAnsi="Traditional Arabic" w:cs="Traditional Arabic"/>
          <w:b/>
          <w:bCs/>
          <w:sz w:val="32"/>
          <w:szCs w:val="32"/>
          <w:rtl/>
          <w:lang w:bidi="ar-DZ"/>
        </w:rPr>
      </w:pPr>
      <w:r w:rsidRPr="00674E0B">
        <w:rPr>
          <w:rFonts w:ascii="Traditional Arabic" w:hAnsi="Traditional Arabic" w:cs="Traditional Arabic"/>
          <w:b/>
          <w:bCs/>
          <w:sz w:val="32"/>
          <w:szCs w:val="32"/>
          <w:rtl/>
          <w:lang w:bidi="ar-DZ"/>
        </w:rPr>
        <w:t>أهم المسائل في النّحو التّوليدي التّحويلي</w:t>
      </w:r>
      <w:r w:rsidR="00280116" w:rsidRPr="00674E0B">
        <w:rPr>
          <w:rFonts w:ascii="Traditional Arabic" w:hAnsi="Traditional Arabic" w:cs="Traditional Arabic"/>
          <w:b/>
          <w:bCs/>
          <w:sz w:val="32"/>
          <w:szCs w:val="32"/>
          <w:rtl/>
          <w:lang w:bidi="ar-DZ"/>
        </w:rPr>
        <w:t xml:space="preserve">: </w:t>
      </w:r>
      <w:r w:rsidR="003D5FF3" w:rsidRPr="00674E0B">
        <w:rPr>
          <w:rStyle w:val="Appelnotedebasdep"/>
          <w:rFonts w:ascii="Traditional Arabic" w:hAnsi="Traditional Arabic" w:cs="Traditional Arabic"/>
          <w:b/>
          <w:bCs/>
          <w:sz w:val="32"/>
          <w:szCs w:val="32"/>
          <w:rtl/>
          <w:lang w:bidi="ar-DZ"/>
        </w:rPr>
        <w:footnoteReference w:id="61"/>
      </w:r>
    </w:p>
    <w:p w:rsidR="003E2A5F" w:rsidRPr="003E2A5F" w:rsidRDefault="003D5FF3" w:rsidP="00FC48F6">
      <w:pPr>
        <w:pStyle w:val="Paragraphedeliste"/>
        <w:numPr>
          <w:ilvl w:val="0"/>
          <w:numId w:val="43"/>
        </w:numPr>
        <w:tabs>
          <w:tab w:val="right" w:pos="341"/>
          <w:tab w:val="right" w:pos="611"/>
        </w:tabs>
        <w:bidi/>
        <w:ind w:hanging="1306"/>
        <w:jc w:val="lowKashida"/>
        <w:rPr>
          <w:rFonts w:ascii="Traditional Arabic" w:hAnsi="Traditional Arabic" w:cs="Traditional Arabic"/>
          <w:b/>
          <w:bCs/>
          <w:sz w:val="32"/>
          <w:szCs w:val="32"/>
          <w:rtl/>
          <w:lang w:bidi="ar-DZ"/>
        </w:rPr>
      </w:pPr>
      <w:r w:rsidRPr="003E2A5F">
        <w:rPr>
          <w:rFonts w:ascii="Traditional Arabic" w:hAnsi="Traditional Arabic" w:cs="Traditional Arabic"/>
          <w:b/>
          <w:bCs/>
          <w:sz w:val="32"/>
          <w:szCs w:val="32"/>
          <w:rtl/>
          <w:lang w:bidi="ar-DZ"/>
        </w:rPr>
        <w:t>ال</w:t>
      </w:r>
      <w:r w:rsidR="00C3113A" w:rsidRPr="003E2A5F">
        <w:rPr>
          <w:rFonts w:ascii="Traditional Arabic" w:hAnsi="Traditional Arabic" w:cs="Traditional Arabic"/>
          <w:b/>
          <w:bCs/>
          <w:sz w:val="32"/>
          <w:szCs w:val="32"/>
          <w:rtl/>
          <w:lang w:bidi="ar-DZ"/>
        </w:rPr>
        <w:t>مبدأ الأوّل</w:t>
      </w:r>
      <w:r w:rsidR="00280116" w:rsidRPr="003E2A5F">
        <w:rPr>
          <w:rFonts w:ascii="Traditional Arabic" w:hAnsi="Traditional Arabic" w:cs="Traditional Arabic"/>
          <w:b/>
          <w:bCs/>
          <w:sz w:val="32"/>
          <w:szCs w:val="32"/>
          <w:rtl/>
          <w:lang w:bidi="ar-DZ"/>
        </w:rPr>
        <w:t xml:space="preserve">: </w:t>
      </w:r>
      <w:r w:rsidR="004010FB" w:rsidRPr="003E2A5F">
        <w:rPr>
          <w:rFonts w:ascii="Traditional Arabic" w:hAnsi="Traditional Arabic" w:cs="Traditional Arabic" w:hint="cs"/>
          <w:b/>
          <w:bCs/>
          <w:sz w:val="32"/>
          <w:szCs w:val="32"/>
          <w:rtl/>
          <w:lang w:bidi="ar-DZ"/>
        </w:rPr>
        <w:t>1</w:t>
      </w:r>
      <w:r w:rsidR="004010FB" w:rsidRPr="003E2A5F">
        <w:rPr>
          <w:rFonts w:ascii="Traditional Arabic" w:hAnsi="Traditional Arabic" w:cs="Traditional Arabic" w:hint="cs"/>
          <w:sz w:val="32"/>
          <w:szCs w:val="32"/>
          <w:rtl/>
          <w:lang w:bidi="ar-DZ"/>
        </w:rPr>
        <w:t>-الكفاءة</w:t>
      </w:r>
      <w:r w:rsidR="00BA1401" w:rsidRPr="003E2A5F">
        <w:rPr>
          <w:rFonts w:ascii="Traditional Arabic" w:hAnsi="Traditional Arabic" w:cs="Traditional Arabic"/>
          <w:sz w:val="32"/>
          <w:szCs w:val="32"/>
          <w:rtl/>
          <w:lang w:bidi="ar-DZ"/>
        </w:rPr>
        <w:t>المهارةوالأداء</w:t>
      </w:r>
      <w:r w:rsidR="00C3113A" w:rsidRPr="003E2A5F">
        <w:rPr>
          <w:rFonts w:ascii="Traditional Arabic" w:hAnsi="Traditional Arabic" w:cs="Traditional Arabic"/>
          <w:sz w:val="32"/>
          <w:szCs w:val="32"/>
          <w:rtl/>
          <w:lang w:bidi="ar-DZ"/>
        </w:rPr>
        <w:t>.</w:t>
      </w:r>
    </w:p>
    <w:p w:rsidR="00B2729B" w:rsidRPr="00B2729B" w:rsidRDefault="003D5FF3" w:rsidP="00B2729B">
      <w:pPr>
        <w:pStyle w:val="Paragraphedeliste"/>
        <w:numPr>
          <w:ilvl w:val="0"/>
          <w:numId w:val="43"/>
        </w:numPr>
        <w:tabs>
          <w:tab w:val="right" w:pos="341"/>
          <w:tab w:val="right" w:pos="611"/>
        </w:tabs>
        <w:bidi/>
        <w:ind w:hanging="1306"/>
        <w:jc w:val="lowKashida"/>
        <w:rPr>
          <w:rFonts w:ascii="Traditional Arabic" w:hAnsi="Traditional Arabic" w:cs="Traditional Arabic"/>
          <w:b/>
          <w:bCs/>
          <w:sz w:val="32"/>
          <w:szCs w:val="32"/>
          <w:lang w:bidi="ar-DZ"/>
        </w:rPr>
      </w:pPr>
      <w:r w:rsidRPr="003E2A5F">
        <w:rPr>
          <w:rFonts w:ascii="Traditional Arabic" w:hAnsi="Traditional Arabic" w:cs="Traditional Arabic"/>
          <w:b/>
          <w:bCs/>
          <w:sz w:val="32"/>
          <w:szCs w:val="32"/>
          <w:rtl/>
          <w:lang w:bidi="ar-DZ"/>
        </w:rPr>
        <w:t>ال</w:t>
      </w:r>
      <w:r w:rsidR="00C3113A" w:rsidRPr="003E2A5F">
        <w:rPr>
          <w:rFonts w:ascii="Traditional Arabic" w:hAnsi="Traditional Arabic" w:cs="Traditional Arabic"/>
          <w:b/>
          <w:bCs/>
          <w:sz w:val="32"/>
          <w:szCs w:val="32"/>
          <w:rtl/>
          <w:lang w:bidi="ar-DZ"/>
        </w:rPr>
        <w:t>مبدأ الثاني</w:t>
      </w:r>
      <w:r w:rsidR="00280116" w:rsidRPr="003E2A5F">
        <w:rPr>
          <w:rFonts w:ascii="Traditional Arabic" w:hAnsi="Traditional Arabic" w:cs="Traditional Arabic"/>
          <w:b/>
          <w:bCs/>
          <w:sz w:val="32"/>
          <w:szCs w:val="32"/>
          <w:rtl/>
          <w:lang w:bidi="ar-DZ"/>
        </w:rPr>
        <w:t xml:space="preserve">: </w:t>
      </w:r>
      <w:r w:rsidR="004010FB" w:rsidRPr="003E2A5F">
        <w:rPr>
          <w:rFonts w:ascii="Traditional Arabic" w:hAnsi="Traditional Arabic" w:cs="Traditional Arabic" w:hint="cs"/>
          <w:b/>
          <w:bCs/>
          <w:sz w:val="32"/>
          <w:szCs w:val="32"/>
          <w:rtl/>
          <w:lang w:bidi="ar-DZ"/>
        </w:rPr>
        <w:t>2</w:t>
      </w:r>
      <w:r w:rsidR="004010FB" w:rsidRPr="003E2A5F">
        <w:rPr>
          <w:rFonts w:ascii="Traditional Arabic" w:hAnsi="Traditional Arabic" w:cs="Traditional Arabic" w:hint="cs"/>
          <w:sz w:val="32"/>
          <w:szCs w:val="32"/>
          <w:rtl/>
          <w:lang w:bidi="ar-DZ"/>
        </w:rPr>
        <w:t>-البنية</w:t>
      </w:r>
      <w:r w:rsidR="00C3113A" w:rsidRPr="003E2A5F">
        <w:rPr>
          <w:rFonts w:ascii="Traditional Arabic" w:hAnsi="Traditional Arabic" w:cs="Traditional Arabic"/>
          <w:sz w:val="32"/>
          <w:szCs w:val="32"/>
          <w:rtl/>
          <w:lang w:bidi="ar-DZ"/>
        </w:rPr>
        <w:t xml:space="preserve"> السّ</w:t>
      </w:r>
      <w:r w:rsidR="00665733" w:rsidRPr="003E2A5F">
        <w:rPr>
          <w:rFonts w:ascii="Traditional Arabic" w:hAnsi="Traditional Arabic" w:cs="Traditional Arabic"/>
          <w:sz w:val="32"/>
          <w:szCs w:val="32"/>
          <w:rtl/>
          <w:lang w:bidi="ar-DZ"/>
        </w:rPr>
        <w:t>َطحية</w:t>
      </w:r>
      <w:r w:rsidR="00280116" w:rsidRPr="003E2A5F">
        <w:rPr>
          <w:rFonts w:ascii="Traditional Arabic" w:hAnsi="Traditional Arabic" w:cs="Traditional Arabic"/>
          <w:sz w:val="32"/>
          <w:szCs w:val="32"/>
          <w:rtl/>
          <w:lang w:bidi="ar-DZ"/>
        </w:rPr>
        <w:t xml:space="preserve">، </w:t>
      </w:r>
      <w:r w:rsidR="00C3113A" w:rsidRPr="003E2A5F">
        <w:rPr>
          <w:rFonts w:ascii="Traditional Arabic" w:hAnsi="Traditional Arabic" w:cs="Traditional Arabic"/>
          <w:sz w:val="32"/>
          <w:szCs w:val="32"/>
          <w:rtl/>
          <w:lang w:bidi="ar-DZ"/>
        </w:rPr>
        <w:t>والعميقة.</w:t>
      </w:r>
    </w:p>
    <w:p w:rsidR="004010FB" w:rsidRPr="008A6F64" w:rsidRDefault="003D5FF3" w:rsidP="008A6F64">
      <w:pPr>
        <w:pStyle w:val="Paragraphedeliste"/>
        <w:numPr>
          <w:ilvl w:val="0"/>
          <w:numId w:val="43"/>
        </w:numPr>
        <w:tabs>
          <w:tab w:val="right" w:pos="341"/>
          <w:tab w:val="right" w:pos="611"/>
        </w:tabs>
        <w:bidi/>
        <w:ind w:left="-19" w:firstLine="0"/>
        <w:jc w:val="lowKashida"/>
        <w:rPr>
          <w:rFonts w:ascii="Traditional Arabic" w:hAnsi="Traditional Arabic" w:cs="Traditional Arabic"/>
          <w:b/>
          <w:bCs/>
          <w:sz w:val="32"/>
          <w:szCs w:val="32"/>
          <w:lang w:bidi="ar-DZ"/>
        </w:rPr>
      </w:pPr>
      <w:r w:rsidRPr="00B2729B">
        <w:rPr>
          <w:rFonts w:ascii="Traditional Arabic" w:hAnsi="Traditional Arabic" w:cs="Traditional Arabic"/>
          <w:b/>
          <w:bCs/>
          <w:sz w:val="32"/>
          <w:szCs w:val="32"/>
          <w:rtl/>
          <w:lang w:bidi="ar-DZ"/>
        </w:rPr>
        <w:t>ال</w:t>
      </w:r>
      <w:r w:rsidR="00C3113A" w:rsidRPr="00B2729B">
        <w:rPr>
          <w:rFonts w:ascii="Traditional Arabic" w:hAnsi="Traditional Arabic" w:cs="Traditional Arabic"/>
          <w:b/>
          <w:bCs/>
          <w:sz w:val="32"/>
          <w:szCs w:val="32"/>
          <w:rtl/>
          <w:lang w:bidi="ar-DZ"/>
        </w:rPr>
        <w:t xml:space="preserve">مبدأ </w:t>
      </w:r>
      <w:r w:rsidR="003E2A5F" w:rsidRPr="00B2729B">
        <w:rPr>
          <w:rFonts w:ascii="Traditional Arabic" w:hAnsi="Traditional Arabic" w:cs="Traditional Arabic" w:hint="cs"/>
          <w:b/>
          <w:bCs/>
          <w:sz w:val="32"/>
          <w:szCs w:val="32"/>
          <w:rtl/>
          <w:lang w:bidi="ar-DZ"/>
        </w:rPr>
        <w:t xml:space="preserve">الثّالث: </w:t>
      </w:r>
      <w:r w:rsidR="005C54CA" w:rsidRPr="00B2729B">
        <w:rPr>
          <w:rFonts w:ascii="Traditional Arabic" w:hAnsi="Traditional Arabic" w:cs="Traditional Arabic" w:hint="cs"/>
          <w:b/>
          <w:bCs/>
          <w:sz w:val="32"/>
          <w:szCs w:val="32"/>
          <w:rtl/>
          <w:lang w:bidi="ar-DZ"/>
        </w:rPr>
        <w:t>3</w:t>
      </w:r>
      <w:r w:rsidR="005C54CA" w:rsidRPr="00B2729B">
        <w:rPr>
          <w:rFonts w:ascii="Traditional Arabic" w:hAnsi="Traditional Arabic" w:cs="Traditional Arabic" w:hint="cs"/>
          <w:sz w:val="32"/>
          <w:szCs w:val="32"/>
          <w:rtl/>
          <w:lang w:bidi="ar-DZ"/>
        </w:rPr>
        <w:t>-المكون</w:t>
      </w:r>
      <w:r w:rsidR="00BA1401" w:rsidRPr="00B2729B">
        <w:rPr>
          <w:rFonts w:ascii="Traditional Arabic" w:hAnsi="Traditional Arabic" w:cs="Traditional Arabic"/>
          <w:sz w:val="32"/>
          <w:szCs w:val="32"/>
          <w:rtl/>
          <w:lang w:bidi="ar-DZ"/>
        </w:rPr>
        <w:t xml:space="preserve"> الدَّلالي</w:t>
      </w:r>
      <w:r w:rsidR="00280116" w:rsidRPr="00B2729B">
        <w:rPr>
          <w:rFonts w:ascii="Traditional Arabic" w:hAnsi="Traditional Arabic" w:cs="Traditional Arabic"/>
          <w:sz w:val="32"/>
          <w:szCs w:val="32"/>
          <w:rtl/>
          <w:lang w:bidi="ar-DZ"/>
        </w:rPr>
        <w:t xml:space="preserve">: </w:t>
      </w:r>
      <w:r w:rsidR="00BA1401" w:rsidRPr="00B2729B">
        <w:rPr>
          <w:rFonts w:ascii="Traditional Arabic" w:hAnsi="Traditional Arabic" w:cs="Traditional Arabic"/>
          <w:sz w:val="32"/>
          <w:szCs w:val="32"/>
          <w:rtl/>
          <w:lang w:bidi="ar-DZ"/>
        </w:rPr>
        <w:t xml:space="preserve">تأثر </w:t>
      </w:r>
      <w:r w:rsidR="00F40361" w:rsidRPr="00B2729B">
        <w:rPr>
          <w:rFonts w:ascii="Traditional Arabic" w:hAnsi="Traditional Arabic" w:cs="Traditional Arabic"/>
          <w:sz w:val="32"/>
          <w:szCs w:val="32"/>
          <w:rtl/>
          <w:lang w:bidi="ar-DZ"/>
        </w:rPr>
        <w:t xml:space="preserve">تشومسكي </w:t>
      </w:r>
      <w:r w:rsidR="005E0BAE" w:rsidRPr="00B2729B">
        <w:rPr>
          <w:rFonts w:ascii="Traditional Arabic" w:hAnsi="Traditional Arabic" w:cs="Traditional Arabic"/>
          <w:sz w:val="32"/>
          <w:szCs w:val="32"/>
          <w:rtl/>
          <w:lang w:bidi="ar-DZ"/>
        </w:rPr>
        <w:t>بهاريس</w:t>
      </w:r>
      <w:r w:rsidR="00280116" w:rsidRPr="00B2729B">
        <w:rPr>
          <w:rFonts w:ascii="Traditional Arabic" w:hAnsi="Traditional Arabic" w:cs="Traditional Arabic"/>
          <w:sz w:val="32"/>
          <w:szCs w:val="32"/>
          <w:rtl/>
          <w:lang w:bidi="ar-DZ"/>
        </w:rPr>
        <w:t xml:space="preserve">: </w:t>
      </w:r>
      <w:r w:rsidR="00F40361" w:rsidRPr="00B2729B">
        <w:rPr>
          <w:rFonts w:ascii="Traditional Arabic" w:hAnsi="Traditional Arabic" w:cs="Traditional Arabic"/>
          <w:sz w:val="32"/>
          <w:szCs w:val="32"/>
          <w:rtl/>
          <w:lang w:bidi="ar-DZ"/>
        </w:rPr>
        <w:t>حيث يعدُّ الت</w:t>
      </w:r>
      <w:r w:rsidR="00BA1401" w:rsidRPr="00B2729B">
        <w:rPr>
          <w:rFonts w:ascii="Traditional Arabic" w:hAnsi="Traditional Arabic" w:cs="Traditional Arabic"/>
          <w:sz w:val="32"/>
          <w:szCs w:val="32"/>
          <w:rtl/>
          <w:lang w:bidi="ar-DZ"/>
        </w:rPr>
        <w:t>َّ</w:t>
      </w:r>
      <w:r w:rsidR="00F40361" w:rsidRPr="00B2729B">
        <w:rPr>
          <w:rFonts w:ascii="Traditional Arabic" w:hAnsi="Traditional Arabic" w:cs="Traditional Arabic"/>
          <w:sz w:val="32"/>
          <w:szCs w:val="32"/>
          <w:rtl/>
          <w:lang w:bidi="ar-DZ"/>
        </w:rPr>
        <w:t>حويل أهم خطوة من</w:t>
      </w:r>
      <w:r w:rsidR="00FC48F6" w:rsidRPr="00B2729B">
        <w:rPr>
          <w:rFonts w:ascii="Traditional Arabic" w:hAnsi="Traditional Arabic" w:cs="Traditional Arabic"/>
          <w:sz w:val="32"/>
          <w:szCs w:val="32"/>
          <w:rtl/>
          <w:lang w:bidi="ar-DZ"/>
        </w:rPr>
        <w:t xml:space="preserve"> الخطوات، </w:t>
      </w:r>
      <w:r w:rsidR="00FC48F6" w:rsidRPr="005C54CA">
        <w:rPr>
          <w:rFonts w:ascii="Traditional Arabic" w:hAnsi="Traditional Arabic" w:cs="Traditional Arabic"/>
          <w:sz w:val="32"/>
          <w:szCs w:val="32"/>
          <w:rtl/>
          <w:lang w:bidi="ar-DZ"/>
        </w:rPr>
        <w:t>وأنجع الآليات التيِّ وظِّفت في مدونته اللِّسانية</w:t>
      </w:r>
      <w:r w:rsidR="00B2729B" w:rsidRPr="005C54CA">
        <w:rPr>
          <w:rFonts w:ascii="Traditional Arabic" w:hAnsi="Traditional Arabic" w:cs="Traditional Arabic" w:hint="cs"/>
          <w:sz w:val="32"/>
          <w:szCs w:val="32"/>
          <w:rtl/>
          <w:lang w:bidi="ar-DZ"/>
        </w:rPr>
        <w:t xml:space="preserve">، </w:t>
      </w:r>
      <w:r w:rsidR="00B2729B" w:rsidRPr="005C54CA">
        <w:rPr>
          <w:rFonts w:ascii="Traditional Arabic" w:hAnsi="Traditional Arabic" w:cs="Traditional Arabic"/>
          <w:sz w:val="32"/>
          <w:szCs w:val="32"/>
          <w:rtl/>
          <w:lang w:bidi="ar-DZ"/>
        </w:rPr>
        <w:t>فحسب تشومسكي السُّلوكيون تفقوا الآثار البنوية</w:t>
      </w:r>
      <w:r w:rsidR="00B2729B" w:rsidRPr="005C54CA">
        <w:rPr>
          <w:rFonts w:ascii="Traditional Arabic" w:hAnsi="Traditional Arabic" w:cs="Traditional Arabic" w:hint="cs"/>
          <w:sz w:val="32"/>
          <w:szCs w:val="32"/>
          <w:rtl/>
          <w:lang w:bidi="ar-DZ"/>
        </w:rPr>
        <w:t>.</w:t>
      </w:r>
    </w:p>
    <w:p w:rsidR="00665733" w:rsidRPr="00FC48F6" w:rsidRDefault="008A6F64" w:rsidP="008A6F64">
      <w:pPr>
        <w:tabs>
          <w:tab w:val="right" w:pos="341"/>
          <w:tab w:val="right" w:pos="611"/>
        </w:tabs>
        <w:bidi/>
        <w:spacing w:after="0"/>
        <w:jc w:val="center"/>
        <w:rPr>
          <w:rFonts w:ascii="Traditional Arabic" w:hAnsi="Traditional Arabic" w:cs="Traditional Arabic"/>
          <w:b/>
          <w:bCs/>
          <w:sz w:val="32"/>
          <w:szCs w:val="32"/>
          <w:u w:val="single"/>
          <w:rtl/>
          <w:lang w:bidi="ar-DZ"/>
        </w:rPr>
      </w:pPr>
      <w:r>
        <w:rPr>
          <w:noProof/>
          <w:lang w:eastAsia="fr-FR"/>
        </w:rPr>
        <w:lastRenderedPageBreak/>
        <w:drawing>
          <wp:anchor distT="0" distB="0" distL="114300" distR="114300" simplePos="0" relativeHeight="251662336" behindDoc="0" locked="0" layoutInCell="1" allowOverlap="1">
            <wp:simplePos x="0" y="0"/>
            <wp:positionH relativeFrom="margin">
              <wp:posOffset>169849</wp:posOffset>
            </wp:positionH>
            <wp:positionV relativeFrom="paragraph">
              <wp:posOffset>54389</wp:posOffset>
            </wp:positionV>
            <wp:extent cx="5762625" cy="2745740"/>
            <wp:effectExtent l="0" t="0" r="0" b="0"/>
            <wp:wrapSquare wrapText="bothSides"/>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480"/>
                    <a:stretch/>
                  </pic:blipFill>
                  <pic:spPr bwMode="auto">
                    <a:xfrm>
                      <a:off x="0" y="0"/>
                      <a:ext cx="5762625" cy="27457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4010FB" w:rsidRPr="00FC48F6">
        <w:rPr>
          <w:rFonts w:ascii="Traditional Arabic" w:hAnsi="Traditional Arabic" w:cs="Traditional Arabic" w:hint="cs"/>
          <w:b/>
          <w:bCs/>
          <w:sz w:val="32"/>
          <w:szCs w:val="32"/>
          <w:u w:val="single"/>
          <w:rtl/>
          <w:lang w:bidi="ar-DZ"/>
        </w:rPr>
        <w:t xml:space="preserve">الشكل </w:t>
      </w:r>
      <w:r w:rsidR="004010FB" w:rsidRPr="00FC48F6">
        <w:rPr>
          <w:rFonts w:ascii="Traditional Arabic" w:hAnsi="Traditional Arabic" w:cs="Traditional Arabic"/>
          <w:b/>
          <w:bCs/>
          <w:sz w:val="32"/>
          <w:szCs w:val="32"/>
          <w:u w:val="single"/>
          <w:rtl/>
          <w:lang w:bidi="ar-DZ"/>
        </w:rPr>
        <w:t>1</w:t>
      </w:r>
      <w:r w:rsidR="004010FB" w:rsidRPr="00FC48F6">
        <w:rPr>
          <w:rFonts w:ascii="Traditional Arabic" w:hAnsi="Traditional Arabic" w:cs="Traditional Arabic" w:hint="cs"/>
          <w:b/>
          <w:bCs/>
          <w:sz w:val="32"/>
          <w:szCs w:val="32"/>
          <w:u w:val="single"/>
          <w:rtl/>
          <w:lang w:bidi="ar-DZ"/>
        </w:rPr>
        <w:t>: خطوات</w:t>
      </w:r>
      <w:r w:rsidR="004010FB" w:rsidRPr="00FC48F6">
        <w:rPr>
          <w:rFonts w:ascii="Traditional Arabic" w:hAnsi="Traditional Arabic" w:cs="Traditional Arabic"/>
          <w:b/>
          <w:bCs/>
          <w:sz w:val="32"/>
          <w:szCs w:val="32"/>
          <w:u w:val="single"/>
          <w:rtl/>
          <w:lang w:bidi="ar-DZ"/>
        </w:rPr>
        <w:t xml:space="preserve"> النّظرية التّوليدية التّحويلية في مرحلتها الثّانية.</w:t>
      </w:r>
    </w:p>
    <w:p w:rsidR="00F50779" w:rsidRDefault="00F50779" w:rsidP="008A6F64">
      <w:pPr>
        <w:bidi/>
        <w:spacing w:after="0"/>
        <w:jc w:val="lowKashida"/>
        <w:rPr>
          <w:rFonts w:ascii="Traditional Arabic" w:hAnsi="Traditional Arabic" w:cs="Traditional Arabic"/>
          <w:b/>
          <w:bCs/>
          <w:sz w:val="32"/>
          <w:szCs w:val="32"/>
          <w:rtl/>
          <w:lang w:bidi="ar-DZ"/>
        </w:rPr>
      </w:pPr>
    </w:p>
    <w:p w:rsidR="00F50779" w:rsidRDefault="00F50779" w:rsidP="00F50779">
      <w:pPr>
        <w:bidi/>
        <w:spacing w:after="0"/>
        <w:jc w:val="lowKashida"/>
        <w:rPr>
          <w:rFonts w:ascii="Traditional Arabic" w:hAnsi="Traditional Arabic" w:cs="Traditional Arabic"/>
          <w:b/>
          <w:bCs/>
          <w:sz w:val="32"/>
          <w:szCs w:val="32"/>
          <w:rtl/>
          <w:lang w:bidi="ar-DZ"/>
        </w:rPr>
      </w:pPr>
    </w:p>
    <w:p w:rsidR="00C3113A" w:rsidRPr="00674E0B" w:rsidRDefault="00C3113A" w:rsidP="00F50779">
      <w:pPr>
        <w:bidi/>
        <w:spacing w:after="0"/>
        <w:jc w:val="lowKashida"/>
        <w:rPr>
          <w:rFonts w:ascii="Traditional Arabic" w:hAnsi="Traditional Arabic" w:cs="Traditional Arabic"/>
          <w:b/>
          <w:bCs/>
          <w:sz w:val="32"/>
          <w:szCs w:val="32"/>
          <w:rtl/>
          <w:lang w:bidi="ar-DZ"/>
        </w:rPr>
      </w:pPr>
      <w:r w:rsidRPr="00674E0B">
        <w:rPr>
          <w:rFonts w:ascii="Traditional Arabic" w:hAnsi="Traditional Arabic" w:cs="Traditional Arabic"/>
          <w:b/>
          <w:bCs/>
          <w:sz w:val="32"/>
          <w:szCs w:val="32"/>
          <w:rtl/>
          <w:lang w:bidi="ar-DZ"/>
        </w:rPr>
        <w:t>المنهج التّوليدي التّحويلي</w:t>
      </w:r>
      <w:r w:rsidR="00280116" w:rsidRPr="00674E0B">
        <w:rPr>
          <w:rFonts w:ascii="Traditional Arabic" w:hAnsi="Traditional Arabic" w:cs="Traditional Arabic"/>
          <w:b/>
          <w:bCs/>
          <w:sz w:val="32"/>
          <w:szCs w:val="32"/>
          <w:rtl/>
          <w:lang w:bidi="ar-DZ"/>
        </w:rPr>
        <w:t xml:space="preserve">: </w:t>
      </w:r>
      <w:r w:rsidRPr="00674E0B">
        <w:rPr>
          <w:rStyle w:val="Appelnotedebasdep"/>
          <w:rFonts w:ascii="Traditional Arabic" w:hAnsi="Traditional Arabic" w:cs="Traditional Arabic"/>
          <w:b/>
          <w:bCs/>
          <w:sz w:val="32"/>
          <w:szCs w:val="32"/>
          <w:rtl/>
          <w:lang w:bidi="ar-DZ"/>
        </w:rPr>
        <w:footnoteReference w:id="62"/>
      </w:r>
      <w:r w:rsidRPr="00674E0B">
        <w:rPr>
          <w:rFonts w:ascii="Traditional Arabic" w:hAnsi="Traditional Arabic" w:cs="Traditional Arabic"/>
          <w:b/>
          <w:bCs/>
          <w:sz w:val="32"/>
          <w:szCs w:val="32"/>
          <w:rtl/>
          <w:lang w:bidi="ar-DZ"/>
        </w:rPr>
        <w:tab/>
      </w:r>
    </w:p>
    <w:p w:rsidR="00C3113A" w:rsidRPr="004010FB" w:rsidRDefault="00C3113A" w:rsidP="008A6F64">
      <w:pPr>
        <w:pStyle w:val="Paragraphedeliste"/>
        <w:numPr>
          <w:ilvl w:val="0"/>
          <w:numId w:val="44"/>
        </w:numPr>
        <w:tabs>
          <w:tab w:val="right" w:pos="431"/>
          <w:tab w:val="right" w:pos="701"/>
        </w:tabs>
        <w:bidi/>
        <w:spacing w:after="0"/>
        <w:ind w:hanging="1457"/>
        <w:jc w:val="lowKashida"/>
        <w:rPr>
          <w:rFonts w:ascii="Traditional Arabic" w:hAnsi="Traditional Arabic" w:cs="Traditional Arabic"/>
          <w:sz w:val="32"/>
          <w:szCs w:val="32"/>
          <w:rtl/>
          <w:lang w:bidi="ar-DZ"/>
        </w:rPr>
      </w:pPr>
      <w:r w:rsidRPr="004010FB">
        <w:rPr>
          <w:rFonts w:ascii="Traditional Arabic" w:hAnsi="Traditional Arabic" w:cs="Traditional Arabic"/>
          <w:sz w:val="32"/>
          <w:szCs w:val="32"/>
          <w:rtl/>
          <w:lang w:bidi="ar-DZ"/>
        </w:rPr>
        <w:t xml:space="preserve">منهج </w:t>
      </w:r>
      <w:r w:rsidR="005C54CA" w:rsidRPr="004010FB">
        <w:rPr>
          <w:rFonts w:ascii="Traditional Arabic" w:hAnsi="Traditional Arabic" w:cs="Traditional Arabic" w:hint="cs"/>
          <w:sz w:val="32"/>
          <w:szCs w:val="32"/>
          <w:rtl/>
          <w:lang w:bidi="ar-DZ"/>
        </w:rPr>
        <w:t>نظري تفسير</w:t>
      </w:r>
      <w:r w:rsidR="005C54CA" w:rsidRPr="004010FB">
        <w:rPr>
          <w:rFonts w:ascii="Traditional Arabic" w:hAnsi="Traditional Arabic" w:cs="Traditional Arabic" w:hint="eastAsia"/>
          <w:sz w:val="32"/>
          <w:szCs w:val="32"/>
          <w:rtl/>
          <w:lang w:bidi="ar-DZ"/>
        </w:rPr>
        <w:t>ي</w:t>
      </w:r>
      <w:r w:rsidRPr="004010FB">
        <w:rPr>
          <w:rFonts w:ascii="Traditional Arabic" w:hAnsi="Traditional Arabic" w:cs="Traditional Arabic"/>
          <w:sz w:val="32"/>
          <w:szCs w:val="32"/>
          <w:rtl/>
          <w:lang w:bidi="ar-DZ"/>
        </w:rPr>
        <w:t>.</w:t>
      </w:r>
    </w:p>
    <w:p w:rsidR="00C3113A" w:rsidRPr="004010FB" w:rsidRDefault="00B30A98" w:rsidP="008A6F64">
      <w:pPr>
        <w:pStyle w:val="Paragraphedeliste"/>
        <w:numPr>
          <w:ilvl w:val="0"/>
          <w:numId w:val="44"/>
        </w:numPr>
        <w:tabs>
          <w:tab w:val="right" w:pos="431"/>
          <w:tab w:val="right" w:pos="701"/>
        </w:tabs>
        <w:bidi/>
        <w:spacing w:after="0"/>
        <w:ind w:hanging="1457"/>
        <w:jc w:val="lowKashida"/>
        <w:rPr>
          <w:rFonts w:ascii="Traditional Arabic" w:hAnsi="Traditional Arabic" w:cs="Traditional Arabic"/>
          <w:sz w:val="32"/>
          <w:szCs w:val="32"/>
          <w:rtl/>
          <w:lang w:bidi="ar-DZ"/>
        </w:rPr>
      </w:pPr>
      <w:r w:rsidRPr="004010FB">
        <w:rPr>
          <w:rFonts w:ascii="Traditional Arabic" w:hAnsi="Traditional Arabic" w:cs="Traditional Arabic"/>
          <w:sz w:val="32"/>
          <w:szCs w:val="32"/>
          <w:rtl/>
          <w:lang w:bidi="ar-DZ"/>
        </w:rPr>
        <w:t>يرتكز على الاستنتاج</w:t>
      </w:r>
      <w:r w:rsidR="00C3113A" w:rsidRPr="004010FB">
        <w:rPr>
          <w:rFonts w:ascii="Traditional Arabic" w:hAnsi="Traditional Arabic" w:cs="Traditional Arabic"/>
          <w:sz w:val="32"/>
          <w:szCs w:val="32"/>
          <w:rtl/>
          <w:lang w:bidi="ar-DZ"/>
        </w:rPr>
        <w:t xml:space="preserve"> الاستنباطي.</w:t>
      </w:r>
    </w:p>
    <w:p w:rsidR="00C3113A" w:rsidRPr="004010FB" w:rsidRDefault="00B30A98" w:rsidP="008A6F64">
      <w:pPr>
        <w:pStyle w:val="Paragraphedeliste"/>
        <w:numPr>
          <w:ilvl w:val="0"/>
          <w:numId w:val="44"/>
        </w:numPr>
        <w:tabs>
          <w:tab w:val="right" w:pos="431"/>
          <w:tab w:val="right" w:pos="701"/>
        </w:tabs>
        <w:bidi/>
        <w:spacing w:after="0"/>
        <w:ind w:hanging="1457"/>
        <w:jc w:val="lowKashida"/>
        <w:rPr>
          <w:rFonts w:ascii="Traditional Arabic" w:hAnsi="Traditional Arabic" w:cs="Traditional Arabic"/>
          <w:sz w:val="32"/>
          <w:szCs w:val="32"/>
          <w:rtl/>
          <w:lang w:bidi="ar-DZ"/>
        </w:rPr>
      </w:pPr>
      <w:r w:rsidRPr="004010FB">
        <w:rPr>
          <w:rFonts w:ascii="Traditional Arabic" w:hAnsi="Traditional Arabic" w:cs="Traditional Arabic"/>
          <w:color w:val="000000" w:themeColor="text1"/>
          <w:sz w:val="32"/>
          <w:szCs w:val="32"/>
          <w:rtl/>
          <w:lang w:bidi="ar-DZ"/>
        </w:rPr>
        <w:t>يُعنى</w:t>
      </w:r>
      <w:r w:rsidRPr="004010FB">
        <w:rPr>
          <w:rFonts w:ascii="Traditional Arabic" w:hAnsi="Traditional Arabic" w:cs="Traditional Arabic"/>
          <w:sz w:val="32"/>
          <w:szCs w:val="32"/>
          <w:rtl/>
          <w:lang w:bidi="ar-DZ"/>
        </w:rPr>
        <w:t xml:space="preserve"> بالعمليات </w:t>
      </w:r>
      <w:r w:rsidR="00C3113A" w:rsidRPr="004010FB">
        <w:rPr>
          <w:rFonts w:ascii="Traditional Arabic" w:hAnsi="Traditional Arabic" w:cs="Traditional Arabic"/>
          <w:sz w:val="32"/>
          <w:szCs w:val="32"/>
          <w:rtl/>
          <w:lang w:bidi="ar-DZ"/>
        </w:rPr>
        <w:t>الدّ</w:t>
      </w:r>
      <w:r w:rsidRPr="004010FB">
        <w:rPr>
          <w:rFonts w:ascii="Traditional Arabic" w:hAnsi="Traditional Arabic" w:cs="Traditional Arabic"/>
          <w:sz w:val="32"/>
          <w:szCs w:val="32"/>
          <w:rtl/>
          <w:lang w:bidi="ar-DZ"/>
        </w:rPr>
        <w:t>َاخلية ال</w:t>
      </w:r>
      <w:r w:rsidR="00C3113A" w:rsidRPr="004010FB">
        <w:rPr>
          <w:rFonts w:ascii="Traditional Arabic" w:hAnsi="Traditional Arabic" w:cs="Traditional Arabic"/>
          <w:sz w:val="32"/>
          <w:szCs w:val="32"/>
          <w:rtl/>
          <w:lang w:bidi="ar-DZ"/>
        </w:rPr>
        <w:t>تي</w:t>
      </w:r>
      <w:r w:rsidRPr="004010FB">
        <w:rPr>
          <w:rFonts w:ascii="Traditional Arabic" w:hAnsi="Traditional Arabic" w:cs="Traditional Arabic"/>
          <w:sz w:val="32"/>
          <w:szCs w:val="32"/>
          <w:rtl/>
          <w:lang w:bidi="ar-DZ"/>
        </w:rPr>
        <w:t>ِّ</w:t>
      </w:r>
      <w:r w:rsidR="00C3113A" w:rsidRPr="004010FB">
        <w:rPr>
          <w:rFonts w:ascii="Traditional Arabic" w:hAnsi="Traditional Arabic" w:cs="Traditional Arabic"/>
          <w:sz w:val="32"/>
          <w:szCs w:val="32"/>
          <w:rtl/>
          <w:lang w:bidi="ar-DZ"/>
        </w:rPr>
        <w:t>تسبق الكلام.</w:t>
      </w:r>
    </w:p>
    <w:p w:rsidR="00C3113A" w:rsidRPr="004010FB" w:rsidRDefault="00B30A98" w:rsidP="008A6F64">
      <w:pPr>
        <w:pStyle w:val="Paragraphedeliste"/>
        <w:numPr>
          <w:ilvl w:val="0"/>
          <w:numId w:val="44"/>
        </w:numPr>
        <w:tabs>
          <w:tab w:val="right" w:pos="431"/>
          <w:tab w:val="right" w:pos="701"/>
        </w:tabs>
        <w:bidi/>
        <w:spacing w:after="0"/>
        <w:ind w:hanging="1457"/>
        <w:jc w:val="lowKashida"/>
        <w:rPr>
          <w:rFonts w:ascii="Traditional Arabic" w:hAnsi="Traditional Arabic" w:cs="Traditional Arabic"/>
          <w:sz w:val="32"/>
          <w:szCs w:val="32"/>
          <w:rtl/>
          <w:lang w:bidi="ar-DZ"/>
        </w:rPr>
      </w:pPr>
      <w:r w:rsidRPr="004010FB">
        <w:rPr>
          <w:rFonts w:ascii="Traditional Arabic" w:hAnsi="Traditional Arabic" w:cs="Traditional Arabic"/>
          <w:sz w:val="32"/>
          <w:szCs w:val="32"/>
          <w:rtl/>
          <w:lang w:bidi="ar-DZ"/>
        </w:rPr>
        <w:t xml:space="preserve">أُسه </w:t>
      </w:r>
      <w:r w:rsidR="00C3113A" w:rsidRPr="004010FB">
        <w:rPr>
          <w:rFonts w:ascii="Traditional Arabic" w:hAnsi="Traditional Arabic" w:cs="Traditional Arabic"/>
          <w:sz w:val="32"/>
          <w:szCs w:val="32"/>
          <w:rtl/>
          <w:lang w:bidi="ar-DZ"/>
        </w:rPr>
        <w:t>النّ</w:t>
      </w:r>
      <w:r w:rsidRPr="004010FB">
        <w:rPr>
          <w:rFonts w:ascii="Traditional Arabic" w:hAnsi="Traditional Arabic" w:cs="Traditional Arabic"/>
          <w:sz w:val="32"/>
          <w:szCs w:val="32"/>
          <w:rtl/>
          <w:lang w:bidi="ar-DZ"/>
        </w:rPr>
        <w:t>َ</w:t>
      </w:r>
      <w:r w:rsidR="00C3113A" w:rsidRPr="004010FB">
        <w:rPr>
          <w:rFonts w:ascii="Traditional Arabic" w:hAnsi="Traditional Arabic" w:cs="Traditional Arabic"/>
          <w:sz w:val="32"/>
          <w:szCs w:val="32"/>
          <w:rtl/>
          <w:lang w:bidi="ar-DZ"/>
        </w:rPr>
        <w:t>زعة الذّ</w:t>
      </w:r>
      <w:r w:rsidRPr="004010FB">
        <w:rPr>
          <w:rFonts w:ascii="Traditional Arabic" w:hAnsi="Traditional Arabic" w:cs="Traditional Arabic"/>
          <w:sz w:val="32"/>
          <w:szCs w:val="32"/>
          <w:rtl/>
          <w:lang w:bidi="ar-DZ"/>
        </w:rPr>
        <w:t>ِهنية</w:t>
      </w:r>
      <w:r w:rsidR="00280116" w:rsidRPr="004010FB">
        <w:rPr>
          <w:rFonts w:ascii="Traditional Arabic" w:hAnsi="Traditional Arabic" w:cs="Traditional Arabic"/>
          <w:sz w:val="32"/>
          <w:szCs w:val="32"/>
          <w:rtl/>
          <w:lang w:bidi="ar-DZ"/>
        </w:rPr>
        <w:t xml:space="preserve">، </w:t>
      </w:r>
      <w:r w:rsidR="005C54CA" w:rsidRPr="004010FB">
        <w:rPr>
          <w:rFonts w:ascii="Traditional Arabic" w:hAnsi="Traditional Arabic" w:cs="Traditional Arabic" w:hint="cs"/>
          <w:sz w:val="32"/>
          <w:szCs w:val="32"/>
          <w:rtl/>
          <w:lang w:bidi="ar-DZ"/>
        </w:rPr>
        <w:t>أو العقلي</w:t>
      </w:r>
      <w:r w:rsidR="005C54CA" w:rsidRPr="004010FB">
        <w:rPr>
          <w:rFonts w:ascii="Traditional Arabic" w:hAnsi="Traditional Arabic" w:cs="Traditional Arabic" w:hint="eastAsia"/>
          <w:sz w:val="32"/>
          <w:szCs w:val="32"/>
          <w:rtl/>
          <w:lang w:bidi="ar-DZ"/>
        </w:rPr>
        <w:t>ة</w:t>
      </w:r>
      <w:r w:rsidR="00C3113A" w:rsidRPr="004010FB">
        <w:rPr>
          <w:rFonts w:ascii="Traditional Arabic" w:hAnsi="Traditional Arabic" w:cs="Traditional Arabic"/>
          <w:sz w:val="32"/>
          <w:szCs w:val="32"/>
          <w:rtl/>
          <w:lang w:bidi="ar-DZ"/>
        </w:rPr>
        <w:t>.</w:t>
      </w:r>
    </w:p>
    <w:p w:rsidR="00C3113A" w:rsidRPr="004010FB" w:rsidRDefault="00C3113A" w:rsidP="008A6F64">
      <w:pPr>
        <w:pStyle w:val="Paragraphedeliste"/>
        <w:numPr>
          <w:ilvl w:val="0"/>
          <w:numId w:val="44"/>
        </w:numPr>
        <w:tabs>
          <w:tab w:val="right" w:pos="431"/>
          <w:tab w:val="right" w:pos="701"/>
        </w:tabs>
        <w:bidi/>
        <w:spacing w:after="0"/>
        <w:ind w:hanging="1457"/>
        <w:jc w:val="lowKashida"/>
        <w:rPr>
          <w:rFonts w:ascii="Traditional Arabic" w:hAnsi="Traditional Arabic" w:cs="Traditional Arabic"/>
          <w:sz w:val="32"/>
          <w:szCs w:val="32"/>
          <w:rtl/>
          <w:lang w:bidi="ar-DZ"/>
        </w:rPr>
      </w:pPr>
      <w:r w:rsidRPr="004010FB">
        <w:rPr>
          <w:rFonts w:ascii="Traditional Arabic" w:hAnsi="Traditional Arabic" w:cs="Traditional Arabic"/>
          <w:sz w:val="32"/>
          <w:szCs w:val="32"/>
          <w:rtl/>
          <w:lang w:bidi="ar-DZ"/>
        </w:rPr>
        <w:t>اللّغة في كنف هذا المنهج عملية إبداعية حيوية.</w:t>
      </w:r>
    </w:p>
    <w:p w:rsidR="00C3113A" w:rsidRPr="004010FB" w:rsidRDefault="00C3113A" w:rsidP="008A6F64">
      <w:pPr>
        <w:pStyle w:val="Paragraphedeliste"/>
        <w:numPr>
          <w:ilvl w:val="0"/>
          <w:numId w:val="44"/>
        </w:numPr>
        <w:tabs>
          <w:tab w:val="right" w:pos="431"/>
          <w:tab w:val="right" w:pos="701"/>
        </w:tabs>
        <w:bidi/>
        <w:spacing w:after="0"/>
        <w:ind w:hanging="1457"/>
        <w:jc w:val="lowKashida"/>
        <w:rPr>
          <w:rFonts w:ascii="Traditional Arabic" w:hAnsi="Traditional Arabic" w:cs="Traditional Arabic"/>
          <w:sz w:val="32"/>
          <w:szCs w:val="32"/>
          <w:rtl/>
          <w:lang w:bidi="ar-DZ"/>
        </w:rPr>
      </w:pPr>
      <w:r w:rsidRPr="004010FB">
        <w:rPr>
          <w:rFonts w:ascii="Traditional Arabic" w:hAnsi="Traditional Arabic" w:cs="Traditional Arabic"/>
          <w:sz w:val="32"/>
          <w:szCs w:val="32"/>
          <w:rtl/>
          <w:lang w:bidi="ar-DZ"/>
        </w:rPr>
        <w:t>تفسير الآلية الكامنة في الذ</w:t>
      </w:r>
      <w:r w:rsidR="00B30A98" w:rsidRPr="004010FB">
        <w:rPr>
          <w:rFonts w:ascii="Traditional Arabic" w:hAnsi="Traditional Arabic" w:cs="Traditional Arabic"/>
          <w:sz w:val="32"/>
          <w:szCs w:val="32"/>
          <w:rtl/>
          <w:lang w:bidi="ar-DZ"/>
        </w:rPr>
        <w:t>ِّهن</w:t>
      </w:r>
      <w:r w:rsidR="00280116" w:rsidRPr="004010FB">
        <w:rPr>
          <w:rFonts w:ascii="Traditional Arabic" w:hAnsi="Traditional Arabic" w:cs="Traditional Arabic"/>
          <w:sz w:val="32"/>
          <w:szCs w:val="32"/>
          <w:rtl/>
          <w:lang w:bidi="ar-DZ"/>
        </w:rPr>
        <w:t xml:space="preserve">، </w:t>
      </w:r>
      <w:r w:rsidRPr="004010FB">
        <w:rPr>
          <w:rFonts w:ascii="Traditional Arabic" w:hAnsi="Traditional Arabic" w:cs="Traditional Arabic"/>
          <w:sz w:val="32"/>
          <w:szCs w:val="32"/>
          <w:rtl/>
          <w:lang w:bidi="ar-DZ"/>
        </w:rPr>
        <w:t>والقدرة على توليد مالا حصّ</w:t>
      </w:r>
      <w:r w:rsidR="00B30A98" w:rsidRPr="004010FB">
        <w:rPr>
          <w:rFonts w:ascii="Traditional Arabic" w:hAnsi="Traditional Arabic" w:cs="Traditional Arabic"/>
          <w:sz w:val="32"/>
          <w:szCs w:val="32"/>
          <w:rtl/>
          <w:lang w:bidi="ar-DZ"/>
        </w:rPr>
        <w:t>َ</w:t>
      </w:r>
      <w:r w:rsidRPr="004010FB">
        <w:rPr>
          <w:rFonts w:ascii="Traditional Arabic" w:hAnsi="Traditional Arabic" w:cs="Traditional Arabic"/>
          <w:sz w:val="32"/>
          <w:szCs w:val="32"/>
          <w:rtl/>
          <w:lang w:bidi="ar-DZ"/>
        </w:rPr>
        <w:t>ر له من الجمل.</w:t>
      </w:r>
    </w:p>
    <w:p w:rsidR="00C3113A" w:rsidRPr="004010FB" w:rsidRDefault="00C3113A" w:rsidP="008A6F64">
      <w:pPr>
        <w:pStyle w:val="Paragraphedeliste"/>
        <w:numPr>
          <w:ilvl w:val="0"/>
          <w:numId w:val="44"/>
        </w:numPr>
        <w:tabs>
          <w:tab w:val="right" w:pos="431"/>
          <w:tab w:val="right" w:pos="701"/>
        </w:tabs>
        <w:bidi/>
        <w:spacing w:after="0"/>
        <w:ind w:hanging="1457"/>
        <w:jc w:val="lowKashida"/>
        <w:rPr>
          <w:rFonts w:ascii="Traditional Arabic" w:hAnsi="Traditional Arabic" w:cs="Traditional Arabic"/>
          <w:sz w:val="32"/>
          <w:szCs w:val="32"/>
          <w:rtl/>
          <w:lang w:bidi="ar-DZ"/>
        </w:rPr>
      </w:pPr>
      <w:r w:rsidRPr="004010FB">
        <w:rPr>
          <w:rFonts w:ascii="Traditional Arabic" w:hAnsi="Traditional Arabic" w:cs="Traditional Arabic"/>
          <w:sz w:val="32"/>
          <w:szCs w:val="32"/>
          <w:rtl/>
          <w:lang w:bidi="ar-DZ"/>
        </w:rPr>
        <w:t>الاهتمام بالخلق اللّ</w:t>
      </w:r>
      <w:r w:rsidR="00B30A98" w:rsidRPr="004010FB">
        <w:rPr>
          <w:rFonts w:ascii="Traditional Arabic" w:hAnsi="Traditional Arabic" w:cs="Traditional Arabic"/>
          <w:sz w:val="32"/>
          <w:szCs w:val="32"/>
          <w:rtl/>
          <w:lang w:bidi="ar-DZ"/>
        </w:rPr>
        <w:t>ُغوي الل</w:t>
      </w:r>
      <w:r w:rsidRPr="004010FB">
        <w:rPr>
          <w:rFonts w:ascii="Traditional Arabic" w:hAnsi="Traditional Arabic" w:cs="Traditional Arabic"/>
          <w:sz w:val="32"/>
          <w:szCs w:val="32"/>
          <w:rtl/>
          <w:lang w:bidi="ar-DZ"/>
        </w:rPr>
        <w:t>امتناهي للمتكل</w:t>
      </w:r>
      <w:r w:rsidR="00B30A98" w:rsidRPr="004010FB">
        <w:rPr>
          <w:rFonts w:ascii="Traditional Arabic" w:hAnsi="Traditional Arabic" w:cs="Traditional Arabic"/>
          <w:sz w:val="32"/>
          <w:szCs w:val="32"/>
          <w:rtl/>
          <w:lang w:bidi="ar-DZ"/>
        </w:rPr>
        <w:t>ِّ</w:t>
      </w:r>
      <w:r w:rsidRPr="004010FB">
        <w:rPr>
          <w:rFonts w:ascii="Traditional Arabic" w:hAnsi="Traditional Arabic" w:cs="Traditional Arabic"/>
          <w:sz w:val="32"/>
          <w:szCs w:val="32"/>
          <w:rtl/>
          <w:lang w:bidi="ar-DZ"/>
        </w:rPr>
        <w:t>م.</w:t>
      </w:r>
    </w:p>
    <w:p w:rsidR="00C3113A" w:rsidRPr="004010FB" w:rsidRDefault="00C3113A" w:rsidP="008A6F64">
      <w:pPr>
        <w:pStyle w:val="Paragraphedeliste"/>
        <w:numPr>
          <w:ilvl w:val="0"/>
          <w:numId w:val="44"/>
        </w:numPr>
        <w:tabs>
          <w:tab w:val="right" w:pos="431"/>
          <w:tab w:val="right" w:pos="701"/>
        </w:tabs>
        <w:bidi/>
        <w:spacing w:after="0"/>
        <w:ind w:hanging="1457"/>
        <w:jc w:val="lowKashida"/>
        <w:rPr>
          <w:rFonts w:ascii="Traditional Arabic" w:hAnsi="Traditional Arabic" w:cs="Traditional Arabic"/>
          <w:sz w:val="32"/>
          <w:szCs w:val="32"/>
          <w:rtl/>
          <w:lang w:bidi="ar-DZ"/>
        </w:rPr>
      </w:pPr>
      <w:r w:rsidRPr="004010FB">
        <w:rPr>
          <w:rFonts w:ascii="Traditional Arabic" w:hAnsi="Traditional Arabic" w:cs="Traditional Arabic"/>
          <w:sz w:val="32"/>
          <w:szCs w:val="32"/>
          <w:rtl/>
          <w:lang w:bidi="ar-DZ"/>
        </w:rPr>
        <w:t>الانطلاق من حدس المتكلّ</w:t>
      </w:r>
      <w:r w:rsidR="00B30A98" w:rsidRPr="004010FB">
        <w:rPr>
          <w:rFonts w:ascii="Traditional Arabic" w:hAnsi="Traditional Arabic" w:cs="Traditional Arabic"/>
          <w:sz w:val="32"/>
          <w:szCs w:val="32"/>
          <w:rtl/>
          <w:lang w:bidi="ar-DZ"/>
        </w:rPr>
        <w:t>ِ</w:t>
      </w:r>
      <w:r w:rsidRPr="004010FB">
        <w:rPr>
          <w:rFonts w:ascii="Traditional Arabic" w:hAnsi="Traditional Arabic" w:cs="Traditional Arabic"/>
          <w:sz w:val="32"/>
          <w:szCs w:val="32"/>
          <w:rtl/>
          <w:lang w:bidi="ar-DZ"/>
        </w:rPr>
        <w:t>م لنحوية الجمل.</w:t>
      </w:r>
    </w:p>
    <w:p w:rsidR="00C3113A" w:rsidRPr="004010FB" w:rsidRDefault="00C3113A" w:rsidP="008A6F64">
      <w:pPr>
        <w:pStyle w:val="Paragraphedeliste"/>
        <w:numPr>
          <w:ilvl w:val="0"/>
          <w:numId w:val="44"/>
        </w:numPr>
        <w:tabs>
          <w:tab w:val="right" w:pos="431"/>
          <w:tab w:val="right" w:pos="701"/>
        </w:tabs>
        <w:bidi/>
        <w:spacing w:after="0"/>
        <w:ind w:hanging="1457"/>
        <w:jc w:val="lowKashida"/>
        <w:rPr>
          <w:rFonts w:ascii="Traditional Arabic" w:hAnsi="Traditional Arabic" w:cs="Traditional Arabic"/>
          <w:sz w:val="32"/>
          <w:szCs w:val="32"/>
          <w:rtl/>
          <w:lang w:bidi="ar-DZ"/>
        </w:rPr>
      </w:pPr>
      <w:r w:rsidRPr="004010FB">
        <w:rPr>
          <w:rFonts w:ascii="Traditional Arabic" w:hAnsi="Traditional Arabic" w:cs="Traditional Arabic"/>
          <w:sz w:val="32"/>
          <w:szCs w:val="32"/>
          <w:rtl/>
          <w:lang w:bidi="ar-DZ"/>
        </w:rPr>
        <w:t>البحث عن كل ماهو مشترك في كل اللّ</w:t>
      </w:r>
      <w:r w:rsidR="00B30A98" w:rsidRPr="004010FB">
        <w:rPr>
          <w:rFonts w:ascii="Traditional Arabic" w:hAnsi="Traditional Arabic" w:cs="Traditional Arabic"/>
          <w:sz w:val="32"/>
          <w:szCs w:val="32"/>
          <w:rtl/>
          <w:lang w:bidi="ar-DZ"/>
        </w:rPr>
        <w:t>ُغات</w:t>
      </w:r>
      <w:r w:rsidRPr="004010FB">
        <w:rPr>
          <w:rFonts w:ascii="Traditional Arabic" w:hAnsi="Traditional Arabic" w:cs="Traditional Arabic"/>
          <w:sz w:val="32"/>
          <w:szCs w:val="32"/>
          <w:rtl/>
          <w:lang w:bidi="ar-DZ"/>
        </w:rPr>
        <w:t>الكليات اللّ</w:t>
      </w:r>
      <w:r w:rsidR="00B30A98" w:rsidRPr="004010FB">
        <w:rPr>
          <w:rFonts w:ascii="Traditional Arabic" w:hAnsi="Traditional Arabic" w:cs="Traditional Arabic"/>
          <w:sz w:val="32"/>
          <w:szCs w:val="32"/>
          <w:rtl/>
          <w:lang w:bidi="ar-DZ"/>
        </w:rPr>
        <w:t>ُ</w:t>
      </w:r>
      <w:r w:rsidRPr="004010FB">
        <w:rPr>
          <w:rFonts w:ascii="Traditional Arabic" w:hAnsi="Traditional Arabic" w:cs="Traditional Arabic"/>
          <w:sz w:val="32"/>
          <w:szCs w:val="32"/>
          <w:rtl/>
          <w:lang w:bidi="ar-DZ"/>
        </w:rPr>
        <w:t>غوية من خلال تفسير العمليات الدّ</w:t>
      </w:r>
      <w:r w:rsidR="00B30A98" w:rsidRPr="004010FB">
        <w:rPr>
          <w:rFonts w:ascii="Traditional Arabic" w:hAnsi="Traditional Arabic" w:cs="Traditional Arabic"/>
          <w:sz w:val="32"/>
          <w:szCs w:val="32"/>
          <w:rtl/>
          <w:lang w:bidi="ar-DZ"/>
        </w:rPr>
        <w:t>َ</w:t>
      </w:r>
      <w:r w:rsidRPr="004010FB">
        <w:rPr>
          <w:rFonts w:ascii="Traditional Arabic" w:hAnsi="Traditional Arabic" w:cs="Traditional Arabic"/>
          <w:sz w:val="32"/>
          <w:szCs w:val="32"/>
          <w:rtl/>
          <w:lang w:bidi="ar-DZ"/>
        </w:rPr>
        <w:t>اخلية.</w:t>
      </w:r>
    </w:p>
    <w:p w:rsidR="00C3113A" w:rsidRPr="004010FB" w:rsidRDefault="00B30A98" w:rsidP="008A6F64">
      <w:pPr>
        <w:pStyle w:val="Paragraphedeliste"/>
        <w:numPr>
          <w:ilvl w:val="0"/>
          <w:numId w:val="44"/>
        </w:numPr>
        <w:tabs>
          <w:tab w:val="right" w:pos="431"/>
          <w:tab w:val="right" w:pos="521"/>
          <w:tab w:val="right" w:pos="701"/>
        </w:tabs>
        <w:bidi/>
        <w:spacing w:after="0"/>
        <w:ind w:hanging="1457"/>
        <w:jc w:val="lowKashida"/>
        <w:rPr>
          <w:rFonts w:ascii="Traditional Arabic" w:hAnsi="Traditional Arabic" w:cs="Traditional Arabic"/>
          <w:sz w:val="32"/>
          <w:szCs w:val="32"/>
          <w:rtl/>
          <w:lang w:bidi="ar-DZ"/>
        </w:rPr>
      </w:pPr>
      <w:r w:rsidRPr="004010FB">
        <w:rPr>
          <w:rFonts w:ascii="Traditional Arabic" w:hAnsi="Traditional Arabic" w:cs="Traditional Arabic"/>
          <w:sz w:val="32"/>
          <w:szCs w:val="32"/>
          <w:rtl/>
          <w:lang w:bidi="ar-DZ"/>
        </w:rPr>
        <w:t>تحاول الإجابة من التَّس</w:t>
      </w:r>
      <w:r w:rsidR="00C3113A" w:rsidRPr="004010FB">
        <w:rPr>
          <w:rFonts w:ascii="Traditional Arabic" w:hAnsi="Traditional Arabic" w:cs="Traditional Arabic"/>
          <w:sz w:val="32"/>
          <w:szCs w:val="32"/>
          <w:rtl/>
          <w:lang w:bidi="ar-DZ"/>
        </w:rPr>
        <w:t>اؤل الآتي</w:t>
      </w:r>
      <w:r w:rsidR="00280116" w:rsidRPr="004010FB">
        <w:rPr>
          <w:rFonts w:ascii="Traditional Arabic" w:hAnsi="Traditional Arabic" w:cs="Traditional Arabic"/>
          <w:sz w:val="32"/>
          <w:szCs w:val="32"/>
          <w:rtl/>
          <w:lang w:bidi="ar-DZ"/>
        </w:rPr>
        <w:t xml:space="preserve">: </w:t>
      </w:r>
    </w:p>
    <w:p w:rsidR="00C3113A" w:rsidRDefault="00C3113A" w:rsidP="008A6F64">
      <w:pPr>
        <w:bidi/>
        <w:spacing w:after="0"/>
        <w:jc w:val="lowKashida"/>
        <w:rPr>
          <w:rFonts w:ascii="Traditional Arabic" w:hAnsi="Traditional Arabic" w:cs="Traditional Arabic"/>
          <w:sz w:val="32"/>
          <w:szCs w:val="32"/>
          <w:lang w:bidi="ar-DZ"/>
        </w:rPr>
      </w:pPr>
      <w:r w:rsidRPr="00674E0B">
        <w:rPr>
          <w:rFonts w:ascii="Traditional Arabic" w:hAnsi="Traditional Arabic" w:cs="Traditional Arabic"/>
          <w:sz w:val="32"/>
          <w:szCs w:val="32"/>
          <w:rtl/>
          <w:lang w:bidi="ar-DZ"/>
        </w:rPr>
        <w:t>كيف يتم إنتاج اللّ</w:t>
      </w:r>
      <w:r w:rsidR="00B30A98" w:rsidRPr="00674E0B">
        <w:rPr>
          <w:rFonts w:ascii="Traditional Arabic" w:hAnsi="Traditional Arabic" w:cs="Traditional Arabic"/>
          <w:sz w:val="32"/>
          <w:szCs w:val="32"/>
          <w:rtl/>
          <w:lang w:bidi="ar-DZ"/>
        </w:rPr>
        <w:t>ُغة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 xml:space="preserve">وإبراز </w:t>
      </w:r>
      <w:r w:rsidR="005C54CA" w:rsidRPr="00674E0B">
        <w:rPr>
          <w:rFonts w:ascii="Traditional Arabic" w:hAnsi="Traditional Arabic" w:cs="Traditional Arabic" w:hint="cs"/>
          <w:sz w:val="32"/>
          <w:szCs w:val="32"/>
          <w:rtl/>
          <w:lang w:bidi="ar-DZ"/>
        </w:rPr>
        <w:t>المعنى؟</w:t>
      </w:r>
    </w:p>
    <w:p w:rsidR="004010FB" w:rsidRPr="004010FB" w:rsidRDefault="00DC173D" w:rsidP="008A6F64">
      <w:pPr>
        <w:bidi/>
        <w:spacing w:after="0"/>
        <w:jc w:val="lowKashida"/>
        <w:rPr>
          <w:rFonts w:ascii="Traditional Arabic" w:hAnsi="Traditional Arabic" w:cs="Traditional Arabic"/>
          <w:b/>
          <w:bCs/>
          <w:sz w:val="32"/>
          <w:szCs w:val="32"/>
          <w:rtl/>
          <w:lang w:bidi="ar-DZ"/>
        </w:rPr>
      </w:pPr>
      <w:r w:rsidRPr="004010FB">
        <w:rPr>
          <w:rFonts w:ascii="Traditional Arabic" w:hAnsi="Traditional Arabic" w:cs="Traditional Arabic" w:hint="cs"/>
          <w:b/>
          <w:bCs/>
          <w:sz w:val="32"/>
          <w:szCs w:val="32"/>
          <w:rtl/>
          <w:lang w:bidi="ar-DZ"/>
        </w:rPr>
        <w:t>ج-النَّظرية</w:t>
      </w:r>
      <w:r w:rsidR="005E0BAE" w:rsidRPr="004010FB">
        <w:rPr>
          <w:rFonts w:ascii="Traditional Arabic" w:hAnsi="Traditional Arabic" w:cs="Traditional Arabic"/>
          <w:b/>
          <w:bCs/>
          <w:sz w:val="32"/>
          <w:szCs w:val="32"/>
          <w:rtl/>
          <w:lang w:bidi="ar-DZ"/>
        </w:rPr>
        <w:t xml:space="preserve"> المعرفية</w:t>
      </w:r>
      <w:r w:rsidR="00876FD8" w:rsidRPr="004010FB">
        <w:rPr>
          <w:rFonts w:ascii="Traditional Arabic" w:hAnsi="Traditional Arabic" w:cs="Traditional Arabic"/>
          <w:b/>
          <w:bCs/>
          <w:sz w:val="32"/>
          <w:szCs w:val="32"/>
          <w:rtl/>
          <w:lang w:bidi="ar-DZ"/>
        </w:rPr>
        <w:t>البنائيّ</w:t>
      </w:r>
      <w:r w:rsidR="005C02DC" w:rsidRPr="004010FB">
        <w:rPr>
          <w:rFonts w:ascii="Traditional Arabic" w:hAnsi="Traditional Arabic" w:cs="Traditional Arabic"/>
          <w:b/>
          <w:bCs/>
          <w:sz w:val="32"/>
          <w:szCs w:val="32"/>
          <w:rtl/>
          <w:lang w:bidi="ar-DZ"/>
        </w:rPr>
        <w:t>َ</w:t>
      </w:r>
      <w:r w:rsidR="00876FD8" w:rsidRPr="004010FB">
        <w:rPr>
          <w:rFonts w:ascii="Traditional Arabic" w:hAnsi="Traditional Arabic" w:cs="Traditional Arabic"/>
          <w:b/>
          <w:bCs/>
          <w:sz w:val="32"/>
          <w:szCs w:val="32"/>
          <w:rtl/>
          <w:lang w:bidi="ar-DZ"/>
        </w:rPr>
        <w:t>ة"لبياجي"</w:t>
      </w:r>
      <w:r w:rsidR="00280116" w:rsidRPr="004010FB">
        <w:rPr>
          <w:rFonts w:ascii="Traditional Arabic" w:hAnsi="Traditional Arabic" w:cs="Traditional Arabic"/>
          <w:b/>
          <w:bCs/>
          <w:sz w:val="32"/>
          <w:szCs w:val="32"/>
          <w:rtl/>
          <w:lang w:bidi="ar-DZ"/>
        </w:rPr>
        <w:t xml:space="preserve">: </w:t>
      </w:r>
    </w:p>
    <w:p w:rsidR="00DC173D" w:rsidRDefault="00C3113A" w:rsidP="008A6F64">
      <w:pPr>
        <w:bidi/>
        <w:spacing w:after="0"/>
        <w:ind w:firstLine="709"/>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lastRenderedPageBreak/>
        <w:t>شهدت السّ</w:t>
      </w:r>
      <w:r w:rsidR="00876FD8"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احة العلميّ</w:t>
      </w:r>
      <w:r w:rsidR="005C02DC"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ة تطوّرًا في طبيعة النّ</w:t>
      </w:r>
      <w:r w:rsidR="00876FD8" w:rsidRPr="00674E0B">
        <w:rPr>
          <w:rFonts w:ascii="Traditional Arabic" w:hAnsi="Traditional Arabic" w:cs="Traditional Arabic"/>
          <w:sz w:val="32"/>
          <w:szCs w:val="32"/>
          <w:rtl/>
          <w:lang w:bidi="ar-DZ"/>
        </w:rPr>
        <w:t>َظريات ال</w:t>
      </w:r>
      <w:r w:rsidRPr="00674E0B">
        <w:rPr>
          <w:rFonts w:ascii="Traditional Arabic" w:hAnsi="Traditional Arabic" w:cs="Traditional Arabic"/>
          <w:sz w:val="32"/>
          <w:szCs w:val="32"/>
          <w:rtl/>
          <w:lang w:bidi="ar-DZ"/>
        </w:rPr>
        <w:t>تي</w:t>
      </w:r>
      <w:r w:rsidR="00876FD8"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فسّ</w:t>
      </w:r>
      <w:r w:rsidR="00876FD8"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رت الاكتساب اللّ</w:t>
      </w:r>
      <w:r w:rsidR="00876FD8" w:rsidRPr="00674E0B">
        <w:rPr>
          <w:rFonts w:ascii="Traditional Arabic" w:hAnsi="Traditional Arabic" w:cs="Traditional Arabic"/>
          <w:sz w:val="32"/>
          <w:szCs w:val="32"/>
          <w:rtl/>
          <w:lang w:bidi="ar-DZ"/>
        </w:rPr>
        <w:t>ُغوي</w:t>
      </w:r>
      <w:r w:rsidR="00280116" w:rsidRPr="00674E0B">
        <w:rPr>
          <w:rFonts w:ascii="Traditional Arabic" w:hAnsi="Traditional Arabic" w:cs="Traditional Arabic"/>
          <w:sz w:val="32"/>
          <w:szCs w:val="32"/>
          <w:rtl/>
          <w:lang w:bidi="ar-DZ"/>
        </w:rPr>
        <w:t xml:space="preserve">، </w:t>
      </w:r>
      <w:r w:rsidR="00876FD8" w:rsidRPr="00674E0B">
        <w:rPr>
          <w:rFonts w:ascii="Traditional Arabic" w:hAnsi="Traditional Arabic" w:cs="Traditional Arabic"/>
          <w:sz w:val="32"/>
          <w:szCs w:val="32"/>
          <w:rtl/>
          <w:lang w:bidi="ar-DZ"/>
        </w:rPr>
        <w:t xml:space="preserve">فمع بداية القرن العشرين </w:t>
      </w:r>
      <w:r w:rsidRPr="00674E0B">
        <w:rPr>
          <w:rFonts w:ascii="Traditional Arabic" w:hAnsi="Traditional Arabic" w:cs="Traditional Arabic"/>
          <w:sz w:val="32"/>
          <w:szCs w:val="32"/>
          <w:rtl/>
          <w:lang w:bidi="ar-DZ"/>
        </w:rPr>
        <w:t>ظهرت مجموعة من النّ</w:t>
      </w:r>
      <w:r w:rsidR="00876FD8" w:rsidRPr="00674E0B">
        <w:rPr>
          <w:rFonts w:ascii="Traditional Arabic" w:hAnsi="Traditional Arabic" w:cs="Traditional Arabic"/>
          <w:sz w:val="32"/>
          <w:szCs w:val="32"/>
          <w:rtl/>
          <w:lang w:bidi="ar-DZ"/>
        </w:rPr>
        <w:t>َظريات ال</w:t>
      </w:r>
      <w:r w:rsidRPr="00674E0B">
        <w:rPr>
          <w:rFonts w:ascii="Traditional Arabic" w:hAnsi="Traditional Arabic" w:cs="Traditional Arabic"/>
          <w:sz w:val="32"/>
          <w:szCs w:val="32"/>
          <w:rtl/>
          <w:lang w:bidi="ar-DZ"/>
        </w:rPr>
        <w:t>تي</w:t>
      </w:r>
      <w:r w:rsidR="00876FD8"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قصّر اهتمامها على الجوانب </w:t>
      </w:r>
      <w:r w:rsidR="00876FD8" w:rsidRPr="00674E0B">
        <w:rPr>
          <w:rFonts w:ascii="Traditional Arabic" w:hAnsi="Traditional Arabic" w:cs="Traditional Arabic"/>
          <w:sz w:val="32"/>
          <w:szCs w:val="32"/>
          <w:rtl/>
          <w:lang w:bidi="ar-DZ"/>
        </w:rPr>
        <w:t>الإدراك</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والمجتمع لاكتساب اللّ</w:t>
      </w:r>
      <w:r w:rsidR="00876FD8" w:rsidRPr="00674E0B">
        <w:rPr>
          <w:rFonts w:ascii="Traditional Arabic" w:hAnsi="Traditional Arabic" w:cs="Traditional Arabic"/>
          <w:sz w:val="32"/>
          <w:szCs w:val="32"/>
          <w:rtl/>
          <w:lang w:bidi="ar-DZ"/>
        </w:rPr>
        <w:t>ُغة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وتعلّ</w:t>
      </w:r>
      <w:r w:rsidR="00876FD8" w:rsidRPr="00674E0B">
        <w:rPr>
          <w:rFonts w:ascii="Traditional Arabic" w:hAnsi="Traditional Arabic" w:cs="Traditional Arabic"/>
          <w:sz w:val="32"/>
          <w:szCs w:val="32"/>
          <w:rtl/>
          <w:lang w:bidi="ar-DZ"/>
        </w:rPr>
        <w:t>ُمها</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وتعدّ</w:t>
      </w:r>
      <w:r w:rsidR="00876FD8"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النّ</w:t>
      </w:r>
      <w:r w:rsidR="00876FD8"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ظرية المعرفية من بين النّ</w:t>
      </w:r>
      <w:r w:rsidR="00876FD8" w:rsidRPr="00674E0B">
        <w:rPr>
          <w:rFonts w:ascii="Traditional Arabic" w:hAnsi="Traditional Arabic" w:cs="Traditional Arabic"/>
          <w:sz w:val="32"/>
          <w:szCs w:val="32"/>
          <w:rtl/>
          <w:lang w:bidi="ar-DZ"/>
        </w:rPr>
        <w:t>َظريات التِّي اهتمت باكتساب اللّ</w:t>
      </w:r>
      <w:r w:rsidR="005C02DC" w:rsidRPr="00674E0B">
        <w:rPr>
          <w:rFonts w:ascii="Traditional Arabic" w:hAnsi="Traditional Arabic" w:cs="Traditional Arabic"/>
          <w:sz w:val="32"/>
          <w:szCs w:val="32"/>
          <w:rtl/>
          <w:lang w:bidi="ar-DZ"/>
        </w:rPr>
        <w:t>ُ</w:t>
      </w:r>
      <w:r w:rsidR="00876FD8" w:rsidRPr="00674E0B">
        <w:rPr>
          <w:rFonts w:ascii="Traditional Arabic" w:hAnsi="Traditional Arabic" w:cs="Traditional Arabic"/>
          <w:sz w:val="32"/>
          <w:szCs w:val="32"/>
          <w:rtl/>
          <w:lang w:bidi="ar-DZ"/>
        </w:rPr>
        <w:t>غة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ومن بين هذه النّ</w:t>
      </w:r>
      <w:r w:rsidR="00876FD8"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ظريات المعرفية نظرية</w:t>
      </w:r>
      <w:r w:rsidR="00280116" w:rsidRPr="00674E0B">
        <w:rPr>
          <w:rFonts w:ascii="Traditional Arabic" w:hAnsi="Traditional Arabic" w:cs="Traditional Arabic"/>
          <w:sz w:val="32"/>
          <w:szCs w:val="32"/>
          <w:rtl/>
          <w:lang w:bidi="ar-DZ"/>
        </w:rPr>
        <w:t xml:space="preserve">: </w:t>
      </w:r>
      <w:r w:rsidR="00876FD8"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جان بياجيه</w:t>
      </w:r>
      <w:r w:rsidR="00876FD8"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lang w:bidi="ar-DZ"/>
        </w:rPr>
        <w:t>Jean piaget</w:t>
      </w:r>
      <w:r w:rsidR="00876FD8" w:rsidRPr="00674E0B">
        <w:rPr>
          <w:rFonts w:ascii="Traditional Arabic" w:hAnsi="Traditional Arabic" w:cs="Traditional Arabic"/>
          <w:sz w:val="32"/>
          <w:szCs w:val="32"/>
          <w:rtl/>
          <w:lang w:bidi="ar-DZ"/>
        </w:rPr>
        <w:t xml:space="preserve"> 1896-1980</w:t>
      </w:r>
      <w:r w:rsidR="00E20B92" w:rsidRPr="00674E0B">
        <w:rPr>
          <w:rFonts w:ascii="Traditional Arabic" w:hAnsi="Traditional Arabic" w:cs="Traditional Arabic"/>
          <w:sz w:val="32"/>
          <w:szCs w:val="32"/>
          <w:rtl/>
          <w:lang w:bidi="ar-DZ"/>
        </w:rPr>
        <w:t>.</w:t>
      </w:r>
    </w:p>
    <w:p w:rsidR="00300C6F" w:rsidRDefault="00C3113A" w:rsidP="008A6F64">
      <w:pPr>
        <w:bidi/>
        <w:spacing w:after="0"/>
        <w:ind w:firstLine="709"/>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ظهرت كرد فعل ضدّ</w:t>
      </w:r>
      <w:r w:rsidR="00E20B9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النّ</w:t>
      </w:r>
      <w:r w:rsidR="00E20B9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ظريات السّ</w:t>
      </w:r>
      <w:r w:rsidR="00E20B92" w:rsidRPr="00674E0B">
        <w:rPr>
          <w:rFonts w:ascii="Traditional Arabic" w:hAnsi="Traditional Arabic" w:cs="Traditional Arabic"/>
          <w:sz w:val="32"/>
          <w:szCs w:val="32"/>
          <w:rtl/>
          <w:lang w:bidi="ar-DZ"/>
        </w:rPr>
        <w:t>ُلوكية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والفطرية فأولى اعتبرت اللّ</w:t>
      </w:r>
      <w:r w:rsidR="00E20B9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غة سلوكًا كباقي </w:t>
      </w:r>
      <w:r w:rsidR="00E20B92" w:rsidRPr="00674E0B">
        <w:rPr>
          <w:rFonts w:ascii="Traditional Arabic" w:hAnsi="Traditional Arabic" w:cs="Traditional Arabic"/>
          <w:sz w:val="32"/>
          <w:szCs w:val="32"/>
          <w:rtl/>
          <w:lang w:bidi="ar-DZ"/>
        </w:rPr>
        <w:t>السلوكيات الأخرى</w:t>
      </w:r>
      <w:r w:rsidR="00280116" w:rsidRPr="00674E0B">
        <w:rPr>
          <w:rFonts w:ascii="Traditional Arabic" w:hAnsi="Traditional Arabic" w:cs="Traditional Arabic"/>
          <w:sz w:val="32"/>
          <w:szCs w:val="32"/>
          <w:rtl/>
          <w:lang w:bidi="ar-DZ"/>
        </w:rPr>
        <w:t xml:space="preserve">، </w:t>
      </w:r>
      <w:r w:rsidR="00E20B92" w:rsidRPr="00674E0B">
        <w:rPr>
          <w:rFonts w:ascii="Traditional Arabic" w:hAnsi="Traditional Arabic" w:cs="Traditional Arabic"/>
          <w:sz w:val="32"/>
          <w:szCs w:val="32"/>
          <w:rtl/>
          <w:lang w:bidi="ar-DZ"/>
        </w:rPr>
        <w:t>وأنزلت منزلة الإنسان</w:t>
      </w:r>
      <w:r w:rsidR="00280116" w:rsidRPr="00674E0B">
        <w:rPr>
          <w:rFonts w:ascii="Traditional Arabic" w:hAnsi="Traditional Arabic" w:cs="Traditional Arabic"/>
          <w:sz w:val="32"/>
          <w:szCs w:val="32"/>
          <w:rtl/>
          <w:lang w:bidi="ar-DZ"/>
        </w:rPr>
        <w:t xml:space="preserve">، </w:t>
      </w:r>
      <w:r w:rsidR="00E20B92" w:rsidRPr="00674E0B">
        <w:rPr>
          <w:rFonts w:ascii="Traditional Arabic" w:hAnsi="Traditional Arabic" w:cs="Traditional Arabic"/>
          <w:sz w:val="32"/>
          <w:szCs w:val="32"/>
          <w:rtl/>
          <w:lang w:bidi="ar-DZ"/>
        </w:rPr>
        <w:t>وجعلته موازيًا للحيوان</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وأمّ</w:t>
      </w:r>
      <w:r w:rsidR="00E20B92" w:rsidRPr="00674E0B">
        <w:rPr>
          <w:rFonts w:ascii="Traditional Arabic" w:hAnsi="Traditional Arabic" w:cs="Traditional Arabic"/>
          <w:sz w:val="32"/>
          <w:szCs w:val="32"/>
          <w:rtl/>
          <w:lang w:bidi="ar-DZ"/>
        </w:rPr>
        <w:t>َا الفطرية أقص</w:t>
      </w:r>
      <w:r w:rsidRPr="00674E0B">
        <w:rPr>
          <w:rFonts w:ascii="Traditional Arabic" w:hAnsi="Traditional Arabic" w:cs="Traditional Arabic"/>
          <w:sz w:val="32"/>
          <w:szCs w:val="32"/>
          <w:rtl/>
          <w:lang w:bidi="ar-DZ"/>
        </w:rPr>
        <w:t>ت الجوانب النّ</w:t>
      </w:r>
      <w:r w:rsidR="00E20B92" w:rsidRPr="00674E0B">
        <w:rPr>
          <w:rFonts w:ascii="Traditional Arabic" w:hAnsi="Traditional Arabic" w:cs="Traditional Arabic"/>
          <w:sz w:val="32"/>
          <w:szCs w:val="32"/>
          <w:rtl/>
          <w:lang w:bidi="ar-DZ"/>
        </w:rPr>
        <w:t>َفسية</w:t>
      </w:r>
      <w:r w:rsidR="00280116" w:rsidRPr="00674E0B">
        <w:rPr>
          <w:rFonts w:ascii="Traditional Arabic" w:hAnsi="Traditional Arabic" w:cs="Traditional Arabic"/>
          <w:sz w:val="32"/>
          <w:szCs w:val="32"/>
          <w:rtl/>
          <w:lang w:bidi="ar-DZ"/>
        </w:rPr>
        <w:t xml:space="preserve">، </w:t>
      </w:r>
      <w:r w:rsidR="00E20B92" w:rsidRPr="00674E0B">
        <w:rPr>
          <w:rFonts w:ascii="Traditional Arabic" w:hAnsi="Traditional Arabic" w:cs="Traditional Arabic"/>
          <w:sz w:val="32"/>
          <w:szCs w:val="32"/>
          <w:rtl/>
          <w:lang w:bidi="ar-DZ"/>
        </w:rPr>
        <w:t>والاجتماعي</w:t>
      </w:r>
      <w:r w:rsidR="005C02DC" w:rsidRPr="00674E0B">
        <w:rPr>
          <w:rFonts w:ascii="Traditional Arabic" w:hAnsi="Traditional Arabic" w:cs="Traditional Arabic"/>
          <w:sz w:val="32"/>
          <w:szCs w:val="32"/>
          <w:rtl/>
          <w:lang w:bidi="ar-DZ"/>
        </w:rPr>
        <w:t>َّ</w:t>
      </w:r>
      <w:r w:rsidR="00E20B92" w:rsidRPr="00674E0B">
        <w:rPr>
          <w:rFonts w:ascii="Traditional Arabic" w:hAnsi="Traditional Arabic" w:cs="Traditional Arabic"/>
          <w:sz w:val="32"/>
          <w:szCs w:val="32"/>
          <w:rtl/>
          <w:lang w:bidi="ar-DZ"/>
        </w:rPr>
        <w:t>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وكانت مجر</w:t>
      </w:r>
      <w:r w:rsidR="00E20B9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د مخطّ</w:t>
      </w:r>
      <w:r w:rsidR="00E20B92" w:rsidRPr="00674E0B">
        <w:rPr>
          <w:rFonts w:ascii="Traditional Arabic" w:hAnsi="Traditional Arabic" w:cs="Traditional Arabic"/>
          <w:sz w:val="32"/>
          <w:szCs w:val="32"/>
          <w:rtl/>
          <w:lang w:bidi="ar-DZ"/>
        </w:rPr>
        <w:t>َطات نظرية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ولم تصل لمرحلة التّ</w:t>
      </w:r>
      <w:r w:rsidR="00E20B92" w:rsidRPr="00674E0B">
        <w:rPr>
          <w:rFonts w:ascii="Traditional Arabic" w:hAnsi="Traditional Arabic" w:cs="Traditional Arabic"/>
          <w:sz w:val="32"/>
          <w:szCs w:val="32"/>
          <w:rtl/>
          <w:lang w:bidi="ar-DZ"/>
        </w:rPr>
        <w:t>َطبيق</w:t>
      </w:r>
      <w:r w:rsidR="00280116" w:rsidRPr="00674E0B">
        <w:rPr>
          <w:rFonts w:ascii="Traditional Arabic" w:hAnsi="Traditional Arabic" w:cs="Traditional Arabic"/>
          <w:sz w:val="32"/>
          <w:szCs w:val="32"/>
          <w:rtl/>
          <w:lang w:bidi="ar-DZ"/>
        </w:rPr>
        <w:t xml:space="preserve">، </w:t>
      </w:r>
      <w:r w:rsidR="00E20B92"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أمّ</w:t>
      </w:r>
      <w:r w:rsidR="00E20B9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 بياجي</w:t>
      </w:r>
      <w:r w:rsidR="00E20B92" w:rsidRPr="00674E0B">
        <w:rPr>
          <w:rFonts w:ascii="Traditional Arabic" w:hAnsi="Traditional Arabic" w:cs="Traditional Arabic"/>
          <w:sz w:val="32"/>
          <w:szCs w:val="32"/>
          <w:rtl/>
          <w:lang w:bidi="ar-DZ"/>
        </w:rPr>
        <w:t>ه</w:t>
      </w:r>
      <w:r w:rsidRPr="00674E0B">
        <w:rPr>
          <w:rFonts w:ascii="Traditional Arabic" w:hAnsi="Traditional Arabic" w:cs="Traditional Arabic"/>
          <w:sz w:val="32"/>
          <w:szCs w:val="32"/>
          <w:rtl/>
          <w:lang w:bidi="ar-DZ"/>
        </w:rPr>
        <w:t xml:space="preserve"> كان شديد الاهتمام بالبحث في المعرفة</w:t>
      </w:r>
      <w:r w:rsidR="00280116" w:rsidRPr="00674E0B">
        <w:rPr>
          <w:rFonts w:ascii="Traditional Arabic" w:hAnsi="Traditional Arabic" w:cs="Traditional Arabic"/>
          <w:sz w:val="32"/>
          <w:szCs w:val="32"/>
          <w:rtl/>
          <w:lang w:bidi="ar-DZ"/>
        </w:rPr>
        <w:t xml:space="preserve">، </w:t>
      </w:r>
      <w:r w:rsidR="00E20B92" w:rsidRPr="00674E0B">
        <w:rPr>
          <w:rFonts w:ascii="Traditional Arabic" w:hAnsi="Traditional Arabic" w:cs="Traditional Arabic"/>
          <w:sz w:val="32"/>
          <w:szCs w:val="32"/>
          <w:rtl/>
          <w:lang w:bidi="ar-DZ"/>
        </w:rPr>
        <w:t>وكانت تشغل فكره</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واهتمامه تساؤلات كثيرة أهمّ</w:t>
      </w:r>
      <w:r w:rsidR="00E20B9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هاما معنى المعرفة؟ وكيف يكتس</w:t>
      </w:r>
      <w:r w:rsidR="00E20B92" w:rsidRPr="00674E0B">
        <w:rPr>
          <w:rFonts w:ascii="Traditional Arabic" w:hAnsi="Traditional Arabic" w:cs="Traditional Arabic"/>
          <w:sz w:val="32"/>
          <w:szCs w:val="32"/>
          <w:rtl/>
          <w:lang w:bidi="ar-DZ"/>
        </w:rPr>
        <w:t>بها الإنسان؟ وهل يكتسبها بحواسه</w:t>
      </w:r>
      <w:r w:rsidR="00280116" w:rsidRPr="00674E0B">
        <w:rPr>
          <w:rFonts w:ascii="Traditional Arabic" w:hAnsi="Traditional Arabic" w:cs="Traditional Arabic"/>
          <w:sz w:val="32"/>
          <w:szCs w:val="32"/>
          <w:rtl/>
          <w:lang w:bidi="ar-DZ"/>
        </w:rPr>
        <w:t xml:space="preserve">، </w:t>
      </w:r>
      <w:r w:rsidR="00E20B92" w:rsidRPr="00674E0B">
        <w:rPr>
          <w:rFonts w:ascii="Traditional Arabic" w:hAnsi="Traditional Arabic" w:cs="Traditional Arabic"/>
          <w:sz w:val="32"/>
          <w:szCs w:val="32"/>
          <w:rtl/>
          <w:lang w:bidi="ar-DZ"/>
        </w:rPr>
        <w:t xml:space="preserve">أم عن طريق </w:t>
      </w:r>
      <w:r w:rsidR="005C54CA" w:rsidRPr="00674E0B">
        <w:rPr>
          <w:rFonts w:ascii="Traditional Arabic" w:hAnsi="Traditional Arabic" w:cs="Traditional Arabic" w:hint="cs"/>
          <w:sz w:val="32"/>
          <w:szCs w:val="32"/>
          <w:rtl/>
          <w:lang w:bidi="ar-DZ"/>
        </w:rPr>
        <w:t>عقله؟ وكي</w:t>
      </w:r>
      <w:r w:rsidR="005C54CA" w:rsidRPr="00674E0B">
        <w:rPr>
          <w:rFonts w:ascii="Traditional Arabic" w:hAnsi="Traditional Arabic" w:cs="Traditional Arabic" w:hint="eastAsia"/>
          <w:sz w:val="32"/>
          <w:szCs w:val="32"/>
          <w:rtl/>
          <w:lang w:bidi="ar-DZ"/>
        </w:rPr>
        <w:t>ف</w:t>
      </w:r>
      <w:r w:rsidRPr="00674E0B">
        <w:rPr>
          <w:rFonts w:ascii="Traditional Arabic" w:hAnsi="Traditional Arabic" w:cs="Traditional Arabic"/>
          <w:sz w:val="32"/>
          <w:szCs w:val="32"/>
          <w:rtl/>
          <w:lang w:bidi="ar-DZ"/>
        </w:rPr>
        <w:t xml:space="preserve"> لمعرفة الطّ</w:t>
      </w:r>
      <w:r w:rsidR="00E20B9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فل أن ينمو عند اتّصاله بال</w:t>
      </w:r>
      <w:r w:rsidR="00E20B92" w:rsidRPr="00674E0B">
        <w:rPr>
          <w:rFonts w:ascii="Traditional Arabic" w:hAnsi="Traditional Arabic" w:cs="Traditional Arabic"/>
          <w:sz w:val="32"/>
          <w:szCs w:val="32"/>
          <w:rtl/>
          <w:lang w:bidi="ar-DZ"/>
        </w:rPr>
        <w:t xml:space="preserve">عالم </w:t>
      </w:r>
      <w:r w:rsidR="00C408AC" w:rsidRPr="00674E0B">
        <w:rPr>
          <w:rFonts w:ascii="Traditional Arabic" w:hAnsi="Traditional Arabic" w:cs="Traditional Arabic" w:hint="cs"/>
          <w:sz w:val="32"/>
          <w:szCs w:val="32"/>
          <w:rtl/>
          <w:lang w:bidi="ar-DZ"/>
        </w:rPr>
        <w:t>الخارجي</w:t>
      </w:r>
      <w:r w:rsidR="00C408AC">
        <w:rPr>
          <w:rFonts w:ascii="Traditional Arabic" w:hAnsi="Traditional Arabic" w:cs="Traditional Arabic" w:hint="cs"/>
          <w:sz w:val="32"/>
          <w:szCs w:val="32"/>
          <w:rtl/>
          <w:lang w:bidi="ar-DZ"/>
        </w:rPr>
        <w:t>؟ ولكن</w:t>
      </w:r>
      <w:r w:rsidRPr="00674E0B">
        <w:rPr>
          <w:rFonts w:ascii="Traditional Arabic" w:hAnsi="Traditional Arabic" w:cs="Traditional Arabic"/>
          <w:sz w:val="32"/>
          <w:szCs w:val="32"/>
          <w:rtl/>
          <w:lang w:bidi="ar-DZ"/>
        </w:rPr>
        <w:t xml:space="preserve"> أكثر ال</w:t>
      </w:r>
      <w:r w:rsidR="005C02DC" w:rsidRPr="00674E0B">
        <w:rPr>
          <w:rFonts w:ascii="Traditional Arabic" w:hAnsi="Traditional Arabic" w:cs="Traditional Arabic"/>
          <w:sz w:val="32"/>
          <w:szCs w:val="32"/>
          <w:rtl/>
          <w:lang w:bidi="ar-DZ"/>
        </w:rPr>
        <w:t>أسئلة ال</w:t>
      </w:r>
      <w:r w:rsidRPr="00674E0B">
        <w:rPr>
          <w:rFonts w:ascii="Traditional Arabic" w:hAnsi="Traditional Arabic" w:cs="Traditional Arabic"/>
          <w:sz w:val="32"/>
          <w:szCs w:val="32"/>
          <w:rtl/>
          <w:lang w:bidi="ar-DZ"/>
        </w:rPr>
        <w:t>تي</w:t>
      </w:r>
      <w:r w:rsidR="005C02DC" w:rsidRPr="00674E0B">
        <w:rPr>
          <w:rFonts w:ascii="Traditional Arabic" w:hAnsi="Traditional Arabic" w:cs="Traditional Arabic"/>
          <w:sz w:val="32"/>
          <w:szCs w:val="32"/>
          <w:rtl/>
          <w:lang w:bidi="ar-DZ"/>
        </w:rPr>
        <w:t>ِّ</w:t>
      </w:r>
      <w:r w:rsidR="00E20B92" w:rsidRPr="00674E0B">
        <w:rPr>
          <w:rFonts w:ascii="Traditional Arabic" w:hAnsi="Traditional Arabic" w:cs="Traditional Arabic"/>
          <w:sz w:val="32"/>
          <w:szCs w:val="32"/>
          <w:rtl/>
          <w:lang w:bidi="ar-DZ"/>
        </w:rPr>
        <w:t xml:space="preserve"> شغلته</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 xml:space="preserve">كيف يكتسب الإنسان </w:t>
      </w:r>
      <w:r w:rsidR="00C408AC" w:rsidRPr="00674E0B">
        <w:rPr>
          <w:rFonts w:ascii="Traditional Arabic" w:hAnsi="Traditional Arabic" w:cs="Traditional Arabic" w:hint="cs"/>
          <w:sz w:val="32"/>
          <w:szCs w:val="32"/>
          <w:rtl/>
          <w:lang w:bidi="ar-DZ"/>
        </w:rPr>
        <w:t>اللُّغة</w:t>
      </w:r>
      <w:r w:rsidR="00C408AC" w:rsidRPr="00674E0B">
        <w:rPr>
          <w:rFonts w:ascii="Traditional Arabic" w:hAnsi="Traditional Arabic" w:cs="Traditional Arabic" w:hint="cs"/>
          <w:sz w:val="32"/>
          <w:szCs w:val="32"/>
          <w:rtl/>
        </w:rPr>
        <w:t>؟</w:t>
      </w:r>
      <w:r w:rsidR="00C408AC" w:rsidRPr="00674E0B">
        <w:rPr>
          <w:rFonts w:ascii="Traditional Arabic" w:hAnsi="Traditional Arabic" w:cs="Traditional Arabic" w:hint="cs"/>
          <w:sz w:val="32"/>
          <w:szCs w:val="32"/>
          <w:rtl/>
          <w:lang w:bidi="ar-DZ"/>
        </w:rPr>
        <w:t xml:space="preserve"> وكي</w:t>
      </w:r>
      <w:r w:rsidR="00C408AC" w:rsidRPr="00674E0B">
        <w:rPr>
          <w:rFonts w:ascii="Traditional Arabic" w:hAnsi="Traditional Arabic" w:cs="Traditional Arabic" w:hint="eastAsia"/>
          <w:sz w:val="32"/>
          <w:szCs w:val="32"/>
          <w:rtl/>
          <w:lang w:bidi="ar-DZ"/>
        </w:rPr>
        <w:t>ف</w:t>
      </w:r>
      <w:r w:rsidR="00E80DAA" w:rsidRPr="00674E0B">
        <w:rPr>
          <w:rFonts w:ascii="Traditional Arabic" w:hAnsi="Traditional Arabic" w:cs="Traditional Arabic"/>
          <w:sz w:val="32"/>
          <w:szCs w:val="32"/>
          <w:rtl/>
          <w:lang w:bidi="ar-DZ"/>
        </w:rPr>
        <w:t xml:space="preserve"> يمكن تنميتها</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وحسب</w:t>
      </w:r>
      <w:r w:rsidR="00E80DAA" w:rsidRPr="00674E0B">
        <w:rPr>
          <w:rFonts w:ascii="Traditional Arabic" w:hAnsi="Traditional Arabic" w:cs="Traditional Arabic"/>
          <w:sz w:val="32"/>
          <w:szCs w:val="32"/>
          <w:rtl/>
          <w:lang w:bidi="ar-DZ"/>
        </w:rPr>
        <w:t xml:space="preserve"> الإجابة عن هذه الأسئلة وجب تتب</w:t>
      </w:r>
      <w:r w:rsidRPr="00674E0B">
        <w:rPr>
          <w:rFonts w:ascii="Traditional Arabic" w:hAnsi="Traditional Arabic" w:cs="Traditional Arabic"/>
          <w:sz w:val="32"/>
          <w:szCs w:val="32"/>
          <w:rtl/>
          <w:lang w:bidi="ar-DZ"/>
        </w:rPr>
        <w:t>ع النّ</w:t>
      </w:r>
      <w:r w:rsidR="00E80DAA"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مو المعرفيالحاصل عند الأطفال منذ ولادتهم.</w:t>
      </w:r>
      <w:r w:rsidRPr="00674E0B">
        <w:rPr>
          <w:rFonts w:ascii="Traditional Arabic" w:hAnsi="Traditional Arabic" w:cs="Traditional Arabic"/>
          <w:sz w:val="32"/>
          <w:szCs w:val="32"/>
          <w:rtl/>
          <w:lang w:bidi="ar-DZ"/>
        </w:rPr>
        <w:tab/>
      </w:r>
    </w:p>
    <w:p w:rsidR="00300C6F" w:rsidRDefault="00C3113A" w:rsidP="008A6F64">
      <w:pPr>
        <w:bidi/>
        <w:spacing w:after="0"/>
        <w:ind w:firstLine="709"/>
        <w:jc w:val="lowKashida"/>
        <w:rPr>
          <w:rFonts w:ascii="Traditional Arabic" w:hAnsi="Traditional Arabic" w:cs="Traditional Arabic"/>
          <w:sz w:val="32"/>
          <w:szCs w:val="32"/>
          <w:rtl/>
          <w:lang w:bidi="ar-DZ"/>
        </w:rPr>
      </w:pPr>
      <w:r w:rsidRPr="00300C6F">
        <w:rPr>
          <w:rFonts w:ascii="Traditional Arabic" w:hAnsi="Traditional Arabic" w:cs="Traditional Arabic"/>
          <w:sz w:val="32"/>
          <w:szCs w:val="32"/>
          <w:rtl/>
          <w:lang w:bidi="ar-DZ"/>
        </w:rPr>
        <w:t>اكتشف أنّ</w:t>
      </w:r>
      <w:r w:rsidR="00E80DAA" w:rsidRPr="00300C6F">
        <w:rPr>
          <w:rFonts w:ascii="Traditional Arabic" w:hAnsi="Traditional Arabic" w:cs="Traditional Arabic"/>
          <w:sz w:val="32"/>
          <w:szCs w:val="32"/>
          <w:rtl/>
          <w:lang w:bidi="ar-DZ"/>
        </w:rPr>
        <w:t>َ</w:t>
      </w:r>
      <w:r w:rsidRPr="00300C6F">
        <w:rPr>
          <w:rFonts w:ascii="Traditional Arabic" w:hAnsi="Traditional Arabic" w:cs="Traditional Arabic"/>
          <w:sz w:val="32"/>
          <w:szCs w:val="32"/>
          <w:rtl/>
          <w:lang w:bidi="ar-DZ"/>
        </w:rPr>
        <w:t xml:space="preserve"> الفرد يمرّ</w:t>
      </w:r>
      <w:r w:rsidR="00E80DAA" w:rsidRPr="00300C6F">
        <w:rPr>
          <w:rFonts w:ascii="Traditional Arabic" w:hAnsi="Traditional Arabic" w:cs="Traditional Arabic"/>
          <w:sz w:val="32"/>
          <w:szCs w:val="32"/>
          <w:rtl/>
          <w:lang w:bidi="ar-DZ"/>
        </w:rPr>
        <w:t>ُ</w:t>
      </w:r>
      <w:r w:rsidRPr="00300C6F">
        <w:rPr>
          <w:rFonts w:ascii="Traditional Arabic" w:hAnsi="Traditional Arabic" w:cs="Traditional Arabic"/>
          <w:sz w:val="32"/>
          <w:szCs w:val="32"/>
          <w:rtl/>
          <w:lang w:bidi="ar-DZ"/>
        </w:rPr>
        <w:t xml:space="preserve"> بمراحل عدّ</w:t>
      </w:r>
      <w:r w:rsidR="00E80DAA" w:rsidRPr="00300C6F">
        <w:rPr>
          <w:rFonts w:ascii="Traditional Arabic" w:hAnsi="Traditional Arabic" w:cs="Traditional Arabic"/>
          <w:sz w:val="32"/>
          <w:szCs w:val="32"/>
          <w:rtl/>
          <w:lang w:bidi="ar-DZ"/>
        </w:rPr>
        <w:t>َ</w:t>
      </w:r>
      <w:r w:rsidRPr="00300C6F">
        <w:rPr>
          <w:rFonts w:ascii="Traditional Arabic" w:hAnsi="Traditional Arabic" w:cs="Traditional Arabic"/>
          <w:sz w:val="32"/>
          <w:szCs w:val="32"/>
          <w:rtl/>
          <w:lang w:bidi="ar-DZ"/>
        </w:rPr>
        <w:t>ة تمسّ</w:t>
      </w:r>
      <w:r w:rsidR="00E80DAA" w:rsidRPr="00300C6F">
        <w:rPr>
          <w:rFonts w:ascii="Traditional Arabic" w:hAnsi="Traditional Arabic" w:cs="Traditional Arabic"/>
          <w:sz w:val="32"/>
          <w:szCs w:val="32"/>
          <w:rtl/>
          <w:lang w:bidi="ar-DZ"/>
        </w:rPr>
        <w:t>ُ</w:t>
      </w:r>
      <w:r w:rsidRPr="00300C6F">
        <w:rPr>
          <w:rFonts w:ascii="Traditional Arabic" w:hAnsi="Traditional Arabic" w:cs="Traditional Arabic"/>
          <w:sz w:val="32"/>
          <w:szCs w:val="32"/>
          <w:rtl/>
          <w:lang w:bidi="ar-DZ"/>
        </w:rPr>
        <w:t xml:space="preserve"> التّ</w:t>
      </w:r>
      <w:r w:rsidR="00E80DAA" w:rsidRPr="00300C6F">
        <w:rPr>
          <w:rFonts w:ascii="Traditional Arabic" w:hAnsi="Traditional Arabic" w:cs="Traditional Arabic"/>
          <w:sz w:val="32"/>
          <w:szCs w:val="32"/>
          <w:rtl/>
          <w:lang w:bidi="ar-DZ"/>
        </w:rPr>
        <w:t>َطور العقلي</w:t>
      </w:r>
      <w:r w:rsidR="00280116" w:rsidRPr="00300C6F">
        <w:rPr>
          <w:rFonts w:ascii="Traditional Arabic" w:hAnsi="Traditional Arabic" w:cs="Traditional Arabic"/>
          <w:sz w:val="32"/>
          <w:szCs w:val="32"/>
          <w:rtl/>
          <w:lang w:bidi="ar-DZ"/>
        </w:rPr>
        <w:t xml:space="preserve">، </w:t>
      </w:r>
      <w:r w:rsidR="00E80DAA" w:rsidRPr="00300C6F">
        <w:rPr>
          <w:rFonts w:ascii="Traditional Arabic" w:hAnsi="Traditional Arabic" w:cs="Traditional Arabic"/>
          <w:sz w:val="32"/>
          <w:szCs w:val="32"/>
          <w:rtl/>
          <w:lang w:bidi="ar-DZ"/>
        </w:rPr>
        <w:t>و</w:t>
      </w:r>
      <w:r w:rsidRPr="00300C6F">
        <w:rPr>
          <w:rFonts w:ascii="Traditional Arabic" w:hAnsi="Traditional Arabic" w:cs="Traditional Arabic"/>
          <w:sz w:val="32"/>
          <w:szCs w:val="32"/>
          <w:rtl/>
          <w:lang w:bidi="ar-DZ"/>
        </w:rPr>
        <w:t>ترتبط بمحاولات عقلية معيّنة</w:t>
      </w:r>
      <w:r w:rsidR="00280116" w:rsidRPr="00300C6F">
        <w:rPr>
          <w:rFonts w:ascii="Traditional Arabic" w:hAnsi="Traditional Arabic" w:cs="Traditional Arabic"/>
          <w:sz w:val="32"/>
          <w:szCs w:val="32"/>
          <w:rtl/>
          <w:lang w:bidi="ar-DZ"/>
        </w:rPr>
        <w:t xml:space="preserve">، </w:t>
      </w:r>
      <w:r w:rsidR="00E80DAA" w:rsidRPr="00300C6F">
        <w:rPr>
          <w:rFonts w:ascii="Traditional Arabic" w:hAnsi="Traditional Arabic" w:cs="Traditional Arabic"/>
          <w:sz w:val="32"/>
          <w:szCs w:val="32"/>
          <w:rtl/>
          <w:lang w:bidi="ar-DZ"/>
        </w:rPr>
        <w:t xml:space="preserve">ومن المراحل </w:t>
      </w:r>
      <w:r w:rsidR="00B5426D" w:rsidRPr="00300C6F">
        <w:rPr>
          <w:rFonts w:ascii="Traditional Arabic" w:hAnsi="Traditional Arabic" w:cs="Traditional Arabic"/>
          <w:sz w:val="32"/>
          <w:szCs w:val="32"/>
          <w:rtl/>
          <w:lang w:bidi="ar-DZ"/>
        </w:rPr>
        <w:t>هي</w:t>
      </w:r>
      <w:r w:rsidR="00300C6F">
        <w:rPr>
          <w:rFonts w:ascii="Traditional Arabic" w:hAnsi="Traditional Arabic" w:cs="Traditional Arabic"/>
          <w:sz w:val="32"/>
          <w:szCs w:val="32"/>
          <w:rtl/>
          <w:lang w:bidi="ar-DZ"/>
        </w:rPr>
        <w:t>:</w:t>
      </w:r>
    </w:p>
    <w:p w:rsidR="00300C6F" w:rsidRPr="00300C6F" w:rsidRDefault="00B5426D" w:rsidP="008A6F64">
      <w:pPr>
        <w:pStyle w:val="Paragraphedeliste"/>
        <w:numPr>
          <w:ilvl w:val="0"/>
          <w:numId w:val="52"/>
        </w:numPr>
        <w:bidi/>
        <w:spacing w:after="0"/>
        <w:jc w:val="lowKashida"/>
        <w:rPr>
          <w:rFonts w:ascii="Traditional Arabic" w:hAnsi="Traditional Arabic" w:cs="Traditional Arabic"/>
          <w:sz w:val="32"/>
          <w:szCs w:val="32"/>
          <w:rtl/>
          <w:lang w:bidi="ar-DZ"/>
        </w:rPr>
      </w:pPr>
      <w:r w:rsidRPr="00300C6F">
        <w:rPr>
          <w:rFonts w:ascii="Traditional Arabic" w:hAnsi="Traditional Arabic" w:cs="Traditional Arabic"/>
          <w:sz w:val="32"/>
          <w:szCs w:val="32"/>
          <w:rtl/>
          <w:lang w:bidi="ar-DZ"/>
        </w:rPr>
        <w:t xml:space="preserve">المرحلة </w:t>
      </w:r>
      <w:r w:rsidR="00E80DAA" w:rsidRPr="00300C6F">
        <w:rPr>
          <w:rFonts w:ascii="Traditional Arabic" w:hAnsi="Traditional Arabic" w:cs="Traditional Arabic"/>
          <w:sz w:val="32"/>
          <w:szCs w:val="32"/>
          <w:rtl/>
          <w:lang w:bidi="ar-DZ"/>
        </w:rPr>
        <w:t>الحس حركية</w:t>
      </w:r>
      <w:r w:rsidR="00280116" w:rsidRPr="00300C6F">
        <w:rPr>
          <w:rFonts w:ascii="Traditional Arabic" w:hAnsi="Traditional Arabic" w:cs="Traditional Arabic"/>
          <w:sz w:val="32"/>
          <w:szCs w:val="32"/>
          <w:rtl/>
          <w:lang w:bidi="ar-DZ"/>
        </w:rPr>
        <w:t xml:space="preserve">، </w:t>
      </w:r>
    </w:p>
    <w:p w:rsidR="00300C6F" w:rsidRPr="00300C6F" w:rsidRDefault="00C3113A" w:rsidP="008A6F64">
      <w:pPr>
        <w:pStyle w:val="Paragraphedeliste"/>
        <w:numPr>
          <w:ilvl w:val="0"/>
          <w:numId w:val="52"/>
        </w:numPr>
        <w:bidi/>
        <w:spacing w:after="0"/>
        <w:jc w:val="lowKashida"/>
        <w:rPr>
          <w:rFonts w:ascii="Traditional Arabic" w:hAnsi="Traditional Arabic" w:cs="Traditional Arabic"/>
          <w:sz w:val="32"/>
          <w:szCs w:val="32"/>
          <w:rtl/>
          <w:lang w:bidi="ar-DZ"/>
        </w:rPr>
      </w:pPr>
      <w:r w:rsidRPr="00300C6F">
        <w:rPr>
          <w:rFonts w:ascii="Traditional Arabic" w:hAnsi="Traditional Arabic" w:cs="Traditional Arabic"/>
          <w:sz w:val="32"/>
          <w:szCs w:val="32"/>
          <w:rtl/>
          <w:lang w:bidi="ar-DZ"/>
        </w:rPr>
        <w:t>مرحلة التّ</w:t>
      </w:r>
      <w:r w:rsidR="00E80DAA" w:rsidRPr="00300C6F">
        <w:rPr>
          <w:rFonts w:ascii="Traditional Arabic" w:hAnsi="Traditional Arabic" w:cs="Traditional Arabic"/>
          <w:sz w:val="32"/>
          <w:szCs w:val="32"/>
          <w:rtl/>
          <w:lang w:bidi="ar-DZ"/>
        </w:rPr>
        <w:t>َ</w:t>
      </w:r>
      <w:r w:rsidRPr="00300C6F">
        <w:rPr>
          <w:rFonts w:ascii="Traditional Arabic" w:hAnsi="Traditional Arabic" w:cs="Traditional Arabic"/>
          <w:sz w:val="32"/>
          <w:szCs w:val="32"/>
          <w:rtl/>
          <w:lang w:bidi="ar-DZ"/>
        </w:rPr>
        <w:t>فكير الصّ</w:t>
      </w:r>
      <w:r w:rsidR="00E80DAA" w:rsidRPr="00300C6F">
        <w:rPr>
          <w:rFonts w:ascii="Traditional Arabic" w:hAnsi="Traditional Arabic" w:cs="Traditional Arabic"/>
          <w:sz w:val="32"/>
          <w:szCs w:val="32"/>
          <w:rtl/>
          <w:lang w:bidi="ar-DZ"/>
        </w:rPr>
        <w:t>ُوري</w:t>
      </w:r>
      <w:r w:rsidR="00280116" w:rsidRPr="00300C6F">
        <w:rPr>
          <w:rFonts w:ascii="Traditional Arabic" w:hAnsi="Traditional Arabic" w:cs="Traditional Arabic"/>
          <w:sz w:val="32"/>
          <w:szCs w:val="32"/>
          <w:rtl/>
          <w:lang w:bidi="ar-DZ"/>
        </w:rPr>
        <w:t xml:space="preserve">، </w:t>
      </w:r>
    </w:p>
    <w:p w:rsidR="00A43CB8" w:rsidRPr="00F1336A" w:rsidRDefault="00E80DAA" w:rsidP="008A6F64">
      <w:pPr>
        <w:pStyle w:val="Paragraphedeliste"/>
        <w:numPr>
          <w:ilvl w:val="0"/>
          <w:numId w:val="52"/>
        </w:numPr>
        <w:tabs>
          <w:tab w:val="right" w:pos="341"/>
          <w:tab w:val="right" w:pos="521"/>
          <w:tab w:val="right" w:pos="611"/>
          <w:tab w:val="right" w:pos="701"/>
          <w:tab w:val="right" w:pos="791"/>
        </w:tabs>
        <w:bidi/>
        <w:spacing w:after="0"/>
        <w:ind w:left="-19" w:firstLine="450"/>
        <w:jc w:val="lowKashida"/>
        <w:rPr>
          <w:rFonts w:ascii="Traditional Arabic" w:hAnsi="Traditional Arabic" w:cs="Traditional Arabic"/>
          <w:sz w:val="32"/>
          <w:szCs w:val="32"/>
          <w:rtl/>
          <w:lang w:bidi="ar-DZ"/>
        </w:rPr>
      </w:pPr>
      <w:r w:rsidRPr="00F1336A">
        <w:rPr>
          <w:rFonts w:ascii="Traditional Arabic" w:hAnsi="Traditional Arabic" w:cs="Traditional Arabic"/>
          <w:sz w:val="32"/>
          <w:szCs w:val="32"/>
          <w:rtl/>
          <w:lang w:bidi="ar-DZ"/>
        </w:rPr>
        <w:t>مرحلة العمليات المحسوسة</w:t>
      </w:r>
      <w:r w:rsidR="00280116" w:rsidRPr="00F1336A">
        <w:rPr>
          <w:rFonts w:ascii="Traditional Arabic" w:hAnsi="Traditional Arabic" w:cs="Traditional Arabic"/>
          <w:sz w:val="32"/>
          <w:szCs w:val="32"/>
          <w:rtl/>
          <w:lang w:bidi="ar-DZ"/>
        </w:rPr>
        <w:t xml:space="preserve">، </w:t>
      </w:r>
      <w:r w:rsidR="00C3113A" w:rsidRPr="00F1336A">
        <w:rPr>
          <w:rFonts w:ascii="Traditional Arabic" w:hAnsi="Traditional Arabic" w:cs="Traditional Arabic"/>
          <w:sz w:val="32"/>
          <w:szCs w:val="32"/>
          <w:rtl/>
          <w:lang w:bidi="ar-DZ"/>
        </w:rPr>
        <w:t>ومرحلة العمليات الشّ</w:t>
      </w:r>
      <w:r w:rsidRPr="00F1336A">
        <w:rPr>
          <w:rFonts w:ascii="Traditional Arabic" w:hAnsi="Traditional Arabic" w:cs="Traditional Arabic"/>
          <w:sz w:val="32"/>
          <w:szCs w:val="32"/>
          <w:rtl/>
          <w:lang w:bidi="ar-DZ"/>
        </w:rPr>
        <w:t>َكلية</w:t>
      </w:r>
      <w:r w:rsidR="00280116" w:rsidRPr="00F1336A">
        <w:rPr>
          <w:rFonts w:ascii="Traditional Arabic" w:hAnsi="Traditional Arabic" w:cs="Traditional Arabic"/>
          <w:sz w:val="32"/>
          <w:szCs w:val="32"/>
          <w:rtl/>
          <w:lang w:bidi="ar-DZ"/>
        </w:rPr>
        <w:t xml:space="preserve">، </w:t>
      </w:r>
      <w:r w:rsidR="00C3113A" w:rsidRPr="00F1336A">
        <w:rPr>
          <w:rFonts w:ascii="Traditional Arabic" w:hAnsi="Traditional Arabic" w:cs="Traditional Arabic"/>
          <w:sz w:val="32"/>
          <w:szCs w:val="32"/>
          <w:rtl/>
          <w:lang w:bidi="ar-DZ"/>
        </w:rPr>
        <w:t>فأطفال الصِّغار نجدهم في مرحلة التّ</w:t>
      </w:r>
      <w:r w:rsidRPr="00F1336A">
        <w:rPr>
          <w:rFonts w:ascii="Traditional Arabic" w:hAnsi="Traditional Arabic" w:cs="Traditional Arabic"/>
          <w:sz w:val="32"/>
          <w:szCs w:val="32"/>
          <w:rtl/>
          <w:lang w:bidi="ar-DZ"/>
        </w:rPr>
        <w:t>َ</w:t>
      </w:r>
      <w:r w:rsidR="00C3113A" w:rsidRPr="00F1336A">
        <w:rPr>
          <w:rFonts w:ascii="Traditional Arabic" w:hAnsi="Traditional Arabic" w:cs="Traditional Arabic"/>
          <w:sz w:val="32"/>
          <w:szCs w:val="32"/>
          <w:rtl/>
          <w:lang w:bidi="ar-DZ"/>
        </w:rPr>
        <w:t>فكير الصّ</w:t>
      </w:r>
      <w:r w:rsidRPr="00F1336A">
        <w:rPr>
          <w:rFonts w:ascii="Traditional Arabic" w:hAnsi="Traditional Arabic" w:cs="Traditional Arabic"/>
          <w:sz w:val="32"/>
          <w:szCs w:val="32"/>
          <w:rtl/>
          <w:lang w:bidi="ar-DZ"/>
        </w:rPr>
        <w:t>ُ</w:t>
      </w:r>
      <w:r w:rsidR="00C3113A" w:rsidRPr="00F1336A">
        <w:rPr>
          <w:rFonts w:ascii="Traditional Arabic" w:hAnsi="Traditional Arabic" w:cs="Traditional Arabic"/>
          <w:sz w:val="32"/>
          <w:szCs w:val="32"/>
          <w:rtl/>
          <w:lang w:bidi="ar-DZ"/>
        </w:rPr>
        <w:t>وري</w:t>
      </w:r>
      <w:r w:rsidRPr="00F1336A">
        <w:rPr>
          <w:rFonts w:ascii="Traditional Arabic" w:hAnsi="Traditional Arabic" w:cs="Traditional Arabic"/>
          <w:sz w:val="32"/>
          <w:szCs w:val="32"/>
          <w:rtl/>
          <w:lang w:bidi="ar-DZ"/>
        </w:rPr>
        <w:t xml:space="preserve"> والأطفال في المرحلة المتوسّطة</w:t>
      </w:r>
      <w:r w:rsidR="00280116" w:rsidRPr="00F1336A">
        <w:rPr>
          <w:rFonts w:ascii="Traditional Arabic" w:hAnsi="Traditional Arabic" w:cs="Traditional Arabic"/>
          <w:sz w:val="32"/>
          <w:szCs w:val="32"/>
          <w:rtl/>
          <w:lang w:bidi="ar-DZ"/>
        </w:rPr>
        <w:t xml:space="preserve">، </w:t>
      </w:r>
      <w:r w:rsidRPr="00F1336A">
        <w:rPr>
          <w:rFonts w:ascii="Traditional Arabic" w:hAnsi="Traditional Arabic" w:cs="Traditional Arabic"/>
          <w:sz w:val="32"/>
          <w:szCs w:val="32"/>
          <w:rtl/>
          <w:lang w:bidi="ar-DZ"/>
        </w:rPr>
        <w:t xml:space="preserve">والابتدائية في المرحلة </w:t>
      </w:r>
      <w:r w:rsidR="004010FB" w:rsidRPr="00F1336A">
        <w:rPr>
          <w:rFonts w:ascii="Traditional Arabic" w:hAnsi="Traditional Arabic" w:cs="Traditional Arabic" w:hint="cs"/>
          <w:sz w:val="32"/>
          <w:szCs w:val="32"/>
          <w:rtl/>
          <w:lang w:bidi="ar-DZ"/>
        </w:rPr>
        <w:t>المحسوسة، ومرحلة</w:t>
      </w:r>
      <w:r w:rsidRPr="00F1336A">
        <w:rPr>
          <w:rFonts w:ascii="Traditional Arabic" w:hAnsi="Traditional Arabic" w:cs="Traditional Arabic"/>
          <w:sz w:val="32"/>
          <w:szCs w:val="32"/>
          <w:rtl/>
          <w:lang w:bidi="ar-DZ"/>
        </w:rPr>
        <w:t xml:space="preserve"> العمليات الشّكلية</w:t>
      </w:r>
      <w:r w:rsidR="00280116" w:rsidRPr="00F1336A">
        <w:rPr>
          <w:rFonts w:ascii="Traditional Arabic" w:hAnsi="Traditional Arabic" w:cs="Traditional Arabic"/>
          <w:sz w:val="32"/>
          <w:szCs w:val="32"/>
          <w:rtl/>
          <w:lang w:bidi="ar-DZ"/>
        </w:rPr>
        <w:t xml:space="preserve">، </w:t>
      </w:r>
      <w:r w:rsidR="00C3113A" w:rsidRPr="00F1336A">
        <w:rPr>
          <w:rFonts w:ascii="Traditional Arabic" w:hAnsi="Traditional Arabic" w:cs="Traditional Arabic"/>
          <w:sz w:val="32"/>
          <w:szCs w:val="32"/>
          <w:rtl/>
          <w:lang w:bidi="ar-DZ"/>
        </w:rPr>
        <w:t>وبعضه</w:t>
      </w:r>
      <w:r w:rsidRPr="00F1336A">
        <w:rPr>
          <w:rFonts w:ascii="Traditional Arabic" w:hAnsi="Traditional Arabic" w:cs="Traditional Arabic"/>
          <w:sz w:val="32"/>
          <w:szCs w:val="32"/>
          <w:rtl/>
          <w:lang w:bidi="ar-DZ"/>
        </w:rPr>
        <w:t>م بين المرحلتين</w:t>
      </w:r>
      <w:r w:rsidR="00280116" w:rsidRPr="00F1336A">
        <w:rPr>
          <w:rFonts w:ascii="Traditional Arabic" w:hAnsi="Traditional Arabic" w:cs="Traditional Arabic"/>
          <w:sz w:val="32"/>
          <w:szCs w:val="32"/>
          <w:rtl/>
          <w:lang w:bidi="ar-DZ"/>
        </w:rPr>
        <w:t xml:space="preserve">، </w:t>
      </w:r>
      <w:r w:rsidRPr="00F1336A">
        <w:rPr>
          <w:rFonts w:ascii="Traditional Arabic" w:hAnsi="Traditional Arabic" w:cs="Traditional Arabic"/>
          <w:sz w:val="32"/>
          <w:szCs w:val="32"/>
          <w:rtl/>
          <w:lang w:bidi="ar-DZ"/>
        </w:rPr>
        <w:t>والمراحل ال</w:t>
      </w:r>
      <w:r w:rsidR="00C3113A" w:rsidRPr="00F1336A">
        <w:rPr>
          <w:rFonts w:ascii="Traditional Arabic" w:hAnsi="Traditional Arabic" w:cs="Traditional Arabic"/>
          <w:sz w:val="32"/>
          <w:szCs w:val="32"/>
          <w:rtl/>
          <w:lang w:bidi="ar-DZ"/>
        </w:rPr>
        <w:t>تي</w:t>
      </w:r>
      <w:r w:rsidRPr="00F1336A">
        <w:rPr>
          <w:rFonts w:ascii="Traditional Arabic" w:hAnsi="Traditional Arabic" w:cs="Traditional Arabic"/>
          <w:sz w:val="32"/>
          <w:szCs w:val="32"/>
          <w:rtl/>
          <w:lang w:bidi="ar-DZ"/>
        </w:rPr>
        <w:t>ِّ</w:t>
      </w:r>
      <w:r w:rsidR="005C02DC" w:rsidRPr="00F1336A">
        <w:rPr>
          <w:rFonts w:ascii="Traditional Arabic" w:hAnsi="Traditional Arabic" w:cs="Traditional Arabic"/>
          <w:sz w:val="32"/>
          <w:szCs w:val="32"/>
          <w:rtl/>
          <w:lang w:bidi="ar-DZ"/>
        </w:rPr>
        <w:t xml:space="preserve"> حدّدها جان بياجيه كالآتي</w:t>
      </w:r>
      <w:r w:rsidR="00280116" w:rsidRPr="00F1336A">
        <w:rPr>
          <w:rFonts w:ascii="Traditional Arabic" w:hAnsi="Traditional Arabic" w:cs="Traditional Arabic"/>
          <w:sz w:val="32"/>
          <w:szCs w:val="32"/>
          <w:rtl/>
          <w:lang w:bidi="ar-DZ"/>
        </w:rPr>
        <w:t xml:space="preserve">: </w:t>
      </w:r>
      <w:r w:rsidR="008D6947" w:rsidRPr="00F1336A">
        <w:rPr>
          <w:rFonts w:ascii="Traditional Arabic" w:hAnsi="Traditional Arabic" w:cs="Traditional Arabic"/>
          <w:sz w:val="32"/>
          <w:szCs w:val="32"/>
          <w:rtl/>
          <w:lang w:bidi="ar-DZ"/>
        </w:rPr>
        <w:t>"</w:t>
      </w:r>
    </w:p>
    <w:p w:rsidR="00C3113A" w:rsidRPr="004010FB" w:rsidRDefault="004010FB" w:rsidP="008A6F64">
      <w:pPr>
        <w:pStyle w:val="Paragraphedeliste"/>
        <w:numPr>
          <w:ilvl w:val="0"/>
          <w:numId w:val="45"/>
        </w:numPr>
        <w:tabs>
          <w:tab w:val="right" w:pos="251"/>
          <w:tab w:val="right" w:pos="431"/>
        </w:tabs>
        <w:bidi/>
        <w:spacing w:after="0"/>
        <w:ind w:left="611" w:hanging="540"/>
        <w:jc w:val="lowKashida"/>
        <w:rPr>
          <w:rFonts w:ascii="Traditional Arabic" w:hAnsi="Traditional Arabic" w:cs="Traditional Arabic"/>
          <w:sz w:val="32"/>
          <w:szCs w:val="32"/>
          <w:rtl/>
          <w:lang w:bidi="ar-DZ"/>
        </w:rPr>
      </w:pPr>
      <w:r w:rsidRPr="004010FB">
        <w:rPr>
          <w:rFonts w:ascii="Traditional Arabic" w:hAnsi="Traditional Arabic" w:cs="Traditional Arabic" w:hint="cs"/>
          <w:sz w:val="32"/>
          <w:szCs w:val="32"/>
          <w:rtl/>
          <w:lang w:bidi="ar-DZ"/>
        </w:rPr>
        <w:t>مرحلة</w:t>
      </w:r>
      <w:r w:rsidR="00B5426D" w:rsidRPr="004010FB">
        <w:rPr>
          <w:rFonts w:ascii="Traditional Arabic" w:hAnsi="Traditional Arabic" w:cs="Traditional Arabic"/>
          <w:sz w:val="32"/>
          <w:szCs w:val="32"/>
          <w:rtl/>
          <w:lang w:bidi="ar-DZ"/>
        </w:rPr>
        <w:t xml:space="preserve"> الحس الحركية</w:t>
      </w:r>
      <w:r w:rsidR="00280116" w:rsidRPr="004010FB">
        <w:rPr>
          <w:rFonts w:ascii="Traditional Arabic" w:hAnsi="Traditional Arabic" w:cs="Traditional Arabic"/>
          <w:sz w:val="32"/>
          <w:szCs w:val="32"/>
          <w:rtl/>
          <w:lang w:bidi="ar-DZ"/>
        </w:rPr>
        <w:t xml:space="preserve">: </w:t>
      </w:r>
      <w:r w:rsidR="005C02DC" w:rsidRPr="004010FB">
        <w:rPr>
          <w:rFonts w:ascii="Traditional Arabic" w:hAnsi="Traditional Arabic" w:cs="Traditional Arabic"/>
          <w:sz w:val="32"/>
          <w:szCs w:val="32"/>
          <w:lang w:bidi="ar-DZ"/>
        </w:rPr>
        <w:t>sensori</w:t>
      </w:r>
      <w:r w:rsidR="00C3113A" w:rsidRPr="004010FB">
        <w:rPr>
          <w:rFonts w:ascii="Traditional Arabic" w:hAnsi="Traditional Arabic" w:cs="Traditional Arabic"/>
          <w:sz w:val="32"/>
          <w:szCs w:val="32"/>
          <w:lang w:bidi="ar-DZ"/>
        </w:rPr>
        <w:t xml:space="preserve"> motor </w:t>
      </w:r>
      <w:r w:rsidRPr="004010FB">
        <w:rPr>
          <w:rFonts w:ascii="Traditional Arabic" w:hAnsi="Traditional Arabic" w:cs="Traditional Arabic"/>
          <w:sz w:val="32"/>
          <w:szCs w:val="32"/>
          <w:lang w:bidi="ar-DZ"/>
        </w:rPr>
        <w:t>stage</w:t>
      </w:r>
      <w:r w:rsidRPr="004010FB">
        <w:rPr>
          <w:rFonts w:ascii="Traditional Arabic" w:hAnsi="Traditional Arabic" w:cs="Traditional Arabic" w:hint="cs"/>
          <w:sz w:val="32"/>
          <w:szCs w:val="32"/>
          <w:rtl/>
          <w:lang w:bidi="ar-DZ"/>
        </w:rPr>
        <w:t>: تمتد</w:t>
      </w:r>
      <w:r w:rsidR="00C3113A" w:rsidRPr="004010FB">
        <w:rPr>
          <w:rFonts w:ascii="Traditional Arabic" w:hAnsi="Traditional Arabic" w:cs="Traditional Arabic"/>
          <w:sz w:val="32"/>
          <w:szCs w:val="32"/>
          <w:rtl/>
          <w:lang w:bidi="ar-DZ"/>
        </w:rPr>
        <w:t xml:space="preserve"> من الميلاد حتّ</w:t>
      </w:r>
      <w:r w:rsidR="00E80DAA" w:rsidRPr="004010FB">
        <w:rPr>
          <w:rFonts w:ascii="Traditional Arabic" w:hAnsi="Traditional Arabic" w:cs="Traditional Arabic"/>
          <w:sz w:val="32"/>
          <w:szCs w:val="32"/>
          <w:rtl/>
          <w:lang w:bidi="ar-DZ"/>
        </w:rPr>
        <w:t>َ</w:t>
      </w:r>
      <w:r w:rsidR="00C3113A" w:rsidRPr="004010FB">
        <w:rPr>
          <w:rFonts w:ascii="Traditional Arabic" w:hAnsi="Traditional Arabic" w:cs="Traditional Arabic"/>
          <w:sz w:val="32"/>
          <w:szCs w:val="32"/>
          <w:rtl/>
          <w:lang w:bidi="ar-DZ"/>
        </w:rPr>
        <w:t>ى نهاية السّ</w:t>
      </w:r>
      <w:r w:rsidR="00E80DAA" w:rsidRPr="004010FB">
        <w:rPr>
          <w:rFonts w:ascii="Traditional Arabic" w:hAnsi="Traditional Arabic" w:cs="Traditional Arabic"/>
          <w:sz w:val="32"/>
          <w:szCs w:val="32"/>
          <w:rtl/>
          <w:lang w:bidi="ar-DZ"/>
        </w:rPr>
        <w:t>َ</w:t>
      </w:r>
      <w:r w:rsidR="00C3113A" w:rsidRPr="004010FB">
        <w:rPr>
          <w:rFonts w:ascii="Traditional Arabic" w:hAnsi="Traditional Arabic" w:cs="Traditional Arabic"/>
          <w:sz w:val="32"/>
          <w:szCs w:val="32"/>
          <w:rtl/>
          <w:lang w:bidi="ar-DZ"/>
        </w:rPr>
        <w:t>نة.</w:t>
      </w:r>
    </w:p>
    <w:p w:rsidR="00C3113A" w:rsidRPr="004010FB" w:rsidRDefault="00C3113A" w:rsidP="008A6F64">
      <w:pPr>
        <w:pStyle w:val="Paragraphedeliste"/>
        <w:numPr>
          <w:ilvl w:val="0"/>
          <w:numId w:val="45"/>
        </w:numPr>
        <w:tabs>
          <w:tab w:val="right" w:pos="251"/>
          <w:tab w:val="right" w:pos="431"/>
        </w:tabs>
        <w:bidi/>
        <w:spacing w:after="0"/>
        <w:ind w:left="611" w:hanging="540"/>
        <w:jc w:val="lowKashida"/>
        <w:rPr>
          <w:rFonts w:ascii="Traditional Arabic" w:hAnsi="Traditional Arabic" w:cs="Traditional Arabic"/>
          <w:sz w:val="32"/>
          <w:szCs w:val="32"/>
          <w:rtl/>
          <w:lang w:bidi="ar-DZ"/>
        </w:rPr>
      </w:pPr>
      <w:r w:rsidRPr="004010FB">
        <w:rPr>
          <w:rFonts w:ascii="Traditional Arabic" w:hAnsi="Traditional Arabic" w:cs="Traditional Arabic"/>
          <w:sz w:val="32"/>
          <w:szCs w:val="32"/>
          <w:rtl/>
          <w:lang w:bidi="ar-DZ"/>
        </w:rPr>
        <w:t>مرحلة التّفكير الصّ</w:t>
      </w:r>
      <w:r w:rsidR="00E80DAA" w:rsidRPr="004010FB">
        <w:rPr>
          <w:rFonts w:ascii="Traditional Arabic" w:hAnsi="Traditional Arabic" w:cs="Traditional Arabic"/>
          <w:sz w:val="32"/>
          <w:szCs w:val="32"/>
          <w:rtl/>
          <w:lang w:bidi="ar-DZ"/>
        </w:rPr>
        <w:t>ُ</w:t>
      </w:r>
      <w:r w:rsidR="00B5426D" w:rsidRPr="004010FB">
        <w:rPr>
          <w:rFonts w:ascii="Traditional Arabic" w:hAnsi="Traditional Arabic" w:cs="Traditional Arabic"/>
          <w:sz w:val="32"/>
          <w:szCs w:val="32"/>
          <w:rtl/>
          <w:lang w:bidi="ar-DZ"/>
        </w:rPr>
        <w:t>وري</w:t>
      </w:r>
      <w:r w:rsidR="00280116" w:rsidRPr="004010FB">
        <w:rPr>
          <w:rFonts w:ascii="Traditional Arabic" w:hAnsi="Traditional Arabic" w:cs="Traditional Arabic"/>
          <w:sz w:val="32"/>
          <w:szCs w:val="32"/>
          <w:rtl/>
          <w:lang w:bidi="ar-DZ"/>
        </w:rPr>
        <w:t xml:space="preserve">: </w:t>
      </w:r>
      <w:r w:rsidRPr="004010FB">
        <w:rPr>
          <w:rFonts w:ascii="Traditional Arabic" w:hAnsi="Traditional Arabic" w:cs="Traditional Arabic"/>
          <w:sz w:val="32"/>
          <w:szCs w:val="32"/>
          <w:lang w:bidi="ar-DZ"/>
        </w:rPr>
        <w:t>pvegserational stage</w:t>
      </w:r>
      <w:r w:rsidR="00280116" w:rsidRPr="004010FB">
        <w:rPr>
          <w:rFonts w:ascii="Traditional Arabic" w:hAnsi="Traditional Arabic" w:cs="Traditional Arabic"/>
          <w:sz w:val="32"/>
          <w:szCs w:val="32"/>
          <w:rtl/>
          <w:lang w:bidi="ar-DZ"/>
        </w:rPr>
        <w:t xml:space="preserve">: </w:t>
      </w:r>
      <w:r w:rsidRPr="004010FB">
        <w:rPr>
          <w:rFonts w:ascii="Traditional Arabic" w:hAnsi="Traditional Arabic" w:cs="Traditional Arabic"/>
          <w:sz w:val="32"/>
          <w:szCs w:val="32"/>
          <w:rtl/>
          <w:lang w:bidi="ar-DZ"/>
        </w:rPr>
        <w:t>تمتد من السّ</w:t>
      </w:r>
      <w:r w:rsidR="00E80DAA" w:rsidRPr="004010FB">
        <w:rPr>
          <w:rFonts w:ascii="Traditional Arabic" w:hAnsi="Traditional Arabic" w:cs="Traditional Arabic"/>
          <w:sz w:val="32"/>
          <w:szCs w:val="32"/>
          <w:rtl/>
          <w:lang w:bidi="ar-DZ"/>
        </w:rPr>
        <w:t>َ</w:t>
      </w:r>
      <w:r w:rsidRPr="004010FB">
        <w:rPr>
          <w:rFonts w:ascii="Traditional Arabic" w:hAnsi="Traditional Arabic" w:cs="Traditional Arabic"/>
          <w:sz w:val="32"/>
          <w:szCs w:val="32"/>
          <w:rtl/>
          <w:lang w:bidi="ar-DZ"/>
        </w:rPr>
        <w:t>نتين حتّ</w:t>
      </w:r>
      <w:r w:rsidR="00E80DAA" w:rsidRPr="004010FB">
        <w:rPr>
          <w:rFonts w:ascii="Traditional Arabic" w:hAnsi="Traditional Arabic" w:cs="Traditional Arabic"/>
          <w:sz w:val="32"/>
          <w:szCs w:val="32"/>
          <w:rtl/>
          <w:lang w:bidi="ar-DZ"/>
        </w:rPr>
        <w:t>َ</w:t>
      </w:r>
      <w:r w:rsidR="005C02DC" w:rsidRPr="004010FB">
        <w:rPr>
          <w:rFonts w:ascii="Traditional Arabic" w:hAnsi="Traditional Arabic" w:cs="Traditional Arabic"/>
          <w:sz w:val="32"/>
          <w:szCs w:val="32"/>
          <w:rtl/>
          <w:lang w:bidi="ar-DZ"/>
        </w:rPr>
        <w:t>ى سبع سنوات</w:t>
      </w:r>
    </w:p>
    <w:p w:rsidR="00C3113A" w:rsidRPr="004010FB" w:rsidRDefault="004010FB" w:rsidP="008A6F64">
      <w:pPr>
        <w:pStyle w:val="Paragraphedeliste"/>
        <w:numPr>
          <w:ilvl w:val="0"/>
          <w:numId w:val="45"/>
        </w:numPr>
        <w:tabs>
          <w:tab w:val="right" w:pos="251"/>
          <w:tab w:val="right" w:pos="431"/>
        </w:tabs>
        <w:bidi/>
        <w:spacing w:after="0"/>
        <w:ind w:left="611" w:hanging="540"/>
        <w:jc w:val="lowKashida"/>
        <w:rPr>
          <w:rFonts w:ascii="Traditional Arabic" w:hAnsi="Traditional Arabic" w:cs="Traditional Arabic"/>
          <w:sz w:val="32"/>
          <w:szCs w:val="32"/>
          <w:rtl/>
          <w:lang w:bidi="ar-DZ"/>
        </w:rPr>
      </w:pPr>
      <w:r w:rsidRPr="004010FB">
        <w:rPr>
          <w:rFonts w:ascii="Traditional Arabic" w:hAnsi="Traditional Arabic" w:cs="Traditional Arabic" w:hint="cs"/>
          <w:sz w:val="32"/>
          <w:szCs w:val="32"/>
          <w:rtl/>
          <w:lang w:bidi="ar-DZ"/>
        </w:rPr>
        <w:t>مرحلة</w:t>
      </w:r>
      <w:r w:rsidR="00C3113A" w:rsidRPr="004010FB">
        <w:rPr>
          <w:rFonts w:ascii="Traditional Arabic" w:hAnsi="Traditional Arabic" w:cs="Traditional Arabic"/>
          <w:sz w:val="32"/>
          <w:szCs w:val="32"/>
          <w:rtl/>
          <w:lang w:bidi="ar-DZ"/>
        </w:rPr>
        <w:t xml:space="preserve"> العمليات المحسوسة </w:t>
      </w:r>
      <w:r w:rsidR="00C3113A" w:rsidRPr="004010FB">
        <w:rPr>
          <w:rFonts w:ascii="Traditional Arabic" w:hAnsi="Traditional Arabic" w:cs="Traditional Arabic"/>
          <w:sz w:val="32"/>
          <w:szCs w:val="32"/>
          <w:lang w:bidi="ar-DZ"/>
        </w:rPr>
        <w:t>concreteoperationonal stage</w:t>
      </w:r>
      <w:r w:rsidR="00280116" w:rsidRPr="004010FB">
        <w:rPr>
          <w:rFonts w:ascii="Traditional Arabic" w:hAnsi="Traditional Arabic" w:cs="Traditional Arabic"/>
          <w:sz w:val="32"/>
          <w:szCs w:val="32"/>
          <w:rtl/>
          <w:lang w:bidi="ar-DZ"/>
        </w:rPr>
        <w:t xml:space="preserve">: </w:t>
      </w:r>
      <w:r w:rsidR="00C3113A" w:rsidRPr="004010FB">
        <w:rPr>
          <w:rFonts w:ascii="Traditional Arabic" w:hAnsi="Traditional Arabic" w:cs="Traditional Arabic"/>
          <w:sz w:val="32"/>
          <w:szCs w:val="32"/>
          <w:rtl/>
          <w:lang w:bidi="ar-DZ"/>
        </w:rPr>
        <w:t xml:space="preserve">وتمتد من سبع سنوات حتّى </w:t>
      </w:r>
      <w:r w:rsidR="00E80DAA" w:rsidRPr="004010FB">
        <w:rPr>
          <w:rFonts w:ascii="Traditional Arabic" w:hAnsi="Traditional Arabic" w:cs="Traditional Arabic"/>
          <w:sz w:val="32"/>
          <w:szCs w:val="32"/>
          <w:rtl/>
          <w:lang w:bidi="ar-DZ"/>
        </w:rPr>
        <w:t>إحدى</w:t>
      </w:r>
      <w:r w:rsidR="00C3113A" w:rsidRPr="004010FB">
        <w:rPr>
          <w:rFonts w:ascii="Traditional Arabic" w:hAnsi="Traditional Arabic" w:cs="Traditional Arabic"/>
          <w:sz w:val="32"/>
          <w:szCs w:val="32"/>
          <w:rtl/>
          <w:lang w:bidi="ar-DZ"/>
        </w:rPr>
        <w:t xml:space="preserve"> عشر سنة.</w:t>
      </w:r>
    </w:p>
    <w:p w:rsidR="00A341F8" w:rsidRPr="004010FB" w:rsidRDefault="00C3113A" w:rsidP="008A6F64">
      <w:pPr>
        <w:pStyle w:val="Paragraphedeliste"/>
        <w:numPr>
          <w:ilvl w:val="0"/>
          <w:numId w:val="45"/>
        </w:numPr>
        <w:tabs>
          <w:tab w:val="right" w:pos="251"/>
          <w:tab w:val="right" w:pos="431"/>
        </w:tabs>
        <w:bidi/>
        <w:spacing w:after="0"/>
        <w:ind w:left="611" w:hanging="540"/>
        <w:jc w:val="lowKashida"/>
        <w:rPr>
          <w:rFonts w:ascii="Traditional Arabic" w:hAnsi="Traditional Arabic" w:cs="Traditional Arabic"/>
          <w:sz w:val="32"/>
          <w:szCs w:val="32"/>
          <w:rtl/>
          <w:lang w:bidi="ar-DZ"/>
        </w:rPr>
      </w:pPr>
      <w:r w:rsidRPr="004010FB">
        <w:rPr>
          <w:rFonts w:ascii="Traditional Arabic" w:hAnsi="Traditional Arabic" w:cs="Traditional Arabic"/>
          <w:sz w:val="32"/>
          <w:szCs w:val="32"/>
          <w:rtl/>
          <w:lang w:bidi="ar-DZ"/>
        </w:rPr>
        <w:t xml:space="preserve">مرحلة العمليات المجرّدة </w:t>
      </w:r>
      <w:r w:rsidRPr="004010FB">
        <w:rPr>
          <w:rFonts w:ascii="Traditional Arabic" w:hAnsi="Traditional Arabic" w:cs="Traditional Arabic"/>
          <w:sz w:val="32"/>
          <w:szCs w:val="32"/>
          <w:lang w:bidi="ar-DZ"/>
        </w:rPr>
        <w:t>Eormaloperationonal stage</w:t>
      </w:r>
      <w:r w:rsidR="00280116" w:rsidRPr="004010FB">
        <w:rPr>
          <w:rFonts w:ascii="Traditional Arabic" w:hAnsi="Traditional Arabic" w:cs="Traditional Arabic"/>
          <w:sz w:val="32"/>
          <w:szCs w:val="32"/>
          <w:rtl/>
          <w:lang w:bidi="ar-DZ"/>
        </w:rPr>
        <w:t xml:space="preserve">: </w:t>
      </w:r>
      <w:r w:rsidRPr="004010FB">
        <w:rPr>
          <w:rFonts w:ascii="Traditional Arabic" w:hAnsi="Traditional Arabic" w:cs="Traditional Arabic"/>
          <w:sz w:val="32"/>
          <w:szCs w:val="32"/>
          <w:rtl/>
          <w:lang w:bidi="ar-DZ"/>
        </w:rPr>
        <w:t xml:space="preserve">وتمتد من </w:t>
      </w:r>
      <w:r w:rsidR="008E78E5" w:rsidRPr="004010FB">
        <w:rPr>
          <w:rFonts w:ascii="Traditional Arabic" w:hAnsi="Traditional Arabic" w:cs="Traditional Arabic"/>
          <w:sz w:val="32"/>
          <w:szCs w:val="32"/>
          <w:rtl/>
          <w:lang w:bidi="ar-DZ"/>
        </w:rPr>
        <w:t>إحدى</w:t>
      </w:r>
      <w:r w:rsidRPr="004010FB">
        <w:rPr>
          <w:rFonts w:ascii="Traditional Arabic" w:hAnsi="Traditional Arabic" w:cs="Traditional Arabic"/>
          <w:sz w:val="32"/>
          <w:szCs w:val="32"/>
          <w:rtl/>
          <w:lang w:bidi="ar-DZ"/>
        </w:rPr>
        <w:t xml:space="preserve"> عشر عامًا وما بعدها.</w:t>
      </w:r>
      <w:r w:rsidR="00DD355E" w:rsidRPr="004010FB">
        <w:rPr>
          <w:rFonts w:ascii="Traditional Arabic" w:hAnsi="Traditional Arabic" w:cs="Traditional Arabic"/>
          <w:sz w:val="32"/>
          <w:szCs w:val="32"/>
          <w:rtl/>
          <w:lang w:bidi="ar-DZ"/>
        </w:rPr>
        <w:t>"</w:t>
      </w:r>
      <w:r w:rsidR="004010FB">
        <w:rPr>
          <w:rStyle w:val="Appelnotedebasdep"/>
          <w:rFonts w:ascii="Traditional Arabic" w:hAnsi="Traditional Arabic" w:cs="Traditional Arabic"/>
          <w:sz w:val="32"/>
          <w:szCs w:val="32"/>
          <w:rtl/>
          <w:lang w:bidi="ar-DZ"/>
        </w:rPr>
        <w:footnoteReference w:id="63"/>
      </w:r>
    </w:p>
    <w:p w:rsidR="00A341F8" w:rsidRPr="00674E0B" w:rsidRDefault="00C3113A" w:rsidP="008A6F64">
      <w:pPr>
        <w:pStyle w:val="Paragraphedeliste"/>
        <w:numPr>
          <w:ilvl w:val="0"/>
          <w:numId w:val="45"/>
        </w:numPr>
        <w:tabs>
          <w:tab w:val="right" w:pos="251"/>
          <w:tab w:val="right" w:pos="431"/>
        </w:tabs>
        <w:bidi/>
        <w:spacing w:after="0"/>
        <w:ind w:left="611" w:hanging="540"/>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lastRenderedPageBreak/>
        <w:t>يؤكّد بياجيه على التّ</w:t>
      </w:r>
      <w:r w:rsidR="00EC4A2E"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رتيب السّ</w:t>
      </w:r>
      <w:r w:rsidR="00EC4A2E" w:rsidRPr="00674E0B">
        <w:rPr>
          <w:rFonts w:ascii="Traditional Arabic" w:hAnsi="Traditional Arabic" w:cs="Traditional Arabic"/>
          <w:sz w:val="32"/>
          <w:szCs w:val="32"/>
          <w:rtl/>
          <w:lang w:bidi="ar-DZ"/>
        </w:rPr>
        <w:t>َابق لمراحل نمو العقل</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ولكنّها تختل</w:t>
      </w:r>
      <w:r w:rsidR="00EC4A2E" w:rsidRPr="00674E0B">
        <w:rPr>
          <w:rFonts w:ascii="Traditional Arabic" w:hAnsi="Traditional Arabic" w:cs="Traditional Arabic"/>
          <w:sz w:val="32"/>
          <w:szCs w:val="32"/>
          <w:rtl/>
          <w:lang w:bidi="ar-DZ"/>
        </w:rPr>
        <w:t>ف باختلاف المرحلة والخروج منها</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وتخت</w:t>
      </w:r>
      <w:r w:rsidR="00EC4A2E" w:rsidRPr="00674E0B">
        <w:rPr>
          <w:rFonts w:ascii="Traditional Arabic" w:hAnsi="Traditional Arabic" w:cs="Traditional Arabic"/>
          <w:sz w:val="32"/>
          <w:szCs w:val="32"/>
          <w:rtl/>
          <w:lang w:bidi="ar-DZ"/>
        </w:rPr>
        <w:t>لف باختلاف الأشخاص</w:t>
      </w:r>
      <w:r w:rsidR="00280116" w:rsidRPr="00674E0B">
        <w:rPr>
          <w:rFonts w:ascii="Traditional Arabic" w:hAnsi="Traditional Arabic" w:cs="Traditional Arabic"/>
          <w:sz w:val="32"/>
          <w:szCs w:val="32"/>
          <w:rtl/>
          <w:lang w:bidi="ar-DZ"/>
        </w:rPr>
        <w:t xml:space="preserve">، </w:t>
      </w:r>
      <w:r w:rsidR="00EC4A2E" w:rsidRPr="00674E0B">
        <w:rPr>
          <w:rFonts w:ascii="Traditional Arabic" w:hAnsi="Traditional Arabic" w:cs="Traditional Arabic"/>
          <w:sz w:val="32"/>
          <w:szCs w:val="32"/>
          <w:rtl/>
          <w:lang w:bidi="ar-DZ"/>
        </w:rPr>
        <w:t>والثّقافة</w:t>
      </w:r>
      <w:r w:rsidR="00280116" w:rsidRPr="00674E0B">
        <w:rPr>
          <w:rFonts w:ascii="Traditional Arabic" w:hAnsi="Traditional Arabic" w:cs="Traditional Arabic"/>
          <w:sz w:val="32"/>
          <w:szCs w:val="32"/>
          <w:rtl/>
          <w:lang w:bidi="ar-DZ"/>
        </w:rPr>
        <w:t xml:space="preserve">، </w:t>
      </w:r>
      <w:r w:rsidR="00EC4A2E" w:rsidRPr="00674E0B">
        <w:rPr>
          <w:rFonts w:ascii="Traditional Arabic" w:hAnsi="Traditional Arabic" w:cs="Traditional Arabic"/>
          <w:sz w:val="32"/>
          <w:szCs w:val="32"/>
          <w:rtl/>
          <w:lang w:bidi="ar-DZ"/>
        </w:rPr>
        <w:t>فالمراحل التِّ</w:t>
      </w:r>
      <w:r w:rsidRPr="00674E0B">
        <w:rPr>
          <w:rFonts w:ascii="Traditional Arabic" w:hAnsi="Traditional Arabic" w:cs="Traditional Arabic"/>
          <w:sz w:val="32"/>
          <w:szCs w:val="32"/>
          <w:rtl/>
          <w:lang w:bidi="ar-DZ"/>
        </w:rPr>
        <w:t>ي حدّدها بياجيه ل</w:t>
      </w:r>
      <w:r w:rsidR="00EC4A2E" w:rsidRPr="00674E0B">
        <w:rPr>
          <w:rFonts w:ascii="Traditional Arabic" w:hAnsi="Traditional Arabic" w:cs="Traditional Arabic"/>
          <w:sz w:val="32"/>
          <w:szCs w:val="32"/>
          <w:rtl/>
          <w:lang w:bidi="ar-DZ"/>
        </w:rPr>
        <w:t>نّمو العقل يتماشى مع المراحل ال</w:t>
      </w:r>
      <w:r w:rsidRPr="00674E0B">
        <w:rPr>
          <w:rFonts w:ascii="Traditional Arabic" w:hAnsi="Traditional Arabic" w:cs="Traditional Arabic"/>
          <w:sz w:val="32"/>
          <w:szCs w:val="32"/>
          <w:rtl/>
          <w:lang w:bidi="ar-DZ"/>
        </w:rPr>
        <w:t>تي</w:t>
      </w:r>
      <w:r w:rsidR="00EC4A2E"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وضعها علماء النّفس.</w:t>
      </w:r>
      <w:r w:rsidR="008D6947" w:rsidRPr="00674E0B">
        <w:rPr>
          <w:rFonts w:ascii="Traditional Arabic" w:hAnsi="Traditional Arabic" w:cs="Traditional Arabic"/>
          <w:sz w:val="32"/>
          <w:szCs w:val="32"/>
          <w:rtl/>
          <w:lang w:bidi="ar-DZ"/>
        </w:rPr>
        <w:t>"</w:t>
      </w:r>
    </w:p>
    <w:p w:rsidR="00C3113A" w:rsidRPr="00674E0B" w:rsidRDefault="00C3113A" w:rsidP="00F1336A">
      <w:pPr>
        <w:pStyle w:val="Paragraphedeliste"/>
        <w:numPr>
          <w:ilvl w:val="0"/>
          <w:numId w:val="46"/>
        </w:numPr>
        <w:tabs>
          <w:tab w:val="right" w:pos="251"/>
          <w:tab w:val="right" w:pos="431"/>
        </w:tabs>
        <w:bidi/>
        <w:ind w:left="611" w:hanging="540"/>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 xml:space="preserve">مرحلة المهد </w:t>
      </w:r>
      <w:r w:rsidR="004010FB" w:rsidRPr="00674E0B">
        <w:rPr>
          <w:rFonts w:ascii="Traditional Arabic" w:hAnsi="Traditional Arabic" w:cs="Traditional Arabic" w:hint="cs"/>
          <w:sz w:val="32"/>
          <w:szCs w:val="32"/>
          <w:rtl/>
          <w:lang w:bidi="ar-DZ"/>
        </w:rPr>
        <w:t>الميلاد-سنتين</w:t>
      </w:r>
      <w:r w:rsidRPr="00674E0B">
        <w:rPr>
          <w:rFonts w:ascii="Traditional Arabic" w:hAnsi="Traditional Arabic" w:cs="Traditional Arabic"/>
          <w:sz w:val="32"/>
          <w:szCs w:val="32"/>
          <w:rtl/>
          <w:lang w:bidi="ar-DZ"/>
        </w:rPr>
        <w:t>.</w:t>
      </w:r>
    </w:p>
    <w:p w:rsidR="00C3113A" w:rsidRPr="00674E0B" w:rsidRDefault="00C3113A" w:rsidP="00F1336A">
      <w:pPr>
        <w:pStyle w:val="Paragraphedeliste"/>
        <w:numPr>
          <w:ilvl w:val="0"/>
          <w:numId w:val="46"/>
        </w:numPr>
        <w:tabs>
          <w:tab w:val="right" w:pos="251"/>
          <w:tab w:val="right" w:pos="431"/>
        </w:tabs>
        <w:bidi/>
        <w:ind w:left="611" w:hanging="540"/>
        <w:jc w:val="lowKashida"/>
        <w:rPr>
          <w:rFonts w:ascii="Traditional Arabic" w:hAnsi="Traditional Arabic" w:cs="Traditional Arabic"/>
          <w:sz w:val="32"/>
          <w:szCs w:val="32"/>
          <w:lang w:bidi="ar-DZ"/>
        </w:rPr>
      </w:pPr>
      <w:r w:rsidRPr="00674E0B">
        <w:rPr>
          <w:rFonts w:ascii="Traditional Arabic" w:hAnsi="Traditional Arabic" w:cs="Traditional Arabic"/>
          <w:sz w:val="32"/>
          <w:szCs w:val="32"/>
          <w:rtl/>
          <w:lang w:bidi="ar-DZ"/>
        </w:rPr>
        <w:t xml:space="preserve">مرحلة الطّفولة المبكّرة </w:t>
      </w:r>
      <w:r w:rsidR="004010FB" w:rsidRPr="00674E0B">
        <w:rPr>
          <w:rFonts w:ascii="Traditional Arabic" w:hAnsi="Traditional Arabic" w:cs="Traditional Arabic" w:hint="cs"/>
          <w:sz w:val="32"/>
          <w:szCs w:val="32"/>
          <w:rtl/>
          <w:lang w:bidi="ar-DZ"/>
        </w:rPr>
        <w:t>3-7</w:t>
      </w:r>
      <w:r w:rsidRPr="00674E0B">
        <w:rPr>
          <w:rFonts w:ascii="Traditional Arabic" w:hAnsi="Traditional Arabic" w:cs="Traditional Arabic"/>
          <w:sz w:val="32"/>
          <w:szCs w:val="32"/>
          <w:rtl/>
          <w:lang w:bidi="ar-DZ"/>
        </w:rPr>
        <w:t xml:space="preserve"> سنوات.</w:t>
      </w:r>
    </w:p>
    <w:p w:rsidR="00C3113A" w:rsidRPr="00674E0B" w:rsidRDefault="00C3113A" w:rsidP="00F1336A">
      <w:pPr>
        <w:pStyle w:val="Paragraphedeliste"/>
        <w:numPr>
          <w:ilvl w:val="0"/>
          <w:numId w:val="46"/>
        </w:numPr>
        <w:tabs>
          <w:tab w:val="right" w:pos="251"/>
          <w:tab w:val="right" w:pos="431"/>
        </w:tabs>
        <w:bidi/>
        <w:ind w:left="611" w:hanging="540"/>
        <w:jc w:val="lowKashida"/>
        <w:rPr>
          <w:rFonts w:ascii="Traditional Arabic" w:hAnsi="Traditional Arabic" w:cs="Traditional Arabic"/>
          <w:sz w:val="32"/>
          <w:szCs w:val="32"/>
          <w:lang w:bidi="ar-DZ"/>
        </w:rPr>
      </w:pPr>
      <w:r w:rsidRPr="00674E0B">
        <w:rPr>
          <w:rFonts w:ascii="Traditional Arabic" w:hAnsi="Traditional Arabic" w:cs="Traditional Arabic"/>
          <w:sz w:val="32"/>
          <w:szCs w:val="32"/>
          <w:rtl/>
          <w:lang w:bidi="ar-DZ"/>
        </w:rPr>
        <w:t xml:space="preserve">مرحلة الطّفولة المتأخّرة </w:t>
      </w:r>
      <w:r w:rsidR="004010FB" w:rsidRPr="00674E0B">
        <w:rPr>
          <w:rFonts w:ascii="Traditional Arabic" w:hAnsi="Traditional Arabic" w:cs="Traditional Arabic" w:hint="cs"/>
          <w:sz w:val="32"/>
          <w:szCs w:val="32"/>
          <w:rtl/>
          <w:lang w:bidi="ar-DZ"/>
        </w:rPr>
        <w:t>7-12</w:t>
      </w:r>
      <w:r w:rsidRPr="00674E0B">
        <w:rPr>
          <w:rFonts w:ascii="Traditional Arabic" w:hAnsi="Traditional Arabic" w:cs="Traditional Arabic"/>
          <w:sz w:val="32"/>
          <w:szCs w:val="32"/>
          <w:rtl/>
          <w:lang w:bidi="ar-DZ"/>
        </w:rPr>
        <w:t xml:space="preserve"> سنة.</w:t>
      </w:r>
    </w:p>
    <w:p w:rsidR="008D6947" w:rsidRDefault="00C3113A" w:rsidP="00F1336A">
      <w:pPr>
        <w:pStyle w:val="Paragraphedeliste"/>
        <w:numPr>
          <w:ilvl w:val="0"/>
          <w:numId w:val="46"/>
        </w:numPr>
        <w:tabs>
          <w:tab w:val="right" w:pos="251"/>
          <w:tab w:val="right" w:pos="431"/>
        </w:tabs>
        <w:bidi/>
        <w:ind w:left="611" w:hanging="540"/>
        <w:jc w:val="lowKashida"/>
        <w:rPr>
          <w:rFonts w:ascii="Traditional Arabic" w:hAnsi="Traditional Arabic" w:cs="Traditional Arabic"/>
          <w:sz w:val="32"/>
          <w:szCs w:val="32"/>
          <w:lang w:bidi="ar-DZ"/>
        </w:rPr>
      </w:pPr>
      <w:r w:rsidRPr="00674E0B">
        <w:rPr>
          <w:rFonts w:ascii="Traditional Arabic" w:hAnsi="Traditional Arabic" w:cs="Traditional Arabic"/>
          <w:sz w:val="32"/>
          <w:szCs w:val="32"/>
          <w:rtl/>
          <w:lang w:bidi="ar-DZ"/>
        </w:rPr>
        <w:t xml:space="preserve">مرحلة المراهقة </w:t>
      </w:r>
      <w:r w:rsidR="004010FB" w:rsidRPr="00674E0B">
        <w:rPr>
          <w:rFonts w:ascii="Traditional Arabic" w:hAnsi="Traditional Arabic" w:cs="Traditional Arabic" w:hint="cs"/>
          <w:sz w:val="32"/>
          <w:szCs w:val="32"/>
          <w:rtl/>
          <w:lang w:bidi="ar-DZ"/>
        </w:rPr>
        <w:t>12-20</w:t>
      </w:r>
      <w:r w:rsidRPr="00674E0B">
        <w:rPr>
          <w:rFonts w:ascii="Traditional Arabic" w:hAnsi="Traditional Arabic" w:cs="Traditional Arabic"/>
          <w:sz w:val="32"/>
          <w:szCs w:val="32"/>
          <w:rtl/>
          <w:lang w:bidi="ar-DZ"/>
        </w:rPr>
        <w:t xml:space="preserve"> سنة.</w:t>
      </w:r>
      <w:r w:rsidR="008D6947" w:rsidRPr="00674E0B">
        <w:rPr>
          <w:rFonts w:ascii="Traditional Arabic" w:hAnsi="Traditional Arabic" w:cs="Traditional Arabic"/>
          <w:sz w:val="32"/>
          <w:szCs w:val="32"/>
          <w:rtl/>
          <w:lang w:bidi="ar-DZ"/>
        </w:rPr>
        <w:t>"</w:t>
      </w:r>
      <w:r w:rsidR="008D6947" w:rsidRPr="00674E0B">
        <w:rPr>
          <w:rStyle w:val="Appelnotedebasdep"/>
          <w:rFonts w:ascii="Traditional Arabic" w:hAnsi="Traditional Arabic" w:cs="Traditional Arabic"/>
          <w:sz w:val="32"/>
          <w:szCs w:val="32"/>
          <w:rtl/>
          <w:lang w:bidi="ar-DZ"/>
        </w:rPr>
        <w:footnoteReference w:id="64"/>
      </w:r>
    </w:p>
    <w:p w:rsidR="009F5D14" w:rsidRDefault="00C3113A" w:rsidP="009F5D14">
      <w:pPr>
        <w:bidi/>
        <w:ind w:left="-1" w:firstLine="708"/>
        <w:jc w:val="lowKashida"/>
        <w:rPr>
          <w:rFonts w:ascii="Traditional Arabic" w:hAnsi="Traditional Arabic" w:cs="Traditional Arabic"/>
          <w:sz w:val="32"/>
          <w:szCs w:val="32"/>
          <w:rtl/>
          <w:lang w:bidi="ar-DZ"/>
        </w:rPr>
      </w:pPr>
      <w:r w:rsidRPr="009F5D14">
        <w:rPr>
          <w:rFonts w:ascii="Traditional Arabic" w:hAnsi="Traditional Arabic" w:cs="Traditional Arabic"/>
          <w:b/>
          <w:bCs/>
          <w:sz w:val="32"/>
          <w:szCs w:val="32"/>
          <w:rtl/>
          <w:lang w:bidi="ar-DZ"/>
        </w:rPr>
        <w:t>ملخص</w:t>
      </w:r>
      <w:r w:rsidR="00161AFC" w:rsidRPr="009F5D14">
        <w:rPr>
          <w:rFonts w:ascii="Traditional Arabic" w:hAnsi="Traditional Arabic" w:cs="Traditional Arabic"/>
          <w:b/>
          <w:bCs/>
          <w:sz w:val="32"/>
          <w:szCs w:val="32"/>
          <w:rtl/>
          <w:lang w:bidi="ar-DZ"/>
        </w:rPr>
        <w:t xml:space="preserve"> نظرية"بياجيه</w:t>
      </w:r>
      <w:r w:rsidR="00161AFC" w:rsidRPr="00674E0B">
        <w:rPr>
          <w:rFonts w:ascii="Traditional Arabic" w:hAnsi="Traditional Arabic" w:cs="Traditional Arabic"/>
          <w:sz w:val="32"/>
          <w:szCs w:val="32"/>
          <w:rtl/>
          <w:lang w:bidi="ar-DZ"/>
        </w:rPr>
        <w:t>"</w:t>
      </w:r>
      <w:r w:rsidR="00280116" w:rsidRPr="00674E0B">
        <w:rPr>
          <w:rFonts w:ascii="Traditional Arabic" w:hAnsi="Traditional Arabic" w:cs="Traditional Arabic"/>
          <w:sz w:val="32"/>
          <w:szCs w:val="32"/>
          <w:rtl/>
          <w:lang w:bidi="ar-DZ"/>
        </w:rPr>
        <w:t xml:space="preserve">: </w:t>
      </w:r>
      <w:r w:rsidR="009F5D14">
        <w:rPr>
          <w:rFonts w:ascii="Traditional Arabic" w:hAnsi="Traditional Arabic" w:cs="Traditional Arabic" w:hint="cs"/>
          <w:sz w:val="32"/>
          <w:szCs w:val="32"/>
          <w:rtl/>
          <w:lang w:bidi="ar-DZ"/>
        </w:rPr>
        <w:t>"</w:t>
      </w:r>
      <w:r w:rsidRPr="00674E0B">
        <w:rPr>
          <w:rFonts w:ascii="Traditional Arabic" w:hAnsi="Traditional Arabic" w:cs="Traditional Arabic"/>
          <w:sz w:val="32"/>
          <w:szCs w:val="32"/>
          <w:rtl/>
          <w:lang w:bidi="ar-DZ"/>
        </w:rPr>
        <w:t>تنص على أنّ</w:t>
      </w:r>
      <w:r w:rsidR="00161AFC"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عملية التّ</w:t>
      </w:r>
      <w:r w:rsidR="00161AFC"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علم عملية بنائية مستمرة دائمة نشطة</w:t>
      </w:r>
      <w:r w:rsidR="00280116" w:rsidRPr="00674E0B">
        <w:rPr>
          <w:rFonts w:ascii="Traditional Arabic" w:hAnsi="Traditional Arabic" w:cs="Traditional Arabic"/>
          <w:sz w:val="32"/>
          <w:szCs w:val="32"/>
          <w:rtl/>
          <w:lang w:bidi="ar-DZ"/>
        </w:rPr>
        <w:t xml:space="preserve">: </w:t>
      </w:r>
      <w:r w:rsidR="00161AFC" w:rsidRPr="00674E0B">
        <w:rPr>
          <w:rFonts w:ascii="Traditional Arabic" w:hAnsi="Traditional Arabic" w:cs="Traditional Arabic"/>
          <w:sz w:val="32"/>
          <w:szCs w:val="32"/>
          <w:rtl/>
          <w:lang w:bidi="ar-DZ"/>
        </w:rPr>
        <w:t>"إحدى</w:t>
      </w:r>
      <w:r w:rsidRPr="00674E0B">
        <w:rPr>
          <w:rFonts w:ascii="Traditional Arabic" w:hAnsi="Traditional Arabic" w:cs="Traditional Arabic"/>
          <w:sz w:val="32"/>
          <w:szCs w:val="32"/>
          <w:rtl/>
          <w:lang w:bidi="ar-DZ"/>
        </w:rPr>
        <w:t xml:space="preserve"> نظريات التّ</w:t>
      </w:r>
      <w:r w:rsidR="00161AFC" w:rsidRPr="00674E0B">
        <w:rPr>
          <w:rFonts w:ascii="Traditional Arabic" w:hAnsi="Traditional Arabic" w:cs="Traditional Arabic"/>
          <w:sz w:val="32"/>
          <w:szCs w:val="32"/>
          <w:rtl/>
          <w:lang w:bidi="ar-DZ"/>
        </w:rPr>
        <w:t>َعلم المعرفي ال</w:t>
      </w:r>
      <w:r w:rsidRPr="00674E0B">
        <w:rPr>
          <w:rFonts w:ascii="Traditional Arabic" w:hAnsi="Traditional Arabic" w:cs="Traditional Arabic"/>
          <w:sz w:val="32"/>
          <w:szCs w:val="32"/>
          <w:rtl/>
          <w:lang w:bidi="ar-DZ"/>
        </w:rPr>
        <w:t>تي</w:t>
      </w:r>
      <w:r w:rsidR="00161AFC"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ت</w:t>
      </w:r>
      <w:r w:rsidR="00161AFC" w:rsidRPr="00674E0B">
        <w:rPr>
          <w:rFonts w:ascii="Traditional Arabic" w:hAnsi="Traditional Arabic" w:cs="Traditional Arabic"/>
          <w:sz w:val="32"/>
          <w:szCs w:val="32"/>
          <w:rtl/>
          <w:lang w:bidi="ar-DZ"/>
        </w:rPr>
        <w:t>عمل على تشجيع المشاركة النَّشطة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والتّ</w:t>
      </w:r>
      <w:r w:rsidR="00161AFC"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فاعل الفع</w:t>
      </w:r>
      <w:r w:rsidR="00161AFC"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ال بين المدر</w:t>
      </w:r>
      <w:r w:rsidR="00161AFC" w:rsidRPr="00674E0B">
        <w:rPr>
          <w:rFonts w:ascii="Traditional Arabic" w:hAnsi="Traditional Arabic" w:cs="Traditional Arabic"/>
          <w:sz w:val="32"/>
          <w:szCs w:val="32"/>
          <w:rtl/>
          <w:lang w:bidi="ar-DZ"/>
        </w:rPr>
        <w:t>ّ</w:t>
      </w:r>
      <w:r w:rsidR="00AD27EF" w:rsidRPr="00674E0B">
        <w:rPr>
          <w:rFonts w:ascii="Traditional Arabic" w:hAnsi="Traditional Arabic" w:cs="Traditional Arabic"/>
          <w:sz w:val="32"/>
          <w:szCs w:val="32"/>
          <w:rtl/>
          <w:lang w:bidi="ar-DZ"/>
        </w:rPr>
        <w:t>ِ</w:t>
      </w:r>
      <w:r w:rsidR="00161AFC" w:rsidRPr="00674E0B">
        <w:rPr>
          <w:rFonts w:ascii="Traditional Arabic" w:hAnsi="Traditional Arabic" w:cs="Traditional Arabic"/>
          <w:sz w:val="32"/>
          <w:szCs w:val="32"/>
          <w:rtl/>
          <w:lang w:bidi="ar-DZ"/>
        </w:rPr>
        <w:t>س</w:t>
      </w:r>
      <w:r w:rsidR="009F5D14" w:rsidRPr="00674E0B">
        <w:rPr>
          <w:rFonts w:ascii="Traditional Arabic" w:hAnsi="Traditional Arabic" w:cs="Traditional Arabic" w:hint="cs"/>
          <w:sz w:val="32"/>
          <w:szCs w:val="32"/>
          <w:rtl/>
          <w:lang w:bidi="ar-DZ"/>
        </w:rPr>
        <w:t>والطَّالب، فهي</w:t>
      </w:r>
      <w:r w:rsidR="00AD27EF" w:rsidRPr="00674E0B">
        <w:rPr>
          <w:rFonts w:ascii="Traditional Arabic" w:hAnsi="Traditional Arabic" w:cs="Traditional Arabic"/>
          <w:sz w:val="32"/>
          <w:szCs w:val="32"/>
          <w:rtl/>
          <w:lang w:bidi="ar-DZ"/>
        </w:rPr>
        <w:t xml:space="preserve"> تركّز على الأنشطة ال</w:t>
      </w:r>
      <w:r w:rsidRPr="00674E0B">
        <w:rPr>
          <w:rFonts w:ascii="Traditional Arabic" w:hAnsi="Traditional Arabic" w:cs="Traditional Arabic"/>
          <w:sz w:val="32"/>
          <w:szCs w:val="32"/>
          <w:rtl/>
          <w:lang w:bidi="ar-DZ"/>
        </w:rPr>
        <w:t>تي</w:t>
      </w:r>
      <w:r w:rsidR="00AD27EF" w:rsidRPr="00674E0B">
        <w:rPr>
          <w:rFonts w:ascii="Traditional Arabic" w:hAnsi="Traditional Arabic" w:cs="Traditional Arabic"/>
          <w:sz w:val="32"/>
          <w:szCs w:val="32"/>
          <w:rtl/>
          <w:lang w:bidi="ar-DZ"/>
        </w:rPr>
        <w:t>ِّ تتطلّب المناقشات</w:t>
      </w:r>
      <w:r w:rsidR="00280116" w:rsidRPr="00674E0B">
        <w:rPr>
          <w:rFonts w:ascii="Traditional Arabic" w:hAnsi="Traditional Arabic" w:cs="Traditional Arabic"/>
          <w:sz w:val="32"/>
          <w:szCs w:val="32"/>
          <w:rtl/>
          <w:lang w:bidi="ar-DZ"/>
        </w:rPr>
        <w:t xml:space="preserve">، </w:t>
      </w:r>
      <w:r w:rsidR="00AD27EF" w:rsidRPr="00674E0B">
        <w:rPr>
          <w:rFonts w:ascii="Traditional Arabic" w:hAnsi="Traditional Arabic" w:cs="Traditional Arabic"/>
          <w:sz w:val="32"/>
          <w:szCs w:val="32"/>
          <w:rtl/>
          <w:lang w:bidi="ar-DZ"/>
        </w:rPr>
        <w:t>والمناظرات</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والتّ</w:t>
      </w:r>
      <w:r w:rsidR="00AD27EF"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خاطب فردًا إلى فرد</w:t>
      </w:r>
      <w:r w:rsidR="00AD27EF" w:rsidRPr="00674E0B">
        <w:rPr>
          <w:rFonts w:ascii="Traditional Arabic" w:hAnsi="Traditional Arabic" w:cs="Traditional Arabic"/>
          <w:sz w:val="32"/>
          <w:szCs w:val="32"/>
          <w:rtl/>
          <w:lang w:bidi="ar-DZ"/>
        </w:rPr>
        <w:t xml:space="preserve"> وغيرها من الأنشطة ال</w:t>
      </w:r>
      <w:r w:rsidRPr="00674E0B">
        <w:rPr>
          <w:rFonts w:ascii="Traditional Arabic" w:hAnsi="Traditional Arabic" w:cs="Traditional Arabic"/>
          <w:sz w:val="32"/>
          <w:szCs w:val="32"/>
          <w:rtl/>
          <w:lang w:bidi="ar-DZ"/>
        </w:rPr>
        <w:t>تي</w:t>
      </w:r>
      <w:r w:rsidR="00AD27EF"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تشجع على التّعلّم</w:t>
      </w:r>
      <w:r w:rsidR="00161AFC"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w:t>
      </w:r>
      <w:r w:rsidRPr="00674E0B">
        <w:rPr>
          <w:rStyle w:val="Appelnotedebasdep"/>
          <w:rFonts w:ascii="Traditional Arabic" w:hAnsi="Traditional Arabic" w:cs="Traditional Arabic"/>
          <w:sz w:val="32"/>
          <w:szCs w:val="32"/>
          <w:rtl/>
          <w:lang w:bidi="ar-DZ"/>
        </w:rPr>
        <w:footnoteReference w:id="65"/>
      </w:r>
    </w:p>
    <w:p w:rsidR="00DD355E" w:rsidRPr="00674E0B" w:rsidRDefault="00C3113A" w:rsidP="009F5D14">
      <w:pPr>
        <w:bidi/>
        <w:ind w:left="-1" w:firstLine="708"/>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وتعني قدرة الطّ</w:t>
      </w:r>
      <w:r w:rsidR="00C16DB5" w:rsidRPr="00674E0B">
        <w:rPr>
          <w:rFonts w:ascii="Traditional Arabic" w:hAnsi="Traditional Arabic" w:cs="Traditional Arabic"/>
          <w:sz w:val="32"/>
          <w:szCs w:val="32"/>
          <w:rtl/>
          <w:lang w:bidi="ar-DZ"/>
        </w:rPr>
        <w:t>ِفل على تشغيل فكره</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وتجريد عقله مع ما تقتضيه البيئة المحيطة به ويمكن للطّ</w:t>
      </w:r>
      <w:r w:rsidR="00C16DB5" w:rsidRPr="00674E0B">
        <w:rPr>
          <w:rFonts w:ascii="Traditional Arabic" w:hAnsi="Traditional Arabic" w:cs="Traditional Arabic"/>
          <w:sz w:val="32"/>
          <w:szCs w:val="32"/>
          <w:rtl/>
          <w:lang w:bidi="ar-DZ"/>
        </w:rPr>
        <w:t>ِفل أن يتحكّم في شكل العمليات</w:t>
      </w:r>
      <w:r w:rsidR="00280116" w:rsidRPr="00674E0B">
        <w:rPr>
          <w:rFonts w:ascii="Traditional Arabic" w:hAnsi="Traditional Arabic" w:cs="Traditional Arabic"/>
          <w:sz w:val="32"/>
          <w:szCs w:val="32"/>
          <w:rtl/>
          <w:lang w:bidi="ar-DZ"/>
        </w:rPr>
        <w:t xml:space="preserve">، </w:t>
      </w:r>
      <w:r w:rsidR="00C16DB5" w:rsidRPr="00674E0B">
        <w:rPr>
          <w:rFonts w:ascii="Traditional Arabic" w:hAnsi="Traditional Arabic" w:cs="Traditional Arabic"/>
          <w:sz w:val="32"/>
          <w:szCs w:val="32"/>
          <w:rtl/>
          <w:lang w:bidi="ar-DZ"/>
        </w:rPr>
        <w:t>وينظمها بسبب البيئة</w:t>
      </w:r>
      <w:r w:rsidR="00280116" w:rsidRPr="00674E0B">
        <w:rPr>
          <w:rFonts w:ascii="Traditional Arabic" w:hAnsi="Traditional Arabic" w:cs="Traditional Arabic"/>
          <w:sz w:val="32"/>
          <w:szCs w:val="32"/>
          <w:rtl/>
          <w:lang w:bidi="ar-DZ"/>
        </w:rPr>
        <w:t xml:space="preserve">، </w:t>
      </w:r>
      <w:r w:rsidR="00C16DB5" w:rsidRPr="00674E0B">
        <w:rPr>
          <w:rFonts w:ascii="Traditional Arabic" w:hAnsi="Traditional Arabic" w:cs="Traditional Arabic"/>
          <w:sz w:val="32"/>
          <w:szCs w:val="32"/>
          <w:rtl/>
          <w:lang w:bidi="ar-DZ"/>
        </w:rPr>
        <w:t>وخبرته المكتسبة</w:t>
      </w:r>
      <w:r w:rsidR="00280116" w:rsidRPr="00674E0B">
        <w:rPr>
          <w:rFonts w:ascii="Traditional Arabic" w:hAnsi="Traditional Arabic" w:cs="Traditional Arabic"/>
          <w:sz w:val="32"/>
          <w:szCs w:val="32"/>
          <w:rtl/>
          <w:lang w:bidi="ar-DZ"/>
        </w:rPr>
        <w:t xml:space="preserve">، </w:t>
      </w:r>
      <w:r w:rsidR="00C16DB5" w:rsidRPr="00674E0B">
        <w:rPr>
          <w:rFonts w:ascii="Traditional Arabic" w:hAnsi="Traditional Arabic" w:cs="Traditional Arabic"/>
          <w:sz w:val="32"/>
          <w:szCs w:val="32"/>
          <w:rtl/>
          <w:lang w:bidi="ar-DZ"/>
        </w:rPr>
        <w:t>وذلك لتحسين عملية الاتصال</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والتّ</w:t>
      </w:r>
      <w:r w:rsidR="00C16DB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واصل بين المعلّ</w:t>
      </w:r>
      <w:r w:rsidR="00C16DB5" w:rsidRPr="00674E0B">
        <w:rPr>
          <w:rFonts w:ascii="Traditional Arabic" w:hAnsi="Traditional Arabic" w:cs="Traditional Arabic"/>
          <w:sz w:val="32"/>
          <w:szCs w:val="32"/>
          <w:rtl/>
          <w:lang w:bidi="ar-DZ"/>
        </w:rPr>
        <w:t>ِم</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والمتعلّ</w:t>
      </w:r>
      <w:r w:rsidR="00C16DB5" w:rsidRPr="00674E0B">
        <w:rPr>
          <w:rFonts w:ascii="Traditional Arabic" w:hAnsi="Traditional Arabic" w:cs="Traditional Arabic"/>
          <w:sz w:val="32"/>
          <w:szCs w:val="32"/>
          <w:rtl/>
          <w:lang w:bidi="ar-DZ"/>
        </w:rPr>
        <w:t>ِم</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وتحقيق التّ</w:t>
      </w:r>
      <w:r w:rsidR="00C16DB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فاعل الجي</w:t>
      </w:r>
      <w:r w:rsidR="00C16DB5" w:rsidRPr="00674E0B">
        <w:rPr>
          <w:rFonts w:ascii="Traditional Arabic" w:hAnsi="Traditional Arabic" w:cs="Traditional Arabic"/>
          <w:sz w:val="32"/>
          <w:szCs w:val="32"/>
          <w:rtl/>
          <w:lang w:bidi="ar-DZ"/>
        </w:rPr>
        <w:t>ّد لضمان نجاح العملية التَّعليمي</w:t>
      </w:r>
      <w:r w:rsidRPr="00674E0B">
        <w:rPr>
          <w:rFonts w:ascii="Traditional Arabic" w:hAnsi="Traditional Arabic" w:cs="Traditional Arabic"/>
          <w:sz w:val="32"/>
          <w:szCs w:val="32"/>
          <w:rtl/>
          <w:lang w:bidi="ar-DZ"/>
        </w:rPr>
        <w:t>ة وذلك باستهداف الأنشطة المحرّ</w:t>
      </w:r>
      <w:r w:rsidR="00C16DB5" w:rsidRPr="00674E0B">
        <w:rPr>
          <w:rFonts w:ascii="Traditional Arabic" w:hAnsi="Traditional Arabic" w:cs="Traditional Arabic"/>
          <w:sz w:val="32"/>
          <w:szCs w:val="32"/>
          <w:rtl/>
          <w:lang w:bidi="ar-DZ"/>
        </w:rPr>
        <w:t>ِكة للفكر</w:t>
      </w:r>
      <w:r w:rsidR="00280116" w:rsidRPr="00674E0B">
        <w:rPr>
          <w:rFonts w:ascii="Traditional Arabic" w:hAnsi="Traditional Arabic" w:cs="Traditional Arabic"/>
          <w:sz w:val="32"/>
          <w:szCs w:val="32"/>
          <w:rtl/>
          <w:lang w:bidi="ar-DZ"/>
        </w:rPr>
        <w:t xml:space="preserve">: </w:t>
      </w:r>
      <w:r w:rsidR="00C16DB5" w:rsidRPr="00674E0B">
        <w:rPr>
          <w:rFonts w:ascii="Traditional Arabic" w:hAnsi="Traditional Arabic" w:cs="Traditional Arabic"/>
          <w:sz w:val="32"/>
          <w:szCs w:val="32"/>
          <w:rtl/>
          <w:lang w:bidi="ar-DZ"/>
        </w:rPr>
        <w:t>كالمناقشات</w:t>
      </w:r>
      <w:r w:rsidR="00280116" w:rsidRPr="00674E0B">
        <w:rPr>
          <w:rFonts w:ascii="Traditional Arabic" w:hAnsi="Traditional Arabic" w:cs="Traditional Arabic"/>
          <w:sz w:val="32"/>
          <w:szCs w:val="32"/>
          <w:rtl/>
          <w:lang w:bidi="ar-DZ"/>
        </w:rPr>
        <w:t xml:space="preserve">، </w:t>
      </w:r>
      <w:r w:rsidR="00C16DB5" w:rsidRPr="00674E0B">
        <w:rPr>
          <w:rFonts w:ascii="Traditional Arabic" w:hAnsi="Traditional Arabic" w:cs="Traditional Arabic"/>
          <w:sz w:val="32"/>
          <w:szCs w:val="32"/>
          <w:rtl/>
          <w:lang w:bidi="ar-DZ"/>
        </w:rPr>
        <w:t>والمناظرات</w:t>
      </w:r>
      <w:r w:rsidR="00280116" w:rsidRPr="00674E0B">
        <w:rPr>
          <w:rFonts w:ascii="Traditional Arabic" w:hAnsi="Traditional Arabic" w:cs="Traditional Arabic"/>
          <w:sz w:val="32"/>
          <w:szCs w:val="32"/>
          <w:rtl/>
          <w:lang w:bidi="ar-DZ"/>
        </w:rPr>
        <w:t xml:space="preserve">، </w:t>
      </w:r>
      <w:r w:rsidR="00C16DB5" w:rsidRPr="00674E0B">
        <w:rPr>
          <w:rFonts w:ascii="Traditional Arabic" w:hAnsi="Traditional Arabic" w:cs="Traditional Arabic"/>
          <w:sz w:val="32"/>
          <w:szCs w:val="32"/>
          <w:rtl/>
          <w:lang w:bidi="ar-DZ"/>
        </w:rPr>
        <w:t>والحوار</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والتّ</w:t>
      </w:r>
      <w:r w:rsidR="00C16DB5" w:rsidRPr="00674E0B">
        <w:rPr>
          <w:rFonts w:ascii="Traditional Arabic" w:hAnsi="Traditional Arabic" w:cs="Traditional Arabic"/>
          <w:sz w:val="32"/>
          <w:szCs w:val="32"/>
          <w:rtl/>
          <w:lang w:bidi="ar-DZ"/>
        </w:rPr>
        <w:t>َخاطب</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وغيرها من الأنشطة المناسبة لحاجة المتعلّ</w:t>
      </w:r>
      <w:r w:rsidR="00C16DB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w:t>
      </w:r>
    </w:p>
    <w:p w:rsidR="00C3113A" w:rsidRPr="00674E0B" w:rsidRDefault="00C3113A" w:rsidP="00F92BF0">
      <w:pPr>
        <w:bidi/>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b/>
          <w:bCs/>
          <w:sz w:val="32"/>
          <w:szCs w:val="32"/>
          <w:rtl/>
          <w:lang w:bidi="ar-DZ"/>
        </w:rPr>
        <w:t>التّعليم البنائي</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يهدف هذ</w:t>
      </w:r>
      <w:r w:rsidR="00C16DB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 النّ</w:t>
      </w:r>
      <w:r w:rsidR="00C16DB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وع من التّ</w:t>
      </w:r>
      <w:r w:rsidR="00C16DB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عليم لمساعدة المتعلّ</w:t>
      </w:r>
      <w:r w:rsidR="00C16DB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 على تحقيق الأهداف التّ</w:t>
      </w:r>
      <w:r w:rsidR="00C16DB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عليمية المخطّ</w:t>
      </w:r>
      <w:r w:rsidR="00C16DB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ط لها مسبقًا لتحقيق التّ</w:t>
      </w:r>
      <w:r w:rsidR="00C16DB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نمية الش</w:t>
      </w:r>
      <w:r w:rsidR="00C16DB5" w:rsidRPr="00674E0B">
        <w:rPr>
          <w:rFonts w:ascii="Traditional Arabic" w:hAnsi="Traditional Arabic" w:cs="Traditional Arabic"/>
          <w:sz w:val="32"/>
          <w:szCs w:val="32"/>
          <w:rtl/>
          <w:lang w:bidi="ar-DZ"/>
        </w:rPr>
        <w:t>َّاملة الجسمية</w:t>
      </w:r>
      <w:r w:rsidR="00280116" w:rsidRPr="00674E0B">
        <w:rPr>
          <w:rFonts w:ascii="Traditional Arabic" w:hAnsi="Traditional Arabic" w:cs="Traditional Arabic"/>
          <w:sz w:val="32"/>
          <w:szCs w:val="32"/>
          <w:rtl/>
          <w:lang w:bidi="ar-DZ"/>
        </w:rPr>
        <w:t xml:space="preserve">، </w:t>
      </w:r>
      <w:r w:rsidR="00C16DB5" w:rsidRPr="00674E0B">
        <w:rPr>
          <w:rFonts w:ascii="Traditional Arabic" w:hAnsi="Traditional Arabic" w:cs="Traditional Arabic"/>
          <w:sz w:val="32"/>
          <w:szCs w:val="32"/>
          <w:rtl/>
          <w:lang w:bidi="ar-DZ"/>
        </w:rPr>
        <w:t>والفكرية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والنّ</w:t>
      </w:r>
      <w:r w:rsidR="00C16DB5" w:rsidRPr="00674E0B">
        <w:rPr>
          <w:rFonts w:ascii="Traditional Arabic" w:hAnsi="Traditional Arabic" w:cs="Traditional Arabic"/>
          <w:sz w:val="32"/>
          <w:szCs w:val="32"/>
          <w:rtl/>
          <w:lang w:bidi="ar-DZ"/>
        </w:rPr>
        <w:t>َفسية</w:t>
      </w:r>
      <w:r w:rsidR="00280116" w:rsidRPr="00674E0B">
        <w:rPr>
          <w:rFonts w:ascii="Traditional Arabic" w:hAnsi="Traditional Arabic" w:cs="Traditional Arabic"/>
          <w:sz w:val="32"/>
          <w:szCs w:val="32"/>
          <w:rtl/>
          <w:lang w:bidi="ar-DZ"/>
        </w:rPr>
        <w:t xml:space="preserve">، </w:t>
      </w:r>
      <w:r w:rsidR="004C7BA7" w:rsidRPr="00674E0B">
        <w:rPr>
          <w:rFonts w:ascii="Traditional Arabic" w:hAnsi="Traditional Arabic" w:cs="Traditional Arabic"/>
          <w:sz w:val="32"/>
          <w:szCs w:val="32"/>
          <w:rtl/>
          <w:lang w:bidi="ar-DZ"/>
        </w:rPr>
        <w:t>وكذلك لما يعم</w:t>
      </w:r>
      <w:r w:rsidRPr="00674E0B">
        <w:rPr>
          <w:rFonts w:ascii="Traditional Arabic" w:hAnsi="Traditional Arabic" w:cs="Traditional Arabic"/>
          <w:sz w:val="32"/>
          <w:szCs w:val="32"/>
          <w:rtl/>
          <w:lang w:bidi="ar-DZ"/>
        </w:rPr>
        <w:t>ل المعلّ</w:t>
      </w:r>
      <w:r w:rsidR="00C16DB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 عليه من مهام كفيلة بإنجاح العملية التّ</w:t>
      </w:r>
      <w:r w:rsidR="00C16DB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عليمية متّخذًا بعين الاعتبار كل جانب الخاص</w:t>
      </w:r>
      <w:r w:rsidR="00C16DB5" w:rsidRPr="00674E0B">
        <w:rPr>
          <w:rFonts w:ascii="Traditional Arabic" w:hAnsi="Traditional Arabic" w:cs="Traditional Arabic"/>
          <w:sz w:val="32"/>
          <w:szCs w:val="32"/>
          <w:rtl/>
          <w:lang w:bidi="ar-DZ"/>
        </w:rPr>
        <w:t>َّة بالمتعلّم من حاجات</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وضروريات تأهّله لإحراز نتائج قيّ</w:t>
      </w:r>
      <w:r w:rsidR="00C16DB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مة </w:t>
      </w:r>
      <w:r w:rsidR="004C7BA7" w:rsidRPr="00674E0B">
        <w:rPr>
          <w:rFonts w:ascii="Traditional Arabic" w:hAnsi="Traditional Arabic" w:cs="Traditional Arabic"/>
          <w:color w:val="000000" w:themeColor="text1"/>
          <w:sz w:val="32"/>
          <w:szCs w:val="32"/>
          <w:rtl/>
          <w:lang w:bidi="ar-DZ"/>
        </w:rPr>
        <w:t xml:space="preserve">بشرط </w:t>
      </w:r>
      <w:r w:rsidRPr="00674E0B">
        <w:rPr>
          <w:rFonts w:ascii="Traditional Arabic" w:hAnsi="Traditional Arabic" w:cs="Traditional Arabic"/>
          <w:sz w:val="32"/>
          <w:szCs w:val="32"/>
          <w:rtl/>
          <w:lang w:bidi="ar-DZ"/>
        </w:rPr>
        <w:t>إشباعها؛حيث يعمل المعلّ</w:t>
      </w:r>
      <w:r w:rsidR="00C16DB5" w:rsidRPr="00674E0B">
        <w:rPr>
          <w:rFonts w:ascii="Traditional Arabic" w:hAnsi="Traditional Arabic" w:cs="Traditional Arabic"/>
          <w:sz w:val="32"/>
          <w:szCs w:val="32"/>
          <w:rtl/>
          <w:lang w:bidi="ar-DZ"/>
        </w:rPr>
        <w:t>ِم على تجهيز البنية المعرفية</w:t>
      </w:r>
      <w:r w:rsidR="00280116" w:rsidRPr="00674E0B">
        <w:rPr>
          <w:rFonts w:ascii="Traditional Arabic" w:hAnsi="Traditional Arabic" w:cs="Traditional Arabic"/>
          <w:sz w:val="32"/>
          <w:szCs w:val="32"/>
          <w:rtl/>
          <w:lang w:bidi="ar-DZ"/>
        </w:rPr>
        <w:t xml:space="preserve">، </w:t>
      </w:r>
      <w:r w:rsidR="00C16DB5" w:rsidRPr="00674E0B">
        <w:rPr>
          <w:rFonts w:ascii="Traditional Arabic" w:hAnsi="Traditional Arabic" w:cs="Traditional Arabic"/>
          <w:sz w:val="32"/>
          <w:szCs w:val="32"/>
          <w:rtl/>
          <w:lang w:bidi="ar-DZ"/>
        </w:rPr>
        <w:t>وتحديد الأهداف</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مدخلات التّ</w:t>
      </w:r>
      <w:r w:rsidR="00C16DB5" w:rsidRPr="00674E0B">
        <w:rPr>
          <w:rFonts w:ascii="Traditional Arabic" w:hAnsi="Traditional Arabic" w:cs="Traditional Arabic"/>
          <w:sz w:val="32"/>
          <w:szCs w:val="32"/>
          <w:rtl/>
          <w:lang w:bidi="ar-DZ"/>
        </w:rPr>
        <w:t>َعلم</w:t>
      </w:r>
      <w:r w:rsidR="00280116" w:rsidRPr="00674E0B">
        <w:rPr>
          <w:rFonts w:ascii="Traditional Arabic" w:hAnsi="Traditional Arabic" w:cs="Traditional Arabic"/>
          <w:sz w:val="32"/>
          <w:szCs w:val="32"/>
          <w:rtl/>
          <w:lang w:bidi="ar-DZ"/>
        </w:rPr>
        <w:t xml:space="preserve">، </w:t>
      </w:r>
      <w:r w:rsidR="00C16DB5" w:rsidRPr="00674E0B">
        <w:rPr>
          <w:rFonts w:ascii="Traditional Arabic" w:hAnsi="Traditional Arabic" w:cs="Traditional Arabic"/>
          <w:sz w:val="32"/>
          <w:szCs w:val="32"/>
          <w:rtl/>
          <w:lang w:bidi="ar-DZ"/>
        </w:rPr>
        <w:t>ومخرجاته</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والأنشطة التّ</w:t>
      </w:r>
      <w:r w:rsidR="00C16DB5" w:rsidRPr="00674E0B">
        <w:rPr>
          <w:rFonts w:ascii="Traditional Arabic" w:hAnsi="Traditional Arabic" w:cs="Traditional Arabic"/>
          <w:sz w:val="32"/>
          <w:szCs w:val="32"/>
          <w:rtl/>
          <w:lang w:bidi="ar-DZ"/>
        </w:rPr>
        <w:t>َعليميّة</w:t>
      </w:r>
      <w:r w:rsidR="00280116" w:rsidRPr="00674E0B">
        <w:rPr>
          <w:rFonts w:ascii="Traditional Arabic" w:hAnsi="Traditional Arabic" w:cs="Traditional Arabic"/>
          <w:sz w:val="32"/>
          <w:szCs w:val="32"/>
          <w:rtl/>
          <w:lang w:bidi="ar-DZ"/>
        </w:rPr>
        <w:t xml:space="preserve">، </w:t>
      </w:r>
      <w:r w:rsidR="00C16DB5" w:rsidRPr="00674E0B">
        <w:rPr>
          <w:rFonts w:ascii="Traditional Arabic" w:hAnsi="Traditional Arabic" w:cs="Traditional Arabic"/>
          <w:sz w:val="32"/>
          <w:szCs w:val="32"/>
          <w:rtl/>
          <w:lang w:bidi="ar-DZ"/>
        </w:rPr>
        <w:t>والتّقويم</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فحسب أحد</w:t>
      </w:r>
      <w:r w:rsidR="004C7BA7" w:rsidRPr="00674E0B">
        <w:rPr>
          <w:rFonts w:ascii="Traditional Arabic" w:hAnsi="Traditional Arabic" w:cs="Traditional Arabic"/>
          <w:sz w:val="32"/>
          <w:szCs w:val="32"/>
          <w:rtl/>
          <w:lang w:bidi="ar-DZ"/>
        </w:rPr>
        <w:t xml:space="preserve"> العلماء</w:t>
      </w:r>
      <w:r w:rsidR="00280116" w:rsidRPr="00674E0B">
        <w:rPr>
          <w:rFonts w:ascii="Traditional Arabic" w:hAnsi="Traditional Arabic" w:cs="Traditional Arabic"/>
          <w:sz w:val="32"/>
          <w:szCs w:val="32"/>
          <w:rtl/>
          <w:lang w:bidi="ar-DZ"/>
        </w:rPr>
        <w:t xml:space="preserve">: </w:t>
      </w:r>
      <w:r w:rsidR="00C16DB5" w:rsidRPr="00674E0B">
        <w:rPr>
          <w:rFonts w:ascii="Traditional Arabic" w:hAnsi="Traditional Arabic" w:cs="Traditional Arabic"/>
          <w:sz w:val="32"/>
          <w:szCs w:val="32"/>
          <w:rtl/>
          <w:lang w:bidi="ar-DZ"/>
        </w:rPr>
        <w:t>المتعلّ</w:t>
      </w:r>
      <w:r w:rsidR="004C7BA7" w:rsidRPr="00674E0B">
        <w:rPr>
          <w:rFonts w:ascii="Traditional Arabic" w:hAnsi="Traditional Arabic" w:cs="Traditional Arabic"/>
          <w:sz w:val="32"/>
          <w:szCs w:val="32"/>
          <w:rtl/>
          <w:lang w:bidi="ar-DZ"/>
        </w:rPr>
        <w:t>ُ</w:t>
      </w:r>
      <w:r w:rsidR="00C16DB5" w:rsidRPr="00674E0B">
        <w:rPr>
          <w:rFonts w:ascii="Traditional Arabic" w:hAnsi="Traditional Arabic" w:cs="Traditional Arabic"/>
          <w:sz w:val="32"/>
          <w:szCs w:val="32"/>
          <w:rtl/>
          <w:lang w:bidi="ar-DZ"/>
        </w:rPr>
        <w:t>م هدفه المعرفة؛</w:t>
      </w:r>
      <w:r w:rsidRPr="00674E0B">
        <w:rPr>
          <w:rFonts w:ascii="Traditional Arabic" w:hAnsi="Traditional Arabic" w:cs="Traditional Arabic"/>
          <w:sz w:val="32"/>
          <w:szCs w:val="32"/>
          <w:rtl/>
          <w:lang w:bidi="ar-DZ"/>
        </w:rPr>
        <w:t>أمّا المعلّ</w:t>
      </w:r>
      <w:r w:rsidR="00C16DB5" w:rsidRPr="00674E0B">
        <w:rPr>
          <w:rFonts w:ascii="Traditional Arabic" w:hAnsi="Traditional Arabic" w:cs="Traditional Arabic"/>
          <w:sz w:val="32"/>
          <w:szCs w:val="32"/>
          <w:rtl/>
          <w:lang w:bidi="ar-DZ"/>
        </w:rPr>
        <w:t>ِم</w:t>
      </w:r>
      <w:r w:rsidR="00280116" w:rsidRPr="00674E0B">
        <w:rPr>
          <w:rFonts w:ascii="Traditional Arabic" w:hAnsi="Traditional Arabic" w:cs="Traditional Arabic"/>
          <w:sz w:val="32"/>
          <w:szCs w:val="32"/>
          <w:rtl/>
          <w:lang w:bidi="ar-DZ"/>
        </w:rPr>
        <w:t xml:space="preserve">: </w:t>
      </w:r>
      <w:r w:rsidR="004C7BA7" w:rsidRPr="00674E0B">
        <w:rPr>
          <w:rFonts w:ascii="Traditional Arabic" w:hAnsi="Traditional Arabic" w:cs="Traditional Arabic"/>
          <w:sz w:val="32"/>
          <w:szCs w:val="32"/>
          <w:rtl/>
          <w:lang w:bidi="ar-DZ"/>
        </w:rPr>
        <w:t>هدفه</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 xml:space="preserve">نقل هذه المعرفة </w:t>
      </w:r>
      <w:r w:rsidRPr="00674E0B">
        <w:rPr>
          <w:rFonts w:ascii="Traditional Arabic" w:hAnsi="Traditional Arabic" w:cs="Traditional Arabic"/>
          <w:sz w:val="32"/>
          <w:szCs w:val="32"/>
          <w:rtl/>
          <w:lang w:bidi="ar-DZ"/>
        </w:rPr>
        <w:lastRenderedPageBreak/>
        <w:t>للمتعلّ</w:t>
      </w:r>
      <w:r w:rsidR="00C16DB5" w:rsidRPr="00674E0B">
        <w:rPr>
          <w:rFonts w:ascii="Traditional Arabic" w:hAnsi="Traditional Arabic" w:cs="Traditional Arabic"/>
          <w:sz w:val="32"/>
          <w:szCs w:val="32"/>
          <w:rtl/>
          <w:lang w:bidi="ar-DZ"/>
        </w:rPr>
        <w:t>ِم</w:t>
      </w:r>
      <w:r w:rsidR="00280116" w:rsidRPr="00674E0B">
        <w:rPr>
          <w:rFonts w:ascii="Traditional Arabic" w:hAnsi="Traditional Arabic" w:cs="Traditional Arabic"/>
          <w:sz w:val="32"/>
          <w:szCs w:val="32"/>
          <w:rtl/>
          <w:lang w:bidi="ar-DZ"/>
        </w:rPr>
        <w:t xml:space="preserve">، </w:t>
      </w:r>
      <w:r w:rsidR="00C16DB5" w:rsidRPr="00674E0B">
        <w:rPr>
          <w:rFonts w:ascii="Traditional Arabic" w:hAnsi="Traditional Arabic" w:cs="Traditional Arabic"/>
          <w:sz w:val="32"/>
          <w:szCs w:val="32"/>
          <w:rtl/>
          <w:lang w:bidi="ar-DZ"/>
        </w:rPr>
        <w:t>ولكن</w:t>
      </w:r>
      <w:r w:rsidRPr="00674E0B">
        <w:rPr>
          <w:rFonts w:ascii="Traditional Arabic" w:hAnsi="Traditional Arabic" w:cs="Traditional Arabic"/>
          <w:sz w:val="32"/>
          <w:szCs w:val="32"/>
          <w:rtl/>
          <w:lang w:bidi="ar-DZ"/>
        </w:rPr>
        <w:t xml:space="preserve"> مع التّ</w:t>
      </w:r>
      <w:r w:rsidR="00C16DB5" w:rsidRPr="00674E0B">
        <w:rPr>
          <w:rFonts w:ascii="Traditional Arabic" w:hAnsi="Traditional Arabic" w:cs="Traditional Arabic"/>
          <w:sz w:val="32"/>
          <w:szCs w:val="32"/>
          <w:rtl/>
          <w:lang w:bidi="ar-DZ"/>
        </w:rPr>
        <w:t>َطور</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والتّ</w:t>
      </w:r>
      <w:r w:rsidR="00C16DB5" w:rsidRPr="00674E0B">
        <w:rPr>
          <w:rFonts w:ascii="Traditional Arabic" w:hAnsi="Traditional Arabic" w:cs="Traditional Arabic"/>
          <w:sz w:val="32"/>
          <w:szCs w:val="32"/>
          <w:rtl/>
          <w:lang w:bidi="ar-DZ"/>
        </w:rPr>
        <w:t>َ</w:t>
      </w:r>
      <w:r w:rsidR="00C1762B" w:rsidRPr="00674E0B">
        <w:rPr>
          <w:rFonts w:ascii="Traditional Arabic" w:hAnsi="Traditional Arabic" w:cs="Traditional Arabic"/>
          <w:sz w:val="32"/>
          <w:szCs w:val="32"/>
          <w:rtl/>
          <w:lang w:bidi="ar-DZ"/>
        </w:rPr>
        <w:t>غير السَّريع ال</w:t>
      </w:r>
      <w:r w:rsidRPr="00674E0B">
        <w:rPr>
          <w:rFonts w:ascii="Traditional Arabic" w:hAnsi="Traditional Arabic" w:cs="Traditional Arabic"/>
          <w:sz w:val="32"/>
          <w:szCs w:val="32"/>
          <w:rtl/>
          <w:lang w:bidi="ar-DZ"/>
        </w:rPr>
        <w:t>ذ</w:t>
      </w:r>
      <w:r w:rsidR="00C1762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ي مسّ</w:t>
      </w:r>
      <w:r w:rsidR="00C1762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المناهج التّ</w:t>
      </w:r>
      <w:r w:rsidR="00C1762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ربوية أصبح المعلّ</w:t>
      </w:r>
      <w:r w:rsidR="00C1762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 مرشد</w:t>
      </w:r>
      <w:r w:rsidR="00E253D8" w:rsidRPr="00674E0B">
        <w:rPr>
          <w:rFonts w:ascii="Traditional Arabic" w:hAnsi="Traditional Arabic" w:cs="Traditional Arabic"/>
          <w:sz w:val="32"/>
          <w:szCs w:val="32"/>
          <w:rtl/>
          <w:lang w:bidi="ar-DZ"/>
        </w:rPr>
        <w:t>ًا</w:t>
      </w:r>
      <w:r w:rsidR="00280116" w:rsidRPr="00674E0B">
        <w:rPr>
          <w:rFonts w:ascii="Traditional Arabic" w:hAnsi="Traditional Arabic" w:cs="Traditional Arabic"/>
          <w:sz w:val="32"/>
          <w:szCs w:val="32"/>
          <w:rtl/>
          <w:lang w:bidi="ar-DZ"/>
        </w:rPr>
        <w:t xml:space="preserve">، </w:t>
      </w:r>
      <w:r w:rsidR="00E253D8" w:rsidRPr="00674E0B">
        <w:rPr>
          <w:rFonts w:ascii="Traditional Arabic" w:hAnsi="Traditional Arabic" w:cs="Traditional Arabic"/>
          <w:sz w:val="32"/>
          <w:szCs w:val="32"/>
          <w:rtl/>
          <w:lang w:bidi="ar-DZ"/>
        </w:rPr>
        <w:t>وموج</w:t>
      </w:r>
      <w:r w:rsidRPr="00674E0B">
        <w:rPr>
          <w:rFonts w:ascii="Traditional Arabic" w:hAnsi="Traditional Arabic" w:cs="Traditional Arabic"/>
          <w:sz w:val="32"/>
          <w:szCs w:val="32"/>
          <w:rtl/>
          <w:lang w:bidi="ar-DZ"/>
        </w:rPr>
        <w:t>ه</w:t>
      </w:r>
      <w:r w:rsidR="00E253D8" w:rsidRPr="00674E0B">
        <w:rPr>
          <w:rFonts w:ascii="Traditional Arabic" w:hAnsi="Traditional Arabic" w:cs="Traditional Arabic"/>
          <w:sz w:val="32"/>
          <w:szCs w:val="32"/>
          <w:rtl/>
          <w:lang w:bidi="ar-DZ"/>
        </w:rPr>
        <w:t>اً</w:t>
      </w:r>
      <w:r w:rsidRPr="00674E0B">
        <w:rPr>
          <w:rFonts w:ascii="Traditional Arabic" w:hAnsi="Traditional Arabic" w:cs="Traditional Arabic"/>
          <w:sz w:val="32"/>
          <w:szCs w:val="32"/>
          <w:rtl/>
          <w:lang w:bidi="ar-DZ"/>
        </w:rPr>
        <w:t xml:space="preserve"> لما </w:t>
      </w:r>
      <w:r w:rsidR="004C7BA7" w:rsidRPr="00674E0B">
        <w:rPr>
          <w:rFonts w:ascii="Traditional Arabic" w:hAnsi="Traditional Arabic" w:cs="Traditional Arabic"/>
          <w:color w:val="000000" w:themeColor="text1"/>
          <w:sz w:val="32"/>
          <w:szCs w:val="32"/>
          <w:rtl/>
          <w:lang w:bidi="ar-DZ"/>
        </w:rPr>
        <w:t xml:space="preserve">يحيط </w:t>
      </w:r>
      <w:r w:rsidRPr="00674E0B">
        <w:rPr>
          <w:rFonts w:ascii="Traditional Arabic" w:hAnsi="Traditional Arabic" w:cs="Traditional Arabic"/>
          <w:sz w:val="32"/>
          <w:szCs w:val="32"/>
          <w:rtl/>
          <w:lang w:bidi="ar-DZ"/>
        </w:rPr>
        <w:t>بهم من معرفة في العالم الخارجي مهما كان نوعها</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color w:val="000000" w:themeColor="text1"/>
          <w:sz w:val="32"/>
          <w:szCs w:val="32"/>
          <w:rtl/>
          <w:lang w:bidi="ar-DZ"/>
        </w:rPr>
        <w:t>ويترقبمنهمأنيدركواهذه المعرفة بإعمال تفكرهم</w:t>
      </w:r>
      <w:r w:rsidRPr="00674E0B">
        <w:rPr>
          <w:rFonts w:ascii="Traditional Arabic" w:hAnsi="Traditional Arabic" w:cs="Traditional Arabic"/>
          <w:sz w:val="32"/>
          <w:szCs w:val="32"/>
          <w:rtl/>
          <w:lang w:bidi="ar-DZ"/>
        </w:rPr>
        <w:t>.</w:t>
      </w:r>
    </w:p>
    <w:p w:rsidR="00E253D8" w:rsidRPr="00674E0B" w:rsidRDefault="00C3113A" w:rsidP="00F92BF0">
      <w:pPr>
        <w:bidi/>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ab/>
      </w:r>
      <w:r w:rsidRPr="00674E0B">
        <w:rPr>
          <w:rFonts w:ascii="Traditional Arabic" w:hAnsi="Traditional Arabic" w:cs="Traditional Arabic"/>
          <w:sz w:val="32"/>
          <w:szCs w:val="32"/>
          <w:rtl/>
          <w:lang w:bidi="ar-DZ"/>
        </w:rPr>
        <w:tab/>
        <w:t>ويوضح هذا الن</w:t>
      </w:r>
      <w:r w:rsidR="00E253D8"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موذج </w:t>
      </w:r>
      <w:r w:rsidRPr="00674E0B">
        <w:rPr>
          <w:rFonts w:ascii="Traditional Arabic" w:hAnsi="Traditional Arabic" w:cs="Traditional Arabic"/>
          <w:color w:val="000000" w:themeColor="text1"/>
          <w:sz w:val="32"/>
          <w:szCs w:val="32"/>
          <w:rtl/>
          <w:lang w:bidi="ar-DZ"/>
        </w:rPr>
        <w:t>لساندرز</w:t>
      </w:r>
      <w:r w:rsidRPr="00674E0B">
        <w:rPr>
          <w:rFonts w:ascii="Traditional Arabic" w:hAnsi="Traditional Arabic" w:cs="Traditional Arabic"/>
          <w:sz w:val="32"/>
          <w:szCs w:val="32"/>
          <w:rtl/>
          <w:lang w:bidi="ar-DZ"/>
        </w:rPr>
        <w:t>كيفية حدوث التّ</w:t>
      </w:r>
      <w:r w:rsidR="00E253D8"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علم من المنظور البنائي.</w:t>
      </w:r>
    </w:p>
    <w:p w:rsidR="00DD355E" w:rsidRDefault="009F5D14" w:rsidP="009F5D14">
      <w:pPr>
        <w:bidi/>
        <w:ind w:left="-1" w:firstLine="567"/>
        <w:jc w:val="lowKashida"/>
        <w:rPr>
          <w:rFonts w:ascii="Traditional Arabic" w:hAnsi="Traditional Arabic" w:cs="Traditional Arabic"/>
          <w:b/>
          <w:bCs/>
          <w:sz w:val="32"/>
          <w:szCs w:val="32"/>
          <w:rtl/>
          <w:lang w:bidi="ar-DZ"/>
        </w:rPr>
      </w:pPr>
      <w:r>
        <w:rPr>
          <w:noProof/>
          <w:lang w:eastAsia="fr-FR"/>
        </w:rPr>
        <w:drawing>
          <wp:anchor distT="0" distB="0" distL="114300" distR="114300" simplePos="0" relativeHeight="251670528" behindDoc="0" locked="0" layoutInCell="1" allowOverlap="1">
            <wp:simplePos x="0" y="0"/>
            <wp:positionH relativeFrom="column">
              <wp:posOffset>-296904</wp:posOffset>
            </wp:positionH>
            <wp:positionV relativeFrom="paragraph">
              <wp:posOffset>499050</wp:posOffset>
            </wp:positionV>
            <wp:extent cx="6291972" cy="5891842"/>
            <wp:effectExtent l="0" t="0" r="0" b="0"/>
            <wp:wrapSquare wrapText="bothSides"/>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145"/>
                    <a:stretch/>
                  </pic:blipFill>
                  <pic:spPr bwMode="auto">
                    <a:xfrm>
                      <a:off x="0" y="0"/>
                      <a:ext cx="6291972" cy="589184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531483" w:rsidRPr="00674E0B">
        <w:rPr>
          <w:rFonts w:ascii="Traditional Arabic" w:hAnsi="Traditional Arabic" w:cs="Traditional Arabic" w:hint="cs"/>
          <w:b/>
          <w:bCs/>
          <w:sz w:val="32"/>
          <w:szCs w:val="32"/>
          <w:rtl/>
          <w:lang w:bidi="ar-DZ"/>
        </w:rPr>
        <w:t>شكل</w:t>
      </w:r>
      <w:r w:rsidR="00531483" w:rsidRPr="00674E0B">
        <w:rPr>
          <w:rStyle w:val="Appelnotedebasdep"/>
          <w:rFonts w:ascii="Traditional Arabic" w:hAnsi="Traditional Arabic" w:cs="Traditional Arabic" w:hint="cs"/>
          <w:b/>
          <w:bCs/>
          <w:sz w:val="32"/>
          <w:szCs w:val="32"/>
          <w:rtl/>
          <w:lang w:bidi="ar-DZ"/>
        </w:rPr>
        <w:t>:</w:t>
      </w:r>
      <w:r w:rsidR="00531483" w:rsidRPr="00531483">
        <w:rPr>
          <w:rStyle w:val="Appelnotedebasdep"/>
          <w:rFonts w:ascii="Traditional Arabic" w:hAnsi="Traditional Arabic" w:cs="Traditional Arabic" w:hint="cs"/>
          <w:b/>
          <w:bCs/>
          <w:sz w:val="32"/>
          <w:szCs w:val="32"/>
          <w:vertAlign w:val="baseline"/>
          <w:rtl/>
          <w:lang w:bidi="ar-DZ"/>
        </w:rPr>
        <w:t xml:space="preserve"> كيفية</w:t>
      </w:r>
      <w:r w:rsidR="00C3113A" w:rsidRPr="00674E0B">
        <w:rPr>
          <w:rFonts w:ascii="Traditional Arabic" w:hAnsi="Traditional Arabic" w:cs="Traditional Arabic"/>
          <w:b/>
          <w:bCs/>
          <w:sz w:val="32"/>
          <w:szCs w:val="32"/>
          <w:rtl/>
          <w:lang w:bidi="ar-DZ"/>
        </w:rPr>
        <w:t xml:space="preserve"> حدوث التّ</w:t>
      </w:r>
      <w:r w:rsidR="004C01D9" w:rsidRPr="00674E0B">
        <w:rPr>
          <w:rFonts w:ascii="Traditional Arabic" w:hAnsi="Traditional Arabic" w:cs="Traditional Arabic"/>
          <w:b/>
          <w:bCs/>
          <w:sz w:val="32"/>
          <w:szCs w:val="32"/>
          <w:rtl/>
          <w:lang w:bidi="ar-DZ"/>
        </w:rPr>
        <w:t>َ</w:t>
      </w:r>
      <w:r w:rsidR="00C3113A" w:rsidRPr="00674E0B">
        <w:rPr>
          <w:rFonts w:ascii="Traditional Arabic" w:hAnsi="Traditional Arabic" w:cs="Traditional Arabic"/>
          <w:b/>
          <w:bCs/>
          <w:sz w:val="32"/>
          <w:szCs w:val="32"/>
          <w:rtl/>
          <w:lang w:bidi="ar-DZ"/>
        </w:rPr>
        <w:t>علم من المنظور البنائي</w:t>
      </w:r>
    </w:p>
    <w:p w:rsidR="00F50779" w:rsidRDefault="00F50779" w:rsidP="00DC173D">
      <w:pPr>
        <w:bidi/>
        <w:spacing w:after="0"/>
        <w:ind w:firstLine="567"/>
        <w:jc w:val="lowKashida"/>
        <w:rPr>
          <w:rFonts w:ascii="Traditional Arabic" w:hAnsi="Traditional Arabic" w:cs="Traditional Arabic"/>
          <w:b/>
          <w:bCs/>
          <w:sz w:val="32"/>
          <w:szCs w:val="32"/>
          <w:rtl/>
          <w:lang w:bidi="ar-DZ"/>
        </w:rPr>
      </w:pPr>
    </w:p>
    <w:p w:rsidR="00C3113A" w:rsidRPr="00674E0B" w:rsidRDefault="00C3113A" w:rsidP="00F50779">
      <w:pPr>
        <w:bidi/>
        <w:spacing w:after="0"/>
        <w:ind w:firstLine="567"/>
        <w:jc w:val="lowKashida"/>
        <w:rPr>
          <w:rFonts w:ascii="Traditional Arabic" w:hAnsi="Traditional Arabic" w:cs="Traditional Arabic"/>
          <w:b/>
          <w:bCs/>
          <w:sz w:val="32"/>
          <w:szCs w:val="32"/>
          <w:rtl/>
          <w:lang w:bidi="ar-DZ"/>
        </w:rPr>
      </w:pPr>
      <w:r w:rsidRPr="00674E0B">
        <w:rPr>
          <w:rFonts w:ascii="Traditional Arabic" w:hAnsi="Traditional Arabic" w:cs="Traditional Arabic"/>
          <w:b/>
          <w:bCs/>
          <w:sz w:val="32"/>
          <w:szCs w:val="32"/>
          <w:rtl/>
          <w:lang w:bidi="ar-DZ"/>
        </w:rPr>
        <w:t>مفاهيم بياجي</w:t>
      </w:r>
      <w:r w:rsidR="00777AFE" w:rsidRPr="00674E0B">
        <w:rPr>
          <w:rFonts w:ascii="Traditional Arabic" w:hAnsi="Traditional Arabic" w:cs="Traditional Arabic"/>
          <w:b/>
          <w:bCs/>
          <w:sz w:val="32"/>
          <w:szCs w:val="32"/>
          <w:rtl/>
          <w:lang w:bidi="ar-DZ"/>
        </w:rPr>
        <w:t>ه</w:t>
      </w:r>
      <w:r w:rsidRPr="00674E0B">
        <w:rPr>
          <w:rFonts w:ascii="Traditional Arabic" w:hAnsi="Traditional Arabic" w:cs="Traditional Arabic"/>
          <w:b/>
          <w:bCs/>
          <w:sz w:val="32"/>
          <w:szCs w:val="32"/>
          <w:rtl/>
          <w:lang w:bidi="ar-DZ"/>
        </w:rPr>
        <w:t xml:space="preserve"> المرتبطة بالتّطور البنائي لاكتساب المعرفة</w:t>
      </w:r>
    </w:p>
    <w:p w:rsidR="00C3113A" w:rsidRPr="00674E0B" w:rsidRDefault="00C3113A" w:rsidP="00DC173D">
      <w:pPr>
        <w:bidi/>
        <w:spacing w:after="0"/>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b/>
          <w:bCs/>
          <w:sz w:val="32"/>
          <w:szCs w:val="32"/>
          <w:rtl/>
          <w:lang w:bidi="ar-DZ"/>
        </w:rPr>
        <w:t xml:space="preserve">أنواع </w:t>
      </w:r>
      <w:r w:rsidR="00DC173D" w:rsidRPr="00674E0B">
        <w:rPr>
          <w:rFonts w:ascii="Traditional Arabic" w:hAnsi="Traditional Arabic" w:cs="Traditional Arabic" w:hint="cs"/>
          <w:b/>
          <w:bCs/>
          <w:sz w:val="32"/>
          <w:szCs w:val="32"/>
          <w:rtl/>
          <w:lang w:bidi="ar-DZ"/>
        </w:rPr>
        <w:t xml:space="preserve">المعرفة: </w:t>
      </w:r>
      <w:r w:rsidR="00DC173D" w:rsidRPr="00DC173D">
        <w:rPr>
          <w:rFonts w:ascii="Traditional Arabic" w:hAnsi="Traditional Arabic" w:cs="Traditional Arabic" w:hint="cs"/>
          <w:sz w:val="32"/>
          <w:szCs w:val="32"/>
          <w:rtl/>
          <w:lang w:bidi="ar-DZ"/>
        </w:rPr>
        <w:t>ميَّز</w:t>
      </w:r>
      <w:r w:rsidRPr="00674E0B">
        <w:rPr>
          <w:rFonts w:ascii="Traditional Arabic" w:hAnsi="Traditional Arabic" w:cs="Traditional Arabic"/>
          <w:sz w:val="32"/>
          <w:szCs w:val="32"/>
          <w:rtl/>
          <w:lang w:bidi="ar-DZ"/>
        </w:rPr>
        <w:t xml:space="preserve"> بياجيه بين نوعين من المعرفة هما</w:t>
      </w:r>
      <w:r w:rsidR="00280116" w:rsidRPr="00674E0B">
        <w:rPr>
          <w:rFonts w:ascii="Traditional Arabic" w:hAnsi="Traditional Arabic" w:cs="Traditional Arabic"/>
          <w:sz w:val="32"/>
          <w:szCs w:val="32"/>
          <w:rtl/>
          <w:lang w:bidi="ar-DZ"/>
        </w:rPr>
        <w:t xml:space="preserve">: </w:t>
      </w:r>
    </w:p>
    <w:p w:rsidR="00C3113A" w:rsidRPr="00674E0B" w:rsidRDefault="00C3113A" w:rsidP="00DC173D">
      <w:pPr>
        <w:bidi/>
        <w:spacing w:after="0"/>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b/>
          <w:bCs/>
          <w:sz w:val="32"/>
          <w:szCs w:val="32"/>
          <w:rtl/>
          <w:lang w:bidi="ar-DZ"/>
        </w:rPr>
        <w:lastRenderedPageBreak/>
        <w:t>أ-المعرفة الشّ</w:t>
      </w:r>
      <w:r w:rsidR="00777AFE" w:rsidRPr="00674E0B">
        <w:rPr>
          <w:rFonts w:ascii="Traditional Arabic" w:hAnsi="Traditional Arabic" w:cs="Traditional Arabic"/>
          <w:b/>
          <w:bCs/>
          <w:sz w:val="32"/>
          <w:szCs w:val="32"/>
          <w:rtl/>
          <w:lang w:bidi="ar-DZ"/>
        </w:rPr>
        <w:t>َ</w:t>
      </w:r>
      <w:r w:rsidRPr="00674E0B">
        <w:rPr>
          <w:rFonts w:ascii="Traditional Arabic" w:hAnsi="Traditional Arabic" w:cs="Traditional Arabic"/>
          <w:b/>
          <w:bCs/>
          <w:sz w:val="32"/>
          <w:szCs w:val="32"/>
          <w:rtl/>
          <w:lang w:bidi="ar-DZ"/>
        </w:rPr>
        <w:t>كلية</w:t>
      </w:r>
      <w:r w:rsidR="00280116" w:rsidRPr="00674E0B">
        <w:rPr>
          <w:rFonts w:ascii="Traditional Arabic" w:hAnsi="Traditional Arabic" w:cs="Traditional Arabic"/>
          <w:b/>
          <w:bCs/>
          <w:sz w:val="32"/>
          <w:szCs w:val="32"/>
          <w:rtl/>
          <w:lang w:bidi="ar-DZ"/>
        </w:rPr>
        <w:t xml:space="preserve">: </w:t>
      </w:r>
      <w:r w:rsidRPr="00674E0B">
        <w:rPr>
          <w:rFonts w:ascii="Traditional Arabic" w:hAnsi="Traditional Arabic" w:cs="Traditional Arabic"/>
          <w:sz w:val="32"/>
          <w:szCs w:val="32"/>
          <w:rtl/>
          <w:lang w:bidi="ar-DZ"/>
        </w:rPr>
        <w:t>وهذه المعرفة تهتم بمعرف</w:t>
      </w:r>
      <w:r w:rsidR="00777AFE" w:rsidRPr="00674E0B">
        <w:rPr>
          <w:rFonts w:ascii="Traditional Arabic" w:hAnsi="Traditional Arabic" w:cs="Traditional Arabic"/>
          <w:sz w:val="32"/>
          <w:szCs w:val="32"/>
          <w:rtl/>
          <w:lang w:bidi="ar-DZ"/>
        </w:rPr>
        <w:t>ة ظاهر الأشياء</w:t>
      </w:r>
      <w:r w:rsidR="00280116" w:rsidRPr="00674E0B">
        <w:rPr>
          <w:rFonts w:ascii="Traditional Arabic" w:hAnsi="Traditional Arabic" w:cs="Traditional Arabic"/>
          <w:sz w:val="32"/>
          <w:szCs w:val="32"/>
          <w:rtl/>
          <w:lang w:bidi="ar-DZ"/>
        </w:rPr>
        <w:t xml:space="preserve">، </w:t>
      </w:r>
      <w:r w:rsidR="00777AFE"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تهتم كذلك بالأشياء في حالة السّ</w:t>
      </w:r>
      <w:r w:rsidR="00777AFE" w:rsidRPr="00674E0B">
        <w:rPr>
          <w:rFonts w:ascii="Traditional Arabic" w:hAnsi="Traditional Arabic" w:cs="Traditional Arabic"/>
          <w:sz w:val="32"/>
          <w:szCs w:val="32"/>
          <w:rtl/>
          <w:lang w:bidi="ar-DZ"/>
        </w:rPr>
        <w:t>ُكون</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والث</w:t>
      </w:r>
      <w:r w:rsidR="00777AFE"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ّبات في لحظة زمنية معيّنة.</w:t>
      </w:r>
    </w:p>
    <w:p w:rsidR="00C3113A" w:rsidRPr="00674E0B" w:rsidRDefault="00DC173D" w:rsidP="00DC173D">
      <w:pPr>
        <w:bidi/>
        <w:spacing w:after="0"/>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hint="cs"/>
          <w:b/>
          <w:bCs/>
          <w:sz w:val="32"/>
          <w:szCs w:val="32"/>
          <w:rtl/>
          <w:lang w:bidi="ar-DZ"/>
        </w:rPr>
        <w:t>ب-المعرفة</w:t>
      </w:r>
      <w:r w:rsidR="00C3113A" w:rsidRPr="00674E0B">
        <w:rPr>
          <w:rFonts w:ascii="Traditional Arabic" w:hAnsi="Traditional Arabic" w:cs="Traditional Arabic"/>
          <w:b/>
          <w:bCs/>
          <w:sz w:val="32"/>
          <w:szCs w:val="32"/>
          <w:rtl/>
          <w:lang w:bidi="ar-DZ"/>
        </w:rPr>
        <w:t xml:space="preserve"> الإجرائية</w:t>
      </w:r>
      <w:r w:rsidR="00280116" w:rsidRPr="00674E0B">
        <w:rPr>
          <w:rFonts w:ascii="Traditional Arabic" w:hAnsi="Traditional Arabic" w:cs="Traditional Arabic"/>
          <w:b/>
          <w:bCs/>
          <w:sz w:val="32"/>
          <w:szCs w:val="32"/>
          <w:rtl/>
          <w:lang w:bidi="ar-DZ"/>
        </w:rPr>
        <w:t xml:space="preserve">: </w:t>
      </w:r>
      <w:r w:rsidR="00C3113A" w:rsidRPr="00674E0B">
        <w:rPr>
          <w:rFonts w:ascii="Traditional Arabic" w:hAnsi="Traditional Arabic" w:cs="Traditional Arabic"/>
          <w:sz w:val="32"/>
          <w:szCs w:val="32"/>
          <w:rtl/>
          <w:lang w:bidi="ar-DZ"/>
        </w:rPr>
        <w:t xml:space="preserve">وهذه المعرفة </w:t>
      </w:r>
      <w:r w:rsidR="00C3113A" w:rsidRPr="00674E0B">
        <w:rPr>
          <w:rFonts w:ascii="Traditional Arabic" w:hAnsi="Traditional Arabic" w:cs="Traditional Arabic"/>
          <w:color w:val="000000" w:themeColor="text1"/>
          <w:sz w:val="32"/>
          <w:szCs w:val="32"/>
          <w:rtl/>
          <w:lang w:bidi="ar-DZ"/>
        </w:rPr>
        <w:t>نستحضر</w:t>
      </w:r>
      <w:r w:rsidR="00C3113A" w:rsidRPr="00674E0B">
        <w:rPr>
          <w:rFonts w:ascii="Traditional Arabic" w:hAnsi="Traditional Arabic" w:cs="Traditional Arabic"/>
          <w:sz w:val="32"/>
          <w:szCs w:val="32"/>
          <w:rtl/>
          <w:lang w:bidi="ar-DZ"/>
        </w:rPr>
        <w:t xml:space="preserve"> خلالها الاستدلال في أيّ</w:t>
      </w:r>
      <w:r w:rsidR="00777AFE" w:rsidRPr="00674E0B">
        <w:rPr>
          <w:rFonts w:ascii="Traditional Arabic" w:hAnsi="Traditional Arabic" w:cs="Traditional Arabic"/>
          <w:sz w:val="32"/>
          <w:szCs w:val="32"/>
          <w:rtl/>
          <w:lang w:bidi="ar-DZ"/>
        </w:rPr>
        <w:t xml:space="preserve">ِ مستوى من </w:t>
      </w:r>
      <w:r w:rsidR="005C54CA" w:rsidRPr="00674E0B">
        <w:rPr>
          <w:rFonts w:ascii="Traditional Arabic" w:hAnsi="Traditional Arabic" w:cs="Traditional Arabic" w:hint="cs"/>
          <w:sz w:val="32"/>
          <w:szCs w:val="32"/>
          <w:rtl/>
          <w:lang w:bidi="ar-DZ"/>
        </w:rPr>
        <w:t>المستويات؛ أ</w:t>
      </w:r>
      <w:r w:rsidR="005C54CA" w:rsidRPr="00674E0B">
        <w:rPr>
          <w:rFonts w:ascii="Traditional Arabic" w:hAnsi="Traditional Arabic" w:cs="Traditional Arabic" w:hint="eastAsia"/>
          <w:sz w:val="32"/>
          <w:szCs w:val="32"/>
          <w:rtl/>
          <w:lang w:bidi="ar-DZ"/>
        </w:rPr>
        <w:t>ي</w:t>
      </w:r>
      <w:r w:rsidR="00C3113A" w:rsidRPr="00674E0B">
        <w:rPr>
          <w:rFonts w:ascii="Traditional Arabic" w:hAnsi="Traditional Arabic" w:cs="Traditional Arabic"/>
          <w:sz w:val="32"/>
          <w:szCs w:val="32"/>
          <w:rtl/>
          <w:lang w:bidi="ar-DZ"/>
        </w:rPr>
        <w:t xml:space="preserve"> أنّ</w:t>
      </w:r>
      <w:r w:rsidR="00777AF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ها عكس المعرفة الشّ</w:t>
      </w:r>
      <w:r w:rsidR="00777AFE" w:rsidRPr="00674E0B">
        <w:rPr>
          <w:rFonts w:ascii="Traditional Arabic" w:hAnsi="Traditional Arabic" w:cs="Traditional Arabic"/>
          <w:sz w:val="32"/>
          <w:szCs w:val="32"/>
          <w:rtl/>
          <w:lang w:bidi="ar-DZ"/>
        </w:rPr>
        <w:t>َكلية ال</w:t>
      </w:r>
      <w:r w:rsidR="00C3113A" w:rsidRPr="00674E0B">
        <w:rPr>
          <w:rFonts w:ascii="Traditional Arabic" w:hAnsi="Traditional Arabic" w:cs="Traditional Arabic"/>
          <w:sz w:val="32"/>
          <w:szCs w:val="32"/>
          <w:rtl/>
          <w:lang w:bidi="ar-DZ"/>
        </w:rPr>
        <w:t>تي</w:t>
      </w:r>
      <w:r w:rsidR="00777AF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تسلط الضّ</w:t>
      </w:r>
      <w:r w:rsidR="00777AF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وء على ظاهر </w:t>
      </w:r>
      <w:r w:rsidRPr="00674E0B">
        <w:rPr>
          <w:rFonts w:ascii="Traditional Arabic" w:hAnsi="Traditional Arabic" w:cs="Traditional Arabic" w:hint="cs"/>
          <w:sz w:val="32"/>
          <w:szCs w:val="32"/>
          <w:rtl/>
          <w:lang w:bidi="ar-DZ"/>
        </w:rPr>
        <w:t>الأشياء بل</w:t>
      </w:r>
      <w:r w:rsidR="00C3113A" w:rsidRPr="00674E0B">
        <w:rPr>
          <w:rFonts w:ascii="Traditional Arabic" w:hAnsi="Traditional Arabic" w:cs="Traditional Arabic"/>
          <w:sz w:val="32"/>
          <w:szCs w:val="32"/>
          <w:rtl/>
          <w:lang w:bidi="ar-DZ"/>
        </w:rPr>
        <w:t xml:space="preserve"> ترتكز على التّ</w:t>
      </w:r>
      <w:r w:rsidR="00777AF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غير </w:t>
      </w:r>
      <w:r w:rsidR="00777AFE" w:rsidRPr="00674E0B">
        <w:rPr>
          <w:rFonts w:ascii="Traditional Arabic" w:hAnsi="Traditional Arabic" w:cs="Traditional Arabic"/>
          <w:sz w:val="32"/>
          <w:szCs w:val="32"/>
          <w:rtl/>
          <w:lang w:bidi="ar-DZ"/>
        </w:rPr>
        <w:t>في الأشياء</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وهذه المعرفة تنطوي على المحاكاة العقلية.</w:t>
      </w:r>
    </w:p>
    <w:p w:rsidR="00C3113A" w:rsidRPr="00674E0B" w:rsidRDefault="00DC173D" w:rsidP="00F92BF0">
      <w:pPr>
        <w:bidi/>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hint="cs"/>
          <w:b/>
          <w:bCs/>
          <w:sz w:val="32"/>
          <w:szCs w:val="32"/>
          <w:rtl/>
          <w:lang w:bidi="ar-DZ"/>
        </w:rPr>
        <w:t>1-التّكيف</w:t>
      </w:r>
      <w:r w:rsidR="00280116" w:rsidRPr="00674E0B">
        <w:rPr>
          <w:rFonts w:ascii="Traditional Arabic" w:hAnsi="Traditional Arabic" w:cs="Traditional Arabic"/>
          <w:b/>
          <w:bCs/>
          <w:sz w:val="32"/>
          <w:szCs w:val="32"/>
          <w:rtl/>
          <w:lang w:bidi="ar-DZ"/>
        </w:rPr>
        <w:t xml:space="preserve">: </w:t>
      </w:r>
      <w:r w:rsidR="00C3113A" w:rsidRPr="00674E0B">
        <w:rPr>
          <w:rFonts w:ascii="Traditional Arabic" w:hAnsi="Traditional Arabic" w:cs="Traditional Arabic"/>
          <w:sz w:val="32"/>
          <w:szCs w:val="32"/>
          <w:rtl/>
          <w:lang w:bidi="ar-DZ"/>
        </w:rPr>
        <w:t>يُعد</w:t>
      </w:r>
      <w:r w:rsidR="00777AF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التّ</w:t>
      </w:r>
      <w:r w:rsidR="00777AF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كيف من المفاهيم الر</w:t>
      </w:r>
      <w:r w:rsidR="00777AFE" w:rsidRPr="00674E0B">
        <w:rPr>
          <w:rFonts w:ascii="Traditional Arabic" w:hAnsi="Traditional Arabic" w:cs="Traditional Arabic"/>
          <w:sz w:val="32"/>
          <w:szCs w:val="32"/>
          <w:rtl/>
          <w:lang w:bidi="ar-DZ"/>
        </w:rPr>
        <w:t>ِّئيسية ال</w:t>
      </w:r>
      <w:r w:rsidR="00C3113A" w:rsidRPr="00674E0B">
        <w:rPr>
          <w:rFonts w:ascii="Traditional Arabic" w:hAnsi="Traditional Arabic" w:cs="Traditional Arabic"/>
          <w:sz w:val="32"/>
          <w:szCs w:val="32"/>
          <w:rtl/>
          <w:lang w:bidi="ar-DZ"/>
        </w:rPr>
        <w:t>تي</w:t>
      </w:r>
      <w:r w:rsidR="00777AFE" w:rsidRPr="00674E0B">
        <w:rPr>
          <w:rFonts w:ascii="Traditional Arabic" w:hAnsi="Traditional Arabic" w:cs="Traditional Arabic"/>
          <w:sz w:val="32"/>
          <w:szCs w:val="32"/>
          <w:rtl/>
          <w:lang w:bidi="ar-DZ"/>
        </w:rPr>
        <w:t>ِّ بنيت عليها نظرية بياجيه</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 xml:space="preserve">وبالإضافة </w:t>
      </w:r>
      <w:r w:rsidR="005C54CA" w:rsidRPr="00674E0B">
        <w:rPr>
          <w:rFonts w:ascii="Traditional Arabic" w:hAnsi="Traditional Arabic" w:cs="Traditional Arabic" w:hint="cs"/>
          <w:sz w:val="32"/>
          <w:szCs w:val="32"/>
          <w:rtl/>
          <w:lang w:bidi="ar-DZ"/>
        </w:rPr>
        <w:t>إلى</w:t>
      </w:r>
      <w:r w:rsidR="005C54CA">
        <w:rPr>
          <w:rFonts w:ascii="Traditional Arabic" w:hAnsi="Traditional Arabic" w:cs="Traditional Arabic" w:hint="cs"/>
          <w:sz w:val="32"/>
          <w:szCs w:val="32"/>
          <w:rtl/>
          <w:lang w:bidi="ar-DZ"/>
        </w:rPr>
        <w:t xml:space="preserve"> الاستيعاب</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والتّ</w:t>
      </w:r>
      <w:r w:rsidR="008F41FB"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لاؤم</w:t>
      </w:r>
      <w:r w:rsidR="00280116" w:rsidRPr="00674E0B">
        <w:rPr>
          <w:rFonts w:ascii="Traditional Arabic" w:hAnsi="Traditional Arabic" w:cs="Traditional Arabic"/>
          <w:sz w:val="32"/>
          <w:szCs w:val="32"/>
          <w:rtl/>
          <w:lang w:bidi="ar-DZ"/>
        </w:rPr>
        <w:t xml:space="preserve">، </w:t>
      </w:r>
      <w:r w:rsidR="008F41FB" w:rsidRPr="00674E0B">
        <w:rPr>
          <w:rFonts w:ascii="Traditional Arabic" w:hAnsi="Traditional Arabic" w:cs="Traditional Arabic"/>
          <w:sz w:val="32"/>
          <w:szCs w:val="32"/>
          <w:rtl/>
          <w:lang w:bidi="ar-DZ"/>
        </w:rPr>
        <w:t>و</w:t>
      </w:r>
      <w:r w:rsidR="00C3113A" w:rsidRPr="00674E0B">
        <w:rPr>
          <w:rFonts w:ascii="Traditional Arabic" w:hAnsi="Traditional Arabic" w:cs="Traditional Arabic"/>
          <w:sz w:val="32"/>
          <w:szCs w:val="32"/>
          <w:rtl/>
          <w:lang w:bidi="ar-DZ"/>
        </w:rPr>
        <w:t>يمكن القول في تعريفه</w:t>
      </w:r>
      <w:r w:rsidR="00280116" w:rsidRPr="00674E0B">
        <w:rPr>
          <w:rFonts w:ascii="Traditional Arabic" w:hAnsi="Traditional Arabic" w:cs="Traditional Arabic"/>
          <w:sz w:val="32"/>
          <w:szCs w:val="32"/>
          <w:rtl/>
          <w:lang w:bidi="ar-DZ"/>
        </w:rPr>
        <w:t xml:space="preserve">: </w:t>
      </w:r>
      <w:r w:rsidR="008F41FB"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التّعلم هو تكيّ</w:t>
      </w:r>
      <w:r w:rsidR="008F41FB"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ف عضوية الفرد مع معطيات</w:t>
      </w:r>
      <w:r w:rsidR="008F41FB" w:rsidRPr="00674E0B">
        <w:rPr>
          <w:rFonts w:ascii="Traditional Arabic" w:hAnsi="Traditional Arabic" w:cs="Traditional Arabic"/>
          <w:sz w:val="32"/>
          <w:szCs w:val="32"/>
          <w:rtl/>
          <w:lang w:bidi="ar-DZ"/>
        </w:rPr>
        <w:t xml:space="preserve"> وخصائص المحيط المادي</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والاجتماعي...هو غاية عم</w:t>
      </w:r>
      <w:r w:rsidR="00612019" w:rsidRPr="00674E0B">
        <w:rPr>
          <w:rFonts w:ascii="Traditional Arabic" w:hAnsi="Traditional Arabic" w:cs="Traditional Arabic"/>
          <w:sz w:val="32"/>
          <w:szCs w:val="32"/>
          <w:rtl/>
          <w:lang w:bidi="ar-DZ"/>
        </w:rPr>
        <w:t>لية الموازنة بين الجهاز العضوي</w:t>
      </w:r>
      <w:r w:rsidR="00280116" w:rsidRPr="00674E0B">
        <w:rPr>
          <w:rFonts w:ascii="Traditional Arabic" w:hAnsi="Traditional Arabic" w:cs="Traditional Arabic"/>
          <w:sz w:val="32"/>
          <w:szCs w:val="32"/>
          <w:rtl/>
          <w:lang w:bidi="ar-DZ"/>
        </w:rPr>
        <w:t xml:space="preserve">، </w:t>
      </w:r>
      <w:r w:rsidR="00612019" w:rsidRPr="00674E0B">
        <w:rPr>
          <w:rFonts w:ascii="Traditional Arabic" w:hAnsi="Traditional Arabic" w:cs="Traditional Arabic"/>
          <w:sz w:val="32"/>
          <w:szCs w:val="32"/>
          <w:rtl/>
          <w:lang w:bidi="ar-DZ"/>
        </w:rPr>
        <w:t>ومختلف حالات الاضطراب</w:t>
      </w:r>
      <w:r w:rsidR="00280116" w:rsidRPr="00674E0B">
        <w:rPr>
          <w:rFonts w:ascii="Traditional Arabic" w:hAnsi="Traditional Arabic" w:cs="Traditional Arabic"/>
          <w:sz w:val="32"/>
          <w:szCs w:val="32"/>
          <w:rtl/>
          <w:lang w:bidi="ar-DZ"/>
        </w:rPr>
        <w:t xml:space="preserve">، </w:t>
      </w:r>
      <w:r w:rsidR="00612019" w:rsidRPr="00674E0B">
        <w:rPr>
          <w:rFonts w:ascii="Traditional Arabic" w:hAnsi="Traditional Arabic" w:cs="Traditional Arabic"/>
          <w:sz w:val="32"/>
          <w:szCs w:val="32"/>
          <w:rtl/>
          <w:lang w:bidi="ar-DZ"/>
        </w:rPr>
        <w:t>واللانتظام الموضوعية</w:t>
      </w:r>
      <w:r w:rsidR="00280116" w:rsidRPr="00674E0B">
        <w:rPr>
          <w:rFonts w:ascii="Traditional Arabic" w:hAnsi="Traditional Arabic" w:cs="Traditional Arabic"/>
          <w:sz w:val="32"/>
          <w:szCs w:val="32"/>
          <w:rtl/>
          <w:lang w:bidi="ar-DZ"/>
        </w:rPr>
        <w:t xml:space="preserve">، </w:t>
      </w:r>
      <w:r w:rsidR="00612019" w:rsidRPr="00674E0B">
        <w:rPr>
          <w:rFonts w:ascii="Traditional Arabic" w:hAnsi="Traditional Arabic" w:cs="Traditional Arabic"/>
          <w:sz w:val="32"/>
          <w:szCs w:val="32"/>
          <w:rtl/>
          <w:lang w:bidi="ar-DZ"/>
        </w:rPr>
        <w:t>أو لمتوقعة</w:t>
      </w:r>
      <w:r w:rsidR="00280116" w:rsidRPr="00674E0B">
        <w:rPr>
          <w:rFonts w:ascii="Traditional Arabic" w:hAnsi="Traditional Arabic" w:cs="Traditional Arabic"/>
          <w:sz w:val="32"/>
          <w:szCs w:val="32"/>
          <w:rtl/>
          <w:lang w:bidi="ar-DZ"/>
        </w:rPr>
        <w:t xml:space="preserve">، </w:t>
      </w:r>
      <w:r w:rsidR="005C54CA" w:rsidRPr="00674E0B">
        <w:rPr>
          <w:rFonts w:ascii="Traditional Arabic" w:hAnsi="Traditional Arabic" w:cs="Traditional Arabic" w:hint="cs"/>
          <w:sz w:val="32"/>
          <w:szCs w:val="32"/>
          <w:rtl/>
          <w:lang w:bidi="ar-DZ"/>
        </w:rPr>
        <w:t>و</w:t>
      </w:r>
      <w:r w:rsidR="005C54CA" w:rsidRPr="00674E0B">
        <w:rPr>
          <w:rFonts w:ascii="Traditional Arabic" w:hAnsi="Traditional Arabic" w:cs="Traditional Arabic" w:hint="cs"/>
          <w:color w:val="000000" w:themeColor="text1"/>
          <w:sz w:val="32"/>
          <w:szCs w:val="32"/>
          <w:rtl/>
          <w:lang w:bidi="ar-DZ"/>
        </w:rPr>
        <w:t>الموجودة</w:t>
      </w:r>
      <w:r w:rsidR="005C54CA">
        <w:rPr>
          <w:rFonts w:ascii="Traditional Arabic" w:hAnsi="Traditional Arabic" w:cs="Traditional Arabic" w:hint="cs"/>
          <w:color w:val="000000" w:themeColor="text1"/>
          <w:sz w:val="32"/>
          <w:szCs w:val="32"/>
          <w:rtl/>
          <w:lang w:bidi="ar-DZ"/>
        </w:rPr>
        <w:t xml:space="preserve"> في</w:t>
      </w:r>
      <w:r w:rsidR="00C3113A" w:rsidRPr="00674E0B">
        <w:rPr>
          <w:rFonts w:ascii="Traditional Arabic" w:hAnsi="Traditional Arabic" w:cs="Traditional Arabic"/>
          <w:sz w:val="32"/>
          <w:szCs w:val="32"/>
          <w:rtl/>
          <w:lang w:bidi="ar-DZ"/>
        </w:rPr>
        <w:t xml:space="preserve"> الو</w:t>
      </w:r>
      <w:r w:rsidR="00612019" w:rsidRPr="00674E0B">
        <w:rPr>
          <w:rFonts w:ascii="Traditional Arabic" w:hAnsi="Traditional Arabic" w:cs="Traditional Arabic"/>
          <w:sz w:val="32"/>
          <w:szCs w:val="32"/>
          <w:rtl/>
          <w:lang w:bidi="ar-DZ"/>
        </w:rPr>
        <w:t>اقع</w:t>
      </w:r>
      <w:r w:rsidR="00280116" w:rsidRPr="00674E0B">
        <w:rPr>
          <w:rFonts w:ascii="Traditional Arabic" w:hAnsi="Traditional Arabic" w:cs="Traditional Arabic"/>
          <w:sz w:val="32"/>
          <w:szCs w:val="32"/>
          <w:rtl/>
          <w:lang w:bidi="ar-DZ"/>
        </w:rPr>
        <w:t xml:space="preserve">، </w:t>
      </w:r>
      <w:r w:rsidR="00612019" w:rsidRPr="00674E0B">
        <w:rPr>
          <w:rFonts w:ascii="Traditional Arabic" w:hAnsi="Traditional Arabic" w:cs="Traditional Arabic"/>
          <w:sz w:val="32"/>
          <w:szCs w:val="32"/>
          <w:rtl/>
          <w:lang w:bidi="ar-DZ"/>
        </w:rPr>
        <w:t>وذلك من خلال آلي التَّلاؤم</w:t>
      </w:r>
      <w:r w:rsidR="00280116" w:rsidRPr="00674E0B">
        <w:rPr>
          <w:rFonts w:ascii="Traditional Arabic" w:hAnsi="Traditional Arabic" w:cs="Traditional Arabic"/>
          <w:sz w:val="32"/>
          <w:szCs w:val="32"/>
          <w:rtl/>
          <w:lang w:bidi="ar-DZ"/>
        </w:rPr>
        <w:t xml:space="preserve">، </w:t>
      </w:r>
      <w:r w:rsidR="00612019" w:rsidRPr="00674E0B">
        <w:rPr>
          <w:rFonts w:ascii="Traditional Arabic" w:hAnsi="Traditional Arabic" w:cs="Traditional Arabic"/>
          <w:sz w:val="32"/>
          <w:szCs w:val="32"/>
          <w:rtl/>
          <w:lang w:bidi="ar-DZ"/>
        </w:rPr>
        <w:t>والاستيعاب"</w:t>
      </w:r>
      <w:r w:rsidR="00C3113A" w:rsidRPr="00674E0B">
        <w:rPr>
          <w:rFonts w:ascii="Traditional Arabic" w:hAnsi="Traditional Arabic" w:cs="Traditional Arabic"/>
          <w:sz w:val="32"/>
          <w:szCs w:val="32"/>
          <w:rtl/>
          <w:lang w:bidi="ar-DZ"/>
        </w:rPr>
        <w:t>.</w:t>
      </w:r>
      <w:r w:rsidR="00C3113A" w:rsidRPr="00674E0B">
        <w:rPr>
          <w:rStyle w:val="Appelnotedebasdep"/>
          <w:rFonts w:ascii="Traditional Arabic" w:hAnsi="Traditional Arabic" w:cs="Traditional Arabic"/>
          <w:sz w:val="32"/>
          <w:szCs w:val="32"/>
          <w:rtl/>
          <w:lang w:bidi="ar-DZ"/>
        </w:rPr>
        <w:footnoteReference w:id="66"/>
      </w:r>
    </w:p>
    <w:p w:rsidR="00C3113A" w:rsidRPr="00674E0B" w:rsidRDefault="00C3113A" w:rsidP="00F92BF0">
      <w:pPr>
        <w:bidi/>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يمكن القول بأنّ</w:t>
      </w:r>
      <w:r w:rsidR="0061201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التّ</w:t>
      </w:r>
      <w:r w:rsidR="00612019" w:rsidRPr="00674E0B">
        <w:rPr>
          <w:rFonts w:ascii="Traditional Arabic" w:hAnsi="Traditional Arabic" w:cs="Traditional Arabic"/>
          <w:sz w:val="32"/>
          <w:szCs w:val="32"/>
          <w:rtl/>
          <w:lang w:bidi="ar-DZ"/>
        </w:rPr>
        <w:t>َكيف جامع لعنصرين اثنين هما</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التّ</w:t>
      </w:r>
      <w:r w:rsidR="00612019" w:rsidRPr="00674E0B">
        <w:rPr>
          <w:rFonts w:ascii="Traditional Arabic" w:hAnsi="Traditional Arabic" w:cs="Traditional Arabic"/>
          <w:sz w:val="32"/>
          <w:szCs w:val="32"/>
          <w:rtl/>
          <w:lang w:bidi="ar-DZ"/>
        </w:rPr>
        <w:t>َمثيل</w:t>
      </w:r>
      <w:r w:rsidR="00280116" w:rsidRPr="00674E0B">
        <w:rPr>
          <w:rFonts w:ascii="Traditional Arabic" w:hAnsi="Traditional Arabic" w:cs="Traditional Arabic"/>
          <w:sz w:val="32"/>
          <w:szCs w:val="32"/>
          <w:rtl/>
          <w:lang w:bidi="ar-DZ"/>
        </w:rPr>
        <w:t xml:space="preserve">، </w:t>
      </w:r>
      <w:r w:rsidR="00612019" w:rsidRPr="00674E0B">
        <w:rPr>
          <w:rFonts w:ascii="Traditional Arabic" w:hAnsi="Traditional Arabic" w:cs="Traditional Arabic"/>
          <w:sz w:val="32"/>
          <w:szCs w:val="32"/>
          <w:rtl/>
          <w:lang w:bidi="ar-DZ"/>
        </w:rPr>
        <w:t>والملائمة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أو المواءمة والتّوازن</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فهو</w:t>
      </w:r>
      <w:r w:rsidR="00612019" w:rsidRPr="00674E0B">
        <w:rPr>
          <w:rFonts w:ascii="Traditional Arabic" w:hAnsi="Traditional Arabic" w:cs="Traditional Arabic"/>
          <w:sz w:val="32"/>
          <w:szCs w:val="32"/>
          <w:rtl/>
          <w:lang w:bidi="ar-DZ"/>
        </w:rPr>
        <w:t xml:space="preserve"> نتيجة حتمية بين هذين العنصرين</w:t>
      </w:r>
      <w:r w:rsidR="00280116" w:rsidRPr="00674E0B">
        <w:rPr>
          <w:rFonts w:ascii="Traditional Arabic" w:hAnsi="Traditional Arabic" w:cs="Traditional Arabic"/>
          <w:sz w:val="32"/>
          <w:szCs w:val="32"/>
          <w:rtl/>
          <w:lang w:bidi="ar-DZ"/>
        </w:rPr>
        <w:t xml:space="preserve">، </w:t>
      </w:r>
      <w:r w:rsidR="00612019" w:rsidRPr="00674E0B">
        <w:rPr>
          <w:rFonts w:ascii="Traditional Arabic" w:hAnsi="Traditional Arabic" w:cs="Traditional Arabic"/>
          <w:sz w:val="32"/>
          <w:szCs w:val="32"/>
          <w:rtl/>
          <w:lang w:bidi="ar-DZ"/>
        </w:rPr>
        <w:t>فالفرد يكتسب خبرة ما</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فهو إمّ</w:t>
      </w:r>
      <w:r w:rsidR="0061201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 تمثيلها كما هي</w:t>
      </w:r>
      <w:r w:rsidR="00612019" w:rsidRPr="00674E0B">
        <w:rPr>
          <w:rFonts w:ascii="Traditional Arabic" w:hAnsi="Traditional Arabic" w:cs="Traditional Arabic"/>
          <w:sz w:val="32"/>
          <w:szCs w:val="32"/>
          <w:rtl/>
          <w:lang w:bidi="ar-DZ"/>
        </w:rPr>
        <w:t xml:space="preserve"> أو يلتزم بها</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فإن ضمّ</w:t>
      </w:r>
      <w:r w:rsidR="00612019" w:rsidRPr="00674E0B">
        <w:rPr>
          <w:rFonts w:ascii="Traditional Arabic" w:hAnsi="Traditional Arabic" w:cs="Traditional Arabic"/>
          <w:sz w:val="32"/>
          <w:szCs w:val="32"/>
          <w:rtl/>
          <w:lang w:bidi="ar-DZ"/>
        </w:rPr>
        <w:t>َها الص</w:t>
      </w:r>
      <w:r w:rsidRPr="00674E0B">
        <w:rPr>
          <w:rFonts w:ascii="Traditional Arabic" w:hAnsi="Traditional Arabic" w:cs="Traditional Arabic"/>
          <w:sz w:val="32"/>
          <w:szCs w:val="32"/>
          <w:rtl/>
          <w:lang w:bidi="ar-DZ"/>
        </w:rPr>
        <w:t>ّ</w:t>
      </w:r>
      <w:r w:rsidR="0061201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ور العقلية الأخرى الموجودة؛</w:t>
      </w:r>
      <w:r w:rsidR="00612019" w:rsidRPr="00674E0B">
        <w:rPr>
          <w:rFonts w:ascii="Traditional Arabic" w:hAnsi="Traditional Arabic" w:cs="Traditional Arabic"/>
          <w:sz w:val="32"/>
          <w:szCs w:val="32"/>
          <w:rtl/>
          <w:lang w:bidi="ar-DZ"/>
        </w:rPr>
        <w:t xml:space="preserve">فتصبح بذلك تمثيلاً </w:t>
      </w:r>
      <w:r w:rsidRPr="00674E0B">
        <w:rPr>
          <w:rFonts w:ascii="Traditional Arabic" w:hAnsi="Traditional Arabic" w:cs="Traditional Arabic"/>
          <w:sz w:val="32"/>
          <w:szCs w:val="32"/>
          <w:rtl/>
          <w:lang w:bidi="ar-DZ"/>
        </w:rPr>
        <w:t>في بعض الأحيان يجد أمرًا معقّدًا صعبًا عليه</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 xml:space="preserve"> فتحاول تغيير فكرهوفق المقتضيات الحاصلة في </w:t>
      </w:r>
      <w:r w:rsidR="00612019" w:rsidRPr="00674E0B">
        <w:rPr>
          <w:rFonts w:ascii="Traditional Arabic" w:hAnsi="Traditional Arabic" w:cs="Traditional Arabic"/>
          <w:sz w:val="32"/>
          <w:szCs w:val="32"/>
          <w:rtl/>
          <w:lang w:bidi="ar-DZ"/>
        </w:rPr>
        <w:t>العالم</w:t>
      </w:r>
      <w:r w:rsidR="00280116" w:rsidRPr="00674E0B">
        <w:rPr>
          <w:rFonts w:ascii="Traditional Arabic" w:hAnsi="Traditional Arabic" w:cs="Traditional Arabic"/>
          <w:sz w:val="32"/>
          <w:szCs w:val="32"/>
          <w:rtl/>
          <w:lang w:bidi="ar-DZ"/>
        </w:rPr>
        <w:t xml:space="preserve">، </w:t>
      </w:r>
      <w:r w:rsidR="00612019" w:rsidRPr="00674E0B">
        <w:rPr>
          <w:rFonts w:ascii="Traditional Arabic" w:hAnsi="Traditional Arabic" w:cs="Traditional Arabic"/>
          <w:sz w:val="32"/>
          <w:szCs w:val="32"/>
          <w:rtl/>
          <w:lang w:bidi="ar-DZ"/>
        </w:rPr>
        <w:t>ويحاول التَّكي</w:t>
      </w:r>
      <w:r w:rsidRPr="00674E0B">
        <w:rPr>
          <w:rFonts w:ascii="Traditional Arabic" w:hAnsi="Traditional Arabic" w:cs="Traditional Arabic"/>
          <w:sz w:val="32"/>
          <w:szCs w:val="32"/>
          <w:rtl/>
          <w:lang w:bidi="ar-DZ"/>
        </w:rPr>
        <w:t xml:space="preserve">ف مع </w:t>
      </w:r>
      <w:r w:rsidR="00763027" w:rsidRPr="00674E0B">
        <w:rPr>
          <w:rFonts w:ascii="Traditional Arabic" w:hAnsi="Traditional Arabic" w:cs="Traditional Arabic"/>
          <w:sz w:val="32"/>
          <w:szCs w:val="32"/>
          <w:rtl/>
          <w:lang w:bidi="ar-DZ"/>
        </w:rPr>
        <w:t>تلك الخبرة ليستطيع تمثيلها</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وتوظيفها في مواقف شتّ</w:t>
      </w:r>
      <w:r w:rsidR="00763027" w:rsidRPr="00674E0B">
        <w:rPr>
          <w:rFonts w:ascii="Traditional Arabic" w:hAnsi="Traditional Arabic" w:cs="Traditional Arabic"/>
          <w:sz w:val="32"/>
          <w:szCs w:val="32"/>
          <w:rtl/>
          <w:lang w:bidi="ar-DZ"/>
        </w:rPr>
        <w:t>َى</w:t>
      </w:r>
      <w:r w:rsidR="00280116" w:rsidRPr="00674E0B">
        <w:rPr>
          <w:rFonts w:ascii="Traditional Arabic" w:hAnsi="Traditional Arabic" w:cs="Traditional Arabic"/>
          <w:sz w:val="32"/>
          <w:szCs w:val="32"/>
          <w:rtl/>
          <w:lang w:bidi="ar-DZ"/>
        </w:rPr>
        <w:t xml:space="preserve">، </w:t>
      </w:r>
      <w:r w:rsidR="00763027" w:rsidRPr="00674E0B">
        <w:rPr>
          <w:rFonts w:ascii="Traditional Arabic" w:hAnsi="Traditional Arabic" w:cs="Traditional Arabic"/>
          <w:sz w:val="32"/>
          <w:szCs w:val="32"/>
          <w:rtl/>
          <w:lang w:bidi="ar-DZ"/>
        </w:rPr>
        <w:t>وهذا ما تعرف بالمواءمة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فالتّ</w:t>
      </w:r>
      <w:r w:rsidR="00763027"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علم لا يمكن أن </w:t>
      </w:r>
      <w:r w:rsidR="00763027" w:rsidRPr="00674E0B">
        <w:rPr>
          <w:rFonts w:ascii="Traditional Arabic" w:hAnsi="Traditional Arabic" w:cs="Traditional Arabic"/>
          <w:sz w:val="32"/>
          <w:szCs w:val="32"/>
          <w:rtl/>
          <w:lang w:bidi="ar-DZ"/>
        </w:rPr>
        <w:t>يستوي</w:t>
      </w:r>
      <w:r w:rsidRPr="00674E0B">
        <w:rPr>
          <w:rFonts w:ascii="Traditional Arabic" w:hAnsi="Traditional Arabic" w:cs="Traditional Arabic"/>
          <w:sz w:val="32"/>
          <w:szCs w:val="32"/>
          <w:rtl/>
          <w:lang w:bidi="ar-DZ"/>
        </w:rPr>
        <w:t xml:space="preserve"> إلاّ</w:t>
      </w:r>
      <w:r w:rsidR="0027776A"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بوجود التّ</w:t>
      </w:r>
      <w:r w:rsidR="0027776A" w:rsidRPr="00674E0B">
        <w:rPr>
          <w:rFonts w:ascii="Traditional Arabic" w:hAnsi="Traditional Arabic" w:cs="Traditional Arabic"/>
          <w:sz w:val="32"/>
          <w:szCs w:val="32"/>
          <w:rtl/>
          <w:lang w:bidi="ar-DZ"/>
        </w:rPr>
        <w:t>َكيف</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والاندماج مع المجتمع بكل عناصره أمر مطلوب وحتمي.</w:t>
      </w:r>
      <w:r w:rsidRPr="00674E0B">
        <w:rPr>
          <w:rStyle w:val="Appelnotedebasdep"/>
          <w:rFonts w:ascii="Traditional Arabic" w:hAnsi="Traditional Arabic" w:cs="Traditional Arabic"/>
          <w:sz w:val="32"/>
          <w:szCs w:val="32"/>
          <w:rtl/>
          <w:lang w:bidi="ar-DZ"/>
        </w:rPr>
        <w:footnoteReference w:id="67"/>
      </w:r>
    </w:p>
    <w:p w:rsidR="00C3113A" w:rsidRPr="00674E0B" w:rsidRDefault="00DC173D" w:rsidP="00F92BF0">
      <w:pPr>
        <w:bidi/>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hint="cs"/>
          <w:b/>
          <w:bCs/>
          <w:sz w:val="32"/>
          <w:szCs w:val="32"/>
          <w:rtl/>
          <w:lang w:bidi="ar-DZ"/>
        </w:rPr>
        <w:t>أ-الاستيعاب</w:t>
      </w:r>
      <w:r w:rsidR="00C3113A" w:rsidRPr="00674E0B">
        <w:rPr>
          <w:rFonts w:ascii="Traditional Arabic" w:hAnsi="Traditional Arabic" w:cs="Traditional Arabic"/>
          <w:b/>
          <w:bCs/>
          <w:sz w:val="32"/>
          <w:szCs w:val="32"/>
          <w:rtl/>
          <w:lang w:bidi="ar-DZ"/>
        </w:rPr>
        <w:t>*</w:t>
      </w:r>
      <w:r w:rsidR="00280116" w:rsidRPr="00674E0B">
        <w:rPr>
          <w:rFonts w:ascii="Traditional Arabic" w:hAnsi="Traditional Arabic" w:cs="Traditional Arabic"/>
          <w:b/>
          <w:bCs/>
          <w:sz w:val="32"/>
          <w:szCs w:val="32"/>
          <w:rtl/>
          <w:lang w:bidi="ar-DZ"/>
        </w:rPr>
        <w:t xml:space="preserve">: </w:t>
      </w:r>
      <w:r w:rsidR="00BD0193" w:rsidRPr="00674E0B">
        <w:rPr>
          <w:rFonts w:ascii="Traditional Arabic" w:hAnsi="Traditional Arabic" w:cs="Traditional Arabic"/>
          <w:sz w:val="32"/>
          <w:szCs w:val="32"/>
          <w:rtl/>
          <w:lang w:bidi="ar-DZ"/>
        </w:rPr>
        <w:t>"</w:t>
      </w:r>
      <w:r w:rsidR="0027776A" w:rsidRPr="00674E0B">
        <w:rPr>
          <w:rFonts w:ascii="Traditional Arabic" w:hAnsi="Traditional Arabic" w:cs="Traditional Arabic"/>
          <w:sz w:val="32"/>
          <w:szCs w:val="32"/>
          <w:rtl/>
          <w:lang w:bidi="ar-DZ"/>
        </w:rPr>
        <w:t>فهو أول عملية من عمليات التَّكيف</w:t>
      </w:r>
      <w:r w:rsidR="00280116" w:rsidRPr="00674E0B">
        <w:rPr>
          <w:rFonts w:ascii="Traditional Arabic" w:hAnsi="Traditional Arabic" w:cs="Traditional Arabic"/>
          <w:sz w:val="32"/>
          <w:szCs w:val="32"/>
          <w:rtl/>
          <w:lang w:bidi="ar-DZ"/>
        </w:rPr>
        <w:t xml:space="preserve">، </w:t>
      </w:r>
      <w:r w:rsidR="0027776A" w:rsidRPr="00674E0B">
        <w:rPr>
          <w:rFonts w:ascii="Traditional Arabic" w:hAnsi="Traditional Arabic" w:cs="Traditional Arabic"/>
          <w:sz w:val="32"/>
          <w:szCs w:val="32"/>
          <w:rtl/>
          <w:lang w:bidi="ar-DZ"/>
        </w:rPr>
        <w:t>وأهمّها</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 xml:space="preserve">وأكثرها </w:t>
      </w:r>
      <w:r w:rsidR="00DB78B2" w:rsidRPr="00674E0B">
        <w:rPr>
          <w:rFonts w:ascii="Traditional Arabic" w:hAnsi="Traditional Arabic" w:cs="Traditional Arabic" w:hint="cs"/>
          <w:sz w:val="32"/>
          <w:szCs w:val="32"/>
          <w:rtl/>
          <w:lang w:bidi="ar-DZ"/>
        </w:rPr>
        <w:t>حضورًا، يعتب</w:t>
      </w:r>
      <w:r w:rsidR="00DB78B2" w:rsidRPr="00674E0B">
        <w:rPr>
          <w:rFonts w:ascii="Traditional Arabic" w:hAnsi="Traditional Arabic" w:cs="Traditional Arabic" w:hint="eastAsia"/>
          <w:sz w:val="32"/>
          <w:szCs w:val="32"/>
          <w:rtl/>
          <w:lang w:bidi="ar-DZ"/>
        </w:rPr>
        <w:t>ر</w:t>
      </w:r>
      <w:r w:rsidR="0027776A" w:rsidRPr="00674E0B">
        <w:rPr>
          <w:rFonts w:ascii="Traditional Arabic" w:hAnsi="Traditional Arabic" w:cs="Traditional Arabic"/>
          <w:sz w:val="32"/>
          <w:szCs w:val="32"/>
          <w:rtl/>
          <w:lang w:bidi="ar-DZ"/>
        </w:rPr>
        <w:t xml:space="preserve"> من أعقد</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وأدق العمليات العقلية الخفي</w:t>
      </w:r>
      <w:r w:rsidR="0027776A" w:rsidRPr="00674E0B">
        <w:rPr>
          <w:rFonts w:ascii="Traditional Arabic" w:hAnsi="Traditional Arabic" w:cs="Traditional Arabic"/>
          <w:sz w:val="32"/>
          <w:szCs w:val="32"/>
          <w:rtl/>
          <w:lang w:bidi="ar-DZ"/>
        </w:rPr>
        <w:t>َّة عُرِفَ أنّه</w:t>
      </w:r>
      <w:r w:rsidR="00280116" w:rsidRPr="00674E0B">
        <w:rPr>
          <w:rFonts w:ascii="Traditional Arabic" w:hAnsi="Traditional Arabic" w:cs="Traditional Arabic"/>
          <w:sz w:val="32"/>
          <w:szCs w:val="32"/>
          <w:rtl/>
          <w:lang w:bidi="ar-DZ"/>
        </w:rPr>
        <w:t xml:space="preserve">: </w:t>
      </w:r>
      <w:r w:rsidR="0027776A"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وهو إدماج للموضوع في بنيات الذّ</w:t>
      </w:r>
      <w:r w:rsidR="0027776A" w:rsidRPr="00674E0B">
        <w:rPr>
          <w:rFonts w:ascii="Traditional Arabic" w:hAnsi="Traditional Arabic" w:cs="Traditional Arabic"/>
          <w:sz w:val="32"/>
          <w:szCs w:val="32"/>
          <w:rtl/>
          <w:lang w:bidi="ar-DZ"/>
        </w:rPr>
        <w:t>َات</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والمواءمة الذّ</w:t>
      </w:r>
      <w:r w:rsidR="0027776A"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ات مع معطيات الموضوع </w:t>
      </w:r>
      <w:r w:rsidR="00C3113A" w:rsidRPr="00674E0B">
        <w:rPr>
          <w:rFonts w:ascii="Traditional Arabic" w:hAnsi="Traditional Arabic" w:cs="Traditional Arabic"/>
          <w:sz w:val="32"/>
          <w:szCs w:val="32"/>
          <w:rtl/>
          <w:lang w:bidi="ar-DZ"/>
        </w:rPr>
        <w:lastRenderedPageBreak/>
        <w:t>الخارجي</w:t>
      </w:r>
      <w:r w:rsidR="0027776A" w:rsidRPr="00674E0B">
        <w:rPr>
          <w:rFonts w:ascii="Traditional Arabic" w:hAnsi="Traditional Arabic" w:cs="Traditional Arabic"/>
          <w:sz w:val="32"/>
          <w:szCs w:val="32"/>
          <w:rtl/>
          <w:lang w:bidi="ar-DZ"/>
        </w:rPr>
        <w:t>"</w:t>
      </w:r>
      <w:r w:rsidR="00C3113A" w:rsidRPr="00674E0B">
        <w:rPr>
          <w:rStyle w:val="Appelnotedebasdep"/>
          <w:rFonts w:ascii="Traditional Arabic" w:hAnsi="Traditional Arabic" w:cs="Traditional Arabic"/>
          <w:sz w:val="32"/>
          <w:szCs w:val="32"/>
          <w:rtl/>
          <w:lang w:bidi="ar-DZ"/>
        </w:rPr>
        <w:footnoteReference w:id="68"/>
      </w:r>
      <w:r w:rsidR="0027776A"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بم</w:t>
      </w:r>
      <w:r w:rsidR="0027776A" w:rsidRPr="00674E0B">
        <w:rPr>
          <w:rFonts w:ascii="Traditional Arabic" w:hAnsi="Traditional Arabic" w:cs="Traditional Arabic"/>
          <w:sz w:val="32"/>
          <w:szCs w:val="32"/>
          <w:rtl/>
          <w:lang w:bidi="ar-DZ"/>
        </w:rPr>
        <w:t>عنى اندماج الخبرة أي الموضوع ال</w:t>
      </w:r>
      <w:r w:rsidR="00C3113A" w:rsidRPr="00674E0B">
        <w:rPr>
          <w:rFonts w:ascii="Traditional Arabic" w:hAnsi="Traditional Arabic" w:cs="Traditional Arabic"/>
          <w:sz w:val="32"/>
          <w:szCs w:val="32"/>
          <w:rtl/>
          <w:lang w:bidi="ar-DZ"/>
        </w:rPr>
        <w:t>ذ</w:t>
      </w:r>
      <w:r w:rsidR="0033539C">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ي يودّ</w:t>
      </w:r>
      <w:r w:rsidR="0027776A"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المتعلّ</w:t>
      </w:r>
      <w:r w:rsidR="0027776A"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م استقباله في البنيات العقلية بشرط أن تتناسب مع ماهو كائن في العالم </w:t>
      </w:r>
      <w:r w:rsidRPr="00674E0B">
        <w:rPr>
          <w:rFonts w:ascii="Traditional Arabic" w:hAnsi="Traditional Arabic" w:cs="Traditional Arabic" w:hint="cs"/>
          <w:sz w:val="32"/>
          <w:szCs w:val="32"/>
          <w:rtl/>
          <w:lang w:bidi="ar-DZ"/>
        </w:rPr>
        <w:t>الخارجي.</w:t>
      </w:r>
      <w:r w:rsidR="00C3113A" w:rsidRPr="00674E0B">
        <w:rPr>
          <w:rFonts w:ascii="Traditional Arabic" w:hAnsi="Traditional Arabic" w:cs="Traditional Arabic"/>
          <w:sz w:val="32"/>
          <w:szCs w:val="32"/>
          <w:rtl/>
          <w:lang w:bidi="ar-DZ"/>
        </w:rPr>
        <w:t xml:space="preserve"> بمعنى أنّ الاستيعاب عنده لا يعزل لوحد</w:t>
      </w:r>
      <w:r w:rsidR="00905E8B" w:rsidRPr="00674E0B">
        <w:rPr>
          <w:rFonts w:ascii="Traditional Arabic" w:hAnsi="Traditional Arabic" w:cs="Traditional Arabic"/>
          <w:sz w:val="32"/>
          <w:szCs w:val="32"/>
          <w:rtl/>
          <w:lang w:bidi="ar-DZ"/>
        </w:rPr>
        <w:t>ه</w:t>
      </w:r>
      <w:r w:rsidR="00C3113A" w:rsidRPr="00674E0B">
        <w:rPr>
          <w:rFonts w:ascii="Traditional Arabic" w:hAnsi="Traditional Arabic" w:cs="Traditional Arabic"/>
          <w:sz w:val="32"/>
          <w:szCs w:val="32"/>
          <w:rtl/>
          <w:lang w:bidi="ar-DZ"/>
        </w:rPr>
        <w:t xml:space="preserve"> بل هو مره</w:t>
      </w:r>
      <w:r w:rsidR="00905E8B" w:rsidRPr="00674E0B">
        <w:rPr>
          <w:rFonts w:ascii="Traditional Arabic" w:hAnsi="Traditional Arabic" w:cs="Traditional Arabic"/>
          <w:sz w:val="32"/>
          <w:szCs w:val="32"/>
          <w:rtl/>
          <w:lang w:bidi="ar-DZ"/>
        </w:rPr>
        <w:t>و</w:t>
      </w:r>
      <w:r w:rsidR="00C3113A" w:rsidRPr="00674E0B">
        <w:rPr>
          <w:rFonts w:ascii="Traditional Arabic" w:hAnsi="Traditional Arabic" w:cs="Traditional Arabic"/>
          <w:sz w:val="32"/>
          <w:szCs w:val="32"/>
          <w:rtl/>
          <w:lang w:bidi="ar-DZ"/>
        </w:rPr>
        <w:t>ن بارتباطه بالصّ</w:t>
      </w:r>
      <w:r w:rsidR="00905E8B"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ور العقلية السّ</w:t>
      </w:r>
      <w:r w:rsidR="00905E8B"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ابقة</w:t>
      </w:r>
      <w:r w:rsidR="00D11CEC" w:rsidRPr="00674E0B">
        <w:rPr>
          <w:rFonts w:ascii="Traditional Arabic" w:hAnsi="Traditional Arabic" w:cs="Traditional Arabic"/>
          <w:sz w:val="32"/>
          <w:szCs w:val="32"/>
          <w:rtl/>
          <w:lang w:bidi="ar-DZ"/>
        </w:rPr>
        <w:t>مع عدم إغفال خصيصية مهمة آلا</w:t>
      </w:r>
      <w:r w:rsidR="00C3113A" w:rsidRPr="00674E0B">
        <w:rPr>
          <w:rFonts w:ascii="Traditional Arabic" w:hAnsi="Traditional Arabic" w:cs="Traditional Arabic"/>
          <w:sz w:val="32"/>
          <w:szCs w:val="32"/>
          <w:rtl/>
          <w:lang w:bidi="ar-DZ"/>
        </w:rPr>
        <w:t xml:space="preserve"> وهو عامل الذّ</w:t>
      </w:r>
      <w:r w:rsidR="00D11CEC"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كاء؛</w:t>
      </w:r>
      <w:r w:rsidR="00D11CEC" w:rsidRPr="00674E0B">
        <w:rPr>
          <w:rFonts w:ascii="Traditional Arabic" w:hAnsi="Traditional Arabic" w:cs="Traditional Arabic"/>
          <w:sz w:val="32"/>
          <w:szCs w:val="32"/>
          <w:rtl/>
          <w:lang w:bidi="ar-DZ"/>
        </w:rPr>
        <w:t>فهو من أهم الآليات ال</w:t>
      </w:r>
      <w:r w:rsidR="00C3113A" w:rsidRPr="00674E0B">
        <w:rPr>
          <w:rFonts w:ascii="Traditional Arabic" w:hAnsi="Traditional Arabic" w:cs="Traditional Arabic"/>
          <w:sz w:val="32"/>
          <w:szCs w:val="32"/>
          <w:rtl/>
          <w:lang w:bidi="ar-DZ"/>
        </w:rPr>
        <w:t>تي</w:t>
      </w:r>
      <w:r w:rsidR="00D11CEC"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يساعد في الحفاظ على مبدأ التّ</w:t>
      </w:r>
      <w:r w:rsidR="00D11CEC" w:rsidRPr="00674E0B">
        <w:rPr>
          <w:rFonts w:ascii="Traditional Arabic" w:hAnsi="Traditional Arabic" w:cs="Traditional Arabic"/>
          <w:sz w:val="32"/>
          <w:szCs w:val="32"/>
          <w:rtl/>
          <w:lang w:bidi="ar-DZ"/>
        </w:rPr>
        <w:t>َوافق بين هذه الأشياء</w:t>
      </w:r>
      <w:r w:rsidR="00280116" w:rsidRPr="00674E0B">
        <w:rPr>
          <w:rFonts w:ascii="Traditional Arabic" w:hAnsi="Traditional Arabic" w:cs="Traditional Arabic"/>
          <w:sz w:val="32"/>
          <w:szCs w:val="32"/>
          <w:rtl/>
          <w:lang w:bidi="ar-DZ"/>
        </w:rPr>
        <w:t xml:space="preserve">، </w:t>
      </w:r>
      <w:r w:rsidR="00D11CEC" w:rsidRPr="00674E0B">
        <w:rPr>
          <w:rFonts w:ascii="Traditional Arabic" w:hAnsi="Traditional Arabic" w:cs="Traditional Arabic"/>
          <w:sz w:val="32"/>
          <w:szCs w:val="32"/>
          <w:rtl/>
          <w:lang w:bidi="ar-DZ"/>
        </w:rPr>
        <w:t>إذن فلكل</w:t>
      </w:r>
      <w:r w:rsidR="00C3113A" w:rsidRPr="00674E0B">
        <w:rPr>
          <w:rFonts w:ascii="Traditional Arabic" w:hAnsi="Traditional Arabic" w:cs="Traditional Arabic"/>
          <w:sz w:val="32"/>
          <w:szCs w:val="32"/>
          <w:rtl/>
          <w:lang w:bidi="ar-DZ"/>
        </w:rPr>
        <w:t xml:space="preserve"> بنية عقلي</w:t>
      </w:r>
      <w:r w:rsidR="00D11CEC" w:rsidRPr="00674E0B">
        <w:rPr>
          <w:rFonts w:ascii="Traditional Arabic" w:hAnsi="Traditional Arabic" w:cs="Traditional Arabic"/>
          <w:sz w:val="32"/>
          <w:szCs w:val="32"/>
          <w:rtl/>
          <w:lang w:bidi="ar-DZ"/>
        </w:rPr>
        <w:t>ة وظيفتها</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ولها سيماتها الخاصّ</w:t>
      </w:r>
      <w:r w:rsidR="00D11CEC"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ة </w:t>
      </w:r>
      <w:r w:rsidR="00C3113A" w:rsidRPr="00674E0B">
        <w:rPr>
          <w:rFonts w:ascii="Traditional Arabic" w:hAnsi="Traditional Arabic" w:cs="Traditional Arabic"/>
          <w:color w:val="000000" w:themeColor="text1"/>
          <w:sz w:val="32"/>
          <w:szCs w:val="32"/>
          <w:rtl/>
          <w:lang w:bidi="ar-DZ"/>
        </w:rPr>
        <w:t>كا</w:t>
      </w:r>
      <w:r w:rsidR="00D11CEC" w:rsidRPr="00674E0B">
        <w:rPr>
          <w:rFonts w:ascii="Traditional Arabic" w:hAnsi="Traditional Arabic" w:cs="Traditional Arabic"/>
          <w:color w:val="000000" w:themeColor="text1"/>
          <w:sz w:val="32"/>
          <w:szCs w:val="32"/>
          <w:rtl/>
          <w:lang w:bidi="ar-DZ"/>
        </w:rPr>
        <w:t>لتحليل</w:t>
      </w:r>
      <w:r w:rsidR="00280116" w:rsidRPr="00674E0B">
        <w:rPr>
          <w:rFonts w:ascii="Traditional Arabic" w:hAnsi="Traditional Arabic" w:cs="Traditional Arabic"/>
          <w:sz w:val="32"/>
          <w:szCs w:val="32"/>
          <w:rtl/>
          <w:lang w:bidi="ar-DZ"/>
        </w:rPr>
        <w:t xml:space="preserve">، </w:t>
      </w:r>
      <w:r w:rsidR="00D11CEC" w:rsidRPr="00674E0B">
        <w:rPr>
          <w:rFonts w:ascii="Traditional Arabic" w:hAnsi="Traditional Arabic" w:cs="Traditional Arabic"/>
          <w:sz w:val="32"/>
          <w:szCs w:val="32"/>
          <w:rtl/>
          <w:lang w:bidi="ar-DZ"/>
        </w:rPr>
        <w:t>والتَّر</w:t>
      </w:r>
      <w:r w:rsidR="00C3113A" w:rsidRPr="00674E0B">
        <w:rPr>
          <w:rFonts w:ascii="Traditional Arabic" w:hAnsi="Traditional Arabic" w:cs="Traditional Arabic"/>
          <w:sz w:val="32"/>
          <w:szCs w:val="32"/>
          <w:rtl/>
          <w:lang w:bidi="ar-DZ"/>
        </w:rPr>
        <w:t>كيب والرّ</w:t>
      </w:r>
      <w:r w:rsidR="00D11CEC" w:rsidRPr="00674E0B">
        <w:rPr>
          <w:rFonts w:ascii="Traditional Arabic" w:hAnsi="Traditional Arabic" w:cs="Traditional Arabic"/>
          <w:sz w:val="32"/>
          <w:szCs w:val="32"/>
          <w:rtl/>
          <w:lang w:bidi="ar-DZ"/>
        </w:rPr>
        <w:t>َبط</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والاستنتاج.</w:t>
      </w:r>
    </w:p>
    <w:p w:rsidR="00C3113A" w:rsidRPr="00674E0B" w:rsidRDefault="00DC173D" w:rsidP="00F92BF0">
      <w:pPr>
        <w:bidi/>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hint="cs"/>
          <w:b/>
          <w:bCs/>
          <w:sz w:val="32"/>
          <w:szCs w:val="32"/>
          <w:rtl/>
          <w:lang w:bidi="ar-DZ"/>
        </w:rPr>
        <w:t>ب-التّلاؤم</w:t>
      </w:r>
      <w:r w:rsidR="00C3113A" w:rsidRPr="00674E0B">
        <w:rPr>
          <w:rFonts w:ascii="Traditional Arabic" w:hAnsi="Traditional Arabic" w:cs="Traditional Arabic"/>
          <w:b/>
          <w:bCs/>
          <w:sz w:val="32"/>
          <w:szCs w:val="32"/>
          <w:rtl/>
          <w:lang w:bidi="ar-DZ"/>
        </w:rPr>
        <w:t>*</w:t>
      </w:r>
      <w:r w:rsidR="00280116" w:rsidRPr="00674E0B">
        <w:rPr>
          <w:rFonts w:ascii="Traditional Arabic" w:hAnsi="Traditional Arabic" w:cs="Traditional Arabic"/>
          <w:b/>
          <w:bCs/>
          <w:sz w:val="32"/>
          <w:szCs w:val="32"/>
          <w:rtl/>
          <w:lang w:bidi="ar-DZ"/>
        </w:rPr>
        <w:t xml:space="preserve">: </w:t>
      </w:r>
      <w:r w:rsidR="00BD0193" w:rsidRPr="00674E0B">
        <w:rPr>
          <w:rFonts w:ascii="Traditional Arabic" w:hAnsi="Traditional Arabic" w:cs="Traditional Arabic"/>
          <w:b/>
          <w:bCs/>
          <w:sz w:val="32"/>
          <w:szCs w:val="32"/>
          <w:rtl/>
          <w:lang w:bidi="ar-DZ"/>
        </w:rPr>
        <w:t>"</w:t>
      </w:r>
      <w:r w:rsidR="00C3113A" w:rsidRPr="00674E0B">
        <w:rPr>
          <w:rFonts w:ascii="Traditional Arabic" w:hAnsi="Traditional Arabic" w:cs="Traditional Arabic"/>
          <w:sz w:val="32"/>
          <w:szCs w:val="32"/>
          <w:rtl/>
          <w:lang w:bidi="ar-DZ"/>
        </w:rPr>
        <w:t>هو المسؤول عن تنظيم وفرز البنيات المعرفية الموجودة عند المتعلّ</w:t>
      </w:r>
      <w:r w:rsidR="00D11CEC" w:rsidRPr="00674E0B">
        <w:rPr>
          <w:rFonts w:ascii="Traditional Arabic" w:hAnsi="Traditional Arabic" w:cs="Traditional Arabic"/>
          <w:sz w:val="32"/>
          <w:szCs w:val="32"/>
          <w:rtl/>
          <w:lang w:bidi="ar-DZ"/>
        </w:rPr>
        <w:t>ِم مع ما يستجد من مثيرات</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وعرّ</w:t>
      </w:r>
      <w:r w:rsidR="00D11CEC"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فه بأنّه</w:t>
      </w:r>
      <w:r w:rsidR="00280116" w:rsidRPr="00674E0B">
        <w:rPr>
          <w:rFonts w:ascii="Traditional Arabic" w:hAnsi="Traditional Arabic" w:cs="Traditional Arabic"/>
          <w:sz w:val="32"/>
          <w:szCs w:val="32"/>
          <w:rtl/>
          <w:lang w:bidi="ar-DZ"/>
        </w:rPr>
        <w:t xml:space="preserve">: </w:t>
      </w:r>
      <w:r w:rsidR="00D11CEC"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التّ</w:t>
      </w:r>
      <w:r w:rsidR="00D11CEC"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غير في استجابات الذّ</w:t>
      </w:r>
      <w:r w:rsidR="00D11CEC" w:rsidRPr="00674E0B">
        <w:rPr>
          <w:rFonts w:ascii="Traditional Arabic" w:hAnsi="Traditional Arabic" w:cs="Traditional Arabic"/>
          <w:sz w:val="32"/>
          <w:szCs w:val="32"/>
          <w:rtl/>
          <w:lang w:bidi="ar-DZ"/>
        </w:rPr>
        <w:t xml:space="preserve">َات بعد استيعاب معطيات الموقف </w:t>
      </w:r>
      <w:r w:rsidR="00C3113A" w:rsidRPr="00674E0B">
        <w:rPr>
          <w:rFonts w:ascii="Traditional Arabic" w:hAnsi="Traditional Arabic" w:cs="Traditional Arabic"/>
          <w:sz w:val="32"/>
          <w:szCs w:val="32"/>
          <w:rtl/>
          <w:lang w:bidi="ar-DZ"/>
        </w:rPr>
        <w:t>أو الموضوع باتجاه تحقيق التّ</w:t>
      </w:r>
      <w:r w:rsidR="00D11CEC"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وازن</w:t>
      </w:r>
      <w:r w:rsidR="00D11CEC"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w:t>
      </w:r>
      <w:r w:rsidR="00C3113A" w:rsidRPr="00674E0B">
        <w:rPr>
          <w:rStyle w:val="Appelnotedebasdep"/>
          <w:rFonts w:ascii="Traditional Arabic" w:hAnsi="Traditional Arabic" w:cs="Traditional Arabic"/>
          <w:sz w:val="32"/>
          <w:szCs w:val="32"/>
          <w:rtl/>
          <w:lang w:bidi="ar-DZ"/>
        </w:rPr>
        <w:footnoteReference w:id="69"/>
      </w:r>
    </w:p>
    <w:p w:rsidR="00C3113A" w:rsidRPr="00674E0B" w:rsidRDefault="00C3113A" w:rsidP="00F92BF0">
      <w:pPr>
        <w:bidi/>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بمعنى أنّ</w:t>
      </w:r>
      <w:r w:rsidR="0027776A"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سلوكات المتعلّ</w:t>
      </w:r>
      <w:r w:rsidR="00D11CEC"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 في عملية التّ</w:t>
      </w:r>
      <w:r w:rsidR="00C54556" w:rsidRPr="00674E0B">
        <w:rPr>
          <w:rFonts w:ascii="Traditional Arabic" w:hAnsi="Traditional Arabic" w:cs="Traditional Arabic"/>
          <w:sz w:val="32"/>
          <w:szCs w:val="32"/>
          <w:rtl/>
          <w:lang w:bidi="ar-DZ"/>
        </w:rPr>
        <w:t>َعلم تتغيّر بتغيّر البيئة</w:t>
      </w:r>
      <w:r w:rsidR="00280116" w:rsidRPr="00674E0B">
        <w:rPr>
          <w:rFonts w:ascii="Traditional Arabic" w:hAnsi="Traditional Arabic" w:cs="Traditional Arabic"/>
          <w:sz w:val="32"/>
          <w:szCs w:val="32"/>
          <w:rtl/>
          <w:lang w:bidi="ar-DZ"/>
        </w:rPr>
        <w:t xml:space="preserve">، </w:t>
      </w:r>
      <w:r w:rsidR="00C54556" w:rsidRPr="00674E0B">
        <w:rPr>
          <w:rFonts w:ascii="Traditional Arabic" w:hAnsi="Traditional Arabic" w:cs="Traditional Arabic"/>
          <w:sz w:val="32"/>
          <w:szCs w:val="32"/>
          <w:rtl/>
          <w:lang w:bidi="ar-DZ"/>
        </w:rPr>
        <w:t>والوضع</w:t>
      </w:r>
      <w:r w:rsidR="00280116" w:rsidRPr="00674E0B">
        <w:rPr>
          <w:rFonts w:ascii="Traditional Arabic" w:hAnsi="Traditional Arabic" w:cs="Traditional Arabic"/>
          <w:sz w:val="32"/>
          <w:szCs w:val="32"/>
          <w:rtl/>
          <w:lang w:bidi="ar-DZ"/>
        </w:rPr>
        <w:t xml:space="preserve">، </w:t>
      </w:r>
      <w:r w:rsidR="00C54556" w:rsidRPr="00674E0B">
        <w:rPr>
          <w:rFonts w:ascii="Traditional Arabic" w:hAnsi="Traditional Arabic" w:cs="Traditional Arabic"/>
          <w:sz w:val="32"/>
          <w:szCs w:val="32"/>
          <w:rtl/>
          <w:lang w:bidi="ar-DZ"/>
        </w:rPr>
        <w:t>والمحتوى</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فبعد عملية است</w:t>
      </w:r>
      <w:r w:rsidR="00C54556" w:rsidRPr="00674E0B">
        <w:rPr>
          <w:rFonts w:ascii="Traditional Arabic" w:hAnsi="Traditional Arabic" w:cs="Traditional Arabic"/>
          <w:sz w:val="32"/>
          <w:szCs w:val="32"/>
          <w:rtl/>
          <w:lang w:bidi="ar-DZ"/>
        </w:rPr>
        <w:t>قبال المعلومات يعمل على تثبيتها</w:t>
      </w:r>
      <w:r w:rsidR="00280116" w:rsidRPr="00674E0B">
        <w:rPr>
          <w:rFonts w:ascii="Traditional Arabic" w:hAnsi="Traditional Arabic" w:cs="Traditional Arabic"/>
          <w:sz w:val="32"/>
          <w:szCs w:val="32"/>
          <w:rtl/>
          <w:lang w:bidi="ar-DZ"/>
        </w:rPr>
        <w:t xml:space="preserve">، </w:t>
      </w:r>
      <w:r w:rsidR="00C54556" w:rsidRPr="00674E0B">
        <w:rPr>
          <w:rFonts w:ascii="Traditional Arabic" w:hAnsi="Traditional Arabic" w:cs="Traditional Arabic"/>
          <w:sz w:val="32"/>
          <w:szCs w:val="32"/>
          <w:rtl/>
          <w:lang w:bidi="ar-DZ"/>
        </w:rPr>
        <w:t>وحفظها</w:t>
      </w:r>
      <w:r w:rsidR="00280116" w:rsidRPr="00674E0B">
        <w:rPr>
          <w:rFonts w:ascii="Traditional Arabic" w:hAnsi="Traditional Arabic" w:cs="Traditional Arabic"/>
          <w:sz w:val="32"/>
          <w:szCs w:val="32"/>
          <w:rtl/>
          <w:lang w:bidi="ar-DZ"/>
        </w:rPr>
        <w:t xml:space="preserve">، </w:t>
      </w:r>
      <w:r w:rsidR="00DC173D" w:rsidRPr="00674E0B">
        <w:rPr>
          <w:rFonts w:ascii="Traditional Arabic" w:hAnsi="Traditional Arabic" w:cs="Traditional Arabic" w:hint="cs"/>
          <w:sz w:val="32"/>
          <w:szCs w:val="32"/>
          <w:rtl/>
          <w:lang w:bidi="ar-DZ"/>
        </w:rPr>
        <w:t>فيتحقّق مبدأ</w:t>
      </w:r>
      <w:r w:rsidRPr="00674E0B">
        <w:rPr>
          <w:rFonts w:ascii="Traditional Arabic" w:hAnsi="Traditional Arabic" w:cs="Traditional Arabic"/>
          <w:sz w:val="32"/>
          <w:szCs w:val="32"/>
          <w:rtl/>
          <w:lang w:bidi="ar-DZ"/>
        </w:rPr>
        <w:t xml:space="preserve"> التّ</w:t>
      </w:r>
      <w:r w:rsidR="00C54556"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وازن.</w:t>
      </w:r>
    </w:p>
    <w:p w:rsidR="00C3113A" w:rsidRPr="00674E0B" w:rsidRDefault="00C3113A" w:rsidP="00F92BF0">
      <w:pPr>
        <w:bidi/>
        <w:ind w:left="-1" w:firstLine="567"/>
        <w:jc w:val="lowKashida"/>
        <w:rPr>
          <w:rFonts w:ascii="Traditional Arabic" w:hAnsi="Traditional Arabic" w:cs="Traditional Arabic"/>
          <w:b/>
          <w:bCs/>
          <w:sz w:val="32"/>
          <w:szCs w:val="32"/>
          <w:rtl/>
          <w:lang w:bidi="ar-DZ"/>
        </w:rPr>
      </w:pPr>
      <w:r w:rsidRPr="00674E0B">
        <w:rPr>
          <w:rFonts w:ascii="Traditional Arabic" w:hAnsi="Traditional Arabic" w:cs="Traditional Arabic"/>
          <w:b/>
          <w:bCs/>
          <w:sz w:val="32"/>
          <w:szCs w:val="32"/>
          <w:rtl/>
          <w:lang w:bidi="ar-DZ"/>
        </w:rPr>
        <w:t>الأسس النّظرية للاتّجاه البنائي</w:t>
      </w:r>
      <w:r w:rsidR="00280116" w:rsidRPr="00674E0B">
        <w:rPr>
          <w:rFonts w:ascii="Traditional Arabic" w:hAnsi="Traditional Arabic" w:cs="Traditional Arabic"/>
          <w:b/>
          <w:bCs/>
          <w:sz w:val="32"/>
          <w:szCs w:val="32"/>
          <w:rtl/>
          <w:lang w:bidi="ar-DZ"/>
        </w:rPr>
        <w:t xml:space="preserve">: </w:t>
      </w:r>
    </w:p>
    <w:p w:rsidR="00C3113A" w:rsidRPr="00674E0B" w:rsidRDefault="003B21D5" w:rsidP="00F92BF0">
      <w:pPr>
        <w:bidi/>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اتّخذ الات</w:t>
      </w:r>
      <w:r w:rsidR="00C3113A" w:rsidRPr="00674E0B">
        <w:rPr>
          <w:rFonts w:ascii="Traditional Arabic" w:hAnsi="Traditional Arabic" w:cs="Traditional Arabic"/>
          <w:sz w:val="32"/>
          <w:szCs w:val="32"/>
          <w:rtl/>
          <w:lang w:bidi="ar-DZ"/>
        </w:rPr>
        <w:t>جاه البنائي أسسًا نظ</w:t>
      </w:r>
      <w:r w:rsidRPr="00674E0B">
        <w:rPr>
          <w:rFonts w:ascii="Traditional Arabic" w:hAnsi="Traditional Arabic" w:cs="Traditional Arabic"/>
          <w:sz w:val="32"/>
          <w:szCs w:val="32"/>
          <w:rtl/>
          <w:lang w:bidi="ar-DZ"/>
        </w:rPr>
        <w:t>رية أسهمت في تحسين التّ</w:t>
      </w:r>
      <w:r w:rsidR="00C60DE7"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علم</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وتعتبر البحوث ال</w:t>
      </w:r>
      <w:r w:rsidR="00C3113A" w:rsidRPr="00674E0B">
        <w:rPr>
          <w:rFonts w:ascii="Traditional Arabic" w:hAnsi="Traditional Arabic" w:cs="Traditional Arabic"/>
          <w:sz w:val="32"/>
          <w:szCs w:val="32"/>
          <w:rtl/>
          <w:lang w:bidi="ar-DZ"/>
        </w:rPr>
        <w:t>تي</w:t>
      </w:r>
      <w:r w:rsidRPr="00674E0B">
        <w:rPr>
          <w:rFonts w:ascii="Traditional Arabic" w:hAnsi="Traditional Arabic" w:cs="Traditional Arabic"/>
          <w:sz w:val="32"/>
          <w:szCs w:val="32"/>
          <w:rtl/>
          <w:lang w:bidi="ar-DZ"/>
        </w:rPr>
        <w:t>ِّ</w:t>
      </w:r>
      <w:r w:rsidR="00C60DE7" w:rsidRPr="00674E0B">
        <w:rPr>
          <w:rFonts w:ascii="Traditional Arabic" w:hAnsi="Traditional Arabic" w:cs="Traditional Arabic"/>
          <w:sz w:val="32"/>
          <w:szCs w:val="32"/>
          <w:rtl/>
          <w:lang w:bidi="ar-DZ"/>
        </w:rPr>
        <w:t xml:space="preserve"> أجراها بياجيه في نمو المعرفة</w:t>
      </w:r>
      <w:r w:rsidR="00280116" w:rsidRPr="00674E0B">
        <w:rPr>
          <w:rFonts w:ascii="Traditional Arabic" w:hAnsi="Traditional Arabic" w:cs="Traditional Arabic"/>
          <w:sz w:val="32"/>
          <w:szCs w:val="32"/>
          <w:rtl/>
          <w:lang w:bidi="ar-DZ"/>
        </w:rPr>
        <w:t xml:space="preserve">، </w:t>
      </w:r>
      <w:r w:rsidR="00C60DE7" w:rsidRPr="00674E0B">
        <w:rPr>
          <w:rFonts w:ascii="Traditional Arabic" w:hAnsi="Traditional Arabic" w:cs="Traditional Arabic"/>
          <w:sz w:val="32"/>
          <w:szCs w:val="32"/>
          <w:rtl/>
          <w:lang w:bidi="ar-DZ"/>
        </w:rPr>
        <w:t>وتطويرها عند الإنسان هي ال</w:t>
      </w:r>
      <w:r w:rsidR="00C3113A" w:rsidRPr="00674E0B">
        <w:rPr>
          <w:rFonts w:ascii="Traditional Arabic" w:hAnsi="Traditional Arabic" w:cs="Traditional Arabic"/>
          <w:sz w:val="32"/>
          <w:szCs w:val="32"/>
          <w:rtl/>
          <w:lang w:bidi="ar-DZ"/>
        </w:rPr>
        <w:t>تي</w:t>
      </w:r>
      <w:r w:rsidR="00C60DE7" w:rsidRPr="00674E0B">
        <w:rPr>
          <w:rFonts w:ascii="Traditional Arabic" w:hAnsi="Traditional Arabic" w:cs="Traditional Arabic"/>
          <w:sz w:val="32"/>
          <w:szCs w:val="32"/>
          <w:rtl/>
          <w:lang w:bidi="ar-DZ"/>
        </w:rPr>
        <w:t>ِّ وضعت الأساس للفلسفة البنائية</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فقد وضع بي</w:t>
      </w:r>
      <w:r w:rsidR="00C60DE7" w:rsidRPr="00674E0B">
        <w:rPr>
          <w:rFonts w:ascii="Traditional Arabic" w:hAnsi="Traditional Arabic" w:cs="Traditional Arabic"/>
          <w:sz w:val="32"/>
          <w:szCs w:val="32"/>
          <w:rtl/>
          <w:lang w:bidi="ar-DZ"/>
        </w:rPr>
        <w:t xml:space="preserve">اجيه نظرية متكاملة </w:t>
      </w:r>
      <w:r w:rsidR="00DC173D" w:rsidRPr="00674E0B">
        <w:rPr>
          <w:rFonts w:ascii="Traditional Arabic" w:hAnsi="Traditional Arabic" w:cs="Traditional Arabic" w:hint="cs"/>
          <w:sz w:val="32"/>
          <w:szCs w:val="32"/>
          <w:rtl/>
          <w:lang w:bidi="ar-DZ"/>
        </w:rPr>
        <w:t>منفردة، قدّر</w:t>
      </w:r>
      <w:r w:rsidR="00C3113A" w:rsidRPr="00674E0B">
        <w:rPr>
          <w:rFonts w:ascii="Traditional Arabic" w:hAnsi="Traditional Arabic" w:cs="Traditional Arabic"/>
          <w:sz w:val="32"/>
          <w:szCs w:val="32"/>
          <w:rtl/>
          <w:lang w:bidi="ar-DZ"/>
        </w:rPr>
        <w:t>خلالها احتياجات المتعلّ</w:t>
      </w:r>
      <w:r w:rsidR="00C60DE7" w:rsidRPr="00674E0B">
        <w:rPr>
          <w:rFonts w:ascii="Traditional Arabic" w:hAnsi="Traditional Arabic" w:cs="Traditional Arabic"/>
          <w:sz w:val="32"/>
          <w:szCs w:val="32"/>
          <w:rtl/>
          <w:lang w:bidi="ar-DZ"/>
        </w:rPr>
        <w:t>ِم</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وعدّ</w:t>
      </w:r>
      <w:r w:rsidR="00C60DE7"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ها مرتكزًا مهمًّا لنجاح عملية التّ</w:t>
      </w:r>
      <w:r w:rsidR="00C60DE7"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علم ولهذه النّ</w:t>
      </w:r>
      <w:r w:rsidR="00C60DE7"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ظرية شقّ</w:t>
      </w:r>
      <w:r w:rsidR="00C60DE7"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ان</w:t>
      </w:r>
      <w:r w:rsidR="00C60DE7" w:rsidRPr="00674E0B">
        <w:rPr>
          <w:rFonts w:ascii="Traditional Arabic" w:hAnsi="Traditional Arabic" w:cs="Traditional Arabic"/>
          <w:sz w:val="32"/>
          <w:szCs w:val="32"/>
          <w:rtl/>
          <w:lang w:bidi="ar-DZ"/>
        </w:rPr>
        <w:t xml:space="preserve"> هما</w:t>
      </w:r>
      <w:r w:rsidR="00280116" w:rsidRPr="00674E0B">
        <w:rPr>
          <w:rFonts w:ascii="Traditional Arabic" w:hAnsi="Traditional Arabic" w:cs="Traditional Arabic"/>
          <w:sz w:val="32"/>
          <w:szCs w:val="32"/>
          <w:rtl/>
          <w:lang w:bidi="ar-DZ"/>
        </w:rPr>
        <w:t xml:space="preserve">: </w:t>
      </w:r>
      <w:r w:rsidR="00210991" w:rsidRPr="00674E0B">
        <w:rPr>
          <w:rStyle w:val="Appelnotedebasdep"/>
          <w:rFonts w:ascii="Traditional Arabic" w:hAnsi="Traditional Arabic" w:cs="Traditional Arabic"/>
          <w:sz w:val="32"/>
          <w:szCs w:val="32"/>
          <w:rtl/>
          <w:lang w:bidi="ar-DZ"/>
        </w:rPr>
        <w:footnoteReference w:id="70"/>
      </w:r>
    </w:p>
    <w:p w:rsidR="00C3113A" w:rsidRPr="00674E0B" w:rsidRDefault="00C3113A" w:rsidP="00F92BF0">
      <w:pPr>
        <w:bidi/>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الأوّل</w:t>
      </w:r>
      <w:r w:rsidR="00280116" w:rsidRPr="00674E0B">
        <w:rPr>
          <w:rFonts w:ascii="Traditional Arabic" w:hAnsi="Traditional Arabic" w:cs="Traditional Arabic"/>
          <w:sz w:val="32"/>
          <w:szCs w:val="32"/>
          <w:rtl/>
          <w:lang w:bidi="ar-DZ"/>
        </w:rPr>
        <w:t xml:space="preserve">: </w:t>
      </w:r>
      <w:r w:rsidR="002C315A"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الحتمية المركزية</w:t>
      </w:r>
      <w:r w:rsidR="002C315A"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lang w:bidi="ar-DZ"/>
        </w:rPr>
        <w:t>Logicaldeterminism</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فهذا الشق جمع افتراضات</w:t>
      </w:r>
      <w:r w:rsidR="00C60DE7" w:rsidRPr="00674E0B">
        <w:rPr>
          <w:rFonts w:ascii="Traditional Arabic" w:hAnsi="Traditional Arabic" w:cs="Traditional Arabic"/>
          <w:sz w:val="32"/>
          <w:szCs w:val="32"/>
          <w:rtl/>
          <w:lang w:bidi="ar-DZ"/>
        </w:rPr>
        <w:t xml:space="preserve"> بياجيه عن العمليات المنطقية ال</w:t>
      </w:r>
      <w:r w:rsidRPr="00674E0B">
        <w:rPr>
          <w:rFonts w:ascii="Traditional Arabic" w:hAnsi="Traditional Arabic" w:cs="Traditional Arabic"/>
          <w:sz w:val="32"/>
          <w:szCs w:val="32"/>
          <w:rtl/>
          <w:lang w:bidi="ar-DZ"/>
        </w:rPr>
        <w:t>تي</w:t>
      </w:r>
      <w:r w:rsidR="00C60DE7" w:rsidRPr="00674E0B">
        <w:rPr>
          <w:rFonts w:ascii="Traditional Arabic" w:hAnsi="Traditional Arabic" w:cs="Traditional Arabic"/>
          <w:sz w:val="32"/>
          <w:szCs w:val="32"/>
          <w:rtl/>
          <w:lang w:bidi="ar-DZ"/>
        </w:rPr>
        <w:t>ِّ تسير وفق مبادئ عقلية محكمة؛</w:t>
      </w:r>
      <w:r w:rsidRPr="00674E0B">
        <w:rPr>
          <w:rFonts w:ascii="Traditional Arabic" w:hAnsi="Traditional Arabic" w:cs="Traditional Arabic"/>
          <w:sz w:val="32"/>
          <w:szCs w:val="32"/>
          <w:rtl/>
          <w:lang w:bidi="ar-DZ"/>
        </w:rPr>
        <w:t>حيث قام بتقسيم مراحل النّ</w:t>
      </w:r>
      <w:r w:rsidR="00C60DE7"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مو العقلي للطّ</w:t>
      </w:r>
      <w:r w:rsidR="00C60DE7" w:rsidRPr="00674E0B">
        <w:rPr>
          <w:rFonts w:ascii="Traditional Arabic" w:hAnsi="Traditional Arabic" w:cs="Traditional Arabic"/>
          <w:sz w:val="32"/>
          <w:szCs w:val="32"/>
          <w:rtl/>
          <w:lang w:bidi="ar-DZ"/>
        </w:rPr>
        <w:t>ِفل وترتيبها</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ووضع</w:t>
      </w:r>
      <w:r w:rsidR="00C60DE7" w:rsidRPr="00674E0B">
        <w:rPr>
          <w:rFonts w:ascii="Traditional Arabic" w:hAnsi="Traditional Arabic" w:cs="Traditional Arabic"/>
          <w:sz w:val="32"/>
          <w:szCs w:val="32"/>
          <w:rtl/>
          <w:lang w:bidi="ar-DZ"/>
        </w:rPr>
        <w:t>ها</w:t>
      </w:r>
      <w:r w:rsidRPr="00674E0B">
        <w:rPr>
          <w:rFonts w:ascii="Traditional Arabic" w:hAnsi="Traditional Arabic" w:cs="Traditional Arabic"/>
          <w:sz w:val="32"/>
          <w:szCs w:val="32"/>
          <w:rtl/>
          <w:lang w:bidi="ar-DZ"/>
        </w:rPr>
        <w:t xml:space="preserve"> في أربع مراحل أساسية هي</w:t>
      </w:r>
      <w:r w:rsidR="00280116" w:rsidRPr="00674E0B">
        <w:rPr>
          <w:rFonts w:ascii="Traditional Arabic" w:hAnsi="Traditional Arabic" w:cs="Traditional Arabic"/>
          <w:sz w:val="32"/>
          <w:szCs w:val="32"/>
          <w:rtl/>
          <w:lang w:bidi="ar-DZ"/>
        </w:rPr>
        <w:t xml:space="preserve">: </w:t>
      </w:r>
    </w:p>
    <w:p w:rsidR="00C3113A" w:rsidRPr="00674E0B" w:rsidRDefault="00C60DE7" w:rsidP="00F92BF0">
      <w:pPr>
        <w:pStyle w:val="Paragraphedeliste"/>
        <w:bidi/>
        <w:ind w:left="926"/>
        <w:jc w:val="lowKashida"/>
        <w:rPr>
          <w:rFonts w:ascii="Traditional Arabic" w:hAnsi="Traditional Arabic" w:cs="Traditional Arabic"/>
          <w:sz w:val="32"/>
          <w:szCs w:val="32"/>
          <w:lang w:bidi="ar-DZ"/>
        </w:rPr>
      </w:pPr>
      <w:r w:rsidRPr="00674E0B">
        <w:rPr>
          <w:rFonts w:ascii="Traditional Arabic" w:hAnsi="Traditional Arabic" w:cs="Traditional Arabic"/>
          <w:b/>
          <w:bCs/>
          <w:sz w:val="32"/>
          <w:szCs w:val="32"/>
          <w:rtl/>
          <w:lang w:bidi="ar-DZ"/>
        </w:rPr>
        <w:lastRenderedPageBreak/>
        <w:t>1ال</w:t>
      </w:r>
      <w:r w:rsidR="00C3113A" w:rsidRPr="00674E0B">
        <w:rPr>
          <w:rFonts w:ascii="Traditional Arabic" w:hAnsi="Traditional Arabic" w:cs="Traditional Arabic"/>
          <w:b/>
          <w:bCs/>
          <w:sz w:val="32"/>
          <w:szCs w:val="32"/>
          <w:rtl/>
          <w:lang w:bidi="ar-DZ"/>
        </w:rPr>
        <w:t xml:space="preserve">مرحلة </w:t>
      </w:r>
      <w:r w:rsidRPr="00674E0B">
        <w:rPr>
          <w:rFonts w:ascii="Traditional Arabic" w:hAnsi="Traditional Arabic" w:cs="Traditional Arabic"/>
          <w:b/>
          <w:bCs/>
          <w:sz w:val="32"/>
          <w:szCs w:val="32"/>
          <w:rtl/>
          <w:lang w:bidi="ar-DZ"/>
        </w:rPr>
        <w:t>الحس حركية</w:t>
      </w:r>
      <w:r w:rsidR="00C3113A" w:rsidRPr="00674E0B">
        <w:rPr>
          <w:rFonts w:ascii="Traditional Arabic" w:hAnsi="Traditional Arabic" w:cs="Traditional Arabic"/>
          <w:b/>
          <w:bCs/>
          <w:sz w:val="32"/>
          <w:szCs w:val="32"/>
          <w:rtl/>
          <w:lang w:bidi="ar-DZ"/>
        </w:rPr>
        <w:t>الميلاد-2</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في هذه العملي</w:t>
      </w:r>
      <w:r w:rsidR="00C3113A" w:rsidRPr="00674E0B">
        <w:rPr>
          <w:rFonts w:ascii="Traditional Arabic" w:hAnsi="Traditional Arabic" w:cs="Traditional Arabic"/>
          <w:sz w:val="32"/>
          <w:szCs w:val="32"/>
          <w:rtl/>
          <w:lang w:bidi="ar-DZ"/>
        </w:rPr>
        <w:t>ة يقوم الطّ</w:t>
      </w:r>
      <w:r w:rsidR="00210991"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فل بناء مخطّ</w:t>
      </w:r>
      <w:r w:rsidRPr="00674E0B">
        <w:rPr>
          <w:rFonts w:ascii="Traditional Arabic" w:hAnsi="Traditional Arabic" w:cs="Traditional Arabic"/>
          <w:sz w:val="32"/>
          <w:szCs w:val="32"/>
          <w:rtl/>
          <w:lang w:bidi="ar-DZ"/>
        </w:rPr>
        <w:t>َطات عقلية غير متناسقة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أو منظمة لما يفتعله من حركات</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ويكون التّ</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علم في هذه المرحلة انطلاقًا </w:t>
      </w:r>
      <w:r w:rsidRPr="00674E0B">
        <w:rPr>
          <w:rFonts w:ascii="Traditional Arabic" w:hAnsi="Traditional Arabic" w:cs="Traditional Arabic"/>
          <w:sz w:val="32"/>
          <w:szCs w:val="32"/>
          <w:rtl/>
          <w:lang w:bidi="ar-DZ"/>
        </w:rPr>
        <w:t>من الجوانب الحسية</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والمعالجات اليدوية.</w:t>
      </w:r>
    </w:p>
    <w:p w:rsidR="00C3113A" w:rsidRPr="00674E0B" w:rsidRDefault="00770DDD" w:rsidP="00F92BF0">
      <w:pPr>
        <w:pStyle w:val="Paragraphedeliste"/>
        <w:bidi/>
        <w:ind w:left="926"/>
        <w:jc w:val="lowKashida"/>
        <w:rPr>
          <w:rFonts w:ascii="Traditional Arabic" w:hAnsi="Traditional Arabic" w:cs="Traditional Arabic"/>
          <w:sz w:val="32"/>
          <w:szCs w:val="32"/>
          <w:lang w:bidi="ar-DZ"/>
        </w:rPr>
      </w:pPr>
      <w:r w:rsidRPr="00674E0B">
        <w:rPr>
          <w:rFonts w:ascii="Traditional Arabic" w:hAnsi="Traditional Arabic" w:cs="Traditional Arabic"/>
          <w:b/>
          <w:bCs/>
          <w:sz w:val="32"/>
          <w:szCs w:val="32"/>
          <w:rtl/>
          <w:lang w:bidi="ar-DZ"/>
        </w:rPr>
        <w:t>1</w:t>
      </w:r>
      <w:r w:rsidR="00C3113A" w:rsidRPr="00674E0B">
        <w:rPr>
          <w:rFonts w:ascii="Traditional Arabic" w:hAnsi="Traditional Arabic" w:cs="Traditional Arabic"/>
          <w:b/>
          <w:bCs/>
          <w:sz w:val="32"/>
          <w:szCs w:val="32"/>
          <w:rtl/>
          <w:lang w:bidi="ar-DZ"/>
        </w:rPr>
        <w:t>التّ</w:t>
      </w:r>
      <w:r w:rsidR="00C60DE7" w:rsidRPr="00674E0B">
        <w:rPr>
          <w:rFonts w:ascii="Traditional Arabic" w:hAnsi="Traditional Arabic" w:cs="Traditional Arabic"/>
          <w:b/>
          <w:bCs/>
          <w:sz w:val="32"/>
          <w:szCs w:val="32"/>
          <w:rtl/>
          <w:lang w:bidi="ar-DZ"/>
        </w:rPr>
        <w:t>َ</w:t>
      </w:r>
      <w:r w:rsidR="00C3113A" w:rsidRPr="00674E0B">
        <w:rPr>
          <w:rFonts w:ascii="Traditional Arabic" w:hAnsi="Traditional Arabic" w:cs="Traditional Arabic"/>
          <w:b/>
          <w:bCs/>
          <w:sz w:val="32"/>
          <w:szCs w:val="32"/>
          <w:rtl/>
          <w:lang w:bidi="ar-DZ"/>
        </w:rPr>
        <w:t>فكير التّ</w:t>
      </w:r>
      <w:r w:rsidR="00C60DE7" w:rsidRPr="00674E0B">
        <w:rPr>
          <w:rFonts w:ascii="Traditional Arabic" w:hAnsi="Traditional Arabic" w:cs="Traditional Arabic"/>
          <w:b/>
          <w:bCs/>
          <w:sz w:val="32"/>
          <w:szCs w:val="32"/>
          <w:rtl/>
          <w:lang w:bidi="ar-DZ"/>
        </w:rPr>
        <w:t>َ</w:t>
      </w:r>
      <w:r w:rsidRPr="00674E0B">
        <w:rPr>
          <w:rFonts w:ascii="Traditional Arabic" w:hAnsi="Traditional Arabic" w:cs="Traditional Arabic"/>
          <w:b/>
          <w:bCs/>
          <w:sz w:val="32"/>
          <w:szCs w:val="32"/>
          <w:rtl/>
          <w:lang w:bidi="ar-DZ"/>
        </w:rPr>
        <w:t>صويري</w:t>
      </w:r>
      <w:r w:rsidR="00C3113A" w:rsidRPr="00674E0B">
        <w:rPr>
          <w:rFonts w:ascii="Traditional Arabic" w:hAnsi="Traditional Arabic" w:cs="Traditional Arabic"/>
          <w:b/>
          <w:bCs/>
          <w:sz w:val="32"/>
          <w:szCs w:val="32"/>
          <w:rtl/>
          <w:lang w:bidi="ar-DZ"/>
        </w:rPr>
        <w:t>ما قبل العمليات 2-7</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وفيها تزيد ذائقة الفهم</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والتّ</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فكير</w:t>
      </w:r>
      <w:r w:rsidRPr="00674E0B">
        <w:rPr>
          <w:rFonts w:ascii="Traditional Arabic" w:hAnsi="Traditional Arabic" w:cs="Traditional Arabic"/>
          <w:sz w:val="32"/>
          <w:szCs w:val="32"/>
          <w:rtl/>
          <w:lang w:bidi="ar-DZ"/>
        </w:rPr>
        <w:t xml:space="preserve"> ويكون أكثر رمزية</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تجريدًا.</w:t>
      </w:r>
      <w:r w:rsidR="00C3113A" w:rsidRPr="00674E0B">
        <w:rPr>
          <w:rFonts w:ascii="Traditional Arabic" w:hAnsi="Traditional Arabic" w:cs="Traditional Arabic"/>
          <w:sz w:val="32"/>
          <w:szCs w:val="32"/>
          <w:rtl/>
          <w:lang w:bidi="ar-DZ"/>
        </w:rPr>
        <w:t>فيبني خلالها الطّ</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فل المزيد من المخطّ</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طات الذّ</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هنية</w:t>
      </w:r>
      <w:r w:rsidRPr="00674E0B">
        <w:rPr>
          <w:rFonts w:ascii="Traditional Arabic" w:hAnsi="Traditional Arabic" w:cs="Traditional Arabic"/>
          <w:sz w:val="32"/>
          <w:szCs w:val="32"/>
          <w:rtl/>
          <w:lang w:bidi="ar-DZ"/>
        </w:rPr>
        <w:t xml:space="preserve"> تكون أكثر ترابطًا</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وتنظيمًا بعكس المرحلة الأولى</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وتساعده على جمع المخطّ</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طات السّ</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ابقة المنفصلة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وإعادة جمعها</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وتركيبها تركيبًا منظّ</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مًا في هذه العملية يحدث التّ</w:t>
      </w:r>
      <w:r w:rsidRPr="00674E0B">
        <w:rPr>
          <w:rFonts w:ascii="Traditional Arabic" w:hAnsi="Traditional Arabic" w:cs="Traditional Arabic"/>
          <w:sz w:val="32"/>
          <w:szCs w:val="32"/>
          <w:rtl/>
          <w:lang w:bidi="ar-DZ"/>
        </w:rPr>
        <w:t>َعلم عن طريق تمثيل الموضوعات</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وتصوّ</w:t>
      </w:r>
      <w:r w:rsidRPr="00674E0B">
        <w:rPr>
          <w:rFonts w:ascii="Traditional Arabic" w:hAnsi="Traditional Arabic" w:cs="Traditional Arabic"/>
          <w:sz w:val="32"/>
          <w:szCs w:val="32"/>
          <w:rtl/>
          <w:lang w:bidi="ar-DZ"/>
        </w:rPr>
        <w:t>رها في شكل خيالات</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وكلمات.</w:t>
      </w:r>
    </w:p>
    <w:p w:rsidR="00C3113A" w:rsidRPr="00674E0B" w:rsidRDefault="00C3113A" w:rsidP="0023731E">
      <w:pPr>
        <w:pStyle w:val="Paragraphedeliste"/>
        <w:numPr>
          <w:ilvl w:val="0"/>
          <w:numId w:val="8"/>
        </w:numPr>
        <w:bidi/>
        <w:ind w:firstLine="567"/>
        <w:jc w:val="lowKashida"/>
        <w:rPr>
          <w:rFonts w:ascii="Traditional Arabic" w:hAnsi="Traditional Arabic" w:cs="Traditional Arabic"/>
          <w:sz w:val="32"/>
          <w:szCs w:val="32"/>
          <w:lang w:bidi="ar-DZ"/>
        </w:rPr>
      </w:pPr>
      <w:r w:rsidRPr="00674E0B">
        <w:rPr>
          <w:rFonts w:ascii="Traditional Arabic" w:hAnsi="Traditional Arabic" w:cs="Traditional Arabic"/>
          <w:b/>
          <w:bCs/>
          <w:sz w:val="32"/>
          <w:szCs w:val="32"/>
          <w:rtl/>
          <w:lang w:bidi="ar-DZ"/>
        </w:rPr>
        <w:t>العمليات المحسوسة العمليات العِيانية 7-11</w:t>
      </w:r>
      <w:r w:rsidR="00280116" w:rsidRPr="00674E0B">
        <w:rPr>
          <w:rFonts w:ascii="Traditional Arabic" w:hAnsi="Traditional Arabic" w:cs="Traditional Arabic"/>
          <w:b/>
          <w:bCs/>
          <w:sz w:val="32"/>
          <w:szCs w:val="32"/>
          <w:rtl/>
          <w:lang w:bidi="ar-DZ"/>
        </w:rPr>
        <w:t xml:space="preserve">: </w:t>
      </w:r>
      <w:r w:rsidRPr="00674E0B">
        <w:rPr>
          <w:rFonts w:ascii="Traditional Arabic" w:hAnsi="Traditional Arabic" w:cs="Traditional Arabic"/>
          <w:sz w:val="32"/>
          <w:szCs w:val="32"/>
          <w:rtl/>
          <w:lang w:bidi="ar-DZ"/>
        </w:rPr>
        <w:t>يصبح الطّ</w:t>
      </w:r>
      <w:r w:rsidR="00770DDD" w:rsidRPr="00674E0B">
        <w:rPr>
          <w:rFonts w:ascii="Traditional Arabic" w:hAnsi="Traditional Arabic" w:cs="Traditional Arabic"/>
          <w:sz w:val="32"/>
          <w:szCs w:val="32"/>
          <w:rtl/>
          <w:lang w:bidi="ar-DZ"/>
        </w:rPr>
        <w:t>ِفل خلالها قادر</w:t>
      </w:r>
      <w:r w:rsidR="00280116" w:rsidRPr="00674E0B">
        <w:rPr>
          <w:rFonts w:ascii="Traditional Arabic" w:hAnsi="Traditional Arabic" w:cs="Traditional Arabic"/>
          <w:sz w:val="32"/>
          <w:szCs w:val="32"/>
          <w:rtl/>
          <w:lang w:bidi="ar-DZ"/>
        </w:rPr>
        <w:t xml:space="preserve">، </w:t>
      </w:r>
      <w:r w:rsidR="00770DDD" w:rsidRPr="00674E0B">
        <w:rPr>
          <w:rFonts w:ascii="Traditional Arabic" w:hAnsi="Traditional Arabic" w:cs="Traditional Arabic"/>
          <w:sz w:val="32"/>
          <w:szCs w:val="32"/>
          <w:rtl/>
          <w:lang w:bidi="ar-DZ"/>
        </w:rPr>
        <w:t>وله نظام خاص به</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وهذا النّ</w:t>
      </w:r>
      <w:r w:rsidR="00770DD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ظ</w:t>
      </w:r>
      <w:r w:rsidR="00770DDD" w:rsidRPr="00674E0B">
        <w:rPr>
          <w:rFonts w:ascii="Traditional Arabic" w:hAnsi="Traditional Arabic" w:cs="Traditional Arabic"/>
          <w:sz w:val="32"/>
          <w:szCs w:val="32"/>
          <w:rtl/>
          <w:lang w:bidi="ar-DZ"/>
        </w:rPr>
        <w:t>ام يسمح له بثبت وحفظ المعلومات</w:t>
      </w:r>
      <w:r w:rsidR="00280116" w:rsidRPr="00674E0B">
        <w:rPr>
          <w:rFonts w:ascii="Traditional Arabic" w:hAnsi="Traditional Arabic" w:cs="Traditional Arabic"/>
          <w:sz w:val="32"/>
          <w:szCs w:val="32"/>
          <w:rtl/>
          <w:lang w:bidi="ar-DZ"/>
        </w:rPr>
        <w:t xml:space="preserve">، </w:t>
      </w:r>
      <w:r w:rsidR="00770DDD" w:rsidRPr="00674E0B">
        <w:rPr>
          <w:rFonts w:ascii="Traditional Arabic" w:hAnsi="Traditional Arabic" w:cs="Traditional Arabic"/>
          <w:sz w:val="32"/>
          <w:szCs w:val="32"/>
          <w:rtl/>
          <w:lang w:bidi="ar-DZ"/>
        </w:rPr>
        <w:t>وتوظيف الاستدلال</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فهنا يتمكّن الطّ</w:t>
      </w:r>
      <w:r w:rsidR="00770DD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فل المتعلّ</w:t>
      </w:r>
      <w:r w:rsidR="00770DD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 من اكتساب تفكي</w:t>
      </w:r>
      <w:r w:rsidR="00770DDD" w:rsidRPr="00674E0B">
        <w:rPr>
          <w:rFonts w:ascii="Traditional Arabic" w:hAnsi="Traditional Arabic" w:cs="Traditional Arabic"/>
          <w:sz w:val="32"/>
          <w:szCs w:val="32"/>
          <w:rtl/>
          <w:lang w:bidi="ar-DZ"/>
        </w:rPr>
        <w:t>ر منطقي يسمح له بتوظيف الأشياء</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والموضوعا</w:t>
      </w:r>
      <w:r w:rsidR="00770DDD" w:rsidRPr="00674E0B">
        <w:rPr>
          <w:rFonts w:ascii="Traditional Arabic" w:hAnsi="Traditional Arabic" w:cs="Traditional Arabic"/>
          <w:sz w:val="32"/>
          <w:szCs w:val="32"/>
          <w:rtl/>
          <w:lang w:bidi="ar-DZ"/>
        </w:rPr>
        <w:t>ت</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والمادة المحسوسة في عمليّة التّ</w:t>
      </w:r>
      <w:r w:rsidR="00770DDD" w:rsidRPr="00674E0B">
        <w:rPr>
          <w:rFonts w:ascii="Traditional Arabic" w:hAnsi="Traditional Arabic" w:cs="Traditional Arabic"/>
          <w:sz w:val="32"/>
          <w:szCs w:val="32"/>
          <w:rtl/>
          <w:lang w:bidi="ar-DZ"/>
        </w:rPr>
        <w:t>َعلم</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ويقول العلماء بأن</w:t>
      </w:r>
      <w:r w:rsidR="00770DD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الطّ</w:t>
      </w:r>
      <w:r w:rsidR="00770DD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فل يصل لأعلى مراحل الذّ</w:t>
      </w:r>
      <w:r w:rsidR="00770DD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كاء في فترة ما بين 4-8</w:t>
      </w:r>
      <w:r w:rsidR="00770DDD" w:rsidRPr="00674E0B">
        <w:rPr>
          <w:rFonts w:ascii="Traditional Arabic" w:hAnsi="Traditional Arabic" w:cs="Traditional Arabic"/>
          <w:sz w:val="32"/>
          <w:szCs w:val="32"/>
          <w:rtl/>
          <w:lang w:bidi="ar-DZ"/>
        </w:rPr>
        <w:t>سنوات</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ويتشكل لديه نظام خاص في التّ</w:t>
      </w:r>
      <w:r w:rsidR="00770DDD" w:rsidRPr="00674E0B">
        <w:rPr>
          <w:rFonts w:ascii="Traditional Arabic" w:hAnsi="Traditional Arabic" w:cs="Traditional Arabic"/>
          <w:sz w:val="32"/>
          <w:szCs w:val="32"/>
          <w:rtl/>
          <w:lang w:bidi="ar-DZ"/>
        </w:rPr>
        <w:t>َفكير</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ومع مرور الوقت تنقص هذه الخاصية.</w:t>
      </w:r>
      <w:r w:rsidRPr="00674E0B">
        <w:rPr>
          <w:rStyle w:val="Appelnotedebasdep"/>
          <w:rFonts w:ascii="Traditional Arabic" w:hAnsi="Traditional Arabic" w:cs="Traditional Arabic"/>
          <w:sz w:val="32"/>
          <w:szCs w:val="32"/>
          <w:rtl/>
          <w:lang w:bidi="ar-DZ"/>
        </w:rPr>
        <w:footnoteReference w:id="71"/>
      </w:r>
    </w:p>
    <w:p w:rsidR="00C3113A" w:rsidRPr="00674E0B" w:rsidRDefault="00C3113A" w:rsidP="0023731E">
      <w:pPr>
        <w:pStyle w:val="Paragraphedeliste"/>
        <w:numPr>
          <w:ilvl w:val="0"/>
          <w:numId w:val="8"/>
        </w:numPr>
        <w:bidi/>
        <w:ind w:firstLine="567"/>
        <w:jc w:val="lowKashida"/>
        <w:rPr>
          <w:rFonts w:ascii="Traditional Arabic" w:hAnsi="Traditional Arabic" w:cs="Traditional Arabic"/>
          <w:sz w:val="32"/>
          <w:szCs w:val="32"/>
          <w:lang w:bidi="ar-DZ"/>
        </w:rPr>
      </w:pPr>
      <w:r w:rsidRPr="00674E0B">
        <w:rPr>
          <w:rFonts w:ascii="Traditional Arabic" w:hAnsi="Traditional Arabic" w:cs="Traditional Arabic"/>
          <w:b/>
          <w:bCs/>
          <w:sz w:val="32"/>
          <w:szCs w:val="32"/>
          <w:rtl/>
          <w:lang w:bidi="ar-DZ"/>
        </w:rPr>
        <w:t>العمليات المجردة العمليات الشّ</w:t>
      </w:r>
      <w:r w:rsidR="00770DDD" w:rsidRPr="00674E0B">
        <w:rPr>
          <w:rFonts w:ascii="Traditional Arabic" w:hAnsi="Traditional Arabic" w:cs="Traditional Arabic"/>
          <w:b/>
          <w:bCs/>
          <w:sz w:val="32"/>
          <w:szCs w:val="32"/>
          <w:rtl/>
          <w:lang w:bidi="ar-DZ"/>
        </w:rPr>
        <w:t>َ</w:t>
      </w:r>
      <w:r w:rsidRPr="00674E0B">
        <w:rPr>
          <w:rFonts w:ascii="Traditional Arabic" w:hAnsi="Traditional Arabic" w:cs="Traditional Arabic"/>
          <w:b/>
          <w:bCs/>
          <w:sz w:val="32"/>
          <w:szCs w:val="32"/>
          <w:rtl/>
          <w:lang w:bidi="ar-DZ"/>
        </w:rPr>
        <w:t>كلية 12-15</w:t>
      </w:r>
      <w:r w:rsidR="00280116" w:rsidRPr="00674E0B">
        <w:rPr>
          <w:rFonts w:ascii="Traditional Arabic" w:hAnsi="Traditional Arabic" w:cs="Traditional Arabic"/>
          <w:b/>
          <w:bCs/>
          <w:sz w:val="32"/>
          <w:szCs w:val="32"/>
          <w:rtl/>
          <w:lang w:bidi="ar-DZ"/>
        </w:rPr>
        <w:t xml:space="preserve">: </w:t>
      </w:r>
      <w:r w:rsidRPr="00674E0B">
        <w:rPr>
          <w:rFonts w:ascii="Traditional Arabic" w:hAnsi="Traditional Arabic" w:cs="Traditional Arabic"/>
          <w:sz w:val="32"/>
          <w:szCs w:val="32"/>
          <w:rtl/>
          <w:lang w:bidi="ar-DZ"/>
        </w:rPr>
        <w:t>فالطفل في هذه المرحلة يتميز بعمليات عالية الت</w:t>
      </w:r>
      <w:r w:rsidR="00C52E12" w:rsidRPr="00674E0B">
        <w:rPr>
          <w:rFonts w:ascii="Traditional Arabic" w:hAnsi="Traditional Arabic" w:cs="Traditional Arabic"/>
          <w:sz w:val="32"/>
          <w:szCs w:val="32"/>
          <w:rtl/>
          <w:lang w:bidi="ar-DZ"/>
        </w:rPr>
        <w:t>َّعقيد منها</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الاستدلال التّ</w:t>
      </w:r>
      <w:r w:rsidR="00C52E12" w:rsidRPr="00674E0B">
        <w:rPr>
          <w:rFonts w:ascii="Traditional Arabic" w:hAnsi="Traditional Arabic" w:cs="Traditional Arabic"/>
          <w:sz w:val="32"/>
          <w:szCs w:val="32"/>
          <w:rtl/>
          <w:lang w:bidi="ar-DZ"/>
        </w:rPr>
        <w:t>َناسبي</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والتّ</w:t>
      </w:r>
      <w:r w:rsidR="00C52E12" w:rsidRPr="00674E0B">
        <w:rPr>
          <w:rFonts w:ascii="Traditional Arabic" w:hAnsi="Traditional Arabic" w:cs="Traditional Arabic"/>
          <w:sz w:val="32"/>
          <w:szCs w:val="32"/>
          <w:rtl/>
          <w:lang w:bidi="ar-DZ"/>
        </w:rPr>
        <w:t>َوافقي</w:t>
      </w:r>
      <w:r w:rsidR="00280116" w:rsidRPr="00674E0B">
        <w:rPr>
          <w:rFonts w:ascii="Traditional Arabic" w:hAnsi="Traditional Arabic" w:cs="Traditional Arabic"/>
          <w:sz w:val="32"/>
          <w:szCs w:val="32"/>
          <w:rtl/>
          <w:lang w:bidi="ar-DZ"/>
        </w:rPr>
        <w:t xml:space="preserve">، </w:t>
      </w:r>
      <w:r w:rsidR="00C52E12" w:rsidRPr="00674E0B">
        <w:rPr>
          <w:rFonts w:ascii="Traditional Arabic" w:hAnsi="Traditional Arabic" w:cs="Traditional Arabic"/>
          <w:sz w:val="32"/>
          <w:szCs w:val="32"/>
          <w:rtl/>
          <w:lang w:bidi="ar-DZ"/>
        </w:rPr>
        <w:t>الاحتمالي</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والت</w:t>
      </w:r>
      <w:r w:rsidR="00C52E12" w:rsidRPr="00674E0B">
        <w:rPr>
          <w:rFonts w:ascii="Traditional Arabic" w:hAnsi="Traditional Arabic" w:cs="Traditional Arabic"/>
          <w:sz w:val="32"/>
          <w:szCs w:val="32"/>
          <w:rtl/>
          <w:lang w:bidi="ar-DZ"/>
        </w:rPr>
        <w:t>َّرابطي</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والقدرة على التّ</w:t>
      </w:r>
      <w:r w:rsidR="00C52E1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حكم في النّ</w:t>
      </w:r>
      <w:r w:rsidR="00C52E1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ظرياتبمعنى تصبح عملية التّ</w:t>
      </w:r>
      <w:r w:rsidR="00C52E1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علم بمثابة التّ</w:t>
      </w:r>
      <w:r w:rsidR="00C52E1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جربة في عقل المتعلّ</w:t>
      </w:r>
      <w:r w:rsidR="00C52E12" w:rsidRPr="00674E0B">
        <w:rPr>
          <w:rFonts w:ascii="Traditional Arabic" w:hAnsi="Traditional Arabic" w:cs="Traditional Arabic"/>
          <w:sz w:val="32"/>
          <w:szCs w:val="32"/>
          <w:rtl/>
          <w:lang w:bidi="ar-DZ"/>
        </w:rPr>
        <w:t>َم أو</w:t>
      </w:r>
      <w:r w:rsidRPr="00674E0B">
        <w:rPr>
          <w:rFonts w:ascii="Traditional Arabic" w:hAnsi="Traditional Arabic" w:cs="Traditional Arabic"/>
          <w:sz w:val="32"/>
          <w:szCs w:val="32"/>
          <w:rtl/>
          <w:lang w:bidi="ar-DZ"/>
        </w:rPr>
        <w:t>لا</w:t>
      </w:r>
      <w:r w:rsidR="00C52E1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يبدأها </w:t>
      </w:r>
      <w:r w:rsidR="00DD58A1" w:rsidRPr="00674E0B">
        <w:rPr>
          <w:rFonts w:ascii="Traditional Arabic" w:hAnsi="Traditional Arabic" w:cs="Traditional Arabic" w:hint="cs"/>
          <w:sz w:val="32"/>
          <w:szCs w:val="32"/>
          <w:rtl/>
          <w:lang w:bidi="ar-DZ"/>
        </w:rPr>
        <w:t>بالملاحظة؛ أ</w:t>
      </w:r>
      <w:r w:rsidR="00DD58A1" w:rsidRPr="00674E0B">
        <w:rPr>
          <w:rFonts w:ascii="Traditional Arabic" w:hAnsi="Traditional Arabic" w:cs="Traditional Arabic" w:hint="eastAsia"/>
          <w:sz w:val="32"/>
          <w:szCs w:val="32"/>
          <w:rtl/>
          <w:lang w:bidi="ar-DZ"/>
        </w:rPr>
        <w:t>ي</w:t>
      </w:r>
      <w:r w:rsidRPr="00674E0B">
        <w:rPr>
          <w:rFonts w:ascii="Traditional Arabic" w:hAnsi="Traditional Arabic" w:cs="Traditional Arabic"/>
          <w:sz w:val="32"/>
          <w:szCs w:val="32"/>
          <w:rtl/>
          <w:lang w:bidi="ar-DZ"/>
        </w:rPr>
        <w:t xml:space="preserve"> التّ</w:t>
      </w:r>
      <w:r w:rsidR="00C52E1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فكير بالمجرّ</w:t>
      </w:r>
      <w:r w:rsidR="00C52E12" w:rsidRPr="00674E0B">
        <w:rPr>
          <w:rFonts w:ascii="Traditional Arabic" w:hAnsi="Traditional Arabic" w:cs="Traditional Arabic"/>
          <w:sz w:val="32"/>
          <w:szCs w:val="32"/>
          <w:rtl/>
          <w:lang w:bidi="ar-DZ"/>
        </w:rPr>
        <w:t>َدات التِّ</w:t>
      </w:r>
      <w:r w:rsidRPr="00674E0B">
        <w:rPr>
          <w:rFonts w:ascii="Traditional Arabic" w:hAnsi="Traditional Arabic" w:cs="Traditional Arabic"/>
          <w:sz w:val="32"/>
          <w:szCs w:val="32"/>
          <w:rtl/>
          <w:lang w:bidi="ar-DZ"/>
        </w:rPr>
        <w:t>ي تحدث على مستوى التّ</w:t>
      </w:r>
      <w:r w:rsidR="00C52E1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فكير يستدع</w:t>
      </w:r>
      <w:r w:rsidR="00C52E12" w:rsidRPr="00674E0B">
        <w:rPr>
          <w:rFonts w:ascii="Traditional Arabic" w:hAnsi="Traditional Arabic" w:cs="Traditional Arabic"/>
          <w:sz w:val="32"/>
          <w:szCs w:val="32"/>
          <w:rtl/>
          <w:lang w:bidi="ar-DZ"/>
        </w:rPr>
        <w:t>ي خلالها عمليات عقلية شتى ليتمك</w:t>
      </w:r>
      <w:r w:rsidRPr="00674E0B">
        <w:rPr>
          <w:rFonts w:ascii="Traditional Arabic" w:hAnsi="Traditional Arabic" w:cs="Traditional Arabic"/>
          <w:sz w:val="32"/>
          <w:szCs w:val="32"/>
          <w:rtl/>
          <w:lang w:bidi="ar-DZ"/>
        </w:rPr>
        <w:t>ن من استيعاب الظّ</w:t>
      </w:r>
      <w:r w:rsidR="00C52E12" w:rsidRPr="00674E0B">
        <w:rPr>
          <w:rFonts w:ascii="Traditional Arabic" w:hAnsi="Traditional Arabic" w:cs="Traditional Arabic"/>
          <w:sz w:val="32"/>
          <w:szCs w:val="32"/>
          <w:rtl/>
          <w:lang w:bidi="ar-DZ"/>
        </w:rPr>
        <w:t>َاهرة</w:t>
      </w:r>
      <w:r w:rsidR="00280116" w:rsidRPr="00674E0B">
        <w:rPr>
          <w:rFonts w:ascii="Traditional Arabic" w:hAnsi="Traditional Arabic" w:cs="Traditional Arabic"/>
          <w:sz w:val="32"/>
          <w:szCs w:val="32"/>
          <w:rtl/>
          <w:lang w:bidi="ar-DZ"/>
        </w:rPr>
        <w:t xml:space="preserve">، </w:t>
      </w:r>
      <w:r w:rsidR="00C52E12" w:rsidRPr="00674E0B">
        <w:rPr>
          <w:rFonts w:ascii="Traditional Arabic" w:hAnsi="Traditional Arabic" w:cs="Traditional Arabic"/>
          <w:sz w:val="32"/>
          <w:szCs w:val="32"/>
          <w:rtl/>
          <w:lang w:bidi="ar-DZ"/>
        </w:rPr>
        <w:t>أو الموضوع المُتَعَلَّمْ ثمّ يضع فرضيات</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ثمّ ي</w:t>
      </w:r>
      <w:r w:rsidR="00C52E12" w:rsidRPr="00674E0B">
        <w:rPr>
          <w:rFonts w:ascii="Traditional Arabic" w:hAnsi="Traditional Arabic" w:cs="Traditional Arabic"/>
          <w:sz w:val="32"/>
          <w:szCs w:val="32"/>
          <w:rtl/>
          <w:lang w:bidi="ar-DZ"/>
        </w:rPr>
        <w:t>ض</w:t>
      </w:r>
      <w:r w:rsidRPr="00674E0B">
        <w:rPr>
          <w:rFonts w:ascii="Traditional Arabic" w:hAnsi="Traditional Arabic" w:cs="Traditional Arabic"/>
          <w:sz w:val="32"/>
          <w:szCs w:val="32"/>
          <w:rtl/>
          <w:lang w:bidi="ar-DZ"/>
        </w:rPr>
        <w:t>بطها</w:t>
      </w:r>
      <w:r w:rsidR="00C52E12" w:rsidRPr="00674E0B">
        <w:rPr>
          <w:rFonts w:ascii="Traditional Arabic" w:hAnsi="Traditional Arabic" w:cs="Traditional Arabic"/>
          <w:sz w:val="32"/>
          <w:szCs w:val="32"/>
          <w:rtl/>
          <w:lang w:bidi="ar-DZ"/>
        </w:rPr>
        <w:t xml:space="preserve"> بالأسباب</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 xml:space="preserve">والعلل </w:t>
      </w:r>
      <w:r w:rsidR="00DC173D" w:rsidRPr="00674E0B">
        <w:rPr>
          <w:rFonts w:ascii="Traditional Arabic" w:hAnsi="Traditional Arabic" w:cs="Traditional Arabic" w:hint="cs"/>
          <w:sz w:val="32"/>
          <w:szCs w:val="32"/>
          <w:rtl/>
          <w:lang w:bidi="ar-DZ"/>
        </w:rPr>
        <w:t>ويعالج المشكلة</w:t>
      </w:r>
      <w:r w:rsidRPr="00674E0B">
        <w:rPr>
          <w:rFonts w:ascii="Traditional Arabic" w:hAnsi="Traditional Arabic" w:cs="Traditional Arabic"/>
          <w:sz w:val="32"/>
          <w:szCs w:val="32"/>
          <w:rtl/>
          <w:lang w:bidi="ar-DZ"/>
        </w:rPr>
        <w:t xml:space="preserve"> بشكل عقلي منظّم.</w:t>
      </w:r>
    </w:p>
    <w:p w:rsidR="00C3113A" w:rsidRPr="00674E0B" w:rsidRDefault="00C3113A" w:rsidP="00F92BF0">
      <w:pPr>
        <w:bidi/>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b/>
          <w:bCs/>
          <w:sz w:val="32"/>
          <w:szCs w:val="32"/>
          <w:rtl/>
          <w:lang w:bidi="ar-DZ"/>
        </w:rPr>
        <w:t>الش</w:t>
      </w:r>
      <w:r w:rsidR="00C52E12" w:rsidRPr="00674E0B">
        <w:rPr>
          <w:rFonts w:ascii="Traditional Arabic" w:hAnsi="Traditional Arabic" w:cs="Traditional Arabic"/>
          <w:b/>
          <w:bCs/>
          <w:sz w:val="32"/>
          <w:szCs w:val="32"/>
          <w:rtl/>
          <w:lang w:bidi="ar-DZ"/>
        </w:rPr>
        <w:t>ِّق الثّاني</w:t>
      </w:r>
      <w:r w:rsidR="00280116" w:rsidRPr="00674E0B">
        <w:rPr>
          <w:rFonts w:ascii="Traditional Arabic" w:hAnsi="Traditional Arabic" w:cs="Traditional Arabic"/>
          <w:b/>
          <w:bCs/>
          <w:sz w:val="32"/>
          <w:szCs w:val="32"/>
          <w:rtl/>
          <w:lang w:bidi="ar-DZ"/>
        </w:rPr>
        <w:t xml:space="preserve">: </w:t>
      </w:r>
      <w:r w:rsidRPr="00674E0B">
        <w:rPr>
          <w:rFonts w:ascii="Traditional Arabic" w:hAnsi="Traditional Arabic" w:cs="Traditional Arabic"/>
          <w:b/>
          <w:bCs/>
          <w:sz w:val="32"/>
          <w:szCs w:val="32"/>
          <w:rtl/>
          <w:lang w:bidi="ar-DZ"/>
        </w:rPr>
        <w:t xml:space="preserve">البنائية </w:t>
      </w:r>
      <w:r w:rsidRPr="00674E0B">
        <w:rPr>
          <w:rFonts w:ascii="Traditional Arabic" w:hAnsi="Traditional Arabic" w:cs="Traditional Arabic"/>
          <w:b/>
          <w:bCs/>
          <w:sz w:val="32"/>
          <w:szCs w:val="32"/>
          <w:lang w:bidi="ar-DZ"/>
        </w:rPr>
        <w:t>Constructivism</w:t>
      </w:r>
      <w:r w:rsidR="00280116" w:rsidRPr="00674E0B">
        <w:rPr>
          <w:rFonts w:ascii="Traditional Arabic" w:hAnsi="Traditional Arabic" w:cs="Traditional Arabic"/>
          <w:b/>
          <w:bCs/>
          <w:sz w:val="32"/>
          <w:szCs w:val="32"/>
          <w:rtl/>
          <w:lang w:bidi="ar-DZ"/>
        </w:rPr>
        <w:t xml:space="preserve">: </w:t>
      </w:r>
      <w:r w:rsidR="00C52E12" w:rsidRPr="00674E0B">
        <w:rPr>
          <w:rFonts w:ascii="Traditional Arabic" w:hAnsi="Traditional Arabic" w:cs="Traditional Arabic"/>
          <w:sz w:val="32"/>
          <w:szCs w:val="32"/>
          <w:rtl/>
          <w:lang w:bidi="ar-DZ"/>
        </w:rPr>
        <w:t xml:space="preserve">يعني </w:t>
      </w:r>
      <w:r w:rsidRPr="00674E0B">
        <w:rPr>
          <w:rFonts w:ascii="Traditional Arabic" w:hAnsi="Traditional Arabic" w:cs="Traditional Arabic"/>
          <w:sz w:val="32"/>
          <w:szCs w:val="32"/>
          <w:rtl/>
          <w:lang w:bidi="ar-DZ"/>
        </w:rPr>
        <w:t>أنّ</w:t>
      </w:r>
      <w:r w:rsidR="00C52E1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الفرد هو المسؤول </w:t>
      </w:r>
      <w:r w:rsidR="00C52E12" w:rsidRPr="00674E0B">
        <w:rPr>
          <w:rFonts w:ascii="Traditional Arabic" w:hAnsi="Traditional Arabic" w:cs="Traditional Arabic"/>
          <w:sz w:val="32"/>
          <w:szCs w:val="32"/>
          <w:rtl/>
          <w:lang w:bidi="ar-DZ"/>
        </w:rPr>
        <w:t>الوحيد على تفصيل المعرفة لديه</w:t>
      </w:r>
      <w:r w:rsidR="00280116" w:rsidRPr="00674E0B">
        <w:rPr>
          <w:rFonts w:ascii="Traditional Arabic" w:hAnsi="Traditional Arabic" w:cs="Traditional Arabic"/>
          <w:sz w:val="32"/>
          <w:szCs w:val="32"/>
          <w:rtl/>
          <w:lang w:bidi="ar-DZ"/>
        </w:rPr>
        <w:t xml:space="preserve">، </w:t>
      </w:r>
      <w:r w:rsidR="00C52E12" w:rsidRPr="00674E0B">
        <w:rPr>
          <w:rFonts w:ascii="Traditional Arabic" w:hAnsi="Traditional Arabic" w:cs="Traditional Arabic"/>
          <w:sz w:val="32"/>
          <w:szCs w:val="32"/>
          <w:rtl/>
          <w:lang w:bidi="ar-DZ"/>
        </w:rPr>
        <w:t>ويعمل على بناءها</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وليس مجرد قالب</w:t>
      </w:r>
      <w:r w:rsidR="00314560" w:rsidRPr="00674E0B">
        <w:rPr>
          <w:rFonts w:ascii="Traditional Arabic" w:hAnsi="Traditional Arabic" w:cs="Traditional Arabic"/>
          <w:sz w:val="32"/>
          <w:szCs w:val="32"/>
          <w:rtl/>
          <w:lang w:bidi="ar-DZ"/>
        </w:rPr>
        <w:t xml:space="preserve"> تشحن</w:t>
      </w:r>
      <w:r w:rsidRPr="00674E0B">
        <w:rPr>
          <w:rFonts w:ascii="Traditional Arabic" w:hAnsi="Traditional Arabic" w:cs="Traditional Arabic"/>
          <w:sz w:val="32"/>
          <w:szCs w:val="32"/>
          <w:rtl/>
          <w:lang w:bidi="ar-DZ"/>
        </w:rPr>
        <w:t xml:space="preserve"> فيه </w:t>
      </w:r>
      <w:r w:rsidR="0033539C" w:rsidRPr="00674E0B">
        <w:rPr>
          <w:rFonts w:ascii="Traditional Arabic" w:hAnsi="Traditional Arabic" w:cs="Traditional Arabic" w:hint="cs"/>
          <w:sz w:val="32"/>
          <w:szCs w:val="32"/>
          <w:rtl/>
          <w:lang w:bidi="ar-DZ"/>
        </w:rPr>
        <w:t>المعرفة كم</w:t>
      </w:r>
      <w:r w:rsidR="0033539C" w:rsidRPr="00674E0B">
        <w:rPr>
          <w:rFonts w:ascii="Traditional Arabic" w:hAnsi="Traditional Arabic" w:cs="Traditional Arabic" w:hint="eastAsia"/>
          <w:sz w:val="32"/>
          <w:szCs w:val="32"/>
          <w:rtl/>
          <w:lang w:bidi="ar-DZ"/>
        </w:rPr>
        <w:t>ا</w:t>
      </w:r>
      <w:r w:rsidRPr="00674E0B">
        <w:rPr>
          <w:rFonts w:ascii="Traditional Arabic" w:hAnsi="Traditional Arabic" w:cs="Traditional Arabic"/>
          <w:sz w:val="32"/>
          <w:szCs w:val="32"/>
          <w:rtl/>
          <w:lang w:bidi="ar-DZ"/>
        </w:rPr>
        <w:t xml:space="preserve"> ك</w:t>
      </w:r>
      <w:r w:rsidR="00314560" w:rsidRPr="00674E0B">
        <w:rPr>
          <w:rFonts w:ascii="Traditional Arabic" w:hAnsi="Traditional Arabic" w:cs="Traditional Arabic"/>
          <w:sz w:val="32"/>
          <w:szCs w:val="32"/>
          <w:rtl/>
          <w:lang w:bidi="ar-DZ"/>
        </w:rPr>
        <w:t>ان سائدًا في المنهاج القديم. ال</w:t>
      </w:r>
      <w:r w:rsidRPr="00674E0B">
        <w:rPr>
          <w:rFonts w:ascii="Traditional Arabic" w:hAnsi="Traditional Arabic" w:cs="Traditional Arabic"/>
          <w:sz w:val="32"/>
          <w:szCs w:val="32"/>
          <w:rtl/>
          <w:lang w:bidi="ar-DZ"/>
        </w:rPr>
        <w:t>ذي جعل المتعلّ</w:t>
      </w:r>
      <w:r w:rsidR="00314560"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 آلة لاستقبال المعل</w:t>
      </w:r>
      <w:r w:rsidR="000E637D" w:rsidRPr="00674E0B">
        <w:rPr>
          <w:rFonts w:ascii="Traditional Arabic" w:hAnsi="Traditional Arabic" w:cs="Traditional Arabic"/>
          <w:sz w:val="32"/>
          <w:szCs w:val="32"/>
          <w:rtl/>
          <w:lang w:bidi="ar-DZ"/>
        </w:rPr>
        <w:t>ومات من دون مراعاة حجم المعرفة</w:t>
      </w:r>
      <w:r w:rsidR="00280116" w:rsidRPr="00674E0B">
        <w:rPr>
          <w:rFonts w:ascii="Traditional Arabic" w:hAnsi="Traditional Arabic" w:cs="Traditional Arabic"/>
          <w:sz w:val="32"/>
          <w:szCs w:val="32"/>
          <w:rtl/>
          <w:lang w:bidi="ar-DZ"/>
        </w:rPr>
        <w:t xml:space="preserve">، </w:t>
      </w:r>
      <w:r w:rsidR="000E637D" w:rsidRPr="00674E0B">
        <w:rPr>
          <w:rFonts w:ascii="Traditional Arabic" w:hAnsi="Traditional Arabic" w:cs="Traditional Arabic"/>
          <w:sz w:val="32"/>
          <w:szCs w:val="32"/>
          <w:rtl/>
          <w:lang w:bidi="ar-DZ"/>
        </w:rPr>
        <w:t>والعقل الذي سيستوعبها عمل على إ</w:t>
      </w:r>
      <w:r w:rsidRPr="00674E0B">
        <w:rPr>
          <w:rFonts w:ascii="Traditional Arabic" w:hAnsi="Traditional Arabic" w:cs="Traditional Arabic"/>
          <w:sz w:val="32"/>
          <w:szCs w:val="32"/>
          <w:rtl/>
          <w:lang w:bidi="ar-DZ"/>
        </w:rPr>
        <w:t>سق</w:t>
      </w:r>
      <w:r w:rsidR="000E637D" w:rsidRPr="00674E0B">
        <w:rPr>
          <w:rFonts w:ascii="Traditional Arabic" w:hAnsi="Traditional Arabic" w:cs="Traditional Arabic"/>
          <w:sz w:val="32"/>
          <w:szCs w:val="32"/>
          <w:rtl/>
          <w:lang w:bidi="ar-DZ"/>
        </w:rPr>
        <w:t>ا</w:t>
      </w:r>
      <w:r w:rsidRPr="00674E0B">
        <w:rPr>
          <w:rFonts w:ascii="Traditional Arabic" w:hAnsi="Traditional Arabic" w:cs="Traditional Arabic"/>
          <w:sz w:val="32"/>
          <w:szCs w:val="32"/>
          <w:rtl/>
          <w:lang w:bidi="ar-DZ"/>
        </w:rPr>
        <w:t xml:space="preserve">ط مبدأ الحاجات المتّصلة </w:t>
      </w:r>
      <w:r w:rsidR="00DC173D" w:rsidRPr="00674E0B">
        <w:rPr>
          <w:rFonts w:ascii="Traditional Arabic" w:hAnsi="Traditional Arabic" w:cs="Traditional Arabic" w:hint="cs"/>
          <w:sz w:val="32"/>
          <w:szCs w:val="32"/>
          <w:rtl/>
          <w:lang w:bidi="ar-DZ"/>
        </w:rPr>
        <w:t>بالذَّات المُتعلِّمَة</w:t>
      </w:r>
      <w:r w:rsidR="00280116" w:rsidRPr="00674E0B">
        <w:rPr>
          <w:rFonts w:ascii="Traditional Arabic" w:hAnsi="Traditional Arabic" w:cs="Traditional Arabic"/>
          <w:sz w:val="32"/>
          <w:szCs w:val="32"/>
          <w:rtl/>
          <w:lang w:bidi="ar-DZ"/>
        </w:rPr>
        <w:t xml:space="preserve">: </w:t>
      </w:r>
      <w:r w:rsidR="000E637D" w:rsidRPr="00674E0B">
        <w:rPr>
          <w:rFonts w:ascii="Traditional Arabic" w:hAnsi="Traditional Arabic" w:cs="Traditional Arabic"/>
          <w:sz w:val="32"/>
          <w:szCs w:val="32"/>
          <w:rtl/>
          <w:lang w:bidi="ar-DZ"/>
        </w:rPr>
        <w:t xml:space="preserve">"إذْ </w:t>
      </w:r>
      <w:r w:rsidRPr="00674E0B">
        <w:rPr>
          <w:rFonts w:ascii="Traditional Arabic" w:hAnsi="Traditional Arabic" w:cs="Traditional Arabic"/>
          <w:sz w:val="32"/>
          <w:szCs w:val="32"/>
          <w:rtl/>
          <w:lang w:bidi="ar-DZ"/>
        </w:rPr>
        <w:t>ترتكز البنائية على التّ</w:t>
      </w:r>
      <w:r w:rsidR="000E637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سليم بأنّ</w:t>
      </w:r>
      <w:r w:rsidR="000E637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ما يبنى بواسطة المتعلّ</w:t>
      </w:r>
      <w:r w:rsidR="000E637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م يصبح </w:t>
      </w:r>
      <w:r w:rsidR="000E637D" w:rsidRPr="00674E0B">
        <w:rPr>
          <w:rFonts w:ascii="Traditional Arabic" w:hAnsi="Traditional Arabic" w:cs="Traditional Arabic"/>
          <w:sz w:val="32"/>
          <w:szCs w:val="32"/>
          <w:rtl/>
          <w:lang w:bidi="ar-DZ"/>
        </w:rPr>
        <w:t xml:space="preserve">لا </w:t>
      </w:r>
      <w:r w:rsidRPr="00674E0B">
        <w:rPr>
          <w:rFonts w:ascii="Traditional Arabic" w:hAnsi="Traditional Arabic" w:cs="Traditional Arabic"/>
          <w:sz w:val="32"/>
          <w:szCs w:val="32"/>
          <w:rtl/>
          <w:lang w:bidi="ar-DZ"/>
        </w:rPr>
        <w:t xml:space="preserve">معنى لهممّا </w:t>
      </w:r>
      <w:r w:rsidRPr="00674E0B">
        <w:rPr>
          <w:rFonts w:ascii="Traditional Arabic" w:hAnsi="Traditional Arabic" w:cs="Traditional Arabic"/>
          <w:sz w:val="32"/>
          <w:szCs w:val="32"/>
          <w:rtl/>
          <w:lang w:bidi="ar-DZ"/>
        </w:rPr>
        <w:lastRenderedPageBreak/>
        <w:t>يدفعه إلى تكوين منظور خاص به عن التّ</w:t>
      </w:r>
      <w:r w:rsidR="000E637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علّ</w:t>
      </w:r>
      <w:r w:rsidR="000E637D" w:rsidRPr="00674E0B">
        <w:rPr>
          <w:rFonts w:ascii="Traditional Arabic" w:hAnsi="Traditional Arabic" w:cs="Traditional Arabic"/>
          <w:sz w:val="32"/>
          <w:szCs w:val="32"/>
          <w:rtl/>
          <w:lang w:bidi="ar-DZ"/>
        </w:rPr>
        <w:t>ُم</w:t>
      </w:r>
      <w:r w:rsidR="00280116" w:rsidRPr="00674E0B">
        <w:rPr>
          <w:rFonts w:ascii="Traditional Arabic" w:hAnsi="Traditional Arabic" w:cs="Traditional Arabic"/>
          <w:sz w:val="32"/>
          <w:szCs w:val="32"/>
          <w:rtl/>
          <w:lang w:bidi="ar-DZ"/>
        </w:rPr>
        <w:t xml:space="preserve">، </w:t>
      </w:r>
      <w:r w:rsidR="000E637D" w:rsidRPr="00674E0B">
        <w:rPr>
          <w:rFonts w:ascii="Traditional Arabic" w:hAnsi="Traditional Arabic" w:cs="Traditional Arabic"/>
          <w:sz w:val="32"/>
          <w:szCs w:val="32"/>
          <w:rtl/>
          <w:lang w:bidi="ar-DZ"/>
        </w:rPr>
        <w:t>وذلك من خلال المنظومات</w:t>
      </w:r>
      <w:r w:rsidR="00280116" w:rsidRPr="00674E0B">
        <w:rPr>
          <w:rFonts w:ascii="Traditional Arabic" w:hAnsi="Traditional Arabic" w:cs="Traditional Arabic"/>
          <w:sz w:val="32"/>
          <w:szCs w:val="32"/>
          <w:rtl/>
          <w:lang w:bidi="ar-DZ"/>
        </w:rPr>
        <w:t xml:space="preserve">، </w:t>
      </w:r>
      <w:r w:rsidR="000E637D" w:rsidRPr="00674E0B">
        <w:rPr>
          <w:rFonts w:ascii="Traditional Arabic" w:hAnsi="Traditional Arabic" w:cs="Traditional Arabic"/>
          <w:sz w:val="32"/>
          <w:szCs w:val="32"/>
          <w:rtl/>
          <w:lang w:bidi="ar-DZ"/>
        </w:rPr>
        <w:t>والخبرات الفردية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 xml:space="preserve">فالبنائية ترتكز على </w:t>
      </w:r>
      <w:r w:rsidR="000E637D" w:rsidRPr="00674E0B">
        <w:rPr>
          <w:rFonts w:ascii="Traditional Arabic" w:hAnsi="Traditional Arabic" w:cs="Traditional Arabic"/>
          <w:sz w:val="32"/>
          <w:szCs w:val="32"/>
          <w:rtl/>
          <w:lang w:bidi="ar-DZ"/>
        </w:rPr>
        <w:t>إعداد</w:t>
      </w:r>
      <w:r w:rsidRPr="00674E0B">
        <w:rPr>
          <w:rFonts w:ascii="Traditional Arabic" w:hAnsi="Traditional Arabic" w:cs="Traditional Arabic"/>
          <w:sz w:val="32"/>
          <w:szCs w:val="32"/>
          <w:rtl/>
          <w:lang w:bidi="ar-DZ"/>
        </w:rPr>
        <w:t xml:space="preserve"> المتعلّ</w:t>
      </w:r>
      <w:r w:rsidR="000E637D" w:rsidRPr="00674E0B">
        <w:rPr>
          <w:rFonts w:ascii="Traditional Arabic" w:hAnsi="Traditional Arabic" w:cs="Traditional Arabic"/>
          <w:sz w:val="32"/>
          <w:szCs w:val="32"/>
          <w:rtl/>
          <w:lang w:bidi="ar-DZ"/>
        </w:rPr>
        <w:t>ِم لحل المشكلات في ظل مواقف</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أو سياقات غامضة</w:t>
      </w:r>
      <w:r w:rsidR="000E637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w:t>
      </w:r>
      <w:r w:rsidRPr="00674E0B">
        <w:rPr>
          <w:rStyle w:val="Appelnotedebasdep"/>
          <w:rFonts w:ascii="Traditional Arabic" w:hAnsi="Traditional Arabic" w:cs="Traditional Arabic"/>
          <w:sz w:val="32"/>
          <w:szCs w:val="32"/>
          <w:rtl/>
          <w:lang w:bidi="ar-DZ"/>
        </w:rPr>
        <w:footnoteReference w:id="72"/>
      </w:r>
    </w:p>
    <w:p w:rsidR="00C3113A" w:rsidRPr="00674E0B" w:rsidRDefault="00C3113A" w:rsidP="00F92BF0">
      <w:pPr>
        <w:bidi/>
        <w:ind w:left="-1" w:firstLine="567"/>
        <w:jc w:val="lowKashida"/>
        <w:rPr>
          <w:rFonts w:ascii="Traditional Arabic" w:hAnsi="Traditional Arabic" w:cs="Traditional Arabic"/>
          <w:b/>
          <w:bCs/>
          <w:sz w:val="32"/>
          <w:szCs w:val="32"/>
          <w:rtl/>
          <w:lang w:bidi="ar-DZ"/>
        </w:rPr>
      </w:pPr>
      <w:r w:rsidRPr="00674E0B">
        <w:rPr>
          <w:rFonts w:ascii="Traditional Arabic" w:hAnsi="Traditional Arabic" w:cs="Traditional Arabic"/>
          <w:b/>
          <w:bCs/>
          <w:sz w:val="32"/>
          <w:szCs w:val="32"/>
          <w:rtl/>
          <w:lang w:bidi="ar-DZ"/>
        </w:rPr>
        <w:t>مرتكزات هذا الاتّجاه</w:t>
      </w:r>
      <w:r w:rsidR="00280116" w:rsidRPr="00674E0B">
        <w:rPr>
          <w:rFonts w:ascii="Traditional Arabic" w:hAnsi="Traditional Arabic" w:cs="Traditional Arabic"/>
          <w:b/>
          <w:bCs/>
          <w:sz w:val="32"/>
          <w:szCs w:val="32"/>
          <w:rtl/>
          <w:lang w:bidi="ar-DZ"/>
        </w:rPr>
        <w:t xml:space="preserve">: </w:t>
      </w:r>
      <w:r w:rsidR="000E637D" w:rsidRPr="00674E0B">
        <w:rPr>
          <w:rStyle w:val="Appelnotedebasdep"/>
          <w:rFonts w:ascii="Traditional Arabic" w:hAnsi="Traditional Arabic" w:cs="Traditional Arabic"/>
          <w:b/>
          <w:bCs/>
          <w:sz w:val="32"/>
          <w:szCs w:val="32"/>
          <w:rtl/>
          <w:lang w:bidi="ar-DZ"/>
        </w:rPr>
        <w:footnoteReference w:id="73"/>
      </w:r>
    </w:p>
    <w:p w:rsidR="00C3113A" w:rsidRPr="00674E0B" w:rsidRDefault="00DC173D" w:rsidP="00F92BF0">
      <w:pPr>
        <w:bidi/>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hint="cs"/>
          <w:b/>
          <w:bCs/>
          <w:sz w:val="32"/>
          <w:szCs w:val="32"/>
          <w:rtl/>
          <w:lang w:bidi="ar-DZ"/>
        </w:rPr>
        <w:t>1-</w:t>
      </w:r>
      <w:r w:rsidRPr="00DC173D">
        <w:rPr>
          <w:rFonts w:ascii="Traditional Arabic" w:hAnsi="Traditional Arabic" w:cs="Traditional Arabic" w:hint="cs"/>
          <w:sz w:val="32"/>
          <w:szCs w:val="32"/>
          <w:rtl/>
          <w:lang w:bidi="ar-DZ"/>
        </w:rPr>
        <w:t>أنَّ</w:t>
      </w:r>
      <w:r w:rsidR="00C3113A" w:rsidRPr="00674E0B">
        <w:rPr>
          <w:rFonts w:ascii="Traditional Arabic" w:hAnsi="Traditional Arabic" w:cs="Traditional Arabic"/>
          <w:sz w:val="32"/>
          <w:szCs w:val="32"/>
          <w:rtl/>
          <w:lang w:bidi="ar-DZ"/>
        </w:rPr>
        <w:t xml:space="preserve"> للمتعلّم جهازًا </w:t>
      </w:r>
      <w:r w:rsidR="000E637D" w:rsidRPr="00674E0B">
        <w:rPr>
          <w:rFonts w:ascii="Traditional Arabic" w:hAnsi="Traditional Arabic" w:cs="Traditional Arabic"/>
          <w:sz w:val="32"/>
          <w:szCs w:val="32"/>
          <w:rtl/>
          <w:lang w:bidi="ar-DZ"/>
        </w:rPr>
        <w:t>معرفيًا يسمح له بجمع المعلومات</w:t>
      </w:r>
      <w:r w:rsidR="00280116" w:rsidRPr="00674E0B">
        <w:rPr>
          <w:rFonts w:ascii="Traditional Arabic" w:hAnsi="Traditional Arabic" w:cs="Traditional Arabic"/>
          <w:sz w:val="32"/>
          <w:szCs w:val="32"/>
          <w:rtl/>
          <w:lang w:bidi="ar-DZ"/>
        </w:rPr>
        <w:t xml:space="preserve">، </w:t>
      </w:r>
      <w:r w:rsidR="000E637D" w:rsidRPr="00674E0B">
        <w:rPr>
          <w:rFonts w:ascii="Traditional Arabic" w:hAnsi="Traditional Arabic" w:cs="Traditional Arabic"/>
          <w:sz w:val="32"/>
          <w:szCs w:val="32"/>
          <w:rtl/>
          <w:lang w:bidi="ar-DZ"/>
        </w:rPr>
        <w:t>وفرزها</w:t>
      </w:r>
      <w:r w:rsidR="00280116" w:rsidRPr="00674E0B">
        <w:rPr>
          <w:rFonts w:ascii="Traditional Arabic" w:hAnsi="Traditional Arabic" w:cs="Traditional Arabic"/>
          <w:sz w:val="32"/>
          <w:szCs w:val="32"/>
          <w:rtl/>
          <w:lang w:bidi="ar-DZ"/>
        </w:rPr>
        <w:t xml:space="preserve">، </w:t>
      </w:r>
      <w:r w:rsidR="000E637D" w:rsidRPr="00674E0B">
        <w:rPr>
          <w:rFonts w:ascii="Traditional Arabic" w:hAnsi="Traditional Arabic" w:cs="Traditional Arabic"/>
          <w:sz w:val="32"/>
          <w:szCs w:val="32"/>
          <w:rtl/>
          <w:lang w:bidi="ar-DZ"/>
        </w:rPr>
        <w:t>واستقبالها</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وحفظها واسترجاعها عند الحاجة من غير المساعدة الجاهزة للمتعلّ</w:t>
      </w:r>
      <w:r w:rsidR="000E637D" w:rsidRPr="00674E0B">
        <w:rPr>
          <w:rFonts w:ascii="Traditional Arabic" w:hAnsi="Traditional Arabic" w:cs="Traditional Arabic"/>
          <w:sz w:val="32"/>
          <w:szCs w:val="32"/>
          <w:rtl/>
          <w:lang w:bidi="ar-DZ"/>
        </w:rPr>
        <w:t>ِم</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فالمعنى يتشكّ</w:t>
      </w:r>
      <w:r w:rsidR="000E637D"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ل من خلال تفاعل حواسه مع العالم الخارجي.</w:t>
      </w:r>
    </w:p>
    <w:p w:rsidR="00C3113A" w:rsidRPr="00674E0B" w:rsidRDefault="00DC173D" w:rsidP="00F92BF0">
      <w:pPr>
        <w:bidi/>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hint="cs"/>
          <w:b/>
          <w:bCs/>
          <w:sz w:val="32"/>
          <w:szCs w:val="32"/>
          <w:rtl/>
          <w:lang w:bidi="ar-DZ"/>
        </w:rPr>
        <w:t>2-</w:t>
      </w:r>
      <w:r w:rsidRPr="00674E0B">
        <w:rPr>
          <w:rFonts w:ascii="Traditional Arabic" w:hAnsi="Traditional Arabic" w:cs="Traditional Arabic" w:hint="cs"/>
          <w:sz w:val="32"/>
          <w:szCs w:val="32"/>
          <w:rtl/>
          <w:lang w:bidi="ar-DZ"/>
        </w:rPr>
        <w:t>إنَّ</w:t>
      </w:r>
      <w:r w:rsidR="00C3113A" w:rsidRPr="00674E0B">
        <w:rPr>
          <w:rFonts w:ascii="Traditional Arabic" w:hAnsi="Traditional Arabic" w:cs="Traditional Arabic"/>
          <w:sz w:val="32"/>
          <w:szCs w:val="32"/>
          <w:rtl/>
          <w:lang w:bidi="ar-DZ"/>
        </w:rPr>
        <w:t xml:space="preserve"> تشكّ</w:t>
      </w:r>
      <w:r w:rsidR="000E637D"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ل المعنى عند المتعلّ</w:t>
      </w:r>
      <w:r w:rsidR="000E637D"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م عملية نفسية دي</w:t>
      </w:r>
      <w:r w:rsidR="000E637D" w:rsidRPr="00674E0B">
        <w:rPr>
          <w:rFonts w:ascii="Traditional Arabic" w:hAnsi="Traditional Arabic" w:cs="Traditional Arabic"/>
          <w:sz w:val="32"/>
          <w:szCs w:val="32"/>
          <w:rtl/>
          <w:lang w:bidi="ar-DZ"/>
        </w:rPr>
        <w:t>ناميكية نشطة تتطل</w:t>
      </w:r>
      <w:r w:rsidR="0033191A" w:rsidRPr="00674E0B">
        <w:rPr>
          <w:rFonts w:ascii="Traditional Arabic" w:hAnsi="Traditional Arabic" w:cs="Traditional Arabic"/>
          <w:sz w:val="32"/>
          <w:szCs w:val="32"/>
          <w:rtl/>
          <w:lang w:bidi="ar-DZ"/>
        </w:rPr>
        <w:t>ب جهدًا عقليًا من الم</w:t>
      </w:r>
      <w:r w:rsidR="00C3113A" w:rsidRPr="00674E0B">
        <w:rPr>
          <w:rFonts w:ascii="Traditional Arabic" w:hAnsi="Traditional Arabic" w:cs="Traditional Arabic"/>
          <w:sz w:val="32"/>
          <w:szCs w:val="32"/>
          <w:rtl/>
          <w:lang w:bidi="ar-DZ"/>
        </w:rPr>
        <w:t>علّ</w:t>
      </w:r>
      <w:r w:rsidR="000E637D" w:rsidRPr="00674E0B">
        <w:rPr>
          <w:rFonts w:ascii="Traditional Arabic" w:hAnsi="Traditional Arabic" w:cs="Traditional Arabic"/>
          <w:sz w:val="32"/>
          <w:szCs w:val="32"/>
          <w:rtl/>
          <w:lang w:bidi="ar-DZ"/>
        </w:rPr>
        <w:t>ِم</w:t>
      </w:r>
      <w:r w:rsidR="00280116" w:rsidRPr="00674E0B">
        <w:rPr>
          <w:rFonts w:ascii="Traditional Arabic" w:hAnsi="Traditional Arabic" w:cs="Traditional Arabic"/>
          <w:sz w:val="32"/>
          <w:szCs w:val="32"/>
          <w:rtl/>
          <w:lang w:bidi="ar-DZ"/>
        </w:rPr>
        <w:t xml:space="preserve">، </w:t>
      </w:r>
      <w:r w:rsidR="0033191A" w:rsidRPr="00674E0B">
        <w:rPr>
          <w:rFonts w:ascii="Traditional Arabic" w:hAnsi="Traditional Arabic" w:cs="Traditional Arabic"/>
          <w:sz w:val="32"/>
          <w:szCs w:val="32"/>
          <w:rtl/>
          <w:lang w:bidi="ar-DZ"/>
        </w:rPr>
        <w:t>في</w:t>
      </w:r>
      <w:r w:rsidR="00C3113A" w:rsidRPr="00674E0B">
        <w:rPr>
          <w:rFonts w:ascii="Traditional Arabic" w:hAnsi="Traditional Arabic" w:cs="Traditional Arabic"/>
          <w:sz w:val="32"/>
          <w:szCs w:val="32"/>
          <w:rtl/>
          <w:lang w:bidi="ar-DZ"/>
        </w:rPr>
        <w:t xml:space="preserve">نعكس على </w:t>
      </w:r>
      <w:r w:rsidR="00DD58A1" w:rsidRPr="00674E0B">
        <w:rPr>
          <w:rFonts w:ascii="Traditional Arabic" w:hAnsi="Traditional Arabic" w:cs="Traditional Arabic" w:hint="cs"/>
          <w:sz w:val="32"/>
          <w:szCs w:val="32"/>
          <w:rtl/>
          <w:lang w:bidi="ar-DZ"/>
        </w:rPr>
        <w:t>شخصيته؛ إمَّ</w:t>
      </w:r>
      <w:r w:rsidR="00DD58A1" w:rsidRPr="00674E0B">
        <w:rPr>
          <w:rFonts w:ascii="Traditional Arabic" w:hAnsi="Traditional Arabic" w:cs="Traditional Arabic" w:hint="eastAsia"/>
          <w:sz w:val="32"/>
          <w:szCs w:val="32"/>
          <w:rtl/>
          <w:lang w:bidi="ar-DZ"/>
        </w:rPr>
        <w:t>ا</w:t>
      </w:r>
      <w:r w:rsidR="00C3113A" w:rsidRPr="00674E0B">
        <w:rPr>
          <w:rFonts w:ascii="Traditional Arabic" w:hAnsi="Traditional Arabic" w:cs="Traditional Arabic"/>
          <w:sz w:val="32"/>
          <w:szCs w:val="32"/>
          <w:rtl/>
          <w:lang w:bidi="ar-DZ"/>
        </w:rPr>
        <w:t xml:space="preserve"> بالارتياح عندما يتحقّ</w:t>
      </w:r>
      <w:r w:rsidR="0033191A" w:rsidRPr="00674E0B">
        <w:rPr>
          <w:rFonts w:ascii="Traditional Arabic" w:hAnsi="Traditional Arabic" w:cs="Traditional Arabic"/>
          <w:sz w:val="32"/>
          <w:szCs w:val="32"/>
          <w:rtl/>
          <w:lang w:bidi="ar-DZ"/>
        </w:rPr>
        <w:t>َق البناء المعرفي على أكمل وجه</w:t>
      </w:r>
      <w:r w:rsidR="00280116" w:rsidRPr="00674E0B">
        <w:rPr>
          <w:rFonts w:ascii="Traditional Arabic" w:hAnsi="Traditional Arabic" w:cs="Traditional Arabic"/>
          <w:sz w:val="32"/>
          <w:szCs w:val="32"/>
          <w:rtl/>
          <w:lang w:bidi="ar-DZ"/>
        </w:rPr>
        <w:t xml:space="preserve">، </w:t>
      </w:r>
      <w:r w:rsidR="0033191A" w:rsidRPr="00674E0B">
        <w:rPr>
          <w:rFonts w:ascii="Traditional Arabic" w:hAnsi="Traditional Arabic" w:cs="Traditional Arabic"/>
          <w:sz w:val="32"/>
          <w:szCs w:val="32"/>
          <w:rtl/>
          <w:lang w:bidi="ar-DZ"/>
        </w:rPr>
        <w:t>و</w:t>
      </w:r>
      <w:r w:rsidR="00C3113A" w:rsidRPr="00674E0B">
        <w:rPr>
          <w:rFonts w:ascii="Traditional Arabic" w:hAnsi="Traditional Arabic" w:cs="Traditional Arabic"/>
          <w:sz w:val="32"/>
          <w:szCs w:val="32"/>
          <w:rtl/>
          <w:lang w:bidi="ar-DZ"/>
        </w:rPr>
        <w:t xml:space="preserve">قد يكون بعدم الاتزان عندما تتوافق الخبرة مع </w:t>
      </w:r>
      <w:r w:rsidRPr="00674E0B">
        <w:rPr>
          <w:rFonts w:ascii="Traditional Arabic" w:hAnsi="Traditional Arabic" w:cs="Traditional Arabic" w:hint="cs"/>
          <w:sz w:val="32"/>
          <w:szCs w:val="32"/>
          <w:rtl/>
          <w:lang w:bidi="ar-DZ"/>
        </w:rPr>
        <w:t>بنائية المعرفية</w:t>
      </w:r>
      <w:r w:rsidR="00C3113A" w:rsidRPr="00674E0B">
        <w:rPr>
          <w:rFonts w:ascii="Traditional Arabic" w:hAnsi="Traditional Arabic" w:cs="Traditional Arabic"/>
          <w:sz w:val="32"/>
          <w:szCs w:val="32"/>
          <w:rtl/>
          <w:lang w:bidi="ar-DZ"/>
        </w:rPr>
        <w:t>مما يؤدّ</w:t>
      </w:r>
      <w:r w:rsidR="0033191A"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ي بالمتعلّم لإعادة تفعيل عقله حتّ</w:t>
      </w:r>
      <w:r w:rsidR="0033191A"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ى يسترجع التّ</w:t>
      </w:r>
      <w:r w:rsidR="0033191A"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وازن باعتماد عدد من خبرات.</w:t>
      </w:r>
    </w:p>
    <w:p w:rsidR="00C3113A" w:rsidRPr="00DC173D" w:rsidRDefault="00C3113A" w:rsidP="0023731E">
      <w:pPr>
        <w:pStyle w:val="Paragraphedeliste"/>
        <w:numPr>
          <w:ilvl w:val="0"/>
          <w:numId w:val="36"/>
        </w:numPr>
        <w:bidi/>
        <w:jc w:val="lowKashida"/>
        <w:rPr>
          <w:rFonts w:ascii="Traditional Arabic" w:hAnsi="Traditional Arabic" w:cs="Traditional Arabic"/>
          <w:sz w:val="32"/>
          <w:szCs w:val="32"/>
          <w:lang w:bidi="ar-DZ"/>
        </w:rPr>
      </w:pPr>
      <w:r w:rsidRPr="00DC173D">
        <w:rPr>
          <w:rFonts w:ascii="Traditional Arabic" w:hAnsi="Traditional Arabic" w:cs="Traditional Arabic"/>
          <w:b/>
          <w:bCs/>
          <w:color w:val="000000" w:themeColor="text1"/>
          <w:sz w:val="32"/>
          <w:szCs w:val="32"/>
          <w:rtl/>
          <w:lang w:bidi="ar-DZ"/>
        </w:rPr>
        <w:t>البيئة</w:t>
      </w:r>
      <w:r w:rsidR="00DC173D" w:rsidRPr="00DC173D">
        <w:rPr>
          <w:rFonts w:ascii="Traditional Arabic" w:hAnsi="Traditional Arabic" w:cs="Traditional Arabic" w:hint="cs"/>
          <w:b/>
          <w:bCs/>
          <w:sz w:val="32"/>
          <w:szCs w:val="32"/>
          <w:rtl/>
          <w:lang w:bidi="ar-DZ"/>
        </w:rPr>
        <w:t>المعرفية</w:t>
      </w:r>
      <w:r w:rsidR="00DC173D" w:rsidRPr="00DC173D">
        <w:rPr>
          <w:rFonts w:ascii="Traditional Arabic" w:hAnsi="Traditional Arabic" w:cs="Traditional Arabic" w:hint="cs"/>
          <w:sz w:val="32"/>
          <w:szCs w:val="32"/>
          <w:rtl/>
          <w:lang w:bidi="ar-DZ"/>
        </w:rPr>
        <w:t>: فهي</w:t>
      </w:r>
      <w:r w:rsidR="0033191A" w:rsidRPr="00DC173D">
        <w:rPr>
          <w:rFonts w:ascii="Traditional Arabic" w:hAnsi="Traditional Arabic" w:cs="Traditional Arabic"/>
          <w:sz w:val="32"/>
          <w:szCs w:val="32"/>
          <w:rtl/>
          <w:lang w:bidi="ar-DZ"/>
        </w:rPr>
        <w:t xml:space="preserve"> ركن أساس</w:t>
      </w:r>
      <w:r w:rsidR="00280116" w:rsidRPr="00DC173D">
        <w:rPr>
          <w:rFonts w:ascii="Traditional Arabic" w:hAnsi="Traditional Arabic" w:cs="Traditional Arabic"/>
          <w:sz w:val="32"/>
          <w:szCs w:val="32"/>
          <w:rtl/>
          <w:lang w:bidi="ar-DZ"/>
        </w:rPr>
        <w:t xml:space="preserve">، </w:t>
      </w:r>
      <w:r w:rsidRPr="00DC173D">
        <w:rPr>
          <w:rFonts w:ascii="Traditional Arabic" w:hAnsi="Traditional Arabic" w:cs="Traditional Arabic"/>
          <w:sz w:val="32"/>
          <w:szCs w:val="32"/>
          <w:rtl/>
          <w:lang w:bidi="ar-DZ"/>
        </w:rPr>
        <w:t>وفعّ</w:t>
      </w:r>
      <w:r w:rsidR="0033191A" w:rsidRPr="00DC173D">
        <w:rPr>
          <w:rFonts w:ascii="Traditional Arabic" w:hAnsi="Traditional Arabic" w:cs="Traditional Arabic"/>
          <w:sz w:val="32"/>
          <w:szCs w:val="32"/>
          <w:rtl/>
          <w:lang w:bidi="ar-DZ"/>
        </w:rPr>
        <w:t>َال</w:t>
      </w:r>
      <w:r w:rsidR="00280116" w:rsidRPr="00DC173D">
        <w:rPr>
          <w:rFonts w:ascii="Traditional Arabic" w:hAnsi="Traditional Arabic" w:cs="Traditional Arabic"/>
          <w:sz w:val="32"/>
          <w:szCs w:val="32"/>
          <w:rtl/>
          <w:lang w:bidi="ar-DZ"/>
        </w:rPr>
        <w:t xml:space="preserve">، </w:t>
      </w:r>
      <w:r w:rsidRPr="00DC173D">
        <w:rPr>
          <w:rFonts w:ascii="Traditional Arabic" w:hAnsi="Traditional Arabic" w:cs="Traditional Arabic"/>
          <w:sz w:val="32"/>
          <w:szCs w:val="32"/>
          <w:rtl/>
          <w:lang w:bidi="ar-DZ"/>
        </w:rPr>
        <w:t>ولا يمكن أن يستوي التّ</w:t>
      </w:r>
      <w:r w:rsidR="0033191A" w:rsidRPr="00DC173D">
        <w:rPr>
          <w:rFonts w:ascii="Traditional Arabic" w:hAnsi="Traditional Arabic" w:cs="Traditional Arabic"/>
          <w:sz w:val="32"/>
          <w:szCs w:val="32"/>
          <w:rtl/>
          <w:lang w:bidi="ar-DZ"/>
        </w:rPr>
        <w:t>َعلم دونها</w:t>
      </w:r>
      <w:r w:rsidR="00280116" w:rsidRPr="00DC173D">
        <w:rPr>
          <w:rFonts w:ascii="Traditional Arabic" w:hAnsi="Traditional Arabic" w:cs="Traditional Arabic"/>
          <w:sz w:val="32"/>
          <w:szCs w:val="32"/>
          <w:rtl/>
          <w:lang w:bidi="ar-DZ"/>
        </w:rPr>
        <w:t xml:space="preserve">، </w:t>
      </w:r>
      <w:r w:rsidRPr="00DC173D">
        <w:rPr>
          <w:rFonts w:ascii="Traditional Arabic" w:hAnsi="Traditional Arabic" w:cs="Traditional Arabic"/>
          <w:sz w:val="32"/>
          <w:szCs w:val="32"/>
          <w:rtl/>
          <w:lang w:bidi="ar-DZ"/>
        </w:rPr>
        <w:t>فالمتعلّ</w:t>
      </w:r>
      <w:r w:rsidR="0033191A" w:rsidRPr="00DC173D">
        <w:rPr>
          <w:rFonts w:ascii="Traditional Arabic" w:hAnsi="Traditional Arabic" w:cs="Traditional Arabic"/>
          <w:sz w:val="32"/>
          <w:szCs w:val="32"/>
          <w:rtl/>
          <w:lang w:bidi="ar-DZ"/>
        </w:rPr>
        <w:t>ِ</w:t>
      </w:r>
      <w:r w:rsidRPr="00DC173D">
        <w:rPr>
          <w:rFonts w:ascii="Traditional Arabic" w:hAnsi="Traditional Arabic" w:cs="Traditional Arabic"/>
          <w:sz w:val="32"/>
          <w:szCs w:val="32"/>
          <w:rtl/>
          <w:lang w:bidi="ar-DZ"/>
        </w:rPr>
        <w:t xml:space="preserve">م </w:t>
      </w:r>
      <w:r w:rsidR="0033191A" w:rsidRPr="00DC173D">
        <w:rPr>
          <w:rFonts w:ascii="Traditional Arabic" w:hAnsi="Traditional Arabic" w:cs="Traditional Arabic"/>
          <w:sz w:val="32"/>
          <w:szCs w:val="32"/>
          <w:rtl/>
          <w:lang w:bidi="ar-DZ"/>
        </w:rPr>
        <w:t>يظل متمسّكًا بما لديه من معارف</w:t>
      </w:r>
      <w:r w:rsidR="00280116" w:rsidRPr="00DC173D">
        <w:rPr>
          <w:rFonts w:ascii="Traditional Arabic" w:hAnsi="Traditional Arabic" w:cs="Traditional Arabic"/>
          <w:sz w:val="32"/>
          <w:szCs w:val="32"/>
          <w:rtl/>
          <w:lang w:bidi="ar-DZ"/>
        </w:rPr>
        <w:t xml:space="preserve">، </w:t>
      </w:r>
      <w:r w:rsidR="0033191A" w:rsidRPr="00DC173D">
        <w:rPr>
          <w:rFonts w:ascii="Traditional Arabic" w:hAnsi="Traditional Arabic" w:cs="Traditional Arabic"/>
          <w:sz w:val="32"/>
          <w:szCs w:val="32"/>
          <w:rtl/>
          <w:lang w:bidi="ar-DZ"/>
        </w:rPr>
        <w:t>وخبرات</w:t>
      </w:r>
      <w:r w:rsidR="00280116" w:rsidRPr="00DC173D">
        <w:rPr>
          <w:rFonts w:ascii="Traditional Arabic" w:hAnsi="Traditional Arabic" w:cs="Traditional Arabic"/>
          <w:sz w:val="32"/>
          <w:szCs w:val="32"/>
          <w:rtl/>
          <w:lang w:bidi="ar-DZ"/>
        </w:rPr>
        <w:t xml:space="preserve">، </w:t>
      </w:r>
      <w:r w:rsidR="0033191A" w:rsidRPr="00DC173D">
        <w:rPr>
          <w:rFonts w:ascii="Traditional Arabic" w:hAnsi="Traditional Arabic" w:cs="Traditional Arabic"/>
          <w:sz w:val="32"/>
          <w:szCs w:val="32"/>
          <w:rtl/>
          <w:lang w:bidi="ar-DZ"/>
        </w:rPr>
        <w:t>ويرفض تغيرها</w:t>
      </w:r>
      <w:r w:rsidR="00280116" w:rsidRPr="00DC173D">
        <w:rPr>
          <w:rFonts w:ascii="Traditional Arabic" w:hAnsi="Traditional Arabic" w:cs="Traditional Arabic"/>
          <w:sz w:val="32"/>
          <w:szCs w:val="32"/>
          <w:rtl/>
          <w:lang w:bidi="ar-DZ"/>
        </w:rPr>
        <w:t xml:space="preserve">، </w:t>
      </w:r>
      <w:r w:rsidRPr="00DC173D">
        <w:rPr>
          <w:rFonts w:ascii="Traditional Arabic" w:hAnsi="Traditional Arabic" w:cs="Traditional Arabic"/>
          <w:sz w:val="32"/>
          <w:szCs w:val="32"/>
          <w:rtl/>
          <w:lang w:bidi="ar-DZ"/>
        </w:rPr>
        <w:t>وحتّ</w:t>
      </w:r>
      <w:r w:rsidR="0033191A" w:rsidRPr="00DC173D">
        <w:rPr>
          <w:rFonts w:ascii="Traditional Arabic" w:hAnsi="Traditional Arabic" w:cs="Traditional Arabic"/>
          <w:sz w:val="32"/>
          <w:szCs w:val="32"/>
          <w:rtl/>
          <w:lang w:bidi="ar-DZ"/>
        </w:rPr>
        <w:t>َى</w:t>
      </w:r>
      <w:r w:rsidR="00280116" w:rsidRPr="00DC173D">
        <w:rPr>
          <w:rFonts w:ascii="Traditional Arabic" w:hAnsi="Traditional Arabic" w:cs="Traditional Arabic"/>
          <w:sz w:val="32"/>
          <w:szCs w:val="32"/>
          <w:rtl/>
          <w:lang w:bidi="ar-DZ"/>
        </w:rPr>
        <w:t xml:space="preserve">، </w:t>
      </w:r>
      <w:r w:rsidRPr="00DC173D">
        <w:rPr>
          <w:rFonts w:ascii="Traditional Arabic" w:hAnsi="Traditional Arabic" w:cs="Traditional Arabic"/>
          <w:sz w:val="32"/>
          <w:szCs w:val="32"/>
          <w:rtl/>
          <w:lang w:bidi="ar-DZ"/>
        </w:rPr>
        <w:t>وإن كانت خاطئة بمعنى أنّ</w:t>
      </w:r>
      <w:r w:rsidR="0033191A" w:rsidRPr="00DC173D">
        <w:rPr>
          <w:rFonts w:ascii="Traditional Arabic" w:hAnsi="Traditional Arabic" w:cs="Traditional Arabic"/>
          <w:sz w:val="32"/>
          <w:szCs w:val="32"/>
          <w:rtl/>
          <w:lang w:bidi="ar-DZ"/>
        </w:rPr>
        <w:t>َ</w:t>
      </w:r>
      <w:r w:rsidRPr="00DC173D">
        <w:rPr>
          <w:rFonts w:ascii="Traditional Arabic" w:hAnsi="Traditional Arabic" w:cs="Traditional Arabic"/>
          <w:sz w:val="32"/>
          <w:szCs w:val="32"/>
          <w:rtl/>
          <w:lang w:bidi="ar-DZ"/>
        </w:rPr>
        <w:t>ها تقاوم التّ</w:t>
      </w:r>
      <w:r w:rsidR="0033191A" w:rsidRPr="00DC173D">
        <w:rPr>
          <w:rFonts w:ascii="Traditional Arabic" w:hAnsi="Traditional Arabic" w:cs="Traditional Arabic"/>
          <w:sz w:val="32"/>
          <w:szCs w:val="32"/>
          <w:rtl/>
          <w:lang w:bidi="ar-DZ"/>
        </w:rPr>
        <w:t>َغير</w:t>
      </w:r>
      <w:r w:rsidR="00280116" w:rsidRPr="00DC173D">
        <w:rPr>
          <w:rFonts w:ascii="Traditional Arabic" w:hAnsi="Traditional Arabic" w:cs="Traditional Arabic"/>
          <w:sz w:val="32"/>
          <w:szCs w:val="32"/>
          <w:rtl/>
          <w:lang w:bidi="ar-DZ"/>
        </w:rPr>
        <w:t xml:space="preserve">، </w:t>
      </w:r>
      <w:r w:rsidRPr="00DC173D">
        <w:rPr>
          <w:rFonts w:ascii="Traditional Arabic" w:hAnsi="Traditional Arabic" w:cs="Traditional Arabic"/>
          <w:sz w:val="32"/>
          <w:szCs w:val="32"/>
          <w:rtl/>
          <w:lang w:bidi="ar-DZ"/>
        </w:rPr>
        <w:t>وتأبى التّ</w:t>
      </w:r>
      <w:r w:rsidR="0033191A" w:rsidRPr="00DC173D">
        <w:rPr>
          <w:rFonts w:ascii="Traditional Arabic" w:hAnsi="Traditional Arabic" w:cs="Traditional Arabic"/>
          <w:sz w:val="32"/>
          <w:szCs w:val="32"/>
          <w:rtl/>
          <w:lang w:bidi="ar-DZ"/>
        </w:rPr>
        <w:t>َعديل</w:t>
      </w:r>
      <w:r w:rsidR="00280116" w:rsidRPr="00DC173D">
        <w:rPr>
          <w:rFonts w:ascii="Traditional Arabic" w:hAnsi="Traditional Arabic" w:cs="Traditional Arabic"/>
          <w:sz w:val="32"/>
          <w:szCs w:val="32"/>
          <w:rtl/>
          <w:lang w:bidi="ar-DZ"/>
        </w:rPr>
        <w:t xml:space="preserve">، </w:t>
      </w:r>
      <w:r w:rsidR="0033191A" w:rsidRPr="00DC173D">
        <w:rPr>
          <w:rFonts w:ascii="Traditional Arabic" w:hAnsi="Traditional Arabic" w:cs="Traditional Arabic"/>
          <w:sz w:val="32"/>
          <w:szCs w:val="32"/>
          <w:rtl/>
          <w:lang w:bidi="ar-DZ"/>
        </w:rPr>
        <w:t>فهذا يحت</w:t>
      </w:r>
      <w:r w:rsidRPr="00DC173D">
        <w:rPr>
          <w:rFonts w:ascii="Traditional Arabic" w:hAnsi="Traditional Arabic" w:cs="Traditional Arabic"/>
          <w:sz w:val="32"/>
          <w:szCs w:val="32"/>
          <w:rtl/>
          <w:lang w:bidi="ar-DZ"/>
        </w:rPr>
        <w:t>م على المعلّ</w:t>
      </w:r>
      <w:r w:rsidR="0033191A" w:rsidRPr="00DC173D">
        <w:rPr>
          <w:rFonts w:ascii="Traditional Arabic" w:hAnsi="Traditional Arabic" w:cs="Traditional Arabic"/>
          <w:sz w:val="32"/>
          <w:szCs w:val="32"/>
          <w:rtl/>
          <w:lang w:bidi="ar-DZ"/>
        </w:rPr>
        <w:t>ِ</w:t>
      </w:r>
      <w:r w:rsidRPr="00DC173D">
        <w:rPr>
          <w:rFonts w:ascii="Traditional Arabic" w:hAnsi="Traditional Arabic" w:cs="Traditional Arabic"/>
          <w:sz w:val="32"/>
          <w:szCs w:val="32"/>
          <w:rtl/>
          <w:lang w:bidi="ar-DZ"/>
        </w:rPr>
        <w:t>م اختيار ما يتناسب مع المتعلّ</w:t>
      </w:r>
      <w:r w:rsidR="0033191A" w:rsidRPr="00DC173D">
        <w:rPr>
          <w:rFonts w:ascii="Traditional Arabic" w:hAnsi="Traditional Arabic" w:cs="Traditional Arabic"/>
          <w:sz w:val="32"/>
          <w:szCs w:val="32"/>
          <w:rtl/>
          <w:lang w:bidi="ar-DZ"/>
        </w:rPr>
        <w:t>ِم</w:t>
      </w:r>
      <w:r w:rsidR="00280116" w:rsidRPr="00DC173D">
        <w:rPr>
          <w:rFonts w:ascii="Traditional Arabic" w:hAnsi="Traditional Arabic" w:cs="Traditional Arabic"/>
          <w:sz w:val="32"/>
          <w:szCs w:val="32"/>
          <w:rtl/>
          <w:lang w:bidi="ar-DZ"/>
        </w:rPr>
        <w:t xml:space="preserve">، </w:t>
      </w:r>
      <w:r w:rsidR="0033191A" w:rsidRPr="00DC173D">
        <w:rPr>
          <w:rFonts w:ascii="Traditional Arabic" w:hAnsi="Traditional Arabic" w:cs="Traditional Arabic"/>
          <w:sz w:val="32"/>
          <w:szCs w:val="32"/>
          <w:rtl/>
          <w:lang w:bidi="ar-DZ"/>
        </w:rPr>
        <w:t>ووضع مزيد من الأنشطةال</w:t>
      </w:r>
      <w:r w:rsidRPr="00DC173D">
        <w:rPr>
          <w:rFonts w:ascii="Traditional Arabic" w:hAnsi="Traditional Arabic" w:cs="Traditional Arabic"/>
          <w:sz w:val="32"/>
          <w:szCs w:val="32"/>
          <w:rtl/>
          <w:lang w:bidi="ar-DZ"/>
        </w:rPr>
        <w:t>تي</w:t>
      </w:r>
      <w:r w:rsidR="0033191A" w:rsidRPr="00DC173D">
        <w:rPr>
          <w:rFonts w:ascii="Traditional Arabic" w:hAnsi="Traditional Arabic" w:cs="Traditional Arabic"/>
          <w:sz w:val="32"/>
          <w:szCs w:val="32"/>
          <w:rtl/>
          <w:lang w:bidi="ar-DZ"/>
        </w:rPr>
        <w:t>ّ</w:t>
      </w:r>
      <w:r w:rsidR="00A72192" w:rsidRPr="00DC173D">
        <w:rPr>
          <w:rFonts w:ascii="Traditional Arabic" w:hAnsi="Traditional Arabic" w:cs="Traditional Arabic"/>
          <w:sz w:val="32"/>
          <w:szCs w:val="32"/>
          <w:rtl/>
          <w:lang w:bidi="ar-DZ"/>
        </w:rPr>
        <w:t xml:space="preserve">ِ </w:t>
      </w:r>
      <w:r w:rsidR="00F04996" w:rsidRPr="00DC173D">
        <w:rPr>
          <w:rFonts w:ascii="Traditional Arabic" w:hAnsi="Traditional Arabic" w:cs="Traditional Arabic"/>
          <w:sz w:val="32"/>
          <w:szCs w:val="32"/>
          <w:rtl/>
          <w:lang w:bidi="ar-DZ"/>
        </w:rPr>
        <w:t>يتماشى</w:t>
      </w:r>
      <w:r w:rsidR="00280116" w:rsidRPr="00DC173D">
        <w:rPr>
          <w:rFonts w:ascii="Traditional Arabic" w:hAnsi="Traditional Arabic" w:cs="Traditional Arabic"/>
          <w:sz w:val="32"/>
          <w:szCs w:val="32"/>
          <w:rtl/>
          <w:lang w:bidi="ar-DZ"/>
        </w:rPr>
        <w:t xml:space="preserve">، </w:t>
      </w:r>
      <w:r w:rsidRPr="00DC173D">
        <w:rPr>
          <w:rFonts w:ascii="Traditional Arabic" w:hAnsi="Traditional Arabic" w:cs="Traditional Arabic"/>
          <w:sz w:val="32"/>
          <w:szCs w:val="32"/>
          <w:rtl/>
          <w:lang w:bidi="ar-DZ"/>
        </w:rPr>
        <w:t>و</w:t>
      </w:r>
      <w:r w:rsidR="00F04996" w:rsidRPr="00DC173D">
        <w:rPr>
          <w:rFonts w:ascii="Traditional Arabic" w:hAnsi="Traditional Arabic" w:cs="Traditional Arabic"/>
          <w:sz w:val="32"/>
          <w:szCs w:val="32"/>
          <w:rtl/>
          <w:lang w:bidi="ar-DZ"/>
        </w:rPr>
        <w:t>ا</w:t>
      </w:r>
      <w:r w:rsidR="00A72192" w:rsidRPr="00DC173D">
        <w:rPr>
          <w:rFonts w:ascii="Traditional Arabic" w:hAnsi="Traditional Arabic" w:cs="Traditional Arabic"/>
          <w:sz w:val="32"/>
          <w:szCs w:val="32"/>
          <w:rtl/>
          <w:lang w:bidi="ar-DZ"/>
        </w:rPr>
        <w:t>ل</w:t>
      </w:r>
      <w:r w:rsidRPr="00DC173D">
        <w:rPr>
          <w:rFonts w:ascii="Traditional Arabic" w:hAnsi="Traditional Arabic" w:cs="Traditional Arabic"/>
          <w:sz w:val="32"/>
          <w:szCs w:val="32"/>
          <w:rtl/>
          <w:lang w:bidi="ar-DZ"/>
        </w:rPr>
        <w:t>محيط</w:t>
      </w:r>
      <w:r w:rsidR="00280116" w:rsidRPr="00DC173D">
        <w:rPr>
          <w:rFonts w:ascii="Traditional Arabic" w:hAnsi="Traditional Arabic" w:cs="Traditional Arabic"/>
          <w:sz w:val="32"/>
          <w:szCs w:val="32"/>
          <w:rtl/>
          <w:lang w:bidi="ar-DZ"/>
        </w:rPr>
        <w:t xml:space="preserve">، </w:t>
      </w:r>
      <w:r w:rsidRPr="00DC173D">
        <w:rPr>
          <w:rFonts w:ascii="Traditional Arabic" w:hAnsi="Traditional Arabic" w:cs="Traditional Arabic"/>
          <w:sz w:val="32"/>
          <w:szCs w:val="32"/>
          <w:rtl/>
          <w:lang w:bidi="ar-DZ"/>
        </w:rPr>
        <w:t>ويحاولتصحيح المفاهيمالخاطئةلديه</w:t>
      </w:r>
      <w:r w:rsidR="00A72192" w:rsidRPr="00DC173D">
        <w:rPr>
          <w:rFonts w:ascii="Traditional Arabic" w:hAnsi="Traditional Arabic" w:cs="Traditional Arabic"/>
          <w:sz w:val="32"/>
          <w:szCs w:val="32"/>
          <w:rtl/>
          <w:lang w:bidi="ar-DZ"/>
        </w:rPr>
        <w:t xml:space="preserve"> *الخصائص التِّ</w:t>
      </w:r>
      <w:r w:rsidRPr="00DC173D">
        <w:rPr>
          <w:rFonts w:ascii="Traditional Arabic" w:hAnsi="Traditional Arabic" w:cs="Traditional Arabic"/>
          <w:sz w:val="32"/>
          <w:szCs w:val="32"/>
          <w:rtl/>
          <w:lang w:bidi="ar-DZ"/>
        </w:rPr>
        <w:t>ي</w:t>
      </w:r>
      <w:r w:rsidR="00A72192" w:rsidRPr="00DC173D">
        <w:rPr>
          <w:rFonts w:ascii="Traditional Arabic" w:hAnsi="Traditional Arabic" w:cs="Traditional Arabic"/>
          <w:sz w:val="32"/>
          <w:szCs w:val="32"/>
          <w:rtl/>
          <w:lang w:bidi="ar-DZ"/>
        </w:rPr>
        <w:t xml:space="preserve"> يجب أن </w:t>
      </w:r>
      <w:r w:rsidRPr="00DC173D">
        <w:rPr>
          <w:rFonts w:ascii="Traditional Arabic" w:hAnsi="Traditional Arabic" w:cs="Traditional Arabic"/>
          <w:sz w:val="32"/>
          <w:szCs w:val="32"/>
          <w:rtl/>
          <w:lang w:bidi="ar-DZ"/>
        </w:rPr>
        <w:t>توفر في البيئة حتّى يتحول التركيز من المعلم إلى المتعل</w:t>
      </w:r>
      <w:r w:rsidR="00CC0897" w:rsidRPr="00DC173D">
        <w:rPr>
          <w:rFonts w:ascii="Traditional Arabic" w:hAnsi="Traditional Arabic" w:cs="Traditional Arabic"/>
          <w:sz w:val="32"/>
          <w:szCs w:val="32"/>
          <w:rtl/>
          <w:lang w:bidi="ar-DZ"/>
        </w:rPr>
        <w:t>ِّ</w:t>
      </w:r>
      <w:r w:rsidRPr="00DC173D">
        <w:rPr>
          <w:rFonts w:ascii="Traditional Arabic" w:hAnsi="Traditional Arabic" w:cs="Traditional Arabic"/>
          <w:sz w:val="32"/>
          <w:szCs w:val="32"/>
          <w:rtl/>
          <w:lang w:bidi="ar-DZ"/>
        </w:rPr>
        <w:t>م ومن أبرزها</w:t>
      </w:r>
      <w:r w:rsidR="00280116" w:rsidRPr="00DC173D">
        <w:rPr>
          <w:rFonts w:ascii="Traditional Arabic" w:hAnsi="Traditional Arabic" w:cs="Traditional Arabic"/>
          <w:sz w:val="32"/>
          <w:szCs w:val="32"/>
          <w:rtl/>
          <w:lang w:bidi="ar-DZ"/>
        </w:rPr>
        <w:t xml:space="preserve">: </w:t>
      </w:r>
    </w:p>
    <w:p w:rsidR="00C3113A" w:rsidRPr="00DC173D" w:rsidRDefault="00C3113A" w:rsidP="0023731E">
      <w:pPr>
        <w:pStyle w:val="Paragraphedeliste"/>
        <w:numPr>
          <w:ilvl w:val="0"/>
          <w:numId w:val="47"/>
        </w:numPr>
        <w:bidi/>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أن</w:t>
      </w:r>
      <w:r w:rsidR="00CC0897" w:rsidRPr="00DC173D">
        <w:rPr>
          <w:rFonts w:ascii="Traditional Arabic" w:hAnsi="Traditional Arabic" w:cs="Traditional Arabic"/>
          <w:sz w:val="32"/>
          <w:szCs w:val="32"/>
          <w:rtl/>
          <w:lang w:bidi="ar-DZ"/>
        </w:rPr>
        <w:t>ْ</w:t>
      </w:r>
      <w:r w:rsidRPr="00DC173D">
        <w:rPr>
          <w:rFonts w:ascii="Traditional Arabic" w:hAnsi="Traditional Arabic" w:cs="Traditional Arabic"/>
          <w:sz w:val="32"/>
          <w:szCs w:val="32"/>
          <w:rtl/>
          <w:lang w:bidi="ar-DZ"/>
        </w:rPr>
        <w:t xml:space="preserve"> يكون المتعلّ</w:t>
      </w:r>
      <w:r w:rsidR="00CC0897" w:rsidRPr="00DC173D">
        <w:rPr>
          <w:rFonts w:ascii="Traditional Arabic" w:hAnsi="Traditional Arabic" w:cs="Traditional Arabic"/>
          <w:sz w:val="32"/>
          <w:szCs w:val="32"/>
          <w:rtl/>
          <w:lang w:bidi="ar-DZ"/>
        </w:rPr>
        <w:t>ِ</w:t>
      </w:r>
      <w:r w:rsidRPr="00DC173D">
        <w:rPr>
          <w:rFonts w:ascii="Traditional Arabic" w:hAnsi="Traditional Arabic" w:cs="Traditional Arabic"/>
          <w:sz w:val="32"/>
          <w:szCs w:val="32"/>
          <w:rtl/>
          <w:lang w:bidi="ar-DZ"/>
        </w:rPr>
        <w:t>م نشطًا في ربط المعارف الجديدة بالحديثة.</w:t>
      </w:r>
    </w:p>
    <w:p w:rsidR="00C3113A" w:rsidRPr="00DC173D" w:rsidRDefault="00C3113A" w:rsidP="0023731E">
      <w:pPr>
        <w:pStyle w:val="Paragraphedeliste"/>
        <w:numPr>
          <w:ilvl w:val="0"/>
          <w:numId w:val="47"/>
        </w:numPr>
        <w:bidi/>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تحكّم المتعل</w:t>
      </w:r>
      <w:r w:rsidR="00CC0897" w:rsidRPr="00DC173D">
        <w:rPr>
          <w:rFonts w:ascii="Traditional Arabic" w:hAnsi="Traditional Arabic" w:cs="Traditional Arabic"/>
          <w:sz w:val="32"/>
          <w:szCs w:val="32"/>
          <w:rtl/>
          <w:lang w:bidi="ar-DZ"/>
        </w:rPr>
        <w:t>ِّم في عملية تعلمه</w:t>
      </w:r>
      <w:r w:rsidR="00280116" w:rsidRPr="00DC173D">
        <w:rPr>
          <w:rFonts w:ascii="Traditional Arabic" w:hAnsi="Traditional Arabic" w:cs="Traditional Arabic"/>
          <w:sz w:val="32"/>
          <w:szCs w:val="32"/>
          <w:rtl/>
          <w:lang w:bidi="ar-DZ"/>
        </w:rPr>
        <w:t xml:space="preserve">، </w:t>
      </w:r>
      <w:r w:rsidRPr="00DC173D">
        <w:rPr>
          <w:rFonts w:ascii="Traditional Arabic" w:hAnsi="Traditional Arabic" w:cs="Traditional Arabic"/>
          <w:sz w:val="32"/>
          <w:szCs w:val="32"/>
          <w:rtl/>
          <w:lang w:bidi="ar-DZ"/>
        </w:rPr>
        <w:t>وفي معدلها عند تفاوضه مع زملائه داخل الفصل.</w:t>
      </w:r>
    </w:p>
    <w:p w:rsidR="00C3113A" w:rsidRPr="00DC173D" w:rsidRDefault="00C3113A" w:rsidP="0023731E">
      <w:pPr>
        <w:pStyle w:val="Paragraphedeliste"/>
        <w:numPr>
          <w:ilvl w:val="0"/>
          <w:numId w:val="47"/>
        </w:numPr>
        <w:bidi/>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التّ</w:t>
      </w:r>
      <w:r w:rsidR="00CC0897" w:rsidRPr="00DC173D">
        <w:rPr>
          <w:rFonts w:ascii="Traditional Arabic" w:hAnsi="Traditional Arabic" w:cs="Traditional Arabic"/>
          <w:sz w:val="32"/>
          <w:szCs w:val="32"/>
          <w:rtl/>
          <w:lang w:bidi="ar-DZ"/>
        </w:rPr>
        <w:t>َ</w:t>
      </w:r>
      <w:r w:rsidRPr="00DC173D">
        <w:rPr>
          <w:rFonts w:ascii="Traditional Arabic" w:hAnsi="Traditional Arabic" w:cs="Traditional Arabic"/>
          <w:sz w:val="32"/>
          <w:szCs w:val="32"/>
          <w:rtl/>
          <w:lang w:bidi="ar-DZ"/>
        </w:rPr>
        <w:t>أكّد من بناء المعرفة بدلاً من إعادة سردها.</w:t>
      </w:r>
    </w:p>
    <w:p w:rsidR="00C3113A" w:rsidRPr="00DC173D" w:rsidRDefault="00CC0897" w:rsidP="0023731E">
      <w:pPr>
        <w:pStyle w:val="Paragraphedeliste"/>
        <w:numPr>
          <w:ilvl w:val="0"/>
          <w:numId w:val="47"/>
        </w:numPr>
        <w:bidi/>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تقديم بيئ</w:t>
      </w:r>
      <w:r w:rsidR="00C3113A" w:rsidRPr="00DC173D">
        <w:rPr>
          <w:rFonts w:ascii="Traditional Arabic" w:hAnsi="Traditional Arabic" w:cs="Traditional Arabic"/>
          <w:sz w:val="32"/>
          <w:szCs w:val="32"/>
          <w:rtl/>
          <w:lang w:bidi="ar-DZ"/>
        </w:rPr>
        <w:t>ات تعلّ</w:t>
      </w:r>
      <w:r w:rsidRPr="00DC173D">
        <w:rPr>
          <w:rFonts w:ascii="Traditional Arabic" w:hAnsi="Traditional Arabic" w:cs="Traditional Arabic"/>
          <w:sz w:val="32"/>
          <w:szCs w:val="32"/>
          <w:rtl/>
          <w:lang w:bidi="ar-DZ"/>
        </w:rPr>
        <w:t>ِ</w:t>
      </w:r>
      <w:r w:rsidR="00C3113A" w:rsidRPr="00DC173D">
        <w:rPr>
          <w:rFonts w:ascii="Traditional Arabic" w:hAnsi="Traditional Arabic" w:cs="Traditional Arabic"/>
          <w:sz w:val="32"/>
          <w:szCs w:val="32"/>
          <w:rtl/>
          <w:lang w:bidi="ar-DZ"/>
        </w:rPr>
        <w:t xml:space="preserve">م </w:t>
      </w:r>
      <w:r w:rsidR="002C045C" w:rsidRPr="00DC173D">
        <w:rPr>
          <w:rFonts w:ascii="Traditional Arabic" w:hAnsi="Traditional Arabic" w:cs="Traditional Arabic"/>
          <w:sz w:val="32"/>
          <w:szCs w:val="32"/>
          <w:rtl/>
          <w:lang w:bidi="ar-DZ"/>
        </w:rPr>
        <w:t>التي</w:t>
      </w:r>
      <w:r w:rsidR="00C3113A" w:rsidRPr="00DC173D">
        <w:rPr>
          <w:rFonts w:ascii="Traditional Arabic" w:hAnsi="Traditional Arabic" w:cs="Traditional Arabic"/>
          <w:sz w:val="32"/>
          <w:szCs w:val="32"/>
          <w:rtl/>
          <w:lang w:bidi="ar-DZ"/>
        </w:rPr>
        <w:t>ترتبط بمشكلات العالم الفعلي.</w:t>
      </w:r>
    </w:p>
    <w:p w:rsidR="00C3113A" w:rsidRPr="00DC173D" w:rsidRDefault="00C3113A" w:rsidP="0023731E">
      <w:pPr>
        <w:pStyle w:val="Paragraphedeliste"/>
        <w:numPr>
          <w:ilvl w:val="0"/>
          <w:numId w:val="47"/>
        </w:numPr>
        <w:bidi/>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تدعيم التّ</w:t>
      </w:r>
      <w:r w:rsidR="00BF39F5" w:rsidRPr="00DC173D">
        <w:rPr>
          <w:rFonts w:ascii="Traditional Arabic" w:hAnsi="Traditional Arabic" w:cs="Traditional Arabic"/>
          <w:sz w:val="32"/>
          <w:szCs w:val="32"/>
          <w:rtl/>
          <w:lang w:bidi="ar-DZ"/>
        </w:rPr>
        <w:t>َ</w:t>
      </w:r>
      <w:r w:rsidRPr="00DC173D">
        <w:rPr>
          <w:rFonts w:ascii="Traditional Arabic" w:hAnsi="Traditional Arabic" w:cs="Traditional Arabic"/>
          <w:sz w:val="32"/>
          <w:szCs w:val="32"/>
          <w:rtl/>
          <w:lang w:bidi="ar-DZ"/>
        </w:rPr>
        <w:t>عاون في بناء المعرفة.</w:t>
      </w:r>
    </w:p>
    <w:p w:rsidR="002C778E" w:rsidRPr="00DC173D" w:rsidRDefault="00BF39F5" w:rsidP="0023731E">
      <w:pPr>
        <w:pStyle w:val="Paragraphedeliste"/>
        <w:numPr>
          <w:ilvl w:val="0"/>
          <w:numId w:val="47"/>
        </w:numPr>
        <w:bidi/>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تتخل</w:t>
      </w:r>
      <w:r w:rsidR="00C3113A" w:rsidRPr="00DC173D">
        <w:rPr>
          <w:rFonts w:ascii="Traditional Arabic" w:hAnsi="Traditional Arabic" w:cs="Traditional Arabic"/>
          <w:sz w:val="32"/>
          <w:szCs w:val="32"/>
          <w:rtl/>
          <w:lang w:bidi="ar-DZ"/>
        </w:rPr>
        <w:t>ى بنية المتعلّ</w:t>
      </w:r>
      <w:r w:rsidR="002C045C" w:rsidRPr="00DC173D">
        <w:rPr>
          <w:rFonts w:ascii="Traditional Arabic" w:hAnsi="Traditional Arabic" w:cs="Traditional Arabic"/>
          <w:sz w:val="32"/>
          <w:szCs w:val="32"/>
          <w:rtl/>
          <w:lang w:bidi="ar-DZ"/>
        </w:rPr>
        <w:t>ِم البنائية على الأسباب ال</w:t>
      </w:r>
      <w:r w:rsidR="00C3113A" w:rsidRPr="00DC173D">
        <w:rPr>
          <w:rFonts w:ascii="Traditional Arabic" w:hAnsi="Traditional Arabic" w:cs="Traditional Arabic"/>
          <w:sz w:val="32"/>
          <w:szCs w:val="32"/>
          <w:rtl/>
          <w:lang w:bidi="ar-DZ"/>
        </w:rPr>
        <w:t>تي</w:t>
      </w:r>
      <w:r w:rsidR="002C045C" w:rsidRPr="00DC173D">
        <w:rPr>
          <w:rFonts w:ascii="Traditional Arabic" w:hAnsi="Traditional Arabic" w:cs="Traditional Arabic"/>
          <w:sz w:val="32"/>
          <w:szCs w:val="32"/>
          <w:rtl/>
          <w:lang w:bidi="ar-DZ"/>
        </w:rPr>
        <w:t>ِّ</w:t>
      </w:r>
      <w:r w:rsidR="00C3113A" w:rsidRPr="00DC173D">
        <w:rPr>
          <w:rFonts w:ascii="Traditional Arabic" w:hAnsi="Traditional Arabic" w:cs="Traditional Arabic"/>
          <w:sz w:val="32"/>
          <w:szCs w:val="32"/>
          <w:rtl/>
          <w:lang w:bidi="ar-DZ"/>
        </w:rPr>
        <w:t xml:space="preserve"> تعيق التّ</w:t>
      </w:r>
      <w:r w:rsidR="002C045C" w:rsidRPr="00DC173D">
        <w:rPr>
          <w:rFonts w:ascii="Traditional Arabic" w:hAnsi="Traditional Arabic" w:cs="Traditional Arabic"/>
          <w:sz w:val="32"/>
          <w:szCs w:val="32"/>
          <w:rtl/>
          <w:lang w:bidi="ar-DZ"/>
        </w:rPr>
        <w:t>َ</w:t>
      </w:r>
      <w:r w:rsidR="00C3113A" w:rsidRPr="00DC173D">
        <w:rPr>
          <w:rFonts w:ascii="Traditional Arabic" w:hAnsi="Traditional Arabic" w:cs="Traditional Arabic"/>
          <w:sz w:val="32"/>
          <w:szCs w:val="32"/>
          <w:rtl/>
          <w:lang w:bidi="ar-DZ"/>
        </w:rPr>
        <w:t>علم.</w:t>
      </w:r>
    </w:p>
    <w:p w:rsidR="00C3113A" w:rsidRPr="00674E0B" w:rsidRDefault="00C3113A" w:rsidP="00F92BF0">
      <w:pPr>
        <w:bidi/>
        <w:ind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b/>
          <w:bCs/>
          <w:sz w:val="32"/>
          <w:szCs w:val="32"/>
          <w:rtl/>
          <w:lang w:bidi="ar-DZ"/>
        </w:rPr>
        <w:t>الأهداف التّ</w:t>
      </w:r>
      <w:r w:rsidR="00BF39F5" w:rsidRPr="00674E0B">
        <w:rPr>
          <w:rFonts w:ascii="Traditional Arabic" w:hAnsi="Traditional Arabic" w:cs="Traditional Arabic"/>
          <w:b/>
          <w:bCs/>
          <w:sz w:val="32"/>
          <w:szCs w:val="32"/>
          <w:rtl/>
          <w:lang w:bidi="ar-DZ"/>
        </w:rPr>
        <w:t>َ</w:t>
      </w:r>
      <w:r w:rsidRPr="00674E0B">
        <w:rPr>
          <w:rFonts w:ascii="Traditional Arabic" w:hAnsi="Traditional Arabic" w:cs="Traditional Arabic"/>
          <w:b/>
          <w:bCs/>
          <w:sz w:val="32"/>
          <w:szCs w:val="32"/>
          <w:rtl/>
          <w:lang w:bidi="ar-DZ"/>
        </w:rPr>
        <w:t>عليمية حسب الاتجاه البنائي</w:t>
      </w:r>
      <w:r w:rsidR="00280116" w:rsidRPr="00674E0B">
        <w:rPr>
          <w:rFonts w:ascii="Traditional Arabic" w:hAnsi="Traditional Arabic" w:cs="Traditional Arabic"/>
          <w:sz w:val="32"/>
          <w:szCs w:val="32"/>
          <w:rtl/>
          <w:lang w:bidi="ar-DZ"/>
        </w:rPr>
        <w:t xml:space="preserve">: </w:t>
      </w:r>
      <w:r w:rsidR="00252F6A" w:rsidRPr="00674E0B">
        <w:rPr>
          <w:rStyle w:val="Appelnotedebasdep"/>
          <w:rFonts w:ascii="Traditional Arabic" w:hAnsi="Traditional Arabic" w:cs="Traditional Arabic"/>
          <w:sz w:val="32"/>
          <w:szCs w:val="32"/>
          <w:rtl/>
          <w:lang w:bidi="ar-DZ"/>
        </w:rPr>
        <w:footnoteReference w:id="74"/>
      </w:r>
    </w:p>
    <w:p w:rsidR="00C3113A" w:rsidRPr="00674E0B" w:rsidRDefault="00C3113A" w:rsidP="008A6F64">
      <w:pPr>
        <w:bidi/>
        <w:ind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lastRenderedPageBreak/>
        <w:tab/>
        <w:t>يجب على المعلّ</w:t>
      </w:r>
      <w:r w:rsidR="00BF39F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 وض</w:t>
      </w:r>
      <w:r w:rsidR="002C045C" w:rsidRPr="00674E0B">
        <w:rPr>
          <w:rFonts w:ascii="Traditional Arabic" w:hAnsi="Traditional Arabic" w:cs="Traditional Arabic"/>
          <w:sz w:val="32"/>
          <w:szCs w:val="32"/>
          <w:rtl/>
          <w:lang w:bidi="ar-DZ"/>
        </w:rPr>
        <w:t>ع أهداف تتناسب مع نموهم العقلي</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فعملية تحديد الأهداف عملية مشتركة من المعلّ</w:t>
      </w:r>
      <w:r w:rsidR="002C045C" w:rsidRPr="00674E0B">
        <w:rPr>
          <w:rFonts w:ascii="Traditional Arabic" w:hAnsi="Traditional Arabic" w:cs="Traditional Arabic"/>
          <w:sz w:val="32"/>
          <w:szCs w:val="32"/>
          <w:rtl/>
          <w:lang w:bidi="ar-DZ"/>
        </w:rPr>
        <w:t>ِم</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والمتعلّ</w:t>
      </w:r>
      <w:r w:rsidR="002C045C"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 لضمان نجاح العملية التّعليمية التّعلمية مشتركة مبنية على التّ</w:t>
      </w:r>
      <w:r w:rsidR="002C045C"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فاوض الاجتماعي القائم بين الطّ</w:t>
      </w:r>
      <w:r w:rsidR="002C045C"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رفين</w:t>
      </w:r>
      <w:r w:rsidR="002C045C"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حيث ينطوي </w:t>
      </w:r>
      <w:r w:rsidR="002C045C" w:rsidRPr="00674E0B">
        <w:rPr>
          <w:rFonts w:ascii="Traditional Arabic" w:hAnsi="Traditional Arabic" w:cs="Traditional Arabic"/>
          <w:sz w:val="32"/>
          <w:szCs w:val="32"/>
          <w:rtl/>
          <w:lang w:bidi="ar-DZ"/>
        </w:rPr>
        <w:t xml:space="preserve">على </w:t>
      </w:r>
      <w:r w:rsidR="00DC173D" w:rsidRPr="00674E0B">
        <w:rPr>
          <w:rFonts w:ascii="Traditional Arabic" w:hAnsi="Traditional Arabic" w:cs="Traditional Arabic" w:hint="cs"/>
          <w:sz w:val="32"/>
          <w:szCs w:val="32"/>
          <w:rtl/>
          <w:lang w:bidi="ar-DZ"/>
        </w:rPr>
        <w:t>أهداف عامة</w:t>
      </w:r>
      <w:r w:rsidRPr="00674E0B">
        <w:rPr>
          <w:rFonts w:ascii="Traditional Arabic" w:hAnsi="Traditional Arabic" w:cs="Traditional Arabic"/>
          <w:sz w:val="32"/>
          <w:szCs w:val="32"/>
          <w:rtl/>
          <w:lang w:bidi="ar-DZ"/>
        </w:rPr>
        <w:t xml:space="preserve"> تتعلّ</w:t>
      </w:r>
      <w:r w:rsidR="002C045C"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ق بالمتعلّ</w:t>
      </w:r>
      <w:r w:rsidR="002C045C"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w:t>
      </w:r>
      <w:r w:rsidR="002C045C" w:rsidRPr="00674E0B">
        <w:rPr>
          <w:rFonts w:ascii="Traditional Arabic" w:hAnsi="Traditional Arabic" w:cs="Traditional Arabic"/>
          <w:sz w:val="32"/>
          <w:szCs w:val="32"/>
          <w:rtl/>
          <w:lang w:bidi="ar-DZ"/>
        </w:rPr>
        <w:t xml:space="preserve"> ال</w:t>
      </w:r>
      <w:r w:rsidRPr="00674E0B">
        <w:rPr>
          <w:rFonts w:ascii="Traditional Arabic" w:hAnsi="Traditional Arabic" w:cs="Traditional Arabic"/>
          <w:sz w:val="32"/>
          <w:szCs w:val="32"/>
          <w:rtl/>
          <w:lang w:bidi="ar-DZ"/>
        </w:rPr>
        <w:t>تي</w:t>
      </w:r>
      <w:r w:rsidR="002C045C" w:rsidRPr="00674E0B">
        <w:rPr>
          <w:rFonts w:ascii="Traditional Arabic" w:hAnsi="Traditional Arabic" w:cs="Traditional Arabic"/>
          <w:sz w:val="32"/>
          <w:szCs w:val="32"/>
          <w:rtl/>
          <w:lang w:bidi="ar-DZ"/>
        </w:rPr>
        <w:t>ِّ يسعى لإنجاحها</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وأخرى خاصة بشخصية كل متعلّ</w:t>
      </w:r>
      <w:r w:rsidR="002C045C" w:rsidRPr="00674E0B">
        <w:rPr>
          <w:rFonts w:ascii="Traditional Arabic" w:hAnsi="Traditional Arabic" w:cs="Traditional Arabic"/>
          <w:sz w:val="32"/>
          <w:szCs w:val="32"/>
          <w:rtl/>
          <w:lang w:bidi="ar-DZ"/>
        </w:rPr>
        <w:t>ِم؛</w:t>
      </w:r>
      <w:r w:rsidRPr="00674E0B">
        <w:rPr>
          <w:rFonts w:ascii="Traditional Arabic" w:hAnsi="Traditional Arabic" w:cs="Traditional Arabic"/>
          <w:sz w:val="32"/>
          <w:szCs w:val="32"/>
          <w:rtl/>
          <w:lang w:bidi="ar-DZ"/>
        </w:rPr>
        <w:t>أو مجموعة من المتعلّ</w:t>
      </w:r>
      <w:r w:rsidR="002C045C"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مين تسعى كل مجموعة لتحقيقها من خلال أهداف خاصة بها.</w:t>
      </w:r>
    </w:p>
    <w:p w:rsidR="00C3113A" w:rsidRPr="00674E0B" w:rsidRDefault="00DC173D" w:rsidP="00DC173D">
      <w:pPr>
        <w:bidi/>
        <w:jc w:val="lowKashida"/>
        <w:rPr>
          <w:rFonts w:ascii="Traditional Arabic" w:hAnsi="Traditional Arabic" w:cs="Traditional Arabic"/>
          <w:sz w:val="32"/>
          <w:szCs w:val="32"/>
          <w:lang w:bidi="ar-DZ"/>
        </w:rPr>
      </w:pPr>
      <w:r>
        <w:rPr>
          <w:rFonts w:ascii="Traditional Arabic" w:hAnsi="Traditional Arabic" w:cs="Traditional Arabic" w:hint="cs"/>
          <w:b/>
          <w:bCs/>
          <w:sz w:val="32"/>
          <w:szCs w:val="32"/>
          <w:rtl/>
          <w:lang w:bidi="ar-DZ"/>
        </w:rPr>
        <w:t xml:space="preserve">- </w:t>
      </w:r>
      <w:r w:rsidR="00C3113A" w:rsidRPr="00674E0B">
        <w:rPr>
          <w:rFonts w:ascii="Traditional Arabic" w:hAnsi="Traditional Arabic" w:cs="Traditional Arabic"/>
          <w:b/>
          <w:bCs/>
          <w:sz w:val="32"/>
          <w:szCs w:val="32"/>
          <w:rtl/>
          <w:lang w:bidi="ar-DZ"/>
        </w:rPr>
        <w:t>المحتوى</w:t>
      </w:r>
      <w:r w:rsidR="00280116" w:rsidRPr="00674E0B">
        <w:rPr>
          <w:rFonts w:ascii="Traditional Arabic" w:hAnsi="Traditional Arabic" w:cs="Traditional Arabic"/>
          <w:b/>
          <w:bCs/>
          <w:sz w:val="32"/>
          <w:szCs w:val="32"/>
          <w:rtl/>
          <w:lang w:bidi="ar-DZ"/>
        </w:rPr>
        <w:t xml:space="preserve">: </w:t>
      </w:r>
      <w:r w:rsidR="00C3113A" w:rsidRPr="00674E0B">
        <w:rPr>
          <w:rFonts w:ascii="Traditional Arabic" w:hAnsi="Traditional Arabic" w:cs="Traditional Arabic"/>
          <w:sz w:val="32"/>
          <w:szCs w:val="32"/>
          <w:rtl/>
          <w:lang w:bidi="ar-DZ"/>
        </w:rPr>
        <w:t>حيث نتبع خلاله مبدأ ننتقل فيه في بناء شخصية المتعلّ</w:t>
      </w:r>
      <w:r w:rsidR="002C045C"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م من الكل إلى الجزء مع ضبط المفا</w:t>
      </w:r>
      <w:r w:rsidR="002C045C" w:rsidRPr="00674E0B">
        <w:rPr>
          <w:rFonts w:ascii="Traditional Arabic" w:hAnsi="Traditional Arabic" w:cs="Traditional Arabic"/>
          <w:sz w:val="32"/>
          <w:szCs w:val="32"/>
          <w:rtl/>
          <w:lang w:bidi="ar-DZ"/>
        </w:rPr>
        <w:t>هيم العامة</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والت</w:t>
      </w:r>
      <w:r w:rsidR="002C045C" w:rsidRPr="00674E0B">
        <w:rPr>
          <w:rFonts w:ascii="Traditional Arabic" w:hAnsi="Traditional Arabic" w:cs="Traditional Arabic"/>
          <w:sz w:val="32"/>
          <w:szCs w:val="32"/>
          <w:rtl/>
          <w:lang w:bidi="ar-DZ"/>
        </w:rPr>
        <w:t>َّركيز عليها</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وفي النّ</w:t>
      </w:r>
      <w:r w:rsidR="002C045C"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موذج البنائ</w:t>
      </w:r>
      <w:r w:rsidR="002C045C" w:rsidRPr="00674E0B">
        <w:rPr>
          <w:rFonts w:ascii="Traditional Arabic" w:hAnsi="Traditional Arabic" w:cs="Traditional Arabic"/>
          <w:sz w:val="32"/>
          <w:szCs w:val="32"/>
          <w:rtl/>
          <w:lang w:bidi="ar-DZ"/>
        </w:rPr>
        <w:t>ي يُصاغ المحتوى في صورة مشكلات</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وأنشطة حقيقية ذات ارتباط وثيق ببنية المتعلّ</w:t>
      </w:r>
      <w:r w:rsidR="002C045C" w:rsidRPr="00674E0B">
        <w:rPr>
          <w:rFonts w:ascii="Traditional Arabic" w:hAnsi="Traditional Arabic" w:cs="Traditional Arabic"/>
          <w:sz w:val="32"/>
          <w:szCs w:val="32"/>
          <w:rtl/>
          <w:lang w:bidi="ar-DZ"/>
        </w:rPr>
        <w:t>ِم</w:t>
      </w:r>
      <w:r w:rsidR="00280116" w:rsidRPr="00674E0B">
        <w:rPr>
          <w:rFonts w:ascii="Traditional Arabic" w:hAnsi="Traditional Arabic" w:cs="Traditional Arabic"/>
          <w:sz w:val="32"/>
          <w:szCs w:val="32"/>
          <w:rtl/>
          <w:lang w:bidi="ar-DZ"/>
        </w:rPr>
        <w:t xml:space="preserve">، </w:t>
      </w:r>
      <w:r w:rsidR="002C045C" w:rsidRPr="00674E0B">
        <w:rPr>
          <w:rFonts w:ascii="Traditional Arabic" w:hAnsi="Traditional Arabic" w:cs="Traditional Arabic"/>
          <w:sz w:val="32"/>
          <w:szCs w:val="32"/>
          <w:rtl/>
          <w:lang w:bidi="ar-DZ"/>
        </w:rPr>
        <w:t>أو مواقفه</w:t>
      </w:r>
      <w:r w:rsidR="00280116" w:rsidRPr="00674E0B">
        <w:rPr>
          <w:rFonts w:ascii="Traditional Arabic" w:hAnsi="Traditional Arabic" w:cs="Traditional Arabic"/>
          <w:sz w:val="32"/>
          <w:szCs w:val="32"/>
          <w:rtl/>
          <w:lang w:bidi="ar-DZ"/>
        </w:rPr>
        <w:t xml:space="preserve">، </w:t>
      </w:r>
      <w:r w:rsidR="002C045C" w:rsidRPr="00674E0B">
        <w:rPr>
          <w:rFonts w:ascii="Traditional Arabic" w:hAnsi="Traditional Arabic" w:cs="Traditional Arabic"/>
          <w:sz w:val="32"/>
          <w:szCs w:val="32"/>
          <w:rtl/>
          <w:lang w:bidi="ar-DZ"/>
        </w:rPr>
        <w:t>وحياته</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ويجب أن تشتم</w:t>
      </w:r>
      <w:r w:rsidR="002C045C" w:rsidRPr="00674E0B">
        <w:rPr>
          <w:rFonts w:ascii="Traditional Arabic" w:hAnsi="Traditional Arabic" w:cs="Traditional Arabic"/>
          <w:sz w:val="32"/>
          <w:szCs w:val="32"/>
          <w:rtl/>
          <w:lang w:bidi="ar-DZ"/>
        </w:rPr>
        <w:t>ل على صفة البساطة بحسب المستوى</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وربطها بالمعارف السّ</w:t>
      </w:r>
      <w:r w:rsidR="002C045C"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ابقة.</w:t>
      </w:r>
    </w:p>
    <w:p w:rsidR="00DC173D" w:rsidRDefault="00DC173D" w:rsidP="00DC173D">
      <w:pPr>
        <w:bidi/>
        <w:jc w:val="lowKashida"/>
        <w:rPr>
          <w:rFonts w:ascii="Traditional Arabic" w:hAnsi="Traditional Arabic" w:cs="Traditional Arabic"/>
          <w:sz w:val="32"/>
          <w:szCs w:val="32"/>
          <w:rtl/>
          <w:lang w:bidi="ar-DZ"/>
        </w:rPr>
      </w:pPr>
      <w:r>
        <w:rPr>
          <w:rFonts w:ascii="Traditional Arabic" w:hAnsi="Traditional Arabic" w:cs="Traditional Arabic" w:hint="cs"/>
          <w:b/>
          <w:bCs/>
          <w:sz w:val="32"/>
          <w:szCs w:val="32"/>
          <w:rtl/>
          <w:lang w:bidi="ar-DZ"/>
        </w:rPr>
        <w:t xml:space="preserve">- </w:t>
      </w:r>
      <w:r w:rsidR="00C3113A" w:rsidRPr="00674E0B">
        <w:rPr>
          <w:rFonts w:ascii="Traditional Arabic" w:hAnsi="Traditional Arabic" w:cs="Traditional Arabic"/>
          <w:b/>
          <w:bCs/>
          <w:sz w:val="32"/>
          <w:szCs w:val="32"/>
          <w:rtl/>
          <w:lang w:bidi="ar-DZ"/>
        </w:rPr>
        <w:t>الأنشطة والوسائل التّعليمية</w:t>
      </w:r>
      <w:r w:rsidR="00280116" w:rsidRPr="00674E0B">
        <w:rPr>
          <w:rFonts w:ascii="Traditional Arabic" w:hAnsi="Traditional Arabic" w:cs="Traditional Arabic"/>
          <w:b/>
          <w:bCs/>
          <w:sz w:val="32"/>
          <w:szCs w:val="32"/>
          <w:rtl/>
          <w:lang w:bidi="ar-DZ"/>
        </w:rPr>
        <w:t xml:space="preserve">: </w:t>
      </w:r>
      <w:r w:rsidR="00C3113A" w:rsidRPr="00674E0B">
        <w:rPr>
          <w:rFonts w:ascii="Traditional Arabic" w:hAnsi="Traditional Arabic" w:cs="Traditional Arabic"/>
          <w:sz w:val="32"/>
          <w:szCs w:val="32"/>
          <w:rtl/>
          <w:lang w:bidi="ar-DZ"/>
        </w:rPr>
        <w:t>حسب هذا الاتجاه يؤكّد التّ</w:t>
      </w:r>
      <w:r w:rsidR="00252F6A" w:rsidRPr="00674E0B">
        <w:rPr>
          <w:rFonts w:ascii="Traditional Arabic" w:hAnsi="Traditional Arabic" w:cs="Traditional Arabic"/>
          <w:sz w:val="32"/>
          <w:szCs w:val="32"/>
          <w:rtl/>
          <w:lang w:bidi="ar-DZ"/>
        </w:rPr>
        <w:t>َربون استخدام أنشطة</w:t>
      </w:r>
      <w:r w:rsidR="00280116" w:rsidRPr="00674E0B">
        <w:rPr>
          <w:rFonts w:ascii="Traditional Arabic" w:hAnsi="Traditional Arabic" w:cs="Traditional Arabic"/>
          <w:sz w:val="32"/>
          <w:szCs w:val="32"/>
          <w:rtl/>
          <w:lang w:bidi="ar-DZ"/>
        </w:rPr>
        <w:t xml:space="preserve">، </w:t>
      </w:r>
      <w:r w:rsidR="00252F6A" w:rsidRPr="00674E0B">
        <w:rPr>
          <w:rFonts w:ascii="Traditional Arabic" w:hAnsi="Traditional Arabic" w:cs="Traditional Arabic"/>
          <w:sz w:val="32"/>
          <w:szCs w:val="32"/>
          <w:rtl/>
          <w:lang w:bidi="ar-DZ"/>
        </w:rPr>
        <w:t>وآليات العلم مثل</w:t>
      </w:r>
      <w:r w:rsidR="00280116" w:rsidRPr="00674E0B">
        <w:rPr>
          <w:rFonts w:ascii="Traditional Arabic" w:hAnsi="Traditional Arabic" w:cs="Traditional Arabic"/>
          <w:sz w:val="32"/>
          <w:szCs w:val="32"/>
          <w:rtl/>
          <w:lang w:bidi="ar-DZ"/>
        </w:rPr>
        <w:t xml:space="preserve">: </w:t>
      </w:r>
      <w:r w:rsidR="00252F6A" w:rsidRPr="00674E0B">
        <w:rPr>
          <w:rFonts w:ascii="Traditional Arabic" w:hAnsi="Traditional Arabic" w:cs="Traditional Arabic"/>
          <w:sz w:val="32"/>
          <w:szCs w:val="32"/>
          <w:rtl/>
          <w:lang w:bidi="ar-DZ"/>
        </w:rPr>
        <w:t>الملاحظة</w:t>
      </w:r>
      <w:r w:rsidR="00280116" w:rsidRPr="00674E0B">
        <w:rPr>
          <w:rFonts w:ascii="Traditional Arabic" w:hAnsi="Traditional Arabic" w:cs="Traditional Arabic"/>
          <w:sz w:val="32"/>
          <w:szCs w:val="32"/>
          <w:rtl/>
          <w:lang w:bidi="ar-DZ"/>
        </w:rPr>
        <w:t xml:space="preserve">، </w:t>
      </w:r>
      <w:r w:rsidR="00252F6A" w:rsidRPr="00674E0B">
        <w:rPr>
          <w:rFonts w:ascii="Traditional Arabic" w:hAnsi="Traditional Arabic" w:cs="Traditional Arabic"/>
          <w:sz w:val="32"/>
          <w:szCs w:val="32"/>
          <w:rtl/>
          <w:lang w:bidi="ar-DZ"/>
        </w:rPr>
        <w:t>والقياس</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والتّ</w:t>
      </w:r>
      <w:r w:rsidR="00252F6A" w:rsidRPr="00674E0B">
        <w:rPr>
          <w:rFonts w:ascii="Traditional Arabic" w:hAnsi="Traditional Arabic" w:cs="Traditional Arabic"/>
          <w:sz w:val="32"/>
          <w:szCs w:val="32"/>
          <w:rtl/>
          <w:lang w:bidi="ar-DZ"/>
        </w:rPr>
        <w:t>َصنيف</w:t>
      </w:r>
      <w:r w:rsidR="00280116" w:rsidRPr="00674E0B">
        <w:rPr>
          <w:rFonts w:ascii="Traditional Arabic" w:hAnsi="Traditional Arabic" w:cs="Traditional Arabic"/>
          <w:sz w:val="32"/>
          <w:szCs w:val="32"/>
          <w:rtl/>
          <w:lang w:bidi="ar-DZ"/>
        </w:rPr>
        <w:t xml:space="preserve">، </w:t>
      </w:r>
      <w:r w:rsidR="00252F6A" w:rsidRPr="00674E0B">
        <w:rPr>
          <w:rFonts w:ascii="Traditional Arabic" w:hAnsi="Traditional Arabic" w:cs="Traditional Arabic"/>
          <w:sz w:val="32"/>
          <w:szCs w:val="32"/>
          <w:rtl/>
          <w:lang w:bidi="ar-DZ"/>
        </w:rPr>
        <w:t>و</w:t>
      </w:r>
      <w:r w:rsidR="00C3113A" w:rsidRPr="00674E0B">
        <w:rPr>
          <w:rFonts w:ascii="Traditional Arabic" w:hAnsi="Traditional Arabic" w:cs="Traditional Arabic"/>
          <w:sz w:val="32"/>
          <w:szCs w:val="32"/>
          <w:rtl/>
          <w:lang w:bidi="ar-DZ"/>
        </w:rPr>
        <w:t>الاستنتاج</w:t>
      </w:r>
      <w:r w:rsidR="00280116" w:rsidRPr="00674E0B">
        <w:rPr>
          <w:rFonts w:ascii="Traditional Arabic" w:hAnsi="Traditional Arabic" w:cs="Traditional Arabic"/>
          <w:sz w:val="32"/>
          <w:szCs w:val="32"/>
          <w:rtl/>
          <w:lang w:bidi="ar-DZ"/>
        </w:rPr>
        <w:t xml:space="preserve">، </w:t>
      </w:r>
      <w:r w:rsidR="00252F6A" w:rsidRPr="00674E0B">
        <w:rPr>
          <w:rFonts w:ascii="Traditional Arabic" w:hAnsi="Traditional Arabic" w:cs="Traditional Arabic"/>
          <w:sz w:val="32"/>
          <w:szCs w:val="32"/>
          <w:rtl/>
          <w:lang w:bidi="ar-DZ"/>
        </w:rPr>
        <w:t>والافتراض</w:t>
      </w:r>
      <w:r w:rsidR="00280116" w:rsidRPr="00674E0B">
        <w:rPr>
          <w:rFonts w:ascii="Traditional Arabic" w:hAnsi="Traditional Arabic" w:cs="Traditional Arabic"/>
          <w:sz w:val="32"/>
          <w:szCs w:val="32"/>
          <w:rtl/>
          <w:lang w:bidi="ar-DZ"/>
        </w:rPr>
        <w:t xml:space="preserve">، </w:t>
      </w:r>
      <w:r w:rsidR="00252F6A" w:rsidRPr="00674E0B">
        <w:rPr>
          <w:rFonts w:ascii="Traditional Arabic" w:hAnsi="Traditional Arabic" w:cs="Traditional Arabic"/>
          <w:sz w:val="32"/>
          <w:szCs w:val="32"/>
          <w:rtl/>
          <w:lang w:bidi="ar-DZ"/>
        </w:rPr>
        <w:t>و</w:t>
      </w:r>
      <w:r w:rsidR="00C3113A" w:rsidRPr="00674E0B">
        <w:rPr>
          <w:rFonts w:ascii="Traditional Arabic" w:hAnsi="Traditional Arabic" w:cs="Traditional Arabic"/>
          <w:sz w:val="32"/>
          <w:szCs w:val="32"/>
          <w:rtl/>
          <w:lang w:bidi="ar-DZ"/>
        </w:rPr>
        <w:t>التّ</w:t>
      </w:r>
      <w:r w:rsidR="00252F6A" w:rsidRPr="00674E0B">
        <w:rPr>
          <w:rFonts w:ascii="Traditional Arabic" w:hAnsi="Traditional Arabic" w:cs="Traditional Arabic"/>
          <w:sz w:val="32"/>
          <w:szCs w:val="32"/>
          <w:rtl/>
          <w:lang w:bidi="ar-DZ"/>
        </w:rPr>
        <w:t>َجريب</w:t>
      </w:r>
      <w:r w:rsidR="00280116" w:rsidRPr="00674E0B">
        <w:rPr>
          <w:rFonts w:ascii="Traditional Arabic" w:hAnsi="Traditional Arabic" w:cs="Traditional Arabic"/>
          <w:sz w:val="32"/>
          <w:szCs w:val="32"/>
          <w:rtl/>
          <w:lang w:bidi="ar-DZ"/>
        </w:rPr>
        <w:t xml:space="preserve">، </w:t>
      </w:r>
      <w:r w:rsidR="00252F6A" w:rsidRPr="00674E0B">
        <w:rPr>
          <w:rFonts w:ascii="Traditional Arabic" w:hAnsi="Traditional Arabic" w:cs="Traditional Arabic"/>
          <w:sz w:val="32"/>
          <w:szCs w:val="32"/>
          <w:rtl/>
          <w:lang w:bidi="ar-DZ"/>
        </w:rPr>
        <w:t>وضب</w:t>
      </w:r>
      <w:r w:rsidR="00B42469" w:rsidRPr="00674E0B">
        <w:rPr>
          <w:rFonts w:ascii="Traditional Arabic" w:hAnsi="Traditional Arabic" w:cs="Traditional Arabic"/>
          <w:sz w:val="32"/>
          <w:szCs w:val="32"/>
          <w:rtl/>
          <w:lang w:bidi="ar-DZ"/>
        </w:rPr>
        <w:t>ط</w:t>
      </w:r>
      <w:r w:rsidR="00C3113A" w:rsidRPr="00674E0B">
        <w:rPr>
          <w:rFonts w:ascii="Traditional Arabic" w:hAnsi="Traditional Arabic" w:cs="Traditional Arabic"/>
          <w:sz w:val="32"/>
          <w:szCs w:val="32"/>
          <w:rtl/>
          <w:lang w:bidi="ar-DZ"/>
        </w:rPr>
        <w:t>التّ</w:t>
      </w:r>
      <w:r w:rsidR="00252F6A"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غيرات</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وكل هذه العمليات بها يبني المتعلّ</w:t>
      </w:r>
      <w:r w:rsidR="00252F6A"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م معارفه العقلية حول موضوع الدّ</w:t>
      </w:r>
      <w:r w:rsidR="00B42469" w:rsidRPr="00674E0B">
        <w:rPr>
          <w:rFonts w:ascii="Traditional Arabic" w:hAnsi="Traditional Arabic" w:cs="Traditional Arabic"/>
          <w:sz w:val="32"/>
          <w:szCs w:val="32"/>
          <w:rtl/>
          <w:lang w:bidi="ar-DZ"/>
        </w:rPr>
        <w:t>ِرس</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 xml:space="preserve">وجب التّنويع في الوسائل </w:t>
      </w:r>
      <w:r w:rsidRPr="00674E0B">
        <w:rPr>
          <w:rFonts w:ascii="Traditional Arabic" w:hAnsi="Traditional Arabic" w:cs="Traditional Arabic" w:hint="cs"/>
          <w:sz w:val="32"/>
          <w:szCs w:val="32"/>
          <w:rtl/>
          <w:lang w:bidi="ar-DZ"/>
        </w:rPr>
        <w:t>والأدوات، ليتمكّن</w:t>
      </w:r>
      <w:r w:rsidR="00C3113A" w:rsidRPr="00674E0B">
        <w:rPr>
          <w:rFonts w:ascii="Traditional Arabic" w:hAnsi="Traditional Arabic" w:cs="Traditional Arabic"/>
          <w:sz w:val="32"/>
          <w:szCs w:val="32"/>
          <w:rtl/>
          <w:lang w:bidi="ar-DZ"/>
        </w:rPr>
        <w:t xml:space="preserve"> المتعلّم من جمع </w:t>
      </w:r>
      <w:r w:rsidRPr="00674E0B">
        <w:rPr>
          <w:rFonts w:ascii="Traditional Arabic" w:hAnsi="Traditional Arabic" w:cs="Traditional Arabic" w:hint="cs"/>
          <w:sz w:val="32"/>
          <w:szCs w:val="32"/>
          <w:rtl/>
          <w:lang w:bidi="ar-DZ"/>
        </w:rPr>
        <w:t>معلوماته، ومعارفه</w:t>
      </w:r>
      <w:r w:rsidR="00C3113A" w:rsidRPr="00674E0B">
        <w:rPr>
          <w:rFonts w:ascii="Traditional Arabic" w:hAnsi="Traditional Arabic" w:cs="Traditional Arabic"/>
          <w:sz w:val="32"/>
          <w:szCs w:val="32"/>
          <w:rtl/>
          <w:lang w:bidi="ar-DZ"/>
        </w:rPr>
        <w:t xml:space="preserve"> حول المشكلة الّتي بصدد حلّ</w:t>
      </w:r>
      <w:r w:rsidR="00252F6A" w:rsidRPr="00674E0B">
        <w:rPr>
          <w:rFonts w:ascii="Traditional Arabic" w:hAnsi="Traditional Arabic" w:cs="Traditional Arabic"/>
          <w:sz w:val="32"/>
          <w:szCs w:val="32"/>
          <w:rtl/>
          <w:lang w:bidi="ar-DZ"/>
        </w:rPr>
        <w:t>ها سواء بمفرده أو مع الجماعة ال</w:t>
      </w:r>
      <w:r w:rsidR="00C3113A" w:rsidRPr="00674E0B">
        <w:rPr>
          <w:rFonts w:ascii="Traditional Arabic" w:hAnsi="Traditional Arabic" w:cs="Traditional Arabic"/>
          <w:sz w:val="32"/>
          <w:szCs w:val="32"/>
          <w:rtl/>
          <w:lang w:bidi="ar-DZ"/>
        </w:rPr>
        <w:t>تي</w:t>
      </w:r>
      <w:r w:rsidR="00252F6A" w:rsidRPr="00674E0B">
        <w:rPr>
          <w:rFonts w:ascii="Traditional Arabic" w:hAnsi="Traditional Arabic" w:cs="Traditional Arabic"/>
          <w:sz w:val="32"/>
          <w:szCs w:val="32"/>
          <w:rtl/>
          <w:lang w:bidi="ar-DZ"/>
        </w:rPr>
        <w:t>ِّ ينتمي إليها</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وربطها بالبنية المحيطة بهم.</w:t>
      </w:r>
    </w:p>
    <w:p w:rsidR="00C3113A" w:rsidRPr="00674E0B" w:rsidRDefault="00DC173D" w:rsidP="00F50779">
      <w:pPr>
        <w:bidi/>
        <w:spacing w:after="0"/>
        <w:jc w:val="lowKashida"/>
        <w:rPr>
          <w:rFonts w:ascii="Traditional Arabic" w:hAnsi="Traditional Arabic" w:cs="Traditional Arabic"/>
          <w:sz w:val="32"/>
          <w:szCs w:val="32"/>
          <w:lang w:bidi="ar-DZ"/>
        </w:rPr>
      </w:pPr>
      <w:r>
        <w:rPr>
          <w:rFonts w:ascii="Traditional Arabic" w:hAnsi="Traditional Arabic" w:cs="Traditional Arabic" w:hint="cs"/>
          <w:b/>
          <w:bCs/>
          <w:sz w:val="32"/>
          <w:szCs w:val="32"/>
          <w:rtl/>
          <w:lang w:bidi="ar-DZ"/>
        </w:rPr>
        <w:t xml:space="preserve">- </w:t>
      </w:r>
      <w:r w:rsidRPr="00674E0B">
        <w:rPr>
          <w:rFonts w:ascii="Traditional Arabic" w:hAnsi="Traditional Arabic" w:cs="Traditional Arabic" w:hint="cs"/>
          <w:b/>
          <w:bCs/>
          <w:sz w:val="32"/>
          <w:szCs w:val="32"/>
          <w:rtl/>
          <w:lang w:bidi="ar-DZ"/>
        </w:rPr>
        <w:t xml:space="preserve">المعلّم: </w:t>
      </w:r>
      <w:r w:rsidRPr="00674E0B">
        <w:rPr>
          <w:rFonts w:ascii="Traditional Arabic" w:hAnsi="Traditional Arabic" w:cs="Traditional Arabic" w:hint="cs"/>
          <w:sz w:val="32"/>
          <w:szCs w:val="32"/>
          <w:rtl/>
          <w:lang w:bidi="ar-DZ"/>
        </w:rPr>
        <w:t>تتحدّد</w:t>
      </w:r>
      <w:r w:rsidR="00C3113A" w:rsidRPr="00674E0B">
        <w:rPr>
          <w:rFonts w:ascii="Traditional Arabic" w:hAnsi="Traditional Arabic" w:cs="Traditional Arabic"/>
          <w:sz w:val="32"/>
          <w:szCs w:val="32"/>
          <w:rtl/>
          <w:lang w:bidi="ar-DZ"/>
        </w:rPr>
        <w:t xml:space="preserve"> الأدوار الّتي يقوم بها المعلّم من المنهج البنائي</w:t>
      </w:r>
      <w:r w:rsidR="00280116" w:rsidRPr="00674E0B">
        <w:rPr>
          <w:rFonts w:ascii="Traditional Arabic" w:hAnsi="Traditional Arabic" w:cs="Traditional Arabic"/>
          <w:sz w:val="32"/>
          <w:szCs w:val="32"/>
          <w:rtl/>
          <w:lang w:bidi="ar-DZ"/>
        </w:rPr>
        <w:t xml:space="preserve">: </w:t>
      </w:r>
    </w:p>
    <w:p w:rsidR="00C3113A" w:rsidRPr="00DC173D" w:rsidRDefault="00B42469" w:rsidP="00F50779">
      <w:pPr>
        <w:pStyle w:val="Paragraphedeliste"/>
        <w:numPr>
          <w:ilvl w:val="0"/>
          <w:numId w:val="48"/>
        </w:numPr>
        <w:tabs>
          <w:tab w:val="right" w:pos="971"/>
        </w:tabs>
        <w:bidi/>
        <w:spacing w:after="0"/>
        <w:ind w:left="791" w:hanging="270"/>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ينظ</w:t>
      </w:r>
      <w:r w:rsidR="00C3113A" w:rsidRPr="00DC173D">
        <w:rPr>
          <w:rFonts w:ascii="Traditional Arabic" w:hAnsi="Traditional Arabic" w:cs="Traditional Arabic"/>
          <w:sz w:val="32"/>
          <w:szCs w:val="32"/>
          <w:rtl/>
          <w:lang w:bidi="ar-DZ"/>
        </w:rPr>
        <w:t>م بيئة التعلّ</w:t>
      </w:r>
      <w:r w:rsidRPr="00DC173D">
        <w:rPr>
          <w:rFonts w:ascii="Traditional Arabic" w:hAnsi="Traditional Arabic" w:cs="Traditional Arabic"/>
          <w:sz w:val="32"/>
          <w:szCs w:val="32"/>
          <w:rtl/>
          <w:lang w:bidi="ar-DZ"/>
        </w:rPr>
        <w:t>ِم حيث يتوفر جو الانفتاح العقلي</w:t>
      </w:r>
      <w:r w:rsidR="00280116" w:rsidRPr="00DC173D">
        <w:rPr>
          <w:rFonts w:ascii="Traditional Arabic" w:hAnsi="Traditional Arabic" w:cs="Traditional Arabic"/>
          <w:sz w:val="32"/>
          <w:szCs w:val="32"/>
          <w:rtl/>
          <w:lang w:bidi="ar-DZ"/>
        </w:rPr>
        <w:t xml:space="preserve">، </w:t>
      </w:r>
      <w:r w:rsidR="00C3113A" w:rsidRPr="00DC173D">
        <w:rPr>
          <w:rFonts w:ascii="Traditional Arabic" w:hAnsi="Traditional Arabic" w:cs="Traditional Arabic"/>
          <w:sz w:val="32"/>
          <w:szCs w:val="32"/>
          <w:rtl/>
          <w:lang w:bidi="ar-DZ"/>
        </w:rPr>
        <w:t>وإصدار القرارات.</w:t>
      </w:r>
    </w:p>
    <w:p w:rsidR="00C3113A" w:rsidRPr="00DC173D" w:rsidRDefault="00C3113A" w:rsidP="00F50779">
      <w:pPr>
        <w:pStyle w:val="Paragraphedeliste"/>
        <w:numPr>
          <w:ilvl w:val="0"/>
          <w:numId w:val="48"/>
        </w:numPr>
        <w:tabs>
          <w:tab w:val="right" w:pos="971"/>
        </w:tabs>
        <w:bidi/>
        <w:spacing w:after="0"/>
        <w:ind w:left="791" w:hanging="270"/>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يلاحظ أفعال الطّ</w:t>
      </w:r>
      <w:r w:rsidR="00B42469" w:rsidRPr="00DC173D">
        <w:rPr>
          <w:rFonts w:ascii="Traditional Arabic" w:hAnsi="Traditional Arabic" w:cs="Traditional Arabic"/>
          <w:sz w:val="32"/>
          <w:szCs w:val="32"/>
          <w:rtl/>
          <w:lang w:bidi="ar-DZ"/>
        </w:rPr>
        <w:t>َلاب</w:t>
      </w:r>
      <w:r w:rsidR="00280116" w:rsidRPr="00DC173D">
        <w:rPr>
          <w:rFonts w:ascii="Traditional Arabic" w:hAnsi="Traditional Arabic" w:cs="Traditional Arabic"/>
          <w:sz w:val="32"/>
          <w:szCs w:val="32"/>
          <w:rtl/>
          <w:lang w:bidi="ar-DZ"/>
        </w:rPr>
        <w:t xml:space="preserve">، </w:t>
      </w:r>
      <w:r w:rsidR="00B42469" w:rsidRPr="00DC173D">
        <w:rPr>
          <w:rFonts w:ascii="Traditional Arabic" w:hAnsi="Traditional Arabic" w:cs="Traditional Arabic"/>
          <w:sz w:val="32"/>
          <w:szCs w:val="32"/>
          <w:rtl/>
          <w:lang w:bidi="ar-DZ"/>
        </w:rPr>
        <w:t>ويستمع لإجاباتهم</w:t>
      </w:r>
      <w:r w:rsidR="00280116" w:rsidRPr="00DC173D">
        <w:rPr>
          <w:rFonts w:ascii="Traditional Arabic" w:hAnsi="Traditional Arabic" w:cs="Traditional Arabic"/>
          <w:sz w:val="32"/>
          <w:szCs w:val="32"/>
          <w:rtl/>
          <w:lang w:bidi="ar-DZ"/>
        </w:rPr>
        <w:t xml:space="preserve">، </w:t>
      </w:r>
      <w:r w:rsidRPr="00DC173D">
        <w:rPr>
          <w:rFonts w:ascii="Traditional Arabic" w:hAnsi="Traditional Arabic" w:cs="Traditional Arabic"/>
          <w:sz w:val="32"/>
          <w:szCs w:val="32"/>
          <w:rtl/>
          <w:lang w:bidi="ar-DZ"/>
        </w:rPr>
        <w:t>وتساؤلاتهم.</w:t>
      </w:r>
      <w:r w:rsidR="009E2C59" w:rsidRPr="00674E0B">
        <w:rPr>
          <w:rStyle w:val="Appelnotedebasdep"/>
          <w:rFonts w:ascii="Traditional Arabic" w:hAnsi="Traditional Arabic" w:cs="Traditional Arabic"/>
          <w:sz w:val="32"/>
          <w:szCs w:val="32"/>
          <w:rtl/>
          <w:lang w:bidi="ar-DZ"/>
        </w:rPr>
        <w:footnoteReference w:id="75"/>
      </w:r>
    </w:p>
    <w:p w:rsidR="00C3113A" w:rsidRPr="00DC173D" w:rsidRDefault="00C3113A" w:rsidP="00F50779">
      <w:pPr>
        <w:pStyle w:val="Paragraphedeliste"/>
        <w:numPr>
          <w:ilvl w:val="0"/>
          <w:numId w:val="48"/>
        </w:numPr>
        <w:tabs>
          <w:tab w:val="right" w:pos="971"/>
        </w:tabs>
        <w:bidi/>
        <w:spacing w:after="0"/>
        <w:ind w:left="791" w:hanging="270"/>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تهيئة الفرص للمتعلّ</w:t>
      </w:r>
      <w:r w:rsidR="00B42469" w:rsidRPr="00DC173D">
        <w:rPr>
          <w:rFonts w:ascii="Traditional Arabic" w:hAnsi="Traditional Arabic" w:cs="Traditional Arabic"/>
          <w:sz w:val="32"/>
          <w:szCs w:val="32"/>
          <w:rtl/>
          <w:lang w:bidi="ar-DZ"/>
        </w:rPr>
        <w:t>ِمين</w:t>
      </w:r>
      <w:r w:rsidR="00280116" w:rsidRPr="00DC173D">
        <w:rPr>
          <w:rFonts w:ascii="Traditional Arabic" w:hAnsi="Traditional Arabic" w:cs="Traditional Arabic"/>
          <w:sz w:val="32"/>
          <w:szCs w:val="32"/>
          <w:rtl/>
          <w:lang w:bidi="ar-DZ"/>
        </w:rPr>
        <w:t xml:space="preserve">، </w:t>
      </w:r>
      <w:r w:rsidRPr="00DC173D">
        <w:rPr>
          <w:rFonts w:ascii="Traditional Arabic" w:hAnsi="Traditional Arabic" w:cs="Traditional Arabic"/>
          <w:sz w:val="32"/>
          <w:szCs w:val="32"/>
          <w:rtl/>
          <w:lang w:bidi="ar-DZ"/>
        </w:rPr>
        <w:t>والسّ</w:t>
      </w:r>
      <w:r w:rsidR="00B42469" w:rsidRPr="00DC173D">
        <w:rPr>
          <w:rFonts w:ascii="Traditional Arabic" w:hAnsi="Traditional Arabic" w:cs="Traditional Arabic"/>
          <w:sz w:val="32"/>
          <w:szCs w:val="32"/>
          <w:rtl/>
          <w:lang w:bidi="ar-DZ"/>
        </w:rPr>
        <w:t>َ</w:t>
      </w:r>
      <w:r w:rsidRPr="00DC173D">
        <w:rPr>
          <w:rFonts w:ascii="Traditional Arabic" w:hAnsi="Traditional Arabic" w:cs="Traditional Arabic"/>
          <w:sz w:val="32"/>
          <w:szCs w:val="32"/>
          <w:rtl/>
          <w:lang w:bidi="ar-DZ"/>
        </w:rPr>
        <w:t>ماح لهم ببناء معرفة جديدة.</w:t>
      </w:r>
    </w:p>
    <w:p w:rsidR="00C3113A" w:rsidRPr="00DC173D" w:rsidRDefault="00B42469" w:rsidP="00F50779">
      <w:pPr>
        <w:pStyle w:val="Paragraphedeliste"/>
        <w:numPr>
          <w:ilvl w:val="0"/>
          <w:numId w:val="48"/>
        </w:numPr>
        <w:tabs>
          <w:tab w:val="right" w:pos="971"/>
        </w:tabs>
        <w:bidi/>
        <w:spacing w:after="0"/>
        <w:ind w:left="791" w:hanging="270"/>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يكون مصدر من بين المصادر ال</w:t>
      </w:r>
      <w:r w:rsidR="00C3113A" w:rsidRPr="00DC173D">
        <w:rPr>
          <w:rFonts w:ascii="Traditional Arabic" w:hAnsi="Traditional Arabic" w:cs="Traditional Arabic"/>
          <w:sz w:val="32"/>
          <w:szCs w:val="32"/>
          <w:rtl/>
          <w:lang w:bidi="ar-DZ"/>
        </w:rPr>
        <w:t>تي</w:t>
      </w:r>
      <w:r w:rsidRPr="00DC173D">
        <w:rPr>
          <w:rFonts w:ascii="Traditional Arabic" w:hAnsi="Traditional Arabic" w:cs="Traditional Arabic"/>
          <w:sz w:val="32"/>
          <w:szCs w:val="32"/>
          <w:rtl/>
          <w:lang w:bidi="ar-DZ"/>
        </w:rPr>
        <w:t>ِّ تقدم المعلومات</w:t>
      </w:r>
      <w:r w:rsidR="00280116" w:rsidRPr="00DC173D">
        <w:rPr>
          <w:rFonts w:ascii="Traditional Arabic" w:hAnsi="Traditional Arabic" w:cs="Traditional Arabic"/>
          <w:sz w:val="32"/>
          <w:szCs w:val="32"/>
          <w:rtl/>
          <w:lang w:bidi="ar-DZ"/>
        </w:rPr>
        <w:t xml:space="preserve">، </w:t>
      </w:r>
      <w:r w:rsidR="00C3113A" w:rsidRPr="00DC173D">
        <w:rPr>
          <w:rFonts w:ascii="Traditional Arabic" w:hAnsi="Traditional Arabic" w:cs="Traditional Arabic"/>
          <w:sz w:val="32"/>
          <w:szCs w:val="32"/>
          <w:rtl/>
          <w:lang w:bidi="ar-DZ"/>
        </w:rPr>
        <w:t>وليس كمصدر أساسي.</w:t>
      </w:r>
    </w:p>
    <w:p w:rsidR="00C3113A" w:rsidRPr="00DC173D" w:rsidRDefault="00C3113A" w:rsidP="00F50779">
      <w:pPr>
        <w:pStyle w:val="Paragraphedeliste"/>
        <w:numPr>
          <w:ilvl w:val="0"/>
          <w:numId w:val="48"/>
        </w:numPr>
        <w:tabs>
          <w:tab w:val="right" w:pos="971"/>
        </w:tabs>
        <w:bidi/>
        <w:spacing w:after="0"/>
        <w:ind w:left="791" w:hanging="270"/>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توفر خبرات تعلّمية لبناء المعرفة.</w:t>
      </w:r>
    </w:p>
    <w:p w:rsidR="00C3113A" w:rsidRPr="00DC173D" w:rsidRDefault="00B42469" w:rsidP="00F50779">
      <w:pPr>
        <w:pStyle w:val="Paragraphedeliste"/>
        <w:numPr>
          <w:ilvl w:val="0"/>
          <w:numId w:val="48"/>
        </w:numPr>
        <w:tabs>
          <w:tab w:val="right" w:pos="971"/>
        </w:tabs>
        <w:bidi/>
        <w:spacing w:after="0"/>
        <w:ind w:left="791" w:hanging="270"/>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يشارك في إدارة التّعليم</w:t>
      </w:r>
      <w:r w:rsidR="00280116" w:rsidRPr="00DC173D">
        <w:rPr>
          <w:rFonts w:ascii="Traditional Arabic" w:hAnsi="Traditional Arabic" w:cs="Traditional Arabic"/>
          <w:sz w:val="32"/>
          <w:szCs w:val="32"/>
          <w:rtl/>
          <w:lang w:bidi="ar-DZ"/>
        </w:rPr>
        <w:t xml:space="preserve">، </w:t>
      </w:r>
      <w:r w:rsidR="00C3113A" w:rsidRPr="00DC173D">
        <w:rPr>
          <w:rFonts w:ascii="Traditional Arabic" w:hAnsi="Traditional Arabic" w:cs="Traditional Arabic"/>
          <w:sz w:val="32"/>
          <w:szCs w:val="32"/>
          <w:rtl/>
          <w:lang w:bidi="ar-DZ"/>
        </w:rPr>
        <w:t>وتقويم التّ</w:t>
      </w:r>
      <w:r w:rsidRPr="00DC173D">
        <w:rPr>
          <w:rFonts w:ascii="Traditional Arabic" w:hAnsi="Traditional Arabic" w:cs="Traditional Arabic"/>
          <w:sz w:val="32"/>
          <w:szCs w:val="32"/>
          <w:rtl/>
          <w:lang w:bidi="ar-DZ"/>
        </w:rPr>
        <w:t>َ</w:t>
      </w:r>
      <w:r w:rsidR="00C3113A" w:rsidRPr="00DC173D">
        <w:rPr>
          <w:rFonts w:ascii="Traditional Arabic" w:hAnsi="Traditional Arabic" w:cs="Traditional Arabic"/>
          <w:sz w:val="32"/>
          <w:szCs w:val="32"/>
          <w:rtl/>
          <w:lang w:bidi="ar-DZ"/>
        </w:rPr>
        <w:t>علم.</w:t>
      </w:r>
    </w:p>
    <w:p w:rsidR="00C3113A" w:rsidRPr="00DC173D" w:rsidRDefault="00C3113A" w:rsidP="00F50779">
      <w:pPr>
        <w:pStyle w:val="Paragraphedeliste"/>
        <w:numPr>
          <w:ilvl w:val="0"/>
          <w:numId w:val="48"/>
        </w:numPr>
        <w:tabs>
          <w:tab w:val="right" w:pos="971"/>
        </w:tabs>
        <w:bidi/>
        <w:spacing w:after="0"/>
        <w:ind w:left="791" w:hanging="270"/>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يكون نموذج يكتسب منه المتعلّ</w:t>
      </w:r>
      <w:r w:rsidR="00B42469" w:rsidRPr="00DC173D">
        <w:rPr>
          <w:rFonts w:ascii="Traditional Arabic" w:hAnsi="Traditional Arabic" w:cs="Traditional Arabic"/>
          <w:sz w:val="32"/>
          <w:szCs w:val="32"/>
          <w:rtl/>
          <w:lang w:bidi="ar-DZ"/>
        </w:rPr>
        <w:t>ِ</w:t>
      </w:r>
      <w:r w:rsidRPr="00DC173D">
        <w:rPr>
          <w:rFonts w:ascii="Traditional Arabic" w:hAnsi="Traditional Arabic" w:cs="Traditional Arabic"/>
          <w:sz w:val="32"/>
          <w:szCs w:val="32"/>
          <w:rtl/>
          <w:lang w:bidi="ar-DZ"/>
        </w:rPr>
        <w:t>م الخبرة.</w:t>
      </w:r>
    </w:p>
    <w:p w:rsidR="00C3113A" w:rsidRPr="00DC173D" w:rsidRDefault="00C3113A" w:rsidP="00F50779">
      <w:pPr>
        <w:pStyle w:val="Paragraphedeliste"/>
        <w:numPr>
          <w:ilvl w:val="0"/>
          <w:numId w:val="48"/>
        </w:numPr>
        <w:tabs>
          <w:tab w:val="right" w:pos="971"/>
        </w:tabs>
        <w:bidi/>
        <w:spacing w:after="0"/>
        <w:ind w:left="791" w:hanging="270"/>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يشجّع المتعلّ</w:t>
      </w:r>
      <w:r w:rsidR="00B42469" w:rsidRPr="00DC173D">
        <w:rPr>
          <w:rFonts w:ascii="Traditional Arabic" w:hAnsi="Traditional Arabic" w:cs="Traditional Arabic"/>
          <w:sz w:val="32"/>
          <w:szCs w:val="32"/>
          <w:rtl/>
          <w:lang w:bidi="ar-DZ"/>
        </w:rPr>
        <w:t>ِ</w:t>
      </w:r>
      <w:r w:rsidRPr="00DC173D">
        <w:rPr>
          <w:rFonts w:ascii="Traditional Arabic" w:hAnsi="Traditional Arabic" w:cs="Traditional Arabic"/>
          <w:sz w:val="32"/>
          <w:szCs w:val="32"/>
          <w:rtl/>
          <w:lang w:bidi="ar-DZ"/>
        </w:rPr>
        <w:t>م للاندماج في الحوارات مع بعضهم البعض.</w:t>
      </w:r>
    </w:p>
    <w:p w:rsidR="00C3113A" w:rsidRPr="00DC173D" w:rsidRDefault="00C3113A" w:rsidP="00F50779">
      <w:pPr>
        <w:pStyle w:val="Paragraphedeliste"/>
        <w:numPr>
          <w:ilvl w:val="0"/>
          <w:numId w:val="48"/>
        </w:numPr>
        <w:tabs>
          <w:tab w:val="right" w:pos="971"/>
        </w:tabs>
        <w:bidi/>
        <w:spacing w:after="0"/>
        <w:ind w:left="791" w:hanging="270"/>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يستخدم استراتيجيات تدريسية فعّ</w:t>
      </w:r>
      <w:r w:rsidR="00B42469" w:rsidRPr="00DC173D">
        <w:rPr>
          <w:rFonts w:ascii="Traditional Arabic" w:hAnsi="Traditional Arabic" w:cs="Traditional Arabic"/>
          <w:sz w:val="32"/>
          <w:szCs w:val="32"/>
          <w:rtl/>
          <w:lang w:bidi="ar-DZ"/>
        </w:rPr>
        <w:t>َ</w:t>
      </w:r>
      <w:r w:rsidRPr="00DC173D">
        <w:rPr>
          <w:rFonts w:ascii="Traditional Arabic" w:hAnsi="Traditional Arabic" w:cs="Traditional Arabic"/>
          <w:sz w:val="32"/>
          <w:szCs w:val="32"/>
          <w:rtl/>
          <w:lang w:bidi="ar-DZ"/>
        </w:rPr>
        <w:t>الة.</w:t>
      </w:r>
    </w:p>
    <w:p w:rsidR="00C3113A" w:rsidRPr="00DC173D" w:rsidRDefault="00C3113A" w:rsidP="00F50779">
      <w:pPr>
        <w:pStyle w:val="Paragraphedeliste"/>
        <w:numPr>
          <w:ilvl w:val="0"/>
          <w:numId w:val="48"/>
        </w:numPr>
        <w:tabs>
          <w:tab w:val="right" w:pos="971"/>
          <w:tab w:val="right" w:pos="1061"/>
        </w:tabs>
        <w:bidi/>
        <w:spacing w:after="0"/>
        <w:ind w:left="791" w:hanging="270"/>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يعطي أس</w:t>
      </w:r>
      <w:r w:rsidR="00B42469" w:rsidRPr="00DC173D">
        <w:rPr>
          <w:rFonts w:ascii="Traditional Arabic" w:hAnsi="Traditional Arabic" w:cs="Traditional Arabic"/>
          <w:sz w:val="32"/>
          <w:szCs w:val="32"/>
          <w:rtl/>
          <w:lang w:bidi="ar-DZ"/>
        </w:rPr>
        <w:t>ئلة تتطلّب إعمال الفكر بشكل معمق</w:t>
      </w:r>
      <w:r w:rsidR="00280116" w:rsidRPr="00DC173D">
        <w:rPr>
          <w:rFonts w:ascii="Traditional Arabic" w:hAnsi="Traditional Arabic" w:cs="Traditional Arabic"/>
          <w:sz w:val="32"/>
          <w:szCs w:val="32"/>
          <w:rtl/>
          <w:lang w:bidi="ar-DZ"/>
        </w:rPr>
        <w:t xml:space="preserve">، </w:t>
      </w:r>
      <w:r w:rsidRPr="00DC173D">
        <w:rPr>
          <w:rFonts w:ascii="Traditional Arabic" w:hAnsi="Traditional Arabic" w:cs="Traditional Arabic"/>
          <w:sz w:val="32"/>
          <w:szCs w:val="32"/>
          <w:rtl/>
          <w:lang w:bidi="ar-DZ"/>
        </w:rPr>
        <w:t>ومشكلات مفتوحة النّ</w:t>
      </w:r>
      <w:r w:rsidR="00B42469" w:rsidRPr="00DC173D">
        <w:rPr>
          <w:rFonts w:ascii="Traditional Arabic" w:hAnsi="Traditional Arabic" w:cs="Traditional Arabic"/>
          <w:sz w:val="32"/>
          <w:szCs w:val="32"/>
          <w:rtl/>
          <w:lang w:bidi="ar-DZ"/>
        </w:rPr>
        <w:t>َ</w:t>
      </w:r>
      <w:r w:rsidRPr="00DC173D">
        <w:rPr>
          <w:rFonts w:ascii="Traditional Arabic" w:hAnsi="Traditional Arabic" w:cs="Traditional Arabic"/>
          <w:sz w:val="32"/>
          <w:szCs w:val="32"/>
          <w:rtl/>
          <w:lang w:bidi="ar-DZ"/>
        </w:rPr>
        <w:t>هاية.</w:t>
      </w:r>
    </w:p>
    <w:p w:rsidR="00C3113A" w:rsidRPr="00674E0B" w:rsidRDefault="00C3113A" w:rsidP="00F50779">
      <w:pPr>
        <w:bidi/>
        <w:spacing w:after="0"/>
        <w:ind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b/>
          <w:bCs/>
          <w:sz w:val="32"/>
          <w:szCs w:val="32"/>
          <w:rtl/>
          <w:lang w:bidi="ar-DZ"/>
        </w:rPr>
        <w:lastRenderedPageBreak/>
        <w:t>المتعلّم حسب المنهج البنائي</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ثلاث أنواع وهو</w:t>
      </w:r>
      <w:r w:rsidR="00280116" w:rsidRPr="00674E0B">
        <w:rPr>
          <w:rFonts w:ascii="Traditional Arabic" w:hAnsi="Traditional Arabic" w:cs="Traditional Arabic"/>
          <w:sz w:val="32"/>
          <w:szCs w:val="32"/>
          <w:rtl/>
          <w:lang w:bidi="ar-DZ"/>
        </w:rPr>
        <w:t xml:space="preserve">: </w:t>
      </w:r>
    </w:p>
    <w:p w:rsidR="00C3113A" w:rsidRPr="00DC173D" w:rsidRDefault="00C3113A" w:rsidP="00F50779">
      <w:pPr>
        <w:pStyle w:val="Paragraphedeliste"/>
        <w:numPr>
          <w:ilvl w:val="0"/>
          <w:numId w:val="49"/>
        </w:numPr>
        <w:bidi/>
        <w:spacing w:after="0"/>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المتعلّ</w:t>
      </w:r>
      <w:r w:rsidR="00B42469" w:rsidRPr="00DC173D">
        <w:rPr>
          <w:rFonts w:ascii="Traditional Arabic" w:hAnsi="Traditional Arabic" w:cs="Traditional Arabic"/>
          <w:sz w:val="32"/>
          <w:szCs w:val="32"/>
          <w:rtl/>
          <w:lang w:bidi="ar-DZ"/>
        </w:rPr>
        <w:t>ِ</w:t>
      </w:r>
      <w:r w:rsidRPr="00DC173D">
        <w:rPr>
          <w:rFonts w:ascii="Traditional Arabic" w:hAnsi="Traditional Arabic" w:cs="Traditional Arabic"/>
          <w:sz w:val="32"/>
          <w:szCs w:val="32"/>
          <w:rtl/>
          <w:lang w:bidi="ar-DZ"/>
        </w:rPr>
        <w:t>م النّشط.</w:t>
      </w:r>
    </w:p>
    <w:p w:rsidR="00C3113A" w:rsidRPr="00DC173D" w:rsidRDefault="00C3113A" w:rsidP="00F50779">
      <w:pPr>
        <w:pStyle w:val="Paragraphedeliste"/>
        <w:numPr>
          <w:ilvl w:val="0"/>
          <w:numId w:val="49"/>
        </w:numPr>
        <w:bidi/>
        <w:spacing w:after="0"/>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المتعلّم الاجتماعي.</w:t>
      </w:r>
    </w:p>
    <w:p w:rsidR="00C3113A" w:rsidRPr="00DC173D" w:rsidRDefault="00C3113A" w:rsidP="00F50779">
      <w:pPr>
        <w:pStyle w:val="Paragraphedeliste"/>
        <w:numPr>
          <w:ilvl w:val="0"/>
          <w:numId w:val="49"/>
        </w:numPr>
        <w:bidi/>
        <w:spacing w:after="0"/>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المتعلّم المبتكر.</w:t>
      </w:r>
    </w:p>
    <w:p w:rsidR="00C3113A" w:rsidRPr="00674E0B" w:rsidRDefault="00C3113A" w:rsidP="00F50779">
      <w:pPr>
        <w:bidi/>
        <w:spacing w:after="0"/>
        <w:jc w:val="lowKashida"/>
        <w:rPr>
          <w:rFonts w:ascii="Traditional Arabic" w:hAnsi="Traditional Arabic" w:cs="Traditional Arabic"/>
          <w:b/>
          <w:bCs/>
          <w:sz w:val="32"/>
          <w:szCs w:val="32"/>
          <w:lang w:bidi="ar-DZ"/>
        </w:rPr>
      </w:pPr>
      <w:r w:rsidRPr="00674E0B">
        <w:rPr>
          <w:rFonts w:ascii="Traditional Arabic" w:hAnsi="Traditional Arabic" w:cs="Traditional Arabic"/>
          <w:b/>
          <w:bCs/>
          <w:sz w:val="32"/>
          <w:szCs w:val="32"/>
          <w:rtl/>
          <w:lang w:bidi="ar-DZ"/>
        </w:rPr>
        <w:t>استراتيجيات التّدريس في المنهج البنائي</w:t>
      </w:r>
      <w:r w:rsidR="009E2C59" w:rsidRPr="00674E0B">
        <w:rPr>
          <w:rStyle w:val="Appelnotedebasdep"/>
          <w:rFonts w:ascii="Traditional Arabic" w:hAnsi="Traditional Arabic" w:cs="Traditional Arabic"/>
          <w:b/>
          <w:bCs/>
          <w:sz w:val="32"/>
          <w:szCs w:val="32"/>
          <w:rtl/>
          <w:lang w:bidi="ar-DZ"/>
        </w:rPr>
        <w:footnoteReference w:id="76"/>
      </w:r>
    </w:p>
    <w:p w:rsidR="00C3113A" w:rsidRPr="00674E0B" w:rsidRDefault="00C3113A" w:rsidP="00DC173D">
      <w:pPr>
        <w:bidi/>
        <w:ind w:firstLine="566"/>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تستخدم الاستراتيجيات القائمة على المنهج البنائي وضع المتعلّ</w:t>
      </w:r>
      <w:r w:rsidR="009E2C59" w:rsidRPr="00674E0B">
        <w:rPr>
          <w:rFonts w:ascii="Traditional Arabic" w:hAnsi="Traditional Arabic" w:cs="Traditional Arabic"/>
          <w:sz w:val="32"/>
          <w:szCs w:val="32"/>
          <w:rtl/>
          <w:lang w:bidi="ar-DZ"/>
        </w:rPr>
        <w:t>ِم أمام مشكلة من صميم الواقع</w:t>
      </w:r>
      <w:r w:rsidR="00280116" w:rsidRPr="00674E0B">
        <w:rPr>
          <w:rFonts w:ascii="Traditional Arabic" w:hAnsi="Traditional Arabic" w:cs="Traditional Arabic"/>
          <w:sz w:val="32"/>
          <w:szCs w:val="32"/>
          <w:rtl/>
          <w:lang w:bidi="ar-DZ"/>
        </w:rPr>
        <w:t xml:space="preserve">، </w:t>
      </w:r>
      <w:r w:rsidR="009E2C59" w:rsidRPr="00674E0B">
        <w:rPr>
          <w:rFonts w:ascii="Traditional Arabic" w:hAnsi="Traditional Arabic" w:cs="Traditional Arabic"/>
          <w:sz w:val="32"/>
          <w:szCs w:val="32"/>
          <w:rtl/>
          <w:lang w:bidi="ar-DZ"/>
        </w:rPr>
        <w:t>ومحاولة إيجاد حل لها</w:t>
      </w:r>
      <w:r w:rsidR="00280116" w:rsidRPr="00674E0B">
        <w:rPr>
          <w:rFonts w:ascii="Traditional Arabic" w:hAnsi="Traditional Arabic" w:cs="Traditional Arabic"/>
          <w:sz w:val="32"/>
          <w:szCs w:val="32"/>
          <w:rtl/>
          <w:lang w:bidi="ar-DZ"/>
        </w:rPr>
        <w:t xml:space="preserve">، </w:t>
      </w:r>
      <w:r w:rsidR="009E2C59" w:rsidRPr="00674E0B">
        <w:rPr>
          <w:rFonts w:ascii="Traditional Arabic" w:hAnsi="Traditional Arabic" w:cs="Traditional Arabic"/>
          <w:sz w:val="32"/>
          <w:szCs w:val="32"/>
          <w:rtl/>
          <w:lang w:bidi="ar-DZ"/>
        </w:rPr>
        <w:t>وذلك من خلال إعمال الفكر</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w:t>
      </w:r>
      <w:r w:rsidR="006B2DBA" w:rsidRPr="00674E0B">
        <w:rPr>
          <w:rFonts w:ascii="Traditional Arabic" w:hAnsi="Traditional Arabic" w:cs="Traditional Arabic"/>
          <w:sz w:val="32"/>
          <w:szCs w:val="32"/>
          <w:rtl/>
          <w:lang w:bidi="ar-DZ"/>
        </w:rPr>
        <w:t>التَّقصي</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والاستنتا</w:t>
      </w:r>
      <w:r w:rsidR="009E2C59" w:rsidRPr="00674E0B">
        <w:rPr>
          <w:rFonts w:ascii="Traditional Arabic" w:hAnsi="Traditional Arabic" w:cs="Traditional Arabic"/>
          <w:sz w:val="32"/>
          <w:szCs w:val="32"/>
          <w:rtl/>
          <w:lang w:bidi="ar-DZ"/>
        </w:rPr>
        <w:t>ج</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والتّ</w:t>
      </w:r>
      <w:r w:rsidR="009E2C5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فاوض الاجتماعي حول التّ</w:t>
      </w:r>
      <w:r w:rsidR="006B2DBA" w:rsidRPr="00674E0B">
        <w:rPr>
          <w:rFonts w:ascii="Traditional Arabic" w:hAnsi="Traditional Arabic" w:cs="Traditional Arabic"/>
          <w:sz w:val="32"/>
          <w:szCs w:val="32"/>
          <w:rtl/>
          <w:lang w:bidi="ar-DZ"/>
        </w:rPr>
        <w:t>َقويم</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وتوجد العديد من الاستراتيجيات القائمة على التّ</w:t>
      </w:r>
      <w:r w:rsidR="006B2DBA"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فكير البنائي.</w:t>
      </w:r>
    </w:p>
    <w:p w:rsidR="00C3113A" w:rsidRPr="00DC173D" w:rsidRDefault="00B850C6" w:rsidP="0023731E">
      <w:pPr>
        <w:pStyle w:val="Paragraphedeliste"/>
        <w:numPr>
          <w:ilvl w:val="0"/>
          <w:numId w:val="50"/>
        </w:numPr>
        <w:bidi/>
        <w:jc w:val="lowKashida"/>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ا</w:t>
      </w:r>
      <w:r w:rsidR="00B204C4">
        <w:rPr>
          <w:rFonts w:ascii="Traditional Arabic" w:hAnsi="Traditional Arabic" w:cs="Traditional Arabic"/>
          <w:sz w:val="32"/>
          <w:szCs w:val="32"/>
          <w:rtl/>
          <w:lang w:bidi="ar-DZ"/>
        </w:rPr>
        <w:t>ستراتيجية</w:t>
      </w:r>
      <w:r w:rsidR="00C3113A" w:rsidRPr="00DC173D">
        <w:rPr>
          <w:rFonts w:ascii="Traditional Arabic" w:hAnsi="Traditional Arabic" w:cs="Traditional Arabic"/>
          <w:sz w:val="32"/>
          <w:szCs w:val="32"/>
          <w:rtl/>
          <w:lang w:bidi="ar-DZ"/>
        </w:rPr>
        <w:t>دورة التّ</w:t>
      </w:r>
      <w:r w:rsidR="009E2C59" w:rsidRPr="00DC173D">
        <w:rPr>
          <w:rFonts w:ascii="Traditional Arabic" w:hAnsi="Traditional Arabic" w:cs="Traditional Arabic"/>
          <w:sz w:val="32"/>
          <w:szCs w:val="32"/>
          <w:rtl/>
          <w:lang w:bidi="ar-DZ"/>
        </w:rPr>
        <w:t>َ</w:t>
      </w:r>
      <w:r w:rsidR="00C3113A" w:rsidRPr="00DC173D">
        <w:rPr>
          <w:rFonts w:ascii="Traditional Arabic" w:hAnsi="Traditional Arabic" w:cs="Traditional Arabic"/>
          <w:sz w:val="32"/>
          <w:szCs w:val="32"/>
          <w:rtl/>
          <w:lang w:bidi="ar-DZ"/>
        </w:rPr>
        <w:t>علم.</w:t>
      </w:r>
    </w:p>
    <w:p w:rsidR="00C3113A" w:rsidRPr="00DC173D" w:rsidRDefault="00B850C6" w:rsidP="0023731E">
      <w:pPr>
        <w:pStyle w:val="Paragraphedeliste"/>
        <w:numPr>
          <w:ilvl w:val="0"/>
          <w:numId w:val="50"/>
        </w:numPr>
        <w:bidi/>
        <w:jc w:val="lowKashida"/>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ا</w:t>
      </w:r>
      <w:r w:rsidR="00B204C4">
        <w:rPr>
          <w:rFonts w:ascii="Traditional Arabic" w:hAnsi="Traditional Arabic" w:cs="Traditional Arabic"/>
          <w:sz w:val="32"/>
          <w:szCs w:val="32"/>
          <w:rtl/>
          <w:lang w:bidi="ar-DZ"/>
        </w:rPr>
        <w:t>ستراتيجية</w:t>
      </w:r>
      <w:r w:rsidR="00C3113A" w:rsidRPr="00DC173D">
        <w:rPr>
          <w:rFonts w:ascii="Traditional Arabic" w:hAnsi="Traditional Arabic" w:cs="Traditional Arabic"/>
          <w:sz w:val="32"/>
          <w:szCs w:val="32"/>
          <w:rtl/>
          <w:lang w:bidi="ar-DZ"/>
        </w:rPr>
        <w:t>الش</w:t>
      </w:r>
      <w:r w:rsidR="009E2C59" w:rsidRPr="00DC173D">
        <w:rPr>
          <w:rFonts w:ascii="Traditional Arabic" w:hAnsi="Traditional Arabic" w:cs="Traditional Arabic"/>
          <w:sz w:val="32"/>
          <w:szCs w:val="32"/>
          <w:rtl/>
          <w:lang w:bidi="ar-DZ"/>
        </w:rPr>
        <w:t>َّ</w:t>
      </w:r>
      <w:r w:rsidR="00C3113A" w:rsidRPr="00DC173D">
        <w:rPr>
          <w:rFonts w:ascii="Traditional Arabic" w:hAnsi="Traditional Arabic" w:cs="Traditional Arabic"/>
          <w:sz w:val="32"/>
          <w:szCs w:val="32"/>
          <w:rtl/>
          <w:lang w:bidi="ar-DZ"/>
        </w:rPr>
        <w:t xml:space="preserve">كل </w:t>
      </w:r>
      <w:r w:rsidR="00C3113A" w:rsidRPr="00DC173D">
        <w:rPr>
          <w:rFonts w:ascii="Traditional Arabic" w:hAnsi="Traditional Arabic" w:cs="Traditional Arabic"/>
          <w:sz w:val="32"/>
          <w:szCs w:val="32"/>
          <w:lang w:bidi="ar-DZ"/>
        </w:rPr>
        <w:t>v</w:t>
      </w:r>
      <w:r w:rsidR="00C3113A" w:rsidRPr="00DC173D">
        <w:rPr>
          <w:rFonts w:ascii="Traditional Arabic" w:hAnsi="Traditional Arabic" w:cs="Traditional Arabic"/>
          <w:sz w:val="32"/>
          <w:szCs w:val="32"/>
          <w:rtl/>
          <w:lang w:bidi="ar-DZ"/>
        </w:rPr>
        <w:t>.</w:t>
      </w:r>
    </w:p>
    <w:p w:rsidR="00C3113A" w:rsidRPr="00DC173D" w:rsidRDefault="00B850C6" w:rsidP="0023731E">
      <w:pPr>
        <w:pStyle w:val="Paragraphedeliste"/>
        <w:numPr>
          <w:ilvl w:val="0"/>
          <w:numId w:val="50"/>
        </w:numPr>
        <w:bidi/>
        <w:jc w:val="lowKashida"/>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استراتيجية</w:t>
      </w:r>
      <w:r w:rsidR="00C3113A" w:rsidRPr="00DC173D">
        <w:rPr>
          <w:rFonts w:ascii="Traditional Arabic" w:hAnsi="Traditional Arabic" w:cs="Traditional Arabic"/>
          <w:sz w:val="32"/>
          <w:szCs w:val="32"/>
          <w:rtl/>
          <w:lang w:bidi="ar-DZ"/>
        </w:rPr>
        <w:t>التّ</w:t>
      </w:r>
      <w:r w:rsidR="009E2C59" w:rsidRPr="00DC173D">
        <w:rPr>
          <w:rFonts w:ascii="Traditional Arabic" w:hAnsi="Traditional Arabic" w:cs="Traditional Arabic"/>
          <w:sz w:val="32"/>
          <w:szCs w:val="32"/>
          <w:rtl/>
          <w:lang w:bidi="ar-DZ"/>
        </w:rPr>
        <w:t>َ</w:t>
      </w:r>
      <w:r w:rsidR="00C3113A" w:rsidRPr="00DC173D">
        <w:rPr>
          <w:rFonts w:ascii="Traditional Arabic" w:hAnsi="Traditional Arabic" w:cs="Traditional Arabic"/>
          <w:sz w:val="32"/>
          <w:szCs w:val="32"/>
          <w:rtl/>
          <w:lang w:bidi="ar-DZ"/>
        </w:rPr>
        <w:t>عليم المتمركز حول المشكلة.</w:t>
      </w:r>
    </w:p>
    <w:p w:rsidR="00C3113A" w:rsidRPr="00DC173D" w:rsidRDefault="00B850C6" w:rsidP="0023731E">
      <w:pPr>
        <w:pStyle w:val="Paragraphedeliste"/>
        <w:numPr>
          <w:ilvl w:val="0"/>
          <w:numId w:val="50"/>
        </w:numPr>
        <w:bidi/>
        <w:jc w:val="lowKashida"/>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استراتيجية</w:t>
      </w:r>
      <w:r w:rsidR="00C3113A" w:rsidRPr="00DC173D">
        <w:rPr>
          <w:rFonts w:ascii="Traditional Arabic" w:hAnsi="Traditional Arabic" w:cs="Traditional Arabic"/>
          <w:sz w:val="32"/>
          <w:szCs w:val="32"/>
          <w:rtl/>
          <w:lang w:bidi="ar-DZ"/>
        </w:rPr>
        <w:t>التّ</w:t>
      </w:r>
      <w:r w:rsidR="009E2C59" w:rsidRPr="00DC173D">
        <w:rPr>
          <w:rFonts w:ascii="Traditional Arabic" w:hAnsi="Traditional Arabic" w:cs="Traditional Arabic"/>
          <w:sz w:val="32"/>
          <w:szCs w:val="32"/>
          <w:rtl/>
          <w:lang w:bidi="ar-DZ"/>
        </w:rPr>
        <w:t>َ</w:t>
      </w:r>
      <w:r w:rsidR="00C3113A" w:rsidRPr="00DC173D">
        <w:rPr>
          <w:rFonts w:ascii="Traditional Arabic" w:hAnsi="Traditional Arabic" w:cs="Traditional Arabic"/>
          <w:sz w:val="32"/>
          <w:szCs w:val="32"/>
          <w:rtl/>
          <w:lang w:bidi="ar-DZ"/>
        </w:rPr>
        <w:t>علم التّ</w:t>
      </w:r>
      <w:r w:rsidR="009E2C59" w:rsidRPr="00DC173D">
        <w:rPr>
          <w:rFonts w:ascii="Traditional Arabic" w:hAnsi="Traditional Arabic" w:cs="Traditional Arabic"/>
          <w:sz w:val="32"/>
          <w:szCs w:val="32"/>
          <w:rtl/>
          <w:lang w:bidi="ar-DZ"/>
        </w:rPr>
        <w:t>َ</w:t>
      </w:r>
      <w:r w:rsidR="00C3113A" w:rsidRPr="00DC173D">
        <w:rPr>
          <w:rFonts w:ascii="Traditional Arabic" w:hAnsi="Traditional Arabic" w:cs="Traditional Arabic"/>
          <w:sz w:val="32"/>
          <w:szCs w:val="32"/>
          <w:rtl/>
          <w:lang w:bidi="ar-DZ"/>
        </w:rPr>
        <w:t>عاوني.</w:t>
      </w:r>
    </w:p>
    <w:p w:rsidR="00C3113A" w:rsidRPr="00674E0B" w:rsidRDefault="00C3113A" w:rsidP="00DC173D">
      <w:pPr>
        <w:bidi/>
        <w:jc w:val="lowKashida"/>
        <w:rPr>
          <w:rFonts w:ascii="Traditional Arabic" w:hAnsi="Traditional Arabic" w:cs="Traditional Arabic"/>
          <w:sz w:val="32"/>
          <w:szCs w:val="32"/>
          <w:rtl/>
          <w:lang w:bidi="ar-DZ"/>
        </w:rPr>
      </w:pPr>
      <w:r w:rsidRPr="00674E0B">
        <w:rPr>
          <w:rFonts w:ascii="Traditional Arabic" w:hAnsi="Traditional Arabic" w:cs="Traditional Arabic"/>
          <w:b/>
          <w:bCs/>
          <w:sz w:val="32"/>
          <w:szCs w:val="32"/>
          <w:rtl/>
          <w:lang w:bidi="ar-DZ"/>
        </w:rPr>
        <w:t>التّ</w:t>
      </w:r>
      <w:r w:rsidR="006B2DBA" w:rsidRPr="00674E0B">
        <w:rPr>
          <w:rFonts w:ascii="Traditional Arabic" w:hAnsi="Traditional Arabic" w:cs="Traditional Arabic"/>
          <w:b/>
          <w:bCs/>
          <w:sz w:val="32"/>
          <w:szCs w:val="32"/>
          <w:rtl/>
          <w:lang w:bidi="ar-DZ"/>
        </w:rPr>
        <w:t>َ</w:t>
      </w:r>
      <w:r w:rsidRPr="00674E0B">
        <w:rPr>
          <w:rFonts w:ascii="Traditional Arabic" w:hAnsi="Traditional Arabic" w:cs="Traditional Arabic"/>
          <w:b/>
          <w:bCs/>
          <w:sz w:val="32"/>
          <w:szCs w:val="32"/>
          <w:rtl/>
          <w:lang w:bidi="ar-DZ"/>
        </w:rPr>
        <w:t>عزيز</w:t>
      </w:r>
      <w:r w:rsidR="00280116" w:rsidRPr="00674E0B">
        <w:rPr>
          <w:rFonts w:ascii="Traditional Arabic" w:hAnsi="Traditional Arabic" w:cs="Traditional Arabic"/>
          <w:b/>
          <w:bCs/>
          <w:sz w:val="32"/>
          <w:szCs w:val="32"/>
          <w:rtl/>
          <w:lang w:bidi="ar-DZ"/>
        </w:rPr>
        <w:t xml:space="preserve">: </w:t>
      </w:r>
      <w:r w:rsidRPr="00674E0B">
        <w:rPr>
          <w:rFonts w:ascii="Traditional Arabic" w:hAnsi="Traditional Arabic" w:cs="Traditional Arabic"/>
          <w:sz w:val="32"/>
          <w:szCs w:val="32"/>
          <w:rtl/>
          <w:lang w:bidi="ar-DZ"/>
        </w:rPr>
        <w:t>تتم عملية التّ</w:t>
      </w:r>
      <w:r w:rsidR="00BD3DE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عزيز حسب هذ</w:t>
      </w:r>
      <w:r w:rsidR="006B2DBA"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 الاتجاه بطريقتين</w:t>
      </w:r>
      <w:r w:rsidR="00280116" w:rsidRPr="00674E0B">
        <w:rPr>
          <w:rFonts w:ascii="Traditional Arabic" w:hAnsi="Traditional Arabic" w:cs="Traditional Arabic"/>
          <w:sz w:val="32"/>
          <w:szCs w:val="32"/>
          <w:rtl/>
          <w:lang w:bidi="ar-DZ"/>
        </w:rPr>
        <w:t xml:space="preserve">: </w:t>
      </w:r>
    </w:p>
    <w:p w:rsidR="00C3113A" w:rsidRPr="00DC173D" w:rsidRDefault="006B2DBA" w:rsidP="0023731E">
      <w:pPr>
        <w:pStyle w:val="Paragraphedeliste"/>
        <w:numPr>
          <w:ilvl w:val="1"/>
          <w:numId w:val="36"/>
        </w:numPr>
        <w:bidi/>
        <w:ind w:left="424"/>
        <w:jc w:val="lowKashida"/>
        <w:rPr>
          <w:rFonts w:ascii="Traditional Arabic" w:hAnsi="Traditional Arabic" w:cs="Traditional Arabic"/>
          <w:sz w:val="32"/>
          <w:szCs w:val="32"/>
          <w:lang w:bidi="ar-DZ"/>
        </w:rPr>
      </w:pPr>
      <w:r w:rsidRPr="00DC173D">
        <w:rPr>
          <w:rFonts w:ascii="Traditional Arabic" w:hAnsi="Traditional Arabic" w:cs="Traditional Arabic"/>
          <w:b/>
          <w:bCs/>
          <w:sz w:val="32"/>
          <w:szCs w:val="32"/>
          <w:rtl/>
          <w:lang w:bidi="ar-DZ"/>
        </w:rPr>
        <w:t>الأولى</w:t>
      </w:r>
      <w:r w:rsidR="00280116" w:rsidRPr="00DC173D">
        <w:rPr>
          <w:rFonts w:ascii="Traditional Arabic" w:hAnsi="Traditional Arabic" w:cs="Traditional Arabic"/>
          <w:sz w:val="32"/>
          <w:szCs w:val="32"/>
          <w:rtl/>
          <w:lang w:bidi="ar-DZ"/>
        </w:rPr>
        <w:t xml:space="preserve">: </w:t>
      </w:r>
      <w:r w:rsidR="00C3113A" w:rsidRPr="00DC173D">
        <w:rPr>
          <w:rFonts w:ascii="Traditional Arabic" w:hAnsi="Traditional Arabic" w:cs="Traditional Arabic"/>
          <w:sz w:val="32"/>
          <w:szCs w:val="32"/>
          <w:rtl/>
          <w:lang w:bidi="ar-DZ"/>
        </w:rPr>
        <w:t>خارجية من المعلّ</w:t>
      </w:r>
      <w:r w:rsidR="00BD3DED" w:rsidRPr="00DC173D">
        <w:rPr>
          <w:rFonts w:ascii="Traditional Arabic" w:hAnsi="Traditional Arabic" w:cs="Traditional Arabic"/>
          <w:sz w:val="32"/>
          <w:szCs w:val="32"/>
          <w:rtl/>
          <w:lang w:bidi="ar-DZ"/>
        </w:rPr>
        <w:t>ِ</w:t>
      </w:r>
      <w:r w:rsidR="00C3113A" w:rsidRPr="00DC173D">
        <w:rPr>
          <w:rFonts w:ascii="Traditional Arabic" w:hAnsi="Traditional Arabic" w:cs="Traditional Arabic"/>
          <w:sz w:val="32"/>
          <w:szCs w:val="32"/>
          <w:rtl/>
          <w:lang w:bidi="ar-DZ"/>
        </w:rPr>
        <w:t>م للمتعلّ</w:t>
      </w:r>
      <w:r w:rsidR="00BD3DED" w:rsidRPr="00DC173D">
        <w:rPr>
          <w:rFonts w:ascii="Traditional Arabic" w:hAnsi="Traditional Arabic" w:cs="Traditional Arabic"/>
          <w:sz w:val="32"/>
          <w:szCs w:val="32"/>
          <w:rtl/>
          <w:lang w:bidi="ar-DZ"/>
        </w:rPr>
        <w:t xml:space="preserve">ِم </w:t>
      </w:r>
      <w:r w:rsidR="00C3113A" w:rsidRPr="00DC173D">
        <w:rPr>
          <w:rFonts w:ascii="Traditional Arabic" w:hAnsi="Traditional Arabic" w:cs="Traditional Arabic"/>
          <w:sz w:val="32"/>
          <w:szCs w:val="32"/>
          <w:rtl/>
          <w:lang w:bidi="ar-DZ"/>
        </w:rPr>
        <w:t>مباشرة</w:t>
      </w:r>
      <w:r w:rsidR="00BD3DED" w:rsidRPr="00DC173D">
        <w:rPr>
          <w:rFonts w:ascii="Traditional Arabic" w:hAnsi="Traditional Arabic" w:cs="Traditional Arabic"/>
          <w:sz w:val="32"/>
          <w:szCs w:val="32"/>
          <w:rtl/>
          <w:lang w:bidi="ar-DZ"/>
        </w:rPr>
        <w:t>.2-</w:t>
      </w:r>
      <w:r w:rsidR="00C3113A" w:rsidRPr="00DC173D">
        <w:rPr>
          <w:rFonts w:ascii="Traditional Arabic" w:hAnsi="Traditional Arabic" w:cs="Traditional Arabic"/>
          <w:sz w:val="32"/>
          <w:szCs w:val="32"/>
          <w:rtl/>
          <w:lang w:bidi="ar-DZ"/>
        </w:rPr>
        <w:t>الث</w:t>
      </w:r>
      <w:r w:rsidR="00BD3DED" w:rsidRPr="00DC173D">
        <w:rPr>
          <w:rFonts w:ascii="Traditional Arabic" w:hAnsi="Traditional Arabic" w:cs="Traditional Arabic"/>
          <w:sz w:val="32"/>
          <w:szCs w:val="32"/>
          <w:rtl/>
          <w:lang w:bidi="ar-DZ"/>
        </w:rPr>
        <w:t>َّ</w:t>
      </w:r>
      <w:r w:rsidR="00C3113A" w:rsidRPr="00DC173D">
        <w:rPr>
          <w:rFonts w:ascii="Traditional Arabic" w:hAnsi="Traditional Arabic" w:cs="Traditional Arabic"/>
          <w:sz w:val="32"/>
          <w:szCs w:val="32"/>
          <w:rtl/>
          <w:lang w:bidi="ar-DZ"/>
        </w:rPr>
        <w:t>انية يعزّ</w:t>
      </w:r>
      <w:r w:rsidR="00BD3DED" w:rsidRPr="00DC173D">
        <w:rPr>
          <w:rFonts w:ascii="Traditional Arabic" w:hAnsi="Traditional Arabic" w:cs="Traditional Arabic"/>
          <w:sz w:val="32"/>
          <w:szCs w:val="32"/>
          <w:rtl/>
          <w:lang w:bidi="ar-DZ"/>
        </w:rPr>
        <w:t>ز المتعلّم نفسه بنفسه انطلاقًا من وضع مقارنة بين ماهو كائن</w:t>
      </w:r>
      <w:r w:rsidR="00280116" w:rsidRPr="00DC173D">
        <w:rPr>
          <w:rFonts w:ascii="Traditional Arabic" w:hAnsi="Traditional Arabic" w:cs="Traditional Arabic"/>
          <w:sz w:val="32"/>
          <w:szCs w:val="32"/>
          <w:rtl/>
          <w:lang w:bidi="ar-DZ"/>
        </w:rPr>
        <w:t xml:space="preserve">، </w:t>
      </w:r>
      <w:r w:rsidR="00BD3DED" w:rsidRPr="00DC173D">
        <w:rPr>
          <w:rFonts w:ascii="Traditional Arabic" w:hAnsi="Traditional Arabic" w:cs="Traditional Arabic"/>
          <w:sz w:val="32"/>
          <w:szCs w:val="32"/>
          <w:rtl/>
          <w:lang w:bidi="ar-DZ"/>
        </w:rPr>
        <w:t>وبين ما توقعه</w:t>
      </w:r>
      <w:r w:rsidR="00280116" w:rsidRPr="00DC173D">
        <w:rPr>
          <w:rFonts w:ascii="Traditional Arabic" w:hAnsi="Traditional Arabic" w:cs="Traditional Arabic"/>
          <w:sz w:val="32"/>
          <w:szCs w:val="32"/>
          <w:rtl/>
          <w:lang w:bidi="ar-DZ"/>
        </w:rPr>
        <w:t xml:space="preserve">، </w:t>
      </w:r>
      <w:r w:rsidR="00C3113A" w:rsidRPr="00DC173D">
        <w:rPr>
          <w:rFonts w:ascii="Traditional Arabic" w:hAnsi="Traditional Arabic" w:cs="Traditional Arabic"/>
          <w:sz w:val="32"/>
          <w:szCs w:val="32"/>
          <w:rtl/>
          <w:lang w:bidi="ar-DZ"/>
        </w:rPr>
        <w:t>وينتج عنه تحق</w:t>
      </w:r>
      <w:r w:rsidR="00BD3DED" w:rsidRPr="00DC173D">
        <w:rPr>
          <w:rFonts w:ascii="Traditional Arabic" w:hAnsi="Traditional Arabic" w:cs="Traditional Arabic"/>
          <w:sz w:val="32"/>
          <w:szCs w:val="32"/>
          <w:rtl/>
          <w:lang w:bidi="ar-DZ"/>
        </w:rPr>
        <w:t>ّق التّ</w:t>
      </w:r>
      <w:r w:rsidRPr="00DC173D">
        <w:rPr>
          <w:rFonts w:ascii="Traditional Arabic" w:hAnsi="Traditional Arabic" w:cs="Traditional Arabic"/>
          <w:sz w:val="32"/>
          <w:szCs w:val="32"/>
          <w:rtl/>
          <w:lang w:bidi="ar-DZ"/>
        </w:rPr>
        <w:t>َ</w:t>
      </w:r>
      <w:r w:rsidR="00BD3DED" w:rsidRPr="00DC173D">
        <w:rPr>
          <w:rFonts w:ascii="Traditional Arabic" w:hAnsi="Traditional Arabic" w:cs="Traditional Arabic"/>
          <w:sz w:val="32"/>
          <w:szCs w:val="32"/>
          <w:rtl/>
          <w:lang w:bidi="ar-DZ"/>
        </w:rPr>
        <w:t>فاعل بين المعارف الجديدة</w:t>
      </w:r>
      <w:r w:rsidR="00280116" w:rsidRPr="00DC173D">
        <w:rPr>
          <w:rFonts w:ascii="Traditional Arabic" w:hAnsi="Traditional Arabic" w:cs="Traditional Arabic"/>
          <w:sz w:val="32"/>
          <w:szCs w:val="32"/>
          <w:rtl/>
          <w:lang w:bidi="ar-DZ"/>
        </w:rPr>
        <w:t xml:space="preserve">، </w:t>
      </w:r>
      <w:r w:rsidR="00BD3DED" w:rsidRPr="00DC173D">
        <w:rPr>
          <w:rFonts w:ascii="Traditional Arabic" w:hAnsi="Traditional Arabic" w:cs="Traditional Arabic"/>
          <w:sz w:val="32"/>
          <w:szCs w:val="32"/>
          <w:rtl/>
          <w:lang w:bidi="ar-DZ"/>
        </w:rPr>
        <w:t>والبنية الفعلية للمتعل</w:t>
      </w:r>
      <w:r w:rsidR="00C3113A" w:rsidRPr="00DC173D">
        <w:rPr>
          <w:rFonts w:ascii="Traditional Arabic" w:hAnsi="Traditional Arabic" w:cs="Traditional Arabic"/>
          <w:sz w:val="32"/>
          <w:szCs w:val="32"/>
          <w:rtl/>
          <w:lang w:bidi="ar-DZ"/>
        </w:rPr>
        <w:t>ملكن الث</w:t>
      </w:r>
      <w:r w:rsidR="00BD3DED" w:rsidRPr="00DC173D">
        <w:rPr>
          <w:rFonts w:ascii="Traditional Arabic" w:hAnsi="Traditional Arabic" w:cs="Traditional Arabic"/>
          <w:sz w:val="32"/>
          <w:szCs w:val="32"/>
          <w:rtl/>
          <w:lang w:bidi="ar-DZ"/>
        </w:rPr>
        <w:t>َّ</w:t>
      </w:r>
      <w:r w:rsidRPr="00DC173D">
        <w:rPr>
          <w:rFonts w:ascii="Traditional Arabic" w:hAnsi="Traditional Arabic" w:cs="Traditional Arabic"/>
          <w:sz w:val="32"/>
          <w:szCs w:val="32"/>
          <w:rtl/>
          <w:lang w:bidi="ar-DZ"/>
        </w:rPr>
        <w:t>اني أكثر تأثيرًا من الأو</w:t>
      </w:r>
      <w:r w:rsidR="00C3113A" w:rsidRPr="00DC173D">
        <w:rPr>
          <w:rFonts w:ascii="Traditional Arabic" w:hAnsi="Traditional Arabic" w:cs="Traditional Arabic"/>
          <w:sz w:val="32"/>
          <w:szCs w:val="32"/>
          <w:rtl/>
          <w:lang w:bidi="ar-DZ"/>
        </w:rPr>
        <w:t>ل.</w:t>
      </w:r>
    </w:p>
    <w:p w:rsidR="00C3113A" w:rsidRPr="00674E0B" w:rsidRDefault="00C3113A" w:rsidP="00DC173D">
      <w:pPr>
        <w:bidi/>
        <w:ind w:left="-1"/>
        <w:jc w:val="lowKashida"/>
        <w:rPr>
          <w:rFonts w:ascii="Traditional Arabic" w:hAnsi="Traditional Arabic" w:cs="Traditional Arabic"/>
          <w:sz w:val="32"/>
          <w:szCs w:val="32"/>
          <w:rtl/>
          <w:lang w:bidi="ar-DZ"/>
        </w:rPr>
      </w:pPr>
      <w:r w:rsidRPr="00674E0B">
        <w:rPr>
          <w:rFonts w:ascii="Traditional Arabic" w:hAnsi="Traditional Arabic" w:cs="Traditional Arabic"/>
          <w:b/>
          <w:bCs/>
          <w:sz w:val="32"/>
          <w:szCs w:val="32"/>
          <w:rtl/>
          <w:lang w:bidi="ar-DZ"/>
        </w:rPr>
        <w:t>التّقويم</w:t>
      </w:r>
      <w:r w:rsidR="00280116" w:rsidRPr="00674E0B">
        <w:rPr>
          <w:rFonts w:ascii="Traditional Arabic" w:hAnsi="Traditional Arabic" w:cs="Traditional Arabic"/>
          <w:b/>
          <w:bCs/>
          <w:sz w:val="32"/>
          <w:szCs w:val="32"/>
          <w:rtl/>
          <w:lang w:bidi="ar-DZ"/>
        </w:rPr>
        <w:t xml:space="preserve">: </w:t>
      </w:r>
      <w:r w:rsidRPr="00674E0B">
        <w:rPr>
          <w:rFonts w:ascii="Traditional Arabic" w:hAnsi="Traditional Arabic" w:cs="Traditional Arabic"/>
          <w:sz w:val="32"/>
          <w:szCs w:val="32"/>
          <w:rtl/>
          <w:lang w:bidi="ar-DZ"/>
        </w:rPr>
        <w:t>ركّز هذ</w:t>
      </w:r>
      <w:r w:rsidR="006B2DBA"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 الاتجاه على التّ</w:t>
      </w:r>
      <w:r w:rsidR="00BD3DED" w:rsidRPr="00674E0B">
        <w:rPr>
          <w:rFonts w:ascii="Traditional Arabic" w:hAnsi="Traditional Arabic" w:cs="Traditional Arabic"/>
          <w:sz w:val="32"/>
          <w:szCs w:val="32"/>
          <w:rtl/>
          <w:lang w:bidi="ar-DZ"/>
        </w:rPr>
        <w:t>َقويم المستمر</w:t>
      </w:r>
      <w:r w:rsidR="00280116" w:rsidRPr="00674E0B">
        <w:rPr>
          <w:rFonts w:ascii="Traditional Arabic" w:hAnsi="Traditional Arabic" w:cs="Traditional Arabic"/>
          <w:sz w:val="32"/>
          <w:szCs w:val="32"/>
          <w:rtl/>
          <w:lang w:bidi="ar-DZ"/>
        </w:rPr>
        <w:t xml:space="preserve">، </w:t>
      </w:r>
      <w:r w:rsidR="006B2DBA" w:rsidRPr="00674E0B">
        <w:rPr>
          <w:rFonts w:ascii="Traditional Arabic" w:hAnsi="Traditional Arabic" w:cs="Traditional Arabic"/>
          <w:sz w:val="32"/>
          <w:szCs w:val="32"/>
          <w:rtl/>
          <w:lang w:bidi="ar-DZ"/>
        </w:rPr>
        <w:t>أو</w:t>
      </w:r>
      <w:r w:rsidRPr="00674E0B">
        <w:rPr>
          <w:rFonts w:ascii="Traditional Arabic" w:hAnsi="Traditional Arabic" w:cs="Traditional Arabic"/>
          <w:sz w:val="32"/>
          <w:szCs w:val="32"/>
          <w:rtl/>
          <w:lang w:bidi="ar-DZ"/>
        </w:rPr>
        <w:t>الت</w:t>
      </w:r>
      <w:r w:rsidR="00BD3DED" w:rsidRPr="00674E0B">
        <w:rPr>
          <w:rFonts w:ascii="Traditional Arabic" w:hAnsi="Traditional Arabic" w:cs="Traditional Arabic"/>
          <w:sz w:val="32"/>
          <w:szCs w:val="32"/>
          <w:rtl/>
          <w:lang w:bidi="ar-DZ"/>
        </w:rPr>
        <w:t>َّكويني</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وعرف الت</w:t>
      </w:r>
      <w:r w:rsidR="006B2DBA" w:rsidRPr="00674E0B">
        <w:rPr>
          <w:rFonts w:ascii="Traditional Arabic" w:hAnsi="Traditional Arabic" w:cs="Traditional Arabic"/>
          <w:sz w:val="32"/>
          <w:szCs w:val="32"/>
          <w:rtl/>
          <w:lang w:bidi="ar-DZ"/>
        </w:rPr>
        <w:t>َّقويم البنائي</w:t>
      </w:r>
      <w:r w:rsidR="00280116" w:rsidRPr="00674E0B">
        <w:rPr>
          <w:rFonts w:ascii="Traditional Arabic" w:hAnsi="Traditional Arabic" w:cs="Traditional Arabic"/>
          <w:sz w:val="32"/>
          <w:szCs w:val="32"/>
          <w:rtl/>
          <w:lang w:bidi="ar-DZ"/>
        </w:rPr>
        <w:t xml:space="preserve">: </w:t>
      </w:r>
      <w:r w:rsidR="00BD3DE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أنّ</w:t>
      </w:r>
      <w:r w:rsidR="00BD3DE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ه العملية التّ</w:t>
      </w:r>
      <w:r w:rsidR="00BD3DED" w:rsidRPr="00674E0B">
        <w:rPr>
          <w:rFonts w:ascii="Traditional Arabic" w:hAnsi="Traditional Arabic" w:cs="Traditional Arabic"/>
          <w:sz w:val="32"/>
          <w:szCs w:val="32"/>
          <w:rtl/>
          <w:lang w:bidi="ar-DZ"/>
        </w:rPr>
        <w:t>َقويمية ال</w:t>
      </w:r>
      <w:r w:rsidRPr="00674E0B">
        <w:rPr>
          <w:rFonts w:ascii="Traditional Arabic" w:hAnsi="Traditional Arabic" w:cs="Traditional Arabic"/>
          <w:sz w:val="32"/>
          <w:szCs w:val="32"/>
          <w:rtl/>
          <w:lang w:bidi="ar-DZ"/>
        </w:rPr>
        <w:t>تي</w:t>
      </w:r>
      <w:r w:rsidR="00BD3DE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يقوم بها المعلّ</w:t>
      </w:r>
      <w:r w:rsidR="00BD3DED" w:rsidRPr="00674E0B">
        <w:rPr>
          <w:rFonts w:ascii="Traditional Arabic" w:hAnsi="Traditional Arabic" w:cs="Traditional Arabic"/>
          <w:sz w:val="32"/>
          <w:szCs w:val="32"/>
          <w:rtl/>
          <w:lang w:bidi="ar-DZ"/>
        </w:rPr>
        <w:t>ِم أثناء عملية التعلّ</w:t>
      </w:r>
      <w:r w:rsidR="00811A62" w:rsidRPr="00674E0B">
        <w:rPr>
          <w:rFonts w:ascii="Traditional Arabic" w:hAnsi="Traditional Arabic" w:cs="Traditional Arabic"/>
          <w:sz w:val="32"/>
          <w:szCs w:val="32"/>
          <w:rtl/>
          <w:lang w:bidi="ar-DZ"/>
        </w:rPr>
        <w:t>ِ</w:t>
      </w:r>
      <w:r w:rsidR="00BD3DED" w:rsidRPr="00674E0B">
        <w:rPr>
          <w:rFonts w:ascii="Traditional Arabic" w:hAnsi="Traditional Arabic" w:cs="Traditional Arabic"/>
          <w:sz w:val="32"/>
          <w:szCs w:val="32"/>
          <w:rtl/>
          <w:lang w:bidi="ar-DZ"/>
        </w:rPr>
        <w:t>م ال</w:t>
      </w:r>
      <w:r w:rsidRPr="00674E0B">
        <w:rPr>
          <w:rFonts w:ascii="Traditional Arabic" w:hAnsi="Traditional Arabic" w:cs="Traditional Arabic"/>
          <w:sz w:val="32"/>
          <w:szCs w:val="32"/>
          <w:rtl/>
          <w:lang w:bidi="ar-DZ"/>
        </w:rPr>
        <w:t>ذ</w:t>
      </w:r>
      <w:r w:rsidR="00811A62"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ي يبدأ من بداية التعلّ</w:t>
      </w:r>
      <w:r w:rsidR="00BD3DE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w:t>
      </w:r>
      <w:r w:rsidR="00280116" w:rsidRPr="00674E0B">
        <w:rPr>
          <w:rFonts w:ascii="Traditional Arabic" w:hAnsi="Traditional Arabic" w:cs="Traditional Arabic"/>
          <w:sz w:val="32"/>
          <w:szCs w:val="32"/>
          <w:rtl/>
          <w:lang w:bidi="ar-DZ"/>
        </w:rPr>
        <w:t xml:space="preserve">، </w:t>
      </w:r>
      <w:r w:rsidR="00811A62" w:rsidRPr="00674E0B">
        <w:rPr>
          <w:rFonts w:ascii="Traditional Arabic" w:hAnsi="Traditional Arabic" w:cs="Traditional Arabic"/>
          <w:sz w:val="32"/>
          <w:szCs w:val="32"/>
          <w:rtl/>
          <w:lang w:bidi="ar-DZ"/>
        </w:rPr>
        <w:t>ويواكب</w:t>
      </w:r>
      <w:r w:rsidRPr="00674E0B">
        <w:rPr>
          <w:rFonts w:ascii="Traditional Arabic" w:hAnsi="Traditional Arabic" w:cs="Traditional Arabic"/>
          <w:sz w:val="32"/>
          <w:szCs w:val="32"/>
          <w:rtl/>
          <w:lang w:bidi="ar-DZ"/>
        </w:rPr>
        <w:t>ه أثناء سير الحصة الدّ</w:t>
      </w:r>
      <w:r w:rsidR="00BD3DE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راسية</w:t>
      </w:r>
      <w:r w:rsidR="00BD3DE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w:t>
      </w:r>
      <w:r w:rsidRPr="00674E0B">
        <w:rPr>
          <w:rStyle w:val="Appelnotedebasdep"/>
          <w:rFonts w:ascii="Traditional Arabic" w:hAnsi="Traditional Arabic" w:cs="Traditional Arabic"/>
          <w:sz w:val="32"/>
          <w:szCs w:val="32"/>
          <w:rtl/>
          <w:lang w:bidi="ar-DZ"/>
        </w:rPr>
        <w:footnoteReference w:id="77"/>
      </w:r>
    </w:p>
    <w:p w:rsidR="00C3113A" w:rsidRPr="00674E0B" w:rsidRDefault="00BD3DED" w:rsidP="00F92BF0">
      <w:pPr>
        <w:bidi/>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فالمعلّم هو ال</w:t>
      </w:r>
      <w:r w:rsidR="00C3113A" w:rsidRPr="00674E0B">
        <w:rPr>
          <w:rFonts w:ascii="Traditional Arabic" w:hAnsi="Traditional Arabic" w:cs="Traditional Arabic"/>
          <w:sz w:val="32"/>
          <w:szCs w:val="32"/>
          <w:rtl/>
          <w:lang w:bidi="ar-DZ"/>
        </w:rPr>
        <w:t>ذ</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ي يقوم بهذه</w:t>
      </w:r>
      <w:r w:rsidRPr="00674E0B">
        <w:rPr>
          <w:rFonts w:ascii="Traditional Arabic" w:hAnsi="Traditional Arabic" w:cs="Traditional Arabic"/>
          <w:sz w:val="32"/>
          <w:szCs w:val="32"/>
          <w:rtl/>
          <w:lang w:bidi="ar-DZ"/>
        </w:rPr>
        <w:t xml:space="preserve"> العملية أثناء الحصة</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ويبدأ من بداية الدّ</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رس حتّ</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ى نهايته</w:t>
      </w:r>
      <w:r w:rsidRPr="00674E0B">
        <w:rPr>
          <w:rFonts w:ascii="Traditional Arabic" w:hAnsi="Traditional Arabic" w:cs="Traditional Arabic"/>
          <w:sz w:val="32"/>
          <w:szCs w:val="32"/>
          <w:rtl/>
          <w:lang w:bidi="ar-DZ"/>
        </w:rPr>
        <w:t xml:space="preserve"> ولذلك تعدّدت</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واختلفت أشكال التّ</w:t>
      </w:r>
      <w:r w:rsidRPr="00674E0B">
        <w:rPr>
          <w:rFonts w:ascii="Traditional Arabic" w:hAnsi="Traditional Arabic" w:cs="Traditional Arabic"/>
          <w:sz w:val="32"/>
          <w:szCs w:val="32"/>
          <w:rtl/>
          <w:lang w:bidi="ar-DZ"/>
        </w:rPr>
        <w:t>َقويم</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وتنوعت تسميته</w:t>
      </w:r>
      <w:r w:rsidR="00280116" w:rsidRPr="00674E0B">
        <w:rPr>
          <w:rFonts w:ascii="Traditional Arabic" w:hAnsi="Traditional Arabic" w:cs="Traditional Arabic"/>
          <w:sz w:val="32"/>
          <w:szCs w:val="32"/>
          <w:rtl/>
          <w:lang w:bidi="ar-DZ"/>
        </w:rPr>
        <w:t xml:space="preserve">، </w:t>
      </w:r>
      <w:r w:rsidR="00C3113A" w:rsidRPr="00674E0B">
        <w:rPr>
          <w:rFonts w:ascii="Traditional Arabic" w:hAnsi="Traditional Arabic" w:cs="Traditional Arabic"/>
          <w:sz w:val="32"/>
          <w:szCs w:val="32"/>
          <w:rtl/>
          <w:lang w:bidi="ar-DZ"/>
        </w:rPr>
        <w:t>ولعلّ منها دورها في نجاح عملية التعلّم.</w:t>
      </w:r>
    </w:p>
    <w:p w:rsidR="00C3113A" w:rsidRPr="00674E0B" w:rsidRDefault="00C3113A" w:rsidP="0023731E">
      <w:pPr>
        <w:pStyle w:val="Paragraphedeliste"/>
        <w:numPr>
          <w:ilvl w:val="0"/>
          <w:numId w:val="10"/>
        </w:numPr>
        <w:bidi/>
        <w:ind w:left="424" w:firstLine="567"/>
        <w:jc w:val="lowKashida"/>
        <w:rPr>
          <w:rFonts w:ascii="Traditional Arabic" w:hAnsi="Traditional Arabic" w:cs="Traditional Arabic"/>
          <w:sz w:val="32"/>
          <w:szCs w:val="32"/>
          <w:lang w:bidi="ar-DZ"/>
        </w:rPr>
      </w:pPr>
      <w:r w:rsidRPr="00674E0B">
        <w:rPr>
          <w:rFonts w:ascii="Traditional Arabic" w:hAnsi="Traditional Arabic" w:cs="Traditional Arabic"/>
          <w:sz w:val="32"/>
          <w:szCs w:val="32"/>
          <w:rtl/>
          <w:lang w:bidi="ar-DZ"/>
        </w:rPr>
        <w:t>التّ</w:t>
      </w:r>
      <w:r w:rsidR="00BD3DED" w:rsidRPr="00674E0B">
        <w:rPr>
          <w:rFonts w:ascii="Traditional Arabic" w:hAnsi="Traditional Arabic" w:cs="Traditional Arabic"/>
          <w:sz w:val="32"/>
          <w:szCs w:val="32"/>
          <w:rtl/>
          <w:lang w:bidi="ar-DZ"/>
        </w:rPr>
        <w:t>َ</w:t>
      </w:r>
      <w:r w:rsidR="000366E9" w:rsidRPr="00674E0B">
        <w:rPr>
          <w:rFonts w:ascii="Traditional Arabic" w:hAnsi="Traditional Arabic" w:cs="Traditional Arabic"/>
          <w:sz w:val="32"/>
          <w:szCs w:val="32"/>
          <w:rtl/>
          <w:lang w:bidi="ar-DZ"/>
        </w:rPr>
        <w:t>قويم الابتدائي.</w:t>
      </w:r>
    </w:p>
    <w:p w:rsidR="00C3113A" w:rsidRPr="00674E0B" w:rsidRDefault="00C3113A" w:rsidP="0023731E">
      <w:pPr>
        <w:pStyle w:val="Paragraphedeliste"/>
        <w:numPr>
          <w:ilvl w:val="0"/>
          <w:numId w:val="10"/>
        </w:numPr>
        <w:bidi/>
        <w:ind w:left="424" w:firstLine="567"/>
        <w:jc w:val="lowKashida"/>
        <w:rPr>
          <w:rFonts w:ascii="Traditional Arabic" w:hAnsi="Traditional Arabic" w:cs="Traditional Arabic"/>
          <w:sz w:val="32"/>
          <w:szCs w:val="32"/>
          <w:lang w:bidi="ar-DZ"/>
        </w:rPr>
      </w:pPr>
      <w:r w:rsidRPr="00674E0B">
        <w:rPr>
          <w:rFonts w:ascii="Traditional Arabic" w:hAnsi="Traditional Arabic" w:cs="Traditional Arabic"/>
          <w:sz w:val="32"/>
          <w:szCs w:val="32"/>
          <w:rtl/>
          <w:lang w:bidi="ar-DZ"/>
        </w:rPr>
        <w:lastRenderedPageBreak/>
        <w:t>الت</w:t>
      </w:r>
      <w:r w:rsidR="00BD3DE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قويم البنائي.</w:t>
      </w:r>
    </w:p>
    <w:p w:rsidR="00C3113A" w:rsidRPr="00674E0B" w:rsidRDefault="00C3113A" w:rsidP="0023731E">
      <w:pPr>
        <w:pStyle w:val="Paragraphedeliste"/>
        <w:numPr>
          <w:ilvl w:val="0"/>
          <w:numId w:val="10"/>
        </w:numPr>
        <w:bidi/>
        <w:ind w:left="424" w:firstLine="567"/>
        <w:jc w:val="lowKashida"/>
        <w:rPr>
          <w:rFonts w:ascii="Traditional Arabic" w:hAnsi="Traditional Arabic" w:cs="Traditional Arabic"/>
          <w:sz w:val="32"/>
          <w:szCs w:val="32"/>
          <w:lang w:bidi="ar-DZ"/>
        </w:rPr>
      </w:pPr>
      <w:r w:rsidRPr="00674E0B">
        <w:rPr>
          <w:rFonts w:ascii="Traditional Arabic" w:hAnsi="Traditional Arabic" w:cs="Traditional Arabic"/>
          <w:sz w:val="32"/>
          <w:szCs w:val="32"/>
          <w:rtl/>
          <w:lang w:bidi="ar-DZ"/>
        </w:rPr>
        <w:t>التّقويم النّهائي</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ويتم كلّ</w:t>
      </w:r>
      <w:r w:rsidR="00BD3DED" w:rsidRPr="00674E0B">
        <w:rPr>
          <w:rFonts w:ascii="Traditional Arabic" w:hAnsi="Traditional Arabic" w:cs="Traditional Arabic"/>
          <w:sz w:val="32"/>
          <w:szCs w:val="32"/>
          <w:rtl/>
          <w:lang w:bidi="ar-DZ"/>
        </w:rPr>
        <w:t>َما اعتماد الاختيارات</w:t>
      </w:r>
      <w:r w:rsidR="00280116" w:rsidRPr="00674E0B">
        <w:rPr>
          <w:rFonts w:ascii="Traditional Arabic" w:hAnsi="Traditional Arabic" w:cs="Traditional Arabic"/>
          <w:sz w:val="32"/>
          <w:szCs w:val="32"/>
          <w:rtl/>
          <w:lang w:bidi="ar-DZ"/>
        </w:rPr>
        <w:t xml:space="preserve">، </w:t>
      </w:r>
      <w:r w:rsidR="00BD3DED" w:rsidRPr="00674E0B">
        <w:rPr>
          <w:rFonts w:ascii="Traditional Arabic" w:hAnsi="Traditional Arabic" w:cs="Traditional Arabic"/>
          <w:sz w:val="32"/>
          <w:szCs w:val="32"/>
          <w:rtl/>
          <w:lang w:bidi="ar-DZ"/>
        </w:rPr>
        <w:t>والملاحظات</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ومجلات الحائط....</w:t>
      </w:r>
    </w:p>
    <w:p w:rsidR="002C778E" w:rsidRDefault="00C3113A" w:rsidP="00F92BF0">
      <w:pPr>
        <w:bidi/>
        <w:ind w:left="424"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يمكن القول أنّ</w:t>
      </w:r>
      <w:r w:rsidR="005B31E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الاتجاه البنائي اهتم بتدريس الحاجات من ناحية النّ</w:t>
      </w:r>
      <w:r w:rsidR="005B31E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مو الجسمي</w:t>
      </w:r>
      <w:r w:rsidR="005B31EB" w:rsidRPr="00674E0B">
        <w:rPr>
          <w:rFonts w:ascii="Traditional Arabic" w:hAnsi="Traditional Arabic" w:cs="Traditional Arabic"/>
          <w:sz w:val="32"/>
          <w:szCs w:val="32"/>
          <w:rtl/>
          <w:lang w:bidi="ar-DZ"/>
        </w:rPr>
        <w:t xml:space="preserve"> والفكري</w:t>
      </w:r>
      <w:r w:rsidR="00280116" w:rsidRPr="00674E0B">
        <w:rPr>
          <w:rFonts w:ascii="Traditional Arabic" w:hAnsi="Traditional Arabic" w:cs="Traditional Arabic"/>
          <w:sz w:val="32"/>
          <w:szCs w:val="32"/>
          <w:rtl/>
          <w:lang w:bidi="ar-DZ"/>
        </w:rPr>
        <w:t xml:space="preserve">، </w:t>
      </w:r>
      <w:r w:rsidR="005B31EB" w:rsidRPr="00674E0B">
        <w:rPr>
          <w:rFonts w:ascii="Traditional Arabic" w:hAnsi="Traditional Arabic" w:cs="Traditional Arabic"/>
          <w:sz w:val="32"/>
          <w:szCs w:val="32"/>
          <w:rtl/>
          <w:lang w:bidi="ar-DZ"/>
        </w:rPr>
        <w:t>والنّ</w:t>
      </w:r>
      <w:r w:rsidR="000366E9" w:rsidRPr="00674E0B">
        <w:rPr>
          <w:rFonts w:ascii="Traditional Arabic" w:hAnsi="Traditional Arabic" w:cs="Traditional Arabic"/>
          <w:sz w:val="32"/>
          <w:szCs w:val="32"/>
          <w:rtl/>
          <w:lang w:bidi="ar-DZ"/>
        </w:rPr>
        <w:t>َ</w:t>
      </w:r>
      <w:r w:rsidR="005B31EB" w:rsidRPr="00674E0B">
        <w:rPr>
          <w:rFonts w:ascii="Traditional Arabic" w:hAnsi="Traditional Arabic" w:cs="Traditional Arabic"/>
          <w:sz w:val="32"/>
          <w:szCs w:val="32"/>
          <w:rtl/>
          <w:lang w:bidi="ar-DZ"/>
        </w:rPr>
        <w:t>فسي</w:t>
      </w:r>
      <w:r w:rsidR="00280116" w:rsidRPr="00674E0B">
        <w:rPr>
          <w:rFonts w:ascii="Traditional Arabic" w:hAnsi="Traditional Arabic" w:cs="Traditional Arabic"/>
          <w:sz w:val="32"/>
          <w:szCs w:val="32"/>
          <w:rtl/>
          <w:lang w:bidi="ar-DZ"/>
        </w:rPr>
        <w:t xml:space="preserve">، </w:t>
      </w:r>
      <w:r w:rsidR="000366E9"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خاص</w:t>
      </w:r>
      <w:r w:rsidR="005B31E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ة البنائي تحقيق أهداف أكثر نجاعة مع الحفاظ على مبدأ التّ</w:t>
      </w:r>
      <w:r w:rsidR="005B31E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شارك بين المعلّ</w:t>
      </w:r>
      <w:r w:rsidR="005B31EB" w:rsidRPr="00674E0B">
        <w:rPr>
          <w:rFonts w:ascii="Traditional Arabic" w:hAnsi="Traditional Arabic" w:cs="Traditional Arabic"/>
          <w:sz w:val="32"/>
          <w:szCs w:val="32"/>
          <w:rtl/>
          <w:lang w:bidi="ar-DZ"/>
        </w:rPr>
        <w:t>ِم</w:t>
      </w:r>
      <w:r w:rsidR="00280116" w:rsidRPr="00674E0B">
        <w:rPr>
          <w:rFonts w:ascii="Traditional Arabic" w:hAnsi="Traditional Arabic" w:cs="Traditional Arabic"/>
          <w:sz w:val="32"/>
          <w:szCs w:val="32"/>
          <w:rtl/>
          <w:lang w:bidi="ar-DZ"/>
        </w:rPr>
        <w:t xml:space="preserve">، </w:t>
      </w:r>
      <w:r w:rsidR="005B31EB" w:rsidRPr="00674E0B">
        <w:rPr>
          <w:rFonts w:ascii="Traditional Arabic" w:hAnsi="Traditional Arabic" w:cs="Traditional Arabic"/>
          <w:sz w:val="32"/>
          <w:szCs w:val="32"/>
          <w:rtl/>
          <w:lang w:bidi="ar-DZ"/>
        </w:rPr>
        <w:t>والمتعلِّم</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وجعل المتعلّ</w:t>
      </w:r>
      <w:r w:rsidR="005B31E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 محور الاهت</w:t>
      </w:r>
      <w:r w:rsidR="005B31EB" w:rsidRPr="00674E0B">
        <w:rPr>
          <w:rFonts w:ascii="Traditional Arabic" w:hAnsi="Traditional Arabic" w:cs="Traditional Arabic"/>
          <w:sz w:val="32"/>
          <w:szCs w:val="32"/>
          <w:rtl/>
          <w:lang w:bidi="ar-DZ"/>
        </w:rPr>
        <w:t>مام</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والتّ</w:t>
      </w:r>
      <w:r w:rsidR="005B31E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ركيز بعكس</w:t>
      </w:r>
      <w:r w:rsidR="005B31EB" w:rsidRPr="00674E0B">
        <w:rPr>
          <w:rFonts w:ascii="Traditional Arabic" w:hAnsi="Traditional Arabic" w:cs="Traditional Arabic"/>
          <w:sz w:val="32"/>
          <w:szCs w:val="32"/>
          <w:rtl/>
          <w:lang w:bidi="ar-DZ"/>
        </w:rPr>
        <w:t xml:space="preserve"> ما جاءت به ال</w:t>
      </w:r>
      <w:r w:rsidR="00002603" w:rsidRPr="00674E0B">
        <w:rPr>
          <w:rFonts w:ascii="Traditional Arabic" w:hAnsi="Traditional Arabic" w:cs="Traditional Arabic"/>
          <w:sz w:val="32"/>
          <w:szCs w:val="32"/>
          <w:rtl/>
          <w:lang w:bidi="ar-DZ"/>
        </w:rPr>
        <w:t>ت</w:t>
      </w:r>
      <w:r w:rsidR="005B31EB" w:rsidRPr="00674E0B">
        <w:rPr>
          <w:rFonts w:ascii="Traditional Arabic" w:hAnsi="Traditional Arabic" w:cs="Traditional Arabic"/>
          <w:sz w:val="32"/>
          <w:szCs w:val="32"/>
          <w:rtl/>
          <w:lang w:bidi="ar-DZ"/>
        </w:rPr>
        <w:t>ِّ</w:t>
      </w:r>
      <w:r w:rsidR="00002603" w:rsidRPr="00674E0B">
        <w:rPr>
          <w:rFonts w:ascii="Traditional Arabic" w:hAnsi="Traditional Arabic" w:cs="Traditional Arabic"/>
          <w:sz w:val="32"/>
          <w:szCs w:val="32"/>
          <w:rtl/>
          <w:lang w:bidi="ar-DZ"/>
        </w:rPr>
        <w:t>يارات الت</w:t>
      </w:r>
      <w:r w:rsidR="005B31EB" w:rsidRPr="00674E0B">
        <w:rPr>
          <w:rFonts w:ascii="Traditional Arabic" w:hAnsi="Traditional Arabic" w:cs="Traditional Arabic"/>
          <w:sz w:val="32"/>
          <w:szCs w:val="32"/>
          <w:rtl/>
          <w:lang w:bidi="ar-DZ"/>
        </w:rPr>
        <w:t>َّ</w:t>
      </w:r>
      <w:r w:rsidR="00002603" w:rsidRPr="00674E0B">
        <w:rPr>
          <w:rFonts w:ascii="Traditional Arabic" w:hAnsi="Traditional Arabic" w:cs="Traditional Arabic"/>
          <w:sz w:val="32"/>
          <w:szCs w:val="32"/>
          <w:rtl/>
          <w:lang w:bidi="ar-DZ"/>
        </w:rPr>
        <w:t>قليدي</w:t>
      </w:r>
      <w:r w:rsidR="00041064" w:rsidRPr="00674E0B">
        <w:rPr>
          <w:rFonts w:ascii="Traditional Arabic" w:hAnsi="Traditional Arabic" w:cs="Traditional Arabic"/>
          <w:sz w:val="32"/>
          <w:szCs w:val="32"/>
          <w:rtl/>
          <w:lang w:bidi="ar-DZ"/>
        </w:rPr>
        <w:t>ة.</w:t>
      </w:r>
    </w:p>
    <w:p w:rsidR="00F50779" w:rsidRDefault="00F50779" w:rsidP="00F50779">
      <w:pPr>
        <w:bidi/>
        <w:ind w:left="424" w:firstLine="567"/>
        <w:jc w:val="lowKashida"/>
        <w:rPr>
          <w:rFonts w:ascii="Traditional Arabic" w:hAnsi="Traditional Arabic" w:cs="Traditional Arabic"/>
          <w:sz w:val="32"/>
          <w:szCs w:val="32"/>
          <w:rtl/>
          <w:lang w:bidi="ar-DZ"/>
        </w:rPr>
      </w:pPr>
    </w:p>
    <w:p w:rsidR="00F50779" w:rsidRDefault="00F50779" w:rsidP="00F50779">
      <w:pPr>
        <w:bidi/>
        <w:ind w:left="424" w:firstLine="567"/>
        <w:jc w:val="lowKashida"/>
        <w:rPr>
          <w:rFonts w:ascii="Traditional Arabic" w:hAnsi="Traditional Arabic" w:cs="Traditional Arabic"/>
          <w:sz w:val="32"/>
          <w:szCs w:val="32"/>
          <w:rtl/>
          <w:lang w:bidi="ar-DZ"/>
        </w:rPr>
      </w:pPr>
    </w:p>
    <w:p w:rsidR="00F50779" w:rsidRDefault="00F50779" w:rsidP="00F50779">
      <w:pPr>
        <w:bidi/>
        <w:ind w:left="424" w:firstLine="567"/>
        <w:jc w:val="lowKashida"/>
        <w:rPr>
          <w:rFonts w:ascii="Traditional Arabic" w:hAnsi="Traditional Arabic" w:cs="Traditional Arabic"/>
          <w:sz w:val="32"/>
          <w:szCs w:val="32"/>
          <w:rtl/>
          <w:lang w:bidi="ar-DZ"/>
        </w:rPr>
      </w:pPr>
    </w:p>
    <w:p w:rsidR="00F50779" w:rsidRPr="00F50779" w:rsidRDefault="00F50779" w:rsidP="00F50779">
      <w:pPr>
        <w:bidi/>
        <w:ind w:left="424" w:firstLine="567"/>
        <w:jc w:val="lowKashida"/>
        <w:rPr>
          <w:rFonts w:ascii="Traditional Arabic" w:hAnsi="Traditional Arabic" w:cs="Traditional Arabic"/>
          <w:sz w:val="14"/>
          <w:szCs w:val="14"/>
          <w:rtl/>
          <w:lang w:bidi="ar-DZ"/>
        </w:rPr>
      </w:pPr>
    </w:p>
    <w:tbl>
      <w:tblPr>
        <w:tblStyle w:val="Grilledutableau"/>
        <w:bidiVisual/>
        <w:tblW w:w="0" w:type="auto"/>
        <w:tblInd w:w="390" w:type="dxa"/>
        <w:tblLook w:val="04A0"/>
      </w:tblPr>
      <w:tblGrid>
        <w:gridCol w:w="4399"/>
        <w:gridCol w:w="4272"/>
      </w:tblGrid>
      <w:tr w:rsidR="00C3113A" w:rsidRPr="00674E0B" w:rsidTr="00F50779">
        <w:trPr>
          <w:trHeight w:val="396"/>
        </w:trPr>
        <w:tc>
          <w:tcPr>
            <w:tcW w:w="4399" w:type="dxa"/>
          </w:tcPr>
          <w:p w:rsidR="00C3113A" w:rsidRPr="00DC173D" w:rsidRDefault="00C3113A" w:rsidP="00F50779">
            <w:pPr>
              <w:bidi/>
              <w:spacing w:after="0"/>
              <w:ind w:firstLine="567"/>
              <w:jc w:val="center"/>
              <w:rPr>
                <w:rFonts w:ascii="Traditional Arabic" w:hAnsi="Traditional Arabic" w:cs="Traditional Arabic"/>
                <w:b/>
                <w:bCs/>
                <w:sz w:val="32"/>
                <w:szCs w:val="32"/>
                <w:rtl/>
                <w:lang w:bidi="ar-DZ"/>
              </w:rPr>
            </w:pPr>
            <w:r w:rsidRPr="00DC173D">
              <w:rPr>
                <w:rFonts w:ascii="Traditional Arabic" w:hAnsi="Traditional Arabic" w:cs="Traditional Arabic"/>
                <w:b/>
                <w:bCs/>
                <w:sz w:val="32"/>
                <w:szCs w:val="32"/>
                <w:rtl/>
                <w:lang w:bidi="ar-DZ"/>
              </w:rPr>
              <w:t>الطّريقة التّقليدية</w:t>
            </w:r>
          </w:p>
        </w:tc>
        <w:tc>
          <w:tcPr>
            <w:tcW w:w="4272" w:type="dxa"/>
          </w:tcPr>
          <w:p w:rsidR="00C3113A" w:rsidRPr="00DC173D" w:rsidRDefault="00C3113A" w:rsidP="00F50779">
            <w:pPr>
              <w:bidi/>
              <w:spacing w:after="0"/>
              <w:ind w:firstLine="567"/>
              <w:jc w:val="center"/>
              <w:rPr>
                <w:rFonts w:ascii="Traditional Arabic" w:hAnsi="Traditional Arabic" w:cs="Traditional Arabic"/>
                <w:b/>
                <w:bCs/>
                <w:sz w:val="32"/>
                <w:szCs w:val="32"/>
                <w:rtl/>
                <w:lang w:bidi="ar-DZ"/>
              </w:rPr>
            </w:pPr>
            <w:r w:rsidRPr="00DC173D">
              <w:rPr>
                <w:rFonts w:ascii="Traditional Arabic" w:hAnsi="Traditional Arabic" w:cs="Traditional Arabic"/>
                <w:b/>
                <w:bCs/>
                <w:sz w:val="32"/>
                <w:szCs w:val="32"/>
                <w:rtl/>
                <w:lang w:bidi="ar-DZ"/>
              </w:rPr>
              <w:t>الطّريقة البنائيّة</w:t>
            </w:r>
          </w:p>
        </w:tc>
      </w:tr>
      <w:tr w:rsidR="00C3113A" w:rsidRPr="00674E0B" w:rsidTr="00F50779">
        <w:trPr>
          <w:trHeight w:val="4446"/>
        </w:trPr>
        <w:tc>
          <w:tcPr>
            <w:tcW w:w="4399" w:type="dxa"/>
          </w:tcPr>
          <w:p w:rsidR="00C3113A" w:rsidRPr="00DC173D" w:rsidRDefault="00C3113A" w:rsidP="00F50779">
            <w:pPr>
              <w:pStyle w:val="Paragraphedeliste"/>
              <w:numPr>
                <w:ilvl w:val="0"/>
                <w:numId w:val="51"/>
              </w:numPr>
              <w:bidi/>
              <w:spacing w:after="0"/>
              <w:ind w:left="483"/>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المعرفة توجد خارج المتعلّ</w:t>
            </w:r>
            <w:r w:rsidR="005B31EB" w:rsidRPr="00DC173D">
              <w:rPr>
                <w:rFonts w:ascii="Traditional Arabic" w:hAnsi="Traditional Arabic" w:cs="Traditional Arabic"/>
                <w:sz w:val="32"/>
                <w:szCs w:val="32"/>
                <w:rtl/>
                <w:lang w:bidi="ar-DZ"/>
              </w:rPr>
              <w:t>ِ</w:t>
            </w:r>
            <w:r w:rsidRPr="00DC173D">
              <w:rPr>
                <w:rFonts w:ascii="Traditional Arabic" w:hAnsi="Traditional Arabic" w:cs="Traditional Arabic"/>
                <w:sz w:val="32"/>
                <w:szCs w:val="32"/>
                <w:rtl/>
                <w:lang w:bidi="ar-DZ"/>
              </w:rPr>
              <w:t>م.</w:t>
            </w:r>
          </w:p>
          <w:p w:rsidR="00C3113A" w:rsidRPr="00DC173D" w:rsidRDefault="00C3113A" w:rsidP="00F50779">
            <w:pPr>
              <w:pStyle w:val="Paragraphedeliste"/>
              <w:numPr>
                <w:ilvl w:val="0"/>
                <w:numId w:val="51"/>
              </w:numPr>
              <w:bidi/>
              <w:spacing w:after="0"/>
              <w:ind w:left="483"/>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محورها المعلّ</w:t>
            </w:r>
            <w:r w:rsidR="005B31EB" w:rsidRPr="00DC173D">
              <w:rPr>
                <w:rFonts w:ascii="Traditional Arabic" w:hAnsi="Traditional Arabic" w:cs="Traditional Arabic"/>
                <w:sz w:val="32"/>
                <w:szCs w:val="32"/>
                <w:rtl/>
                <w:lang w:bidi="ar-DZ"/>
              </w:rPr>
              <w:t>ِ</w:t>
            </w:r>
            <w:r w:rsidRPr="00DC173D">
              <w:rPr>
                <w:rFonts w:ascii="Traditional Arabic" w:hAnsi="Traditional Arabic" w:cs="Traditional Arabic"/>
                <w:sz w:val="32"/>
                <w:szCs w:val="32"/>
                <w:rtl/>
                <w:lang w:bidi="ar-DZ"/>
              </w:rPr>
              <w:t>م.</w:t>
            </w:r>
          </w:p>
          <w:p w:rsidR="00C3113A" w:rsidRPr="00DC173D" w:rsidRDefault="00C3113A" w:rsidP="00F50779">
            <w:pPr>
              <w:pStyle w:val="Paragraphedeliste"/>
              <w:numPr>
                <w:ilvl w:val="0"/>
                <w:numId w:val="51"/>
              </w:numPr>
              <w:bidi/>
              <w:spacing w:after="0"/>
              <w:ind w:left="483"/>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المتعلّ</w:t>
            </w:r>
            <w:r w:rsidR="005B31EB" w:rsidRPr="00DC173D">
              <w:rPr>
                <w:rFonts w:ascii="Traditional Arabic" w:hAnsi="Traditional Arabic" w:cs="Traditional Arabic"/>
                <w:sz w:val="32"/>
                <w:szCs w:val="32"/>
                <w:rtl/>
                <w:lang w:bidi="ar-DZ"/>
              </w:rPr>
              <w:t>ِ</w:t>
            </w:r>
            <w:r w:rsidRPr="00DC173D">
              <w:rPr>
                <w:rFonts w:ascii="Traditional Arabic" w:hAnsi="Traditional Arabic" w:cs="Traditional Arabic"/>
                <w:sz w:val="32"/>
                <w:szCs w:val="32"/>
                <w:rtl/>
                <w:lang w:bidi="ar-DZ"/>
              </w:rPr>
              <w:t>م سلبي من ناحية تلقي المعلومات.</w:t>
            </w:r>
          </w:p>
          <w:p w:rsidR="00C3113A" w:rsidRPr="00DC173D" w:rsidRDefault="00C3113A" w:rsidP="00F50779">
            <w:pPr>
              <w:pStyle w:val="Paragraphedeliste"/>
              <w:numPr>
                <w:ilvl w:val="0"/>
                <w:numId w:val="51"/>
              </w:numPr>
              <w:bidi/>
              <w:spacing w:after="0"/>
              <w:ind w:left="483"/>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أنشطة فردية.</w:t>
            </w:r>
          </w:p>
          <w:p w:rsidR="00C3113A" w:rsidRPr="00DC173D" w:rsidRDefault="00C3113A" w:rsidP="00F50779">
            <w:pPr>
              <w:pStyle w:val="Paragraphedeliste"/>
              <w:numPr>
                <w:ilvl w:val="0"/>
                <w:numId w:val="51"/>
              </w:numPr>
              <w:bidi/>
              <w:spacing w:after="0"/>
              <w:ind w:left="483"/>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يبحث على الإجابة الص</w:t>
            </w:r>
            <w:r w:rsidR="005B31EB" w:rsidRPr="00DC173D">
              <w:rPr>
                <w:rFonts w:ascii="Traditional Arabic" w:hAnsi="Traditional Arabic" w:cs="Traditional Arabic"/>
                <w:sz w:val="32"/>
                <w:szCs w:val="32"/>
                <w:rtl/>
                <w:lang w:bidi="ar-DZ"/>
              </w:rPr>
              <w:t>َّ</w:t>
            </w:r>
            <w:r w:rsidRPr="00DC173D">
              <w:rPr>
                <w:rFonts w:ascii="Traditional Arabic" w:hAnsi="Traditional Arabic" w:cs="Traditional Arabic"/>
                <w:sz w:val="32"/>
                <w:szCs w:val="32"/>
                <w:rtl/>
                <w:lang w:bidi="ar-DZ"/>
              </w:rPr>
              <w:t>حيحة.</w:t>
            </w:r>
          </w:p>
          <w:p w:rsidR="00C3113A" w:rsidRPr="00DC173D" w:rsidRDefault="00C3113A" w:rsidP="00F50779">
            <w:pPr>
              <w:pStyle w:val="Paragraphedeliste"/>
              <w:numPr>
                <w:ilvl w:val="0"/>
                <w:numId w:val="51"/>
              </w:numPr>
              <w:bidi/>
              <w:spacing w:after="0"/>
              <w:ind w:left="483"/>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تذكر المعرفة.</w:t>
            </w:r>
          </w:p>
          <w:p w:rsidR="00C3113A" w:rsidRPr="00DC173D" w:rsidRDefault="00C3113A" w:rsidP="00F50779">
            <w:pPr>
              <w:pStyle w:val="Paragraphedeliste"/>
              <w:numPr>
                <w:ilvl w:val="0"/>
                <w:numId w:val="51"/>
              </w:numPr>
              <w:bidi/>
              <w:spacing w:after="0"/>
              <w:ind w:left="483"/>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الاعتماد على الكتاب المدرسي.</w:t>
            </w:r>
          </w:p>
          <w:p w:rsidR="00C3113A" w:rsidRPr="00DC173D" w:rsidRDefault="00C3113A" w:rsidP="00F50779">
            <w:pPr>
              <w:pStyle w:val="Paragraphedeliste"/>
              <w:numPr>
                <w:ilvl w:val="0"/>
                <w:numId w:val="51"/>
              </w:numPr>
              <w:bidi/>
              <w:spacing w:after="0"/>
              <w:ind w:left="483"/>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اختبارات تحريرية تقوم على الورقة والقلم.</w:t>
            </w:r>
          </w:p>
        </w:tc>
        <w:tc>
          <w:tcPr>
            <w:tcW w:w="4272" w:type="dxa"/>
          </w:tcPr>
          <w:p w:rsidR="00C3113A" w:rsidRPr="00DC173D" w:rsidRDefault="00DC173D" w:rsidP="00F50779">
            <w:pPr>
              <w:pStyle w:val="Paragraphedeliste"/>
              <w:numPr>
                <w:ilvl w:val="0"/>
                <w:numId w:val="51"/>
              </w:numPr>
              <w:bidi/>
              <w:spacing w:after="0"/>
              <w:ind w:left="483"/>
              <w:jc w:val="lowKashida"/>
              <w:rPr>
                <w:rFonts w:ascii="Traditional Arabic" w:hAnsi="Traditional Arabic" w:cs="Traditional Arabic"/>
                <w:sz w:val="32"/>
                <w:szCs w:val="32"/>
                <w:rtl/>
                <w:lang w:bidi="ar-DZ"/>
              </w:rPr>
            </w:pPr>
            <w:r w:rsidRPr="00DC173D">
              <w:rPr>
                <w:rFonts w:ascii="Traditional Arabic" w:hAnsi="Traditional Arabic" w:cs="Traditional Arabic" w:hint="cs"/>
                <w:sz w:val="32"/>
                <w:szCs w:val="32"/>
                <w:rtl/>
                <w:lang w:bidi="ar-DZ"/>
              </w:rPr>
              <w:t>المعرفة</w:t>
            </w:r>
            <w:r w:rsidR="00C3113A" w:rsidRPr="00DC173D">
              <w:rPr>
                <w:rFonts w:ascii="Traditional Arabic" w:hAnsi="Traditional Arabic" w:cs="Traditional Arabic"/>
                <w:sz w:val="32"/>
                <w:szCs w:val="32"/>
                <w:rtl/>
                <w:lang w:bidi="ar-DZ"/>
              </w:rPr>
              <w:t xml:space="preserve"> توجد خارج المتعلّ</w:t>
            </w:r>
            <w:r w:rsidR="005B31EB" w:rsidRPr="00DC173D">
              <w:rPr>
                <w:rFonts w:ascii="Traditional Arabic" w:hAnsi="Traditional Arabic" w:cs="Traditional Arabic"/>
                <w:sz w:val="32"/>
                <w:szCs w:val="32"/>
                <w:rtl/>
                <w:lang w:bidi="ar-DZ"/>
              </w:rPr>
              <w:t>ِ</w:t>
            </w:r>
            <w:r w:rsidR="00C3113A" w:rsidRPr="00DC173D">
              <w:rPr>
                <w:rFonts w:ascii="Traditional Arabic" w:hAnsi="Traditional Arabic" w:cs="Traditional Arabic"/>
                <w:sz w:val="32"/>
                <w:szCs w:val="32"/>
                <w:rtl/>
                <w:lang w:bidi="ar-DZ"/>
              </w:rPr>
              <w:t>م نفسه.</w:t>
            </w:r>
          </w:p>
          <w:p w:rsidR="00C3113A" w:rsidRPr="00DC173D" w:rsidRDefault="00C3113A" w:rsidP="00F50779">
            <w:pPr>
              <w:pStyle w:val="Paragraphedeliste"/>
              <w:numPr>
                <w:ilvl w:val="0"/>
                <w:numId w:val="51"/>
              </w:numPr>
              <w:bidi/>
              <w:spacing w:after="0"/>
              <w:ind w:left="483"/>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محورها التّ</w:t>
            </w:r>
            <w:r w:rsidR="005B31EB" w:rsidRPr="00DC173D">
              <w:rPr>
                <w:rFonts w:ascii="Traditional Arabic" w:hAnsi="Traditional Arabic" w:cs="Traditional Arabic"/>
                <w:sz w:val="32"/>
                <w:szCs w:val="32"/>
                <w:rtl/>
                <w:lang w:bidi="ar-DZ"/>
              </w:rPr>
              <w:t>َ</w:t>
            </w:r>
            <w:r w:rsidRPr="00DC173D">
              <w:rPr>
                <w:rFonts w:ascii="Traditional Arabic" w:hAnsi="Traditional Arabic" w:cs="Traditional Arabic"/>
                <w:sz w:val="32"/>
                <w:szCs w:val="32"/>
                <w:rtl/>
                <w:lang w:bidi="ar-DZ"/>
              </w:rPr>
              <w:t>علم.</w:t>
            </w:r>
          </w:p>
          <w:p w:rsidR="00C3113A" w:rsidRPr="00DC173D" w:rsidRDefault="00C3113A" w:rsidP="00F50779">
            <w:pPr>
              <w:pStyle w:val="Paragraphedeliste"/>
              <w:numPr>
                <w:ilvl w:val="0"/>
                <w:numId w:val="51"/>
              </w:numPr>
              <w:bidi/>
              <w:spacing w:after="0"/>
              <w:ind w:left="483"/>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التّ</w:t>
            </w:r>
            <w:r w:rsidR="005B31EB" w:rsidRPr="00DC173D">
              <w:rPr>
                <w:rFonts w:ascii="Traditional Arabic" w:hAnsi="Traditional Arabic" w:cs="Traditional Arabic"/>
                <w:sz w:val="32"/>
                <w:szCs w:val="32"/>
                <w:rtl/>
                <w:lang w:bidi="ar-DZ"/>
              </w:rPr>
              <w:t>ِ</w:t>
            </w:r>
            <w:r w:rsidRPr="00DC173D">
              <w:rPr>
                <w:rFonts w:ascii="Traditional Arabic" w:hAnsi="Traditional Arabic" w:cs="Traditional Arabic"/>
                <w:sz w:val="32"/>
                <w:szCs w:val="32"/>
                <w:rtl/>
                <w:lang w:bidi="ar-DZ"/>
              </w:rPr>
              <w:t>لميذ نشيط وإيجابي.</w:t>
            </w:r>
          </w:p>
          <w:p w:rsidR="00C3113A" w:rsidRPr="00DC173D" w:rsidRDefault="00C3113A" w:rsidP="00F50779">
            <w:pPr>
              <w:pStyle w:val="Paragraphedeliste"/>
              <w:numPr>
                <w:ilvl w:val="0"/>
                <w:numId w:val="51"/>
              </w:numPr>
              <w:bidi/>
              <w:spacing w:after="0"/>
              <w:ind w:left="483"/>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تعليم تعاوني.</w:t>
            </w:r>
          </w:p>
          <w:p w:rsidR="00C3113A" w:rsidRPr="00DC173D" w:rsidRDefault="00C3113A" w:rsidP="00F50779">
            <w:pPr>
              <w:pStyle w:val="Paragraphedeliste"/>
              <w:numPr>
                <w:ilvl w:val="0"/>
                <w:numId w:val="51"/>
              </w:numPr>
              <w:bidi/>
              <w:spacing w:after="0"/>
              <w:ind w:left="483"/>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يتقبّ</w:t>
            </w:r>
            <w:r w:rsidR="005B31EB" w:rsidRPr="00DC173D">
              <w:rPr>
                <w:rFonts w:ascii="Traditional Arabic" w:hAnsi="Traditional Arabic" w:cs="Traditional Arabic"/>
                <w:sz w:val="32"/>
                <w:szCs w:val="32"/>
                <w:rtl/>
                <w:lang w:bidi="ar-DZ"/>
              </w:rPr>
              <w:t>َ</w:t>
            </w:r>
            <w:r w:rsidRPr="00DC173D">
              <w:rPr>
                <w:rFonts w:ascii="Traditional Arabic" w:hAnsi="Traditional Arabic" w:cs="Traditional Arabic"/>
                <w:sz w:val="32"/>
                <w:szCs w:val="32"/>
                <w:rtl/>
                <w:lang w:bidi="ar-DZ"/>
              </w:rPr>
              <w:t>ل آراء كل متعلّ</w:t>
            </w:r>
            <w:r w:rsidR="005B31EB" w:rsidRPr="00DC173D">
              <w:rPr>
                <w:rFonts w:ascii="Traditional Arabic" w:hAnsi="Traditional Arabic" w:cs="Traditional Arabic"/>
                <w:sz w:val="32"/>
                <w:szCs w:val="32"/>
                <w:rtl/>
                <w:lang w:bidi="ar-DZ"/>
              </w:rPr>
              <w:t>ِم</w:t>
            </w:r>
            <w:r w:rsidR="00280116" w:rsidRPr="00DC173D">
              <w:rPr>
                <w:rFonts w:ascii="Traditional Arabic" w:hAnsi="Traditional Arabic" w:cs="Traditional Arabic"/>
                <w:sz w:val="32"/>
                <w:szCs w:val="32"/>
                <w:rtl/>
                <w:lang w:bidi="ar-DZ"/>
              </w:rPr>
              <w:t xml:space="preserve">: </w:t>
            </w:r>
            <w:r w:rsidR="005B31EB" w:rsidRPr="00DC173D">
              <w:rPr>
                <w:rFonts w:ascii="Traditional Arabic" w:hAnsi="Traditional Arabic" w:cs="Traditional Arabic"/>
                <w:sz w:val="32"/>
                <w:szCs w:val="32"/>
                <w:rtl/>
                <w:lang w:bidi="ar-DZ"/>
              </w:rPr>
              <w:t>"لا توجد إجابة صحيحة</w:t>
            </w:r>
            <w:r w:rsidR="00280116" w:rsidRPr="00DC173D">
              <w:rPr>
                <w:rFonts w:ascii="Traditional Arabic" w:hAnsi="Traditional Arabic" w:cs="Traditional Arabic"/>
                <w:sz w:val="32"/>
                <w:szCs w:val="32"/>
                <w:rtl/>
                <w:lang w:bidi="ar-DZ"/>
              </w:rPr>
              <w:t xml:space="preserve">، </w:t>
            </w:r>
            <w:r w:rsidRPr="00DC173D">
              <w:rPr>
                <w:rFonts w:ascii="Traditional Arabic" w:hAnsi="Traditional Arabic" w:cs="Traditional Arabic"/>
                <w:sz w:val="32"/>
                <w:szCs w:val="32"/>
                <w:rtl/>
                <w:lang w:bidi="ar-DZ"/>
              </w:rPr>
              <w:t>أو خاطئة.</w:t>
            </w:r>
          </w:p>
          <w:p w:rsidR="00C3113A" w:rsidRPr="00DC173D" w:rsidRDefault="00C3113A" w:rsidP="00F50779">
            <w:pPr>
              <w:pStyle w:val="Paragraphedeliste"/>
              <w:numPr>
                <w:ilvl w:val="0"/>
                <w:numId w:val="51"/>
              </w:numPr>
              <w:bidi/>
              <w:spacing w:after="0"/>
              <w:ind w:left="483"/>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تفسير مفاهيم.</w:t>
            </w:r>
          </w:p>
          <w:p w:rsidR="00C3113A" w:rsidRPr="00DC173D" w:rsidRDefault="00C3113A" w:rsidP="00F50779">
            <w:pPr>
              <w:pStyle w:val="Paragraphedeliste"/>
              <w:numPr>
                <w:ilvl w:val="0"/>
                <w:numId w:val="51"/>
              </w:numPr>
              <w:bidi/>
              <w:spacing w:after="0"/>
              <w:ind w:left="483"/>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المتعلّ</w:t>
            </w:r>
            <w:r w:rsidR="005B31EB" w:rsidRPr="00DC173D">
              <w:rPr>
                <w:rFonts w:ascii="Traditional Arabic" w:hAnsi="Traditional Arabic" w:cs="Traditional Arabic"/>
                <w:sz w:val="32"/>
                <w:szCs w:val="32"/>
                <w:rtl/>
                <w:lang w:bidi="ar-DZ"/>
              </w:rPr>
              <w:t>ِ</w:t>
            </w:r>
            <w:r w:rsidRPr="00DC173D">
              <w:rPr>
                <w:rFonts w:ascii="Traditional Arabic" w:hAnsi="Traditional Arabic" w:cs="Traditional Arabic"/>
                <w:sz w:val="32"/>
                <w:szCs w:val="32"/>
                <w:rtl/>
                <w:lang w:bidi="ar-DZ"/>
              </w:rPr>
              <w:t>م يبني معارفه من مصادر مختلفة.</w:t>
            </w:r>
          </w:p>
          <w:p w:rsidR="00C3113A" w:rsidRPr="00DC173D" w:rsidRDefault="00C3113A" w:rsidP="00F50779">
            <w:pPr>
              <w:pStyle w:val="Paragraphedeliste"/>
              <w:numPr>
                <w:ilvl w:val="0"/>
                <w:numId w:val="51"/>
              </w:numPr>
              <w:bidi/>
              <w:spacing w:after="0"/>
              <w:ind w:left="483"/>
              <w:jc w:val="lowKashida"/>
              <w:rPr>
                <w:rFonts w:ascii="Traditional Arabic" w:hAnsi="Traditional Arabic" w:cs="Traditional Arabic"/>
                <w:sz w:val="32"/>
                <w:szCs w:val="32"/>
                <w:rtl/>
                <w:lang w:bidi="ar-DZ"/>
              </w:rPr>
            </w:pPr>
            <w:r w:rsidRPr="00DC173D">
              <w:rPr>
                <w:rFonts w:ascii="Traditional Arabic" w:hAnsi="Traditional Arabic" w:cs="Traditional Arabic"/>
                <w:sz w:val="32"/>
                <w:szCs w:val="32"/>
                <w:rtl/>
                <w:lang w:bidi="ar-DZ"/>
              </w:rPr>
              <w:t xml:space="preserve">توجد بدائل مختلفة لتقويم التّلاميذ. </w:t>
            </w:r>
          </w:p>
        </w:tc>
      </w:tr>
    </w:tbl>
    <w:p w:rsidR="00002603" w:rsidRPr="00674E0B" w:rsidRDefault="00C3113A" w:rsidP="009C11C9">
      <w:pPr>
        <w:bidi/>
        <w:ind w:left="424" w:firstLine="567"/>
        <w:jc w:val="center"/>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 xml:space="preserve">الجدول 1 </w:t>
      </w:r>
      <w:r w:rsidRPr="00674E0B">
        <w:rPr>
          <w:rStyle w:val="Appelnotedebasdep"/>
          <w:rFonts w:ascii="Traditional Arabic" w:hAnsi="Traditional Arabic" w:cs="Traditional Arabic"/>
          <w:sz w:val="32"/>
          <w:szCs w:val="32"/>
          <w:rtl/>
          <w:lang w:bidi="ar-DZ"/>
        </w:rPr>
        <w:footnoteReference w:id="78"/>
      </w:r>
      <w:r w:rsidRPr="00674E0B">
        <w:rPr>
          <w:rFonts w:ascii="Traditional Arabic" w:hAnsi="Traditional Arabic" w:cs="Traditional Arabic"/>
          <w:sz w:val="32"/>
          <w:szCs w:val="32"/>
          <w:rtl/>
          <w:lang w:bidi="ar-DZ"/>
        </w:rPr>
        <w:t xml:space="preserve"> مقارنة بين الطّريق</w:t>
      </w:r>
      <w:r w:rsidR="002C778E" w:rsidRPr="00674E0B">
        <w:rPr>
          <w:rFonts w:ascii="Traditional Arabic" w:hAnsi="Traditional Arabic" w:cs="Traditional Arabic"/>
          <w:sz w:val="32"/>
          <w:szCs w:val="32"/>
          <w:rtl/>
          <w:lang w:bidi="ar-DZ"/>
        </w:rPr>
        <w:t>ة التّقليدية والطّريقة البنائية</w:t>
      </w:r>
    </w:p>
    <w:p w:rsidR="00B91AD4" w:rsidRPr="003C5158" w:rsidRDefault="004B4D52" w:rsidP="00474C8A">
      <w:pPr>
        <w:bidi/>
        <w:jc w:val="lowKashida"/>
        <w:rPr>
          <w:rFonts w:ascii="Traditional Arabic" w:hAnsi="Traditional Arabic" w:cs="Traditional Arabic"/>
          <w:b/>
          <w:bCs/>
          <w:sz w:val="36"/>
          <w:szCs w:val="36"/>
          <w:rtl/>
        </w:rPr>
      </w:pPr>
      <w:r>
        <w:rPr>
          <w:rFonts w:ascii="Traditional Arabic" w:hAnsi="Traditional Arabic" w:cs="Traditional Arabic" w:hint="cs"/>
          <w:b/>
          <w:bCs/>
          <w:sz w:val="36"/>
          <w:szCs w:val="36"/>
          <w:rtl/>
        </w:rPr>
        <w:t>م</w:t>
      </w:r>
      <w:r w:rsidR="00B91AD4" w:rsidRPr="003C5158">
        <w:rPr>
          <w:rFonts w:ascii="Traditional Arabic" w:hAnsi="Traditional Arabic" w:cs="Traditional Arabic"/>
          <w:b/>
          <w:bCs/>
          <w:sz w:val="36"/>
          <w:szCs w:val="36"/>
          <w:rtl/>
        </w:rPr>
        <w:t xml:space="preserve">طلب </w:t>
      </w:r>
      <w:r w:rsidR="00DC173D" w:rsidRPr="003C5158">
        <w:rPr>
          <w:rFonts w:ascii="Traditional Arabic" w:hAnsi="Traditional Arabic" w:cs="Traditional Arabic" w:hint="cs"/>
          <w:b/>
          <w:bCs/>
          <w:sz w:val="36"/>
          <w:szCs w:val="36"/>
          <w:rtl/>
        </w:rPr>
        <w:t>رابع: الحاجة</w:t>
      </w:r>
      <w:r w:rsidR="00B91AD4" w:rsidRPr="003C5158">
        <w:rPr>
          <w:rFonts w:ascii="Traditional Arabic" w:hAnsi="Traditional Arabic" w:cs="Traditional Arabic"/>
          <w:b/>
          <w:bCs/>
          <w:sz w:val="36"/>
          <w:szCs w:val="36"/>
          <w:rtl/>
        </w:rPr>
        <w:t xml:space="preserve"> اللّسانية والمنهاج</w:t>
      </w:r>
    </w:p>
    <w:p w:rsidR="00B91AD4" w:rsidRPr="00674E0B" w:rsidRDefault="00B91AD4"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lastRenderedPageBreak/>
        <w:t>يعتبر المنهج الركيزة الأساسي</w:t>
      </w:r>
      <w:r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rPr>
        <w:t xml:space="preserve">ة في كل نظام تعلّيمي </w:t>
      </w:r>
      <w:r w:rsidR="00DC173D" w:rsidRPr="00674E0B">
        <w:rPr>
          <w:rFonts w:ascii="Traditional Arabic" w:hAnsi="Traditional Arabic" w:cs="Traditional Arabic" w:hint="cs"/>
          <w:sz w:val="32"/>
          <w:szCs w:val="32"/>
          <w:rtl/>
        </w:rPr>
        <w:t>تعلّمي، وفي</w:t>
      </w:r>
      <w:r w:rsidRPr="00674E0B">
        <w:rPr>
          <w:rFonts w:ascii="Traditional Arabic" w:hAnsi="Traditional Arabic" w:cs="Traditional Arabic"/>
          <w:sz w:val="32"/>
          <w:szCs w:val="32"/>
          <w:rtl/>
        </w:rPr>
        <w:t xml:space="preserve"> أيّة مرحلة </w:t>
      </w:r>
      <w:r w:rsidR="00DC173D" w:rsidRPr="00674E0B">
        <w:rPr>
          <w:rFonts w:ascii="Traditional Arabic" w:hAnsi="Traditional Arabic" w:cs="Traditional Arabic" w:hint="cs"/>
          <w:sz w:val="32"/>
          <w:szCs w:val="32"/>
          <w:rtl/>
        </w:rPr>
        <w:t>تعليميّة، فهو</w:t>
      </w:r>
      <w:r w:rsidRPr="00674E0B">
        <w:rPr>
          <w:rFonts w:ascii="Traditional Arabic" w:hAnsi="Traditional Arabic" w:cs="Traditional Arabic"/>
          <w:sz w:val="32"/>
          <w:szCs w:val="32"/>
          <w:rtl/>
        </w:rPr>
        <w:t xml:space="preserve"> الأداة الرئيسيّة التي تقوم عليها التربيّة لتحقيق أهدافها في أيّة عملية </w:t>
      </w:r>
      <w:r w:rsidR="00DC173D" w:rsidRPr="00674E0B">
        <w:rPr>
          <w:rFonts w:ascii="Traditional Arabic" w:hAnsi="Traditional Arabic" w:cs="Traditional Arabic" w:hint="cs"/>
          <w:sz w:val="32"/>
          <w:szCs w:val="32"/>
          <w:rtl/>
        </w:rPr>
        <w:t>تربويّة، فالمنهج</w:t>
      </w:r>
      <w:r w:rsidRPr="00674E0B">
        <w:rPr>
          <w:rFonts w:ascii="Traditional Arabic" w:hAnsi="Traditional Arabic" w:cs="Traditional Arabic"/>
          <w:sz w:val="32"/>
          <w:szCs w:val="32"/>
          <w:rtl/>
        </w:rPr>
        <w:t xml:space="preserve"> هو الطريق الواضح الذي يسلكه </w:t>
      </w:r>
      <w:r w:rsidR="009C11C9" w:rsidRPr="00674E0B">
        <w:rPr>
          <w:rFonts w:ascii="Traditional Arabic" w:hAnsi="Traditional Arabic" w:cs="Traditional Arabic" w:hint="cs"/>
          <w:sz w:val="32"/>
          <w:szCs w:val="32"/>
          <w:rtl/>
        </w:rPr>
        <w:t>المعلّم، والمتعلّم</w:t>
      </w:r>
      <w:r w:rsidRPr="00674E0B">
        <w:rPr>
          <w:rFonts w:ascii="Traditional Arabic" w:hAnsi="Traditional Arabic" w:cs="Traditional Arabic"/>
          <w:sz w:val="32"/>
          <w:szCs w:val="32"/>
          <w:rtl/>
        </w:rPr>
        <w:t xml:space="preserve"> أو المضمار الذي يجريان فيه بغية الوصول إلى الأهداف المنشودة.</w:t>
      </w:r>
    </w:p>
    <w:p w:rsidR="00B91AD4" w:rsidRPr="00674E0B" w:rsidRDefault="00B91AD4" w:rsidP="00F50779">
      <w:pPr>
        <w:bidi/>
        <w:spacing w:after="0"/>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ويعدّ إعداد المنهاج من العمليّات الشاقة لأنّه يتطلّب إقامة التوازن بين المدّة الزمنّية المخصّصة للتربيّة </w:t>
      </w:r>
      <w:r w:rsidR="009C11C9" w:rsidRPr="00674E0B">
        <w:rPr>
          <w:rFonts w:ascii="Traditional Arabic" w:hAnsi="Traditional Arabic" w:cs="Traditional Arabic" w:hint="cs"/>
          <w:sz w:val="32"/>
          <w:szCs w:val="32"/>
          <w:rtl/>
        </w:rPr>
        <w:t>والتعليم، وبين</w:t>
      </w:r>
      <w:r w:rsidRPr="00674E0B">
        <w:rPr>
          <w:rFonts w:ascii="Traditional Arabic" w:hAnsi="Traditional Arabic" w:cs="Traditional Arabic"/>
          <w:sz w:val="32"/>
          <w:szCs w:val="32"/>
          <w:rtl/>
        </w:rPr>
        <w:t xml:space="preserve"> ما يحتاج إليه الفرد من معلومات تلائم تطوّره </w:t>
      </w:r>
      <w:r w:rsidR="009C11C9" w:rsidRPr="00674E0B">
        <w:rPr>
          <w:rFonts w:ascii="Traditional Arabic" w:hAnsi="Traditional Arabic" w:cs="Traditional Arabic" w:hint="cs"/>
          <w:sz w:val="32"/>
          <w:szCs w:val="32"/>
          <w:rtl/>
        </w:rPr>
        <w:t>العقلي، والنفسي، والجسدي، وتراعي</w:t>
      </w:r>
      <w:r w:rsidRPr="00674E0B">
        <w:rPr>
          <w:rFonts w:ascii="Traditional Arabic" w:hAnsi="Traditional Arabic" w:cs="Traditional Arabic"/>
          <w:sz w:val="32"/>
          <w:szCs w:val="32"/>
          <w:rtl/>
        </w:rPr>
        <w:t xml:space="preserve"> حاجاته وميولاته </w:t>
      </w:r>
      <w:r w:rsidR="009C11C9" w:rsidRPr="00674E0B">
        <w:rPr>
          <w:rFonts w:ascii="Traditional Arabic" w:hAnsi="Traditional Arabic" w:cs="Traditional Arabic" w:hint="cs"/>
          <w:sz w:val="32"/>
          <w:szCs w:val="32"/>
          <w:rtl/>
        </w:rPr>
        <w:t>وقابليته، وتراعي</w:t>
      </w:r>
      <w:r w:rsidRPr="00674E0B">
        <w:rPr>
          <w:rFonts w:ascii="Traditional Arabic" w:hAnsi="Traditional Arabic" w:cs="Traditional Arabic"/>
          <w:sz w:val="32"/>
          <w:szCs w:val="32"/>
          <w:rtl/>
        </w:rPr>
        <w:t xml:space="preserve"> أَيضا الحياة ببعديها الاجتماعي والاقتصادي حاضرًا </w:t>
      </w:r>
      <w:r w:rsidR="00474C8A" w:rsidRPr="00674E0B">
        <w:rPr>
          <w:rFonts w:ascii="Traditional Arabic" w:hAnsi="Traditional Arabic" w:cs="Traditional Arabic" w:hint="cs"/>
          <w:sz w:val="32"/>
          <w:szCs w:val="32"/>
          <w:rtl/>
        </w:rPr>
        <w:t>ومستقبلاً. فمن</w:t>
      </w:r>
      <w:r w:rsidRPr="00674E0B">
        <w:rPr>
          <w:rFonts w:ascii="Traditional Arabic" w:hAnsi="Traditional Arabic" w:cs="Traditional Arabic"/>
          <w:sz w:val="32"/>
          <w:szCs w:val="32"/>
          <w:rtl/>
        </w:rPr>
        <w:t xml:space="preserve"> المعروف أنّه من الصعب إعطاء تعريف واحد شامل </w:t>
      </w:r>
      <w:r w:rsidR="00143280" w:rsidRPr="00674E0B">
        <w:rPr>
          <w:rFonts w:ascii="Traditional Arabic" w:hAnsi="Traditional Arabic" w:cs="Traditional Arabic" w:hint="cs"/>
          <w:sz w:val="32"/>
          <w:szCs w:val="32"/>
          <w:rtl/>
        </w:rPr>
        <w:t>للمنهاج، فقد</w:t>
      </w:r>
      <w:r w:rsidRPr="00674E0B">
        <w:rPr>
          <w:rFonts w:ascii="Traditional Arabic" w:hAnsi="Traditional Arabic" w:cs="Traditional Arabic"/>
          <w:sz w:val="32"/>
          <w:szCs w:val="32"/>
          <w:rtl/>
        </w:rPr>
        <w:t xml:space="preserve"> استخدم بمعان مختلفة منها</w:t>
      </w:r>
      <w:r w:rsidR="00280116" w:rsidRPr="00674E0B">
        <w:rPr>
          <w:rFonts w:ascii="Traditional Arabic" w:hAnsi="Traditional Arabic" w:cs="Traditional Arabic"/>
          <w:sz w:val="32"/>
          <w:szCs w:val="32"/>
          <w:rtl/>
        </w:rPr>
        <w:t xml:space="preserve">: </w:t>
      </w:r>
    </w:p>
    <w:p w:rsidR="00B91AD4" w:rsidRPr="00674E0B" w:rsidRDefault="00B91AD4" w:rsidP="00F50779">
      <w:pPr>
        <w:bidi/>
        <w:spacing w:after="0"/>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 المنهج هو مجموعة الخبرات او </w:t>
      </w:r>
      <w:r w:rsidR="009C11C9" w:rsidRPr="00674E0B">
        <w:rPr>
          <w:rFonts w:ascii="Traditional Arabic" w:hAnsi="Traditional Arabic" w:cs="Traditional Arabic" w:hint="cs"/>
          <w:sz w:val="32"/>
          <w:szCs w:val="32"/>
          <w:rtl/>
        </w:rPr>
        <w:t>المعلومات، والمهارات، والعادات</w:t>
      </w:r>
      <w:r w:rsidRPr="00674E0B">
        <w:rPr>
          <w:rFonts w:ascii="Traditional Arabic" w:hAnsi="Traditional Arabic" w:cs="Traditional Arabic"/>
          <w:sz w:val="32"/>
          <w:szCs w:val="32"/>
          <w:rtl/>
        </w:rPr>
        <w:t xml:space="preserve"> والاتّجاهات التي حصل عليها </w:t>
      </w:r>
      <w:r w:rsidR="009C11C9" w:rsidRPr="00674E0B">
        <w:rPr>
          <w:rFonts w:ascii="Traditional Arabic" w:hAnsi="Traditional Arabic" w:cs="Traditional Arabic" w:hint="cs"/>
          <w:sz w:val="32"/>
          <w:szCs w:val="32"/>
          <w:rtl/>
        </w:rPr>
        <w:t>الفرد، واكتسبها</w:t>
      </w:r>
      <w:r w:rsidRPr="00674E0B">
        <w:rPr>
          <w:rFonts w:ascii="Traditional Arabic" w:hAnsi="Traditional Arabic" w:cs="Traditional Arabic"/>
          <w:sz w:val="32"/>
          <w:szCs w:val="32"/>
          <w:rtl/>
        </w:rPr>
        <w:t xml:space="preserve"> بنفسه في المدرسة التي تحكم سلوكه في البيئة " </w:t>
      </w:r>
      <w:r w:rsidRPr="00674E0B">
        <w:rPr>
          <w:rStyle w:val="Appelnotedebasdep"/>
          <w:rFonts w:ascii="Traditional Arabic" w:hAnsi="Traditional Arabic" w:cs="Traditional Arabic"/>
          <w:sz w:val="32"/>
          <w:szCs w:val="32"/>
          <w:rtl/>
        </w:rPr>
        <w:footnoteReference w:id="79"/>
      </w:r>
    </w:p>
    <w:p w:rsidR="00B91AD4" w:rsidRPr="00674E0B" w:rsidRDefault="00B91AD4"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ويرى "جون فرانكلين بوبيت" </w:t>
      </w:r>
      <w:r w:rsidRPr="00674E0B">
        <w:rPr>
          <w:rFonts w:ascii="Traditional Arabic" w:hAnsi="Traditional Arabic" w:cs="Traditional Arabic"/>
          <w:sz w:val="32"/>
          <w:szCs w:val="32"/>
        </w:rPr>
        <w:t>john frankilin bobbitt</w:t>
      </w:r>
      <w:r w:rsidR="00280116"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"أنّ المنهج يشمل الخبرات الموجّهة واللاّموجّهة </w:t>
      </w:r>
      <w:r w:rsidR="00B769A5" w:rsidRPr="00674E0B">
        <w:rPr>
          <w:rFonts w:ascii="Traditional Arabic" w:hAnsi="Traditional Arabic" w:cs="Traditional Arabic" w:hint="cs"/>
          <w:sz w:val="32"/>
          <w:szCs w:val="32"/>
          <w:rtl/>
        </w:rPr>
        <w:t>جميعها، والمهتمّة</w:t>
      </w:r>
      <w:r w:rsidRPr="00674E0B">
        <w:rPr>
          <w:rFonts w:ascii="Traditional Arabic" w:hAnsi="Traditional Arabic" w:cs="Traditional Arabic"/>
          <w:sz w:val="32"/>
          <w:szCs w:val="32"/>
          <w:rtl/>
        </w:rPr>
        <w:t xml:space="preserve"> بتفتيح قدرات </w:t>
      </w:r>
      <w:r w:rsidR="00B769A5" w:rsidRPr="00674E0B">
        <w:rPr>
          <w:rFonts w:ascii="Traditional Arabic" w:hAnsi="Traditional Arabic" w:cs="Traditional Arabic" w:hint="cs"/>
          <w:sz w:val="32"/>
          <w:szCs w:val="32"/>
          <w:rtl/>
        </w:rPr>
        <w:t>الفرد، ويشمل</w:t>
      </w:r>
      <w:r w:rsidRPr="00674E0B">
        <w:rPr>
          <w:rFonts w:ascii="Traditional Arabic" w:hAnsi="Traditional Arabic" w:cs="Traditional Arabic"/>
          <w:sz w:val="32"/>
          <w:szCs w:val="32"/>
          <w:rtl/>
        </w:rPr>
        <w:t xml:space="preserve"> أيضا خبرات التدريب الموجّهة بطريقة </w:t>
      </w:r>
      <w:r w:rsidR="00B769A5" w:rsidRPr="00674E0B">
        <w:rPr>
          <w:rFonts w:ascii="Traditional Arabic" w:hAnsi="Traditional Arabic" w:cs="Traditional Arabic" w:hint="cs"/>
          <w:sz w:val="32"/>
          <w:szCs w:val="32"/>
          <w:rtl/>
        </w:rPr>
        <w:t>واعية، وهي</w:t>
      </w:r>
      <w:r w:rsidRPr="00674E0B">
        <w:rPr>
          <w:rFonts w:ascii="Traditional Arabic" w:hAnsi="Traditional Arabic" w:cs="Traditional Arabic"/>
          <w:sz w:val="32"/>
          <w:szCs w:val="32"/>
          <w:rtl/>
        </w:rPr>
        <w:t xml:space="preserve"> التي تستخدمها المدرسة لتحقيق النمو وإتمامه "</w:t>
      </w:r>
      <w:r w:rsidRPr="00674E0B">
        <w:rPr>
          <w:rStyle w:val="Appelnotedebasdep"/>
          <w:rFonts w:ascii="Traditional Arabic" w:hAnsi="Traditional Arabic" w:cs="Traditional Arabic"/>
          <w:sz w:val="32"/>
          <w:szCs w:val="32"/>
          <w:rtl/>
        </w:rPr>
        <w:footnoteReference w:id="80"/>
      </w:r>
    </w:p>
    <w:p w:rsidR="00B91AD4" w:rsidRDefault="009C11C9" w:rsidP="00F92BF0">
      <w:pPr>
        <w:bidi/>
        <w:ind w:firstLine="567"/>
        <w:jc w:val="lowKashida"/>
        <w:rPr>
          <w:rFonts w:ascii="Traditional Arabic" w:hAnsi="Traditional Arabic" w:cs="Traditional Arabic"/>
          <w:sz w:val="32"/>
          <w:szCs w:val="32"/>
        </w:rPr>
      </w:pPr>
      <w:r w:rsidRPr="00674E0B">
        <w:rPr>
          <w:rFonts w:ascii="Traditional Arabic" w:hAnsi="Traditional Arabic" w:cs="Traditional Arabic" w:hint="cs"/>
          <w:sz w:val="32"/>
          <w:szCs w:val="32"/>
          <w:rtl/>
        </w:rPr>
        <w:t>ويتضّح من</w:t>
      </w:r>
      <w:r w:rsidR="00B91AD4" w:rsidRPr="00674E0B">
        <w:rPr>
          <w:rFonts w:ascii="Traditional Arabic" w:hAnsi="Traditional Arabic" w:cs="Traditional Arabic"/>
          <w:sz w:val="32"/>
          <w:szCs w:val="32"/>
          <w:rtl/>
        </w:rPr>
        <w:t xml:space="preserve"> خلال هده التعريفات المختلفة </w:t>
      </w:r>
      <w:r w:rsidRPr="00674E0B">
        <w:rPr>
          <w:rFonts w:ascii="Traditional Arabic" w:hAnsi="Traditional Arabic" w:cs="Traditional Arabic" w:hint="cs"/>
          <w:sz w:val="32"/>
          <w:szCs w:val="32"/>
          <w:rtl/>
        </w:rPr>
        <w:t>للمنهاج، بأنّه</w:t>
      </w:r>
      <w:r w:rsidR="00B91AD4" w:rsidRPr="00674E0B">
        <w:rPr>
          <w:rFonts w:ascii="Traditional Arabic" w:hAnsi="Traditional Arabic" w:cs="Traditional Arabic"/>
          <w:sz w:val="32"/>
          <w:szCs w:val="32"/>
          <w:rtl/>
        </w:rPr>
        <w:t xml:space="preserve"> منظومة فرعيّة من منظومة </w:t>
      </w:r>
      <w:r w:rsidRPr="00674E0B">
        <w:rPr>
          <w:rFonts w:ascii="Traditional Arabic" w:hAnsi="Traditional Arabic" w:cs="Traditional Arabic" w:hint="cs"/>
          <w:sz w:val="32"/>
          <w:szCs w:val="32"/>
          <w:rtl/>
        </w:rPr>
        <w:t>التعليم، تتضمّن</w:t>
      </w:r>
      <w:r w:rsidR="00B91AD4" w:rsidRPr="00674E0B">
        <w:rPr>
          <w:rFonts w:ascii="Traditional Arabic" w:hAnsi="Traditional Arabic" w:cs="Traditional Arabic"/>
          <w:sz w:val="32"/>
          <w:szCs w:val="32"/>
          <w:rtl/>
        </w:rPr>
        <w:t xml:space="preserve"> مجموعة عناصر مرتبطة </w:t>
      </w:r>
      <w:r w:rsidR="00474C8A" w:rsidRPr="00674E0B">
        <w:rPr>
          <w:rFonts w:ascii="Traditional Arabic" w:hAnsi="Traditional Arabic" w:cs="Traditional Arabic" w:hint="cs"/>
          <w:sz w:val="32"/>
          <w:szCs w:val="32"/>
          <w:rtl/>
        </w:rPr>
        <w:t>تبادليًا، ومتكامل</w:t>
      </w:r>
      <w:r w:rsidR="00474C8A" w:rsidRPr="00674E0B">
        <w:rPr>
          <w:rFonts w:ascii="Traditional Arabic" w:hAnsi="Traditional Arabic" w:cs="Traditional Arabic" w:hint="eastAsia"/>
          <w:sz w:val="32"/>
          <w:szCs w:val="32"/>
          <w:rtl/>
        </w:rPr>
        <w:t>ة</w:t>
      </w:r>
      <w:r w:rsidR="00394449" w:rsidRPr="00674E0B">
        <w:rPr>
          <w:rFonts w:ascii="Traditional Arabic" w:hAnsi="Traditional Arabic" w:cs="Traditional Arabic" w:hint="cs"/>
          <w:sz w:val="32"/>
          <w:szCs w:val="32"/>
          <w:rtl/>
        </w:rPr>
        <w:t>وظيفيا تسير</w:t>
      </w:r>
      <w:r w:rsidR="00B91AD4" w:rsidRPr="00674E0B">
        <w:rPr>
          <w:rFonts w:ascii="Traditional Arabic" w:hAnsi="Traditional Arabic" w:cs="Traditional Arabic"/>
          <w:sz w:val="32"/>
          <w:szCs w:val="32"/>
          <w:rtl/>
        </w:rPr>
        <w:t xml:space="preserve"> وفق خطّة عامّة </w:t>
      </w:r>
      <w:r w:rsidRPr="00674E0B">
        <w:rPr>
          <w:rFonts w:ascii="Traditional Arabic" w:hAnsi="Traditional Arabic" w:cs="Traditional Arabic" w:hint="cs"/>
          <w:sz w:val="32"/>
          <w:szCs w:val="32"/>
          <w:rtl/>
        </w:rPr>
        <w:t>شاملة، يتمّ</w:t>
      </w:r>
      <w:r w:rsidR="00B91AD4" w:rsidRPr="00674E0B">
        <w:rPr>
          <w:rFonts w:ascii="Traditional Arabic" w:hAnsi="Traditional Arabic" w:cs="Traditional Arabic"/>
          <w:sz w:val="32"/>
          <w:szCs w:val="32"/>
          <w:rtl/>
        </w:rPr>
        <w:t xml:space="preserve"> عن طريقها تزويد المتعلّم بمجموعة من الفرصْ التعليميّة </w:t>
      </w:r>
      <w:r w:rsidR="005728AF">
        <w:rPr>
          <w:rFonts w:ascii="Traditional Arabic" w:hAnsi="Traditional Arabic" w:cs="Traditional Arabic" w:hint="cs"/>
          <w:sz w:val="32"/>
          <w:szCs w:val="32"/>
          <w:rtl/>
        </w:rPr>
        <w:t xml:space="preserve">التعلّميّة </w:t>
      </w:r>
      <w:r w:rsidR="00B91AD4" w:rsidRPr="00674E0B">
        <w:rPr>
          <w:rFonts w:ascii="Traditional Arabic" w:hAnsi="Traditional Arabic" w:cs="Traditional Arabic"/>
          <w:sz w:val="32"/>
          <w:szCs w:val="32"/>
          <w:rtl/>
        </w:rPr>
        <w:t xml:space="preserve">التي من شانها تحقيق النّمو الشامل المتكامل </w:t>
      </w:r>
      <w:r w:rsidRPr="00674E0B">
        <w:rPr>
          <w:rFonts w:ascii="Traditional Arabic" w:hAnsi="Traditional Arabic" w:cs="Traditional Arabic" w:hint="cs"/>
          <w:sz w:val="32"/>
          <w:szCs w:val="32"/>
          <w:rtl/>
        </w:rPr>
        <w:t>للمتعلّم، وذلك</w:t>
      </w:r>
      <w:r w:rsidR="00B91AD4" w:rsidRPr="00674E0B">
        <w:rPr>
          <w:rFonts w:ascii="Traditional Arabic" w:hAnsi="Traditional Arabic" w:cs="Traditional Arabic"/>
          <w:sz w:val="32"/>
          <w:szCs w:val="32"/>
          <w:rtl/>
        </w:rPr>
        <w:t xml:space="preserve"> بتمكينه من مواجهة المواقف </w:t>
      </w:r>
      <w:r w:rsidRPr="00674E0B">
        <w:rPr>
          <w:rFonts w:ascii="Traditional Arabic" w:hAnsi="Traditional Arabic" w:cs="Traditional Arabic" w:hint="cs"/>
          <w:sz w:val="32"/>
          <w:szCs w:val="32"/>
          <w:rtl/>
        </w:rPr>
        <w:t>الجديدة، وتوليدالأَفكار، وإنتاج</w:t>
      </w:r>
      <w:r w:rsidR="00B91AD4" w:rsidRPr="00674E0B">
        <w:rPr>
          <w:rFonts w:ascii="Traditional Arabic" w:hAnsi="Traditional Arabic" w:cs="Traditional Arabic"/>
          <w:sz w:val="32"/>
          <w:szCs w:val="32"/>
          <w:rtl/>
        </w:rPr>
        <w:t xml:space="preserve"> المعرفة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hint="cs"/>
          <w:sz w:val="32"/>
          <w:szCs w:val="32"/>
          <w:rtl/>
        </w:rPr>
        <w:t>ومن هذا</w:t>
      </w:r>
      <w:r w:rsidR="00B91AD4" w:rsidRPr="00674E0B">
        <w:rPr>
          <w:rFonts w:ascii="Traditional Arabic" w:hAnsi="Traditional Arabic" w:cs="Traditional Arabic"/>
          <w:sz w:val="32"/>
          <w:szCs w:val="32"/>
          <w:rtl/>
        </w:rPr>
        <w:t xml:space="preserve"> كلّه يمكن أن نميّز بين مفهومين للمنهاج </w:t>
      </w:r>
      <w:r w:rsidRPr="00674E0B">
        <w:rPr>
          <w:rFonts w:ascii="Traditional Arabic" w:hAnsi="Traditional Arabic" w:cs="Traditional Arabic" w:hint="cs"/>
          <w:sz w:val="32"/>
          <w:szCs w:val="32"/>
          <w:rtl/>
        </w:rPr>
        <w:t>هما:</w:t>
      </w:r>
    </w:p>
    <w:p w:rsidR="00B91AD4" w:rsidRPr="00674E0B" w:rsidRDefault="00B91AD4" w:rsidP="00F92BF0">
      <w:pPr>
        <w:bidi/>
        <w:ind w:firstLine="567"/>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t>1-المفهوم الضيق للمنهاج</w:t>
      </w:r>
      <w:r w:rsidRPr="00674E0B">
        <w:rPr>
          <w:rStyle w:val="Appelnotedebasdep"/>
          <w:rFonts w:ascii="Traditional Arabic" w:hAnsi="Traditional Arabic" w:cs="Traditional Arabic"/>
          <w:b/>
          <w:bCs/>
          <w:sz w:val="32"/>
          <w:szCs w:val="32"/>
          <w:rtl/>
        </w:rPr>
        <w:footnoteReference w:id="81"/>
      </w:r>
      <w:r w:rsidR="00280116" w:rsidRPr="00674E0B">
        <w:rPr>
          <w:rFonts w:ascii="Traditional Arabic" w:hAnsi="Traditional Arabic" w:cs="Traditional Arabic"/>
          <w:b/>
          <w:bCs/>
          <w:sz w:val="32"/>
          <w:szCs w:val="32"/>
          <w:rtl/>
        </w:rPr>
        <w:t>:</w:t>
      </w:r>
    </w:p>
    <w:p w:rsidR="00B91AD4" w:rsidRPr="00674E0B" w:rsidRDefault="00B91AD4"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lastRenderedPageBreak/>
        <w:t xml:space="preserve">ويسمّى بالمنهاج </w:t>
      </w:r>
      <w:r w:rsidR="00C1251B" w:rsidRPr="00674E0B">
        <w:rPr>
          <w:rFonts w:ascii="Traditional Arabic" w:hAnsi="Traditional Arabic" w:cs="Traditional Arabic" w:hint="cs"/>
          <w:sz w:val="32"/>
          <w:szCs w:val="32"/>
          <w:rtl/>
        </w:rPr>
        <w:t>التقليدي، وهو</w:t>
      </w:r>
      <w:r w:rsidRPr="00674E0B">
        <w:rPr>
          <w:rFonts w:ascii="Traditional Arabic" w:hAnsi="Traditional Arabic" w:cs="Traditional Arabic"/>
          <w:sz w:val="32"/>
          <w:szCs w:val="32"/>
          <w:rtl/>
        </w:rPr>
        <w:t xml:space="preserve"> مرادف للمقرّرات الدراسيّة التي يحتويها الكتاب </w:t>
      </w:r>
      <w:r w:rsidR="00C1251B" w:rsidRPr="00674E0B">
        <w:rPr>
          <w:rFonts w:ascii="Traditional Arabic" w:hAnsi="Traditional Arabic" w:cs="Traditional Arabic" w:hint="cs"/>
          <w:sz w:val="32"/>
          <w:szCs w:val="32"/>
          <w:rtl/>
        </w:rPr>
        <w:t>المدرسي، والتي</w:t>
      </w:r>
      <w:r w:rsidRPr="00674E0B">
        <w:rPr>
          <w:rFonts w:ascii="Traditional Arabic" w:hAnsi="Traditional Arabic" w:cs="Traditional Arabic"/>
          <w:sz w:val="32"/>
          <w:szCs w:val="32"/>
          <w:rtl/>
        </w:rPr>
        <w:t xml:space="preserve"> ينبغي أن يُلمَّ بها التلاميذ داخل الصف </w:t>
      </w:r>
      <w:r w:rsidR="00C1251B" w:rsidRPr="00674E0B">
        <w:rPr>
          <w:rFonts w:ascii="Traditional Arabic" w:hAnsi="Traditional Arabic" w:cs="Traditional Arabic" w:hint="cs"/>
          <w:sz w:val="32"/>
          <w:szCs w:val="32"/>
          <w:rtl/>
        </w:rPr>
        <w:t>الدّراسي، وهو</w:t>
      </w:r>
      <w:r w:rsidRPr="00674E0B">
        <w:rPr>
          <w:rFonts w:ascii="Traditional Arabic" w:hAnsi="Traditional Arabic" w:cs="Traditional Arabic"/>
          <w:sz w:val="32"/>
          <w:szCs w:val="32"/>
          <w:rtl/>
        </w:rPr>
        <w:t xml:space="preserve"> عبارة عن مجموعة من المواد الدراسيّة التي تمثّل كل منها غالبًا مجالات التخصّص في المعرفة الإنسانيّة – الفنون والعلوم– </w:t>
      </w:r>
      <w:r w:rsidR="00C1251B" w:rsidRPr="00674E0B">
        <w:rPr>
          <w:rFonts w:ascii="Traditional Arabic" w:hAnsi="Traditional Arabic" w:cs="Traditional Arabic" w:hint="cs"/>
          <w:sz w:val="32"/>
          <w:szCs w:val="32"/>
          <w:rtl/>
        </w:rPr>
        <w:t>مثل: النّحو، البلاغة، المنطق، الحساب، الهندسة، الفلك، الموسيقى، التاريخ، الجغرافيا</w:t>
      </w:r>
      <w:r w:rsidRPr="00674E0B">
        <w:rPr>
          <w:rFonts w:ascii="Traditional Arabic" w:hAnsi="Traditional Arabic" w:cs="Traditional Arabic"/>
          <w:sz w:val="32"/>
          <w:szCs w:val="32"/>
          <w:rtl/>
        </w:rPr>
        <w:t xml:space="preserve"> ...الخ </w:t>
      </w:r>
    </w:p>
    <w:p w:rsidR="00B91AD4" w:rsidRPr="00674E0B" w:rsidRDefault="00B91AD4"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وهي التي مثّلت القاعدة الأَساسيّة للمتعلّم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فالواجب عليه أن يتعلّمها كما هي</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وينظَّم كمجال من هذه المجالات بطريقة منطقيّة أَي من البسيط إلى الأَكثر تعقيدًا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من طرف المتخصّصين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فأَهدافه محدّدة قاصرة تركز على جانب المعلومات و المعرفة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وغايتهم تحقيق هذه الأهداف بثبات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أي لا يمكن إنكارها أو نفيها أو تغييرها و يرجع ذلك إلى أَهميّتها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فهي تمثّل الخبرة الإنسانيّة عبر تاريخها الطويل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فترتّب على الأخذ بهذا المنهاج</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فهو مبنى على نظرية المعرفة التي تتبنّى المبدأ القائل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أنَّ كثرة تلقي المتعلّم المعارف تدرب عقله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 تنمّي ذكاءه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وعلى وفق هذا المفهوم صار مفهوم المنهج يتمركز حول مجموعة من المعارف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والمعلومات المنظمة التي تسهّل دراستها في عدد محدود من سنوات كل مرحلة تعليميّة  .</w:t>
      </w:r>
    </w:p>
    <w:p w:rsidR="00C1251B" w:rsidRDefault="00B91AD4" w:rsidP="00C1251B">
      <w:pPr>
        <w:bidi/>
        <w:ind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وبناءًا على ما تقدّم يتضح أنّ المنهاج التقليدي هو</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مجموعة نظاميّة من الدروس الأكاديميّة للحصول على شهادة في حقل من الحقول الدراسيّة "</w:t>
      </w:r>
      <w:r w:rsidRPr="00674E0B">
        <w:rPr>
          <w:rStyle w:val="Appelnotedebasdep"/>
          <w:rFonts w:ascii="Traditional Arabic" w:hAnsi="Traditional Arabic" w:cs="Traditional Arabic"/>
          <w:sz w:val="32"/>
          <w:szCs w:val="32"/>
          <w:rtl/>
        </w:rPr>
        <w:footnoteReference w:id="82"/>
      </w:r>
    </w:p>
    <w:p w:rsidR="00B91AD4" w:rsidRPr="00C1251B" w:rsidRDefault="0009004E" w:rsidP="00C1251B">
      <w:pPr>
        <w:bidi/>
        <w:ind w:firstLine="567"/>
        <w:jc w:val="lowKashida"/>
        <w:rPr>
          <w:rFonts w:ascii="Traditional Arabic" w:hAnsi="Traditional Arabic" w:cs="Traditional Arabic"/>
          <w:sz w:val="32"/>
          <w:szCs w:val="32"/>
        </w:rPr>
      </w:pPr>
      <w:r>
        <w:rPr>
          <w:rFonts w:ascii="Traditional Arabic" w:hAnsi="Traditional Arabic" w:cs="Traditional Arabic"/>
          <w:sz w:val="32"/>
          <w:szCs w:val="32"/>
          <w:rtl/>
        </w:rPr>
        <w:t xml:space="preserve">إذن يمكن القول </w:t>
      </w:r>
      <w:r>
        <w:rPr>
          <w:rFonts w:ascii="Traditional Arabic" w:hAnsi="Traditional Arabic" w:cs="Traditional Arabic" w:hint="cs"/>
          <w:sz w:val="32"/>
          <w:szCs w:val="32"/>
          <w:rtl/>
        </w:rPr>
        <w:t>إن</w:t>
      </w:r>
      <w:r w:rsidR="00B91AD4" w:rsidRPr="00C1251B">
        <w:rPr>
          <w:rFonts w:ascii="Traditional Arabic" w:hAnsi="Traditional Arabic" w:cs="Traditional Arabic"/>
          <w:sz w:val="32"/>
          <w:szCs w:val="32"/>
          <w:rtl/>
        </w:rPr>
        <w:t xml:space="preserve">ّه يركز على المعلومات </w:t>
      </w:r>
      <w:r w:rsidR="00280116" w:rsidRPr="00C1251B">
        <w:rPr>
          <w:rFonts w:ascii="Traditional Arabic" w:hAnsi="Traditional Arabic" w:cs="Traditional Arabic"/>
          <w:sz w:val="32"/>
          <w:szCs w:val="32"/>
          <w:rtl/>
        </w:rPr>
        <w:t xml:space="preserve">، </w:t>
      </w:r>
      <w:r w:rsidR="00B91AD4" w:rsidRPr="00C1251B">
        <w:rPr>
          <w:rFonts w:ascii="Traditional Arabic" w:hAnsi="Traditional Arabic" w:cs="Traditional Arabic"/>
          <w:sz w:val="32"/>
          <w:szCs w:val="32"/>
          <w:rtl/>
        </w:rPr>
        <w:t xml:space="preserve"> والحقائق </w:t>
      </w:r>
      <w:r w:rsidR="00280116" w:rsidRPr="00C1251B">
        <w:rPr>
          <w:rFonts w:ascii="Traditional Arabic" w:hAnsi="Traditional Arabic" w:cs="Traditional Arabic"/>
          <w:sz w:val="32"/>
          <w:szCs w:val="32"/>
          <w:rtl/>
        </w:rPr>
        <w:t xml:space="preserve">، </w:t>
      </w:r>
      <w:r w:rsidR="00B91AD4" w:rsidRPr="00C1251B">
        <w:rPr>
          <w:rFonts w:ascii="Traditional Arabic" w:hAnsi="Traditional Arabic" w:cs="Traditional Arabic"/>
          <w:sz w:val="32"/>
          <w:szCs w:val="32"/>
          <w:rtl/>
        </w:rPr>
        <w:t xml:space="preserve"> والمفاهيم </w:t>
      </w:r>
      <w:r w:rsidR="00280116" w:rsidRPr="00C1251B">
        <w:rPr>
          <w:rFonts w:ascii="Traditional Arabic" w:hAnsi="Traditional Arabic" w:cs="Traditional Arabic"/>
          <w:sz w:val="32"/>
          <w:szCs w:val="32"/>
          <w:rtl/>
        </w:rPr>
        <w:t xml:space="preserve">، </w:t>
      </w:r>
      <w:r w:rsidR="00B91AD4" w:rsidRPr="00C1251B">
        <w:rPr>
          <w:rFonts w:ascii="Traditional Arabic" w:hAnsi="Traditional Arabic" w:cs="Traditional Arabic"/>
          <w:sz w:val="32"/>
          <w:szCs w:val="32"/>
          <w:rtl/>
        </w:rPr>
        <w:t xml:space="preserve"> ويهمل الجوانب الشخصيّة للمتعلّم</w:t>
      </w:r>
      <w:r w:rsidR="00280116" w:rsidRPr="00C1251B">
        <w:rPr>
          <w:rFonts w:ascii="Traditional Arabic" w:hAnsi="Traditional Arabic" w:cs="Traditional Arabic"/>
          <w:sz w:val="32"/>
          <w:szCs w:val="32"/>
          <w:rtl/>
        </w:rPr>
        <w:t xml:space="preserve">، </w:t>
      </w:r>
      <w:r w:rsidR="00B91AD4" w:rsidRPr="00C1251B">
        <w:rPr>
          <w:rFonts w:ascii="Traditional Arabic" w:hAnsi="Traditional Arabic" w:cs="Traditional Arabic"/>
          <w:sz w:val="32"/>
          <w:szCs w:val="32"/>
          <w:rtl/>
        </w:rPr>
        <w:t xml:space="preserve"> التي لا بدّ من مراعاتها باعتباره محور العمليّة التعليميّة </w:t>
      </w:r>
      <w:r w:rsidR="00280116" w:rsidRPr="00C1251B">
        <w:rPr>
          <w:rFonts w:ascii="Traditional Arabic" w:hAnsi="Traditional Arabic" w:cs="Traditional Arabic"/>
          <w:sz w:val="32"/>
          <w:szCs w:val="32"/>
          <w:rtl/>
        </w:rPr>
        <w:t xml:space="preserve">، </w:t>
      </w:r>
      <w:r w:rsidR="00B91AD4" w:rsidRPr="00C1251B">
        <w:rPr>
          <w:rFonts w:ascii="Traditional Arabic" w:hAnsi="Traditional Arabic" w:cs="Traditional Arabic"/>
          <w:sz w:val="32"/>
          <w:szCs w:val="32"/>
          <w:rtl/>
        </w:rPr>
        <w:t xml:space="preserve"> وأنّ تقديم الخبرات التعليميّة له يجب أنّ تسبق بمعرفة خصائصه </w:t>
      </w:r>
      <w:r w:rsidR="00280116" w:rsidRPr="00C1251B">
        <w:rPr>
          <w:rFonts w:ascii="Traditional Arabic" w:hAnsi="Traditional Arabic" w:cs="Traditional Arabic"/>
          <w:sz w:val="32"/>
          <w:szCs w:val="32"/>
          <w:rtl/>
        </w:rPr>
        <w:t xml:space="preserve">، </w:t>
      </w:r>
      <w:r w:rsidR="00B91AD4" w:rsidRPr="00C1251B">
        <w:rPr>
          <w:rFonts w:ascii="Traditional Arabic" w:hAnsi="Traditional Arabic" w:cs="Traditional Arabic"/>
          <w:sz w:val="32"/>
          <w:szCs w:val="32"/>
          <w:rtl/>
        </w:rPr>
        <w:t xml:space="preserve"> وحاجاته </w:t>
      </w:r>
      <w:r w:rsidR="00280116" w:rsidRPr="00C1251B">
        <w:rPr>
          <w:rFonts w:ascii="Traditional Arabic" w:hAnsi="Traditional Arabic" w:cs="Traditional Arabic"/>
          <w:sz w:val="32"/>
          <w:szCs w:val="32"/>
          <w:rtl/>
        </w:rPr>
        <w:t xml:space="preserve">، </w:t>
      </w:r>
      <w:r w:rsidR="00B91AD4" w:rsidRPr="00C1251B">
        <w:rPr>
          <w:rFonts w:ascii="Traditional Arabic" w:hAnsi="Traditional Arabic" w:cs="Traditional Arabic"/>
          <w:sz w:val="32"/>
          <w:szCs w:val="32"/>
          <w:rtl/>
        </w:rPr>
        <w:t xml:space="preserve"> وميولاته </w:t>
      </w:r>
      <w:r w:rsidR="00280116" w:rsidRPr="00C1251B">
        <w:rPr>
          <w:rFonts w:ascii="Traditional Arabic" w:hAnsi="Traditional Arabic" w:cs="Traditional Arabic"/>
          <w:sz w:val="32"/>
          <w:szCs w:val="32"/>
          <w:rtl/>
        </w:rPr>
        <w:t xml:space="preserve">، </w:t>
      </w:r>
      <w:r w:rsidR="00B91AD4" w:rsidRPr="00C1251B">
        <w:rPr>
          <w:rFonts w:ascii="Traditional Arabic" w:hAnsi="Traditional Arabic" w:cs="Traditional Arabic"/>
          <w:sz w:val="32"/>
          <w:szCs w:val="32"/>
          <w:rtl/>
        </w:rPr>
        <w:t xml:space="preserve"> ومشكلاته </w:t>
      </w:r>
      <w:r w:rsidR="00280116" w:rsidRPr="00C1251B">
        <w:rPr>
          <w:rFonts w:ascii="Traditional Arabic" w:hAnsi="Traditional Arabic" w:cs="Traditional Arabic"/>
          <w:sz w:val="32"/>
          <w:szCs w:val="32"/>
          <w:rtl/>
        </w:rPr>
        <w:t xml:space="preserve">، </w:t>
      </w:r>
      <w:r w:rsidR="00B91AD4" w:rsidRPr="00C1251B">
        <w:rPr>
          <w:rFonts w:ascii="Traditional Arabic" w:hAnsi="Traditional Arabic" w:cs="Traditional Arabic"/>
          <w:sz w:val="32"/>
          <w:szCs w:val="32"/>
          <w:rtl/>
        </w:rPr>
        <w:t xml:space="preserve"> فلدى المتعلّم حاجات أساسيّة </w:t>
      </w:r>
      <w:r w:rsidR="00280116" w:rsidRPr="00C1251B">
        <w:rPr>
          <w:rFonts w:ascii="Traditional Arabic" w:hAnsi="Traditional Arabic" w:cs="Traditional Arabic"/>
          <w:sz w:val="32"/>
          <w:szCs w:val="32"/>
          <w:rtl/>
        </w:rPr>
        <w:t xml:space="preserve">، </w:t>
      </w:r>
      <w:r w:rsidR="00B91AD4" w:rsidRPr="00C1251B">
        <w:rPr>
          <w:rFonts w:ascii="Traditional Arabic" w:hAnsi="Traditional Arabic" w:cs="Traditional Arabic"/>
          <w:sz w:val="32"/>
          <w:szCs w:val="32"/>
          <w:rtl/>
        </w:rPr>
        <w:t xml:space="preserve"> وحاجات عقليّة </w:t>
      </w:r>
      <w:r w:rsidR="00280116" w:rsidRPr="00C1251B">
        <w:rPr>
          <w:rFonts w:ascii="Traditional Arabic" w:hAnsi="Traditional Arabic" w:cs="Traditional Arabic"/>
          <w:sz w:val="32"/>
          <w:szCs w:val="32"/>
          <w:rtl/>
        </w:rPr>
        <w:t xml:space="preserve">، </w:t>
      </w:r>
      <w:r w:rsidR="00B91AD4" w:rsidRPr="00C1251B">
        <w:rPr>
          <w:rFonts w:ascii="Traditional Arabic" w:hAnsi="Traditional Arabic" w:cs="Traditional Arabic"/>
          <w:sz w:val="32"/>
          <w:szCs w:val="32"/>
          <w:rtl/>
        </w:rPr>
        <w:t xml:space="preserve"> وحاجات نفسيّة و اجتماعيّة</w:t>
      </w:r>
      <w:r w:rsidR="00C1251B" w:rsidRPr="00674E0B">
        <w:rPr>
          <w:rStyle w:val="Appelnotedebasdep"/>
          <w:rFonts w:ascii="Traditional Arabic" w:hAnsi="Traditional Arabic" w:cs="Traditional Arabic"/>
          <w:sz w:val="32"/>
          <w:szCs w:val="32"/>
          <w:rtl/>
        </w:rPr>
        <w:footnoteReference w:id="83"/>
      </w:r>
      <w:r w:rsidR="00280116" w:rsidRPr="00C1251B">
        <w:rPr>
          <w:rFonts w:ascii="Traditional Arabic" w:hAnsi="Traditional Arabic" w:cs="Traditional Arabic"/>
          <w:sz w:val="32"/>
          <w:szCs w:val="32"/>
          <w:rtl/>
        </w:rPr>
        <w:t xml:space="preserve">، </w:t>
      </w:r>
      <w:r w:rsidR="00B91AD4" w:rsidRPr="00C1251B">
        <w:rPr>
          <w:rFonts w:ascii="Traditional Arabic" w:hAnsi="Traditional Arabic" w:cs="Traditional Arabic"/>
          <w:sz w:val="32"/>
          <w:szCs w:val="32"/>
          <w:rtl/>
        </w:rPr>
        <w:t xml:space="preserve"> ومن هذه الحاجات أيضا الحاجة إلى النمو الجسمي </w:t>
      </w:r>
      <w:r w:rsidR="00280116" w:rsidRPr="00C1251B">
        <w:rPr>
          <w:rFonts w:ascii="Traditional Arabic" w:hAnsi="Traditional Arabic" w:cs="Traditional Arabic"/>
          <w:sz w:val="32"/>
          <w:szCs w:val="32"/>
          <w:rtl/>
        </w:rPr>
        <w:t xml:space="preserve">، </w:t>
      </w:r>
      <w:r w:rsidR="00B91AD4" w:rsidRPr="00C1251B">
        <w:rPr>
          <w:rFonts w:ascii="Traditional Arabic" w:hAnsi="Traditional Arabic" w:cs="Traditional Arabic"/>
          <w:sz w:val="32"/>
          <w:szCs w:val="32"/>
          <w:rtl/>
        </w:rPr>
        <w:t xml:space="preserve"> والعقلي</w:t>
      </w:r>
      <w:r w:rsidR="00280116" w:rsidRPr="00C1251B">
        <w:rPr>
          <w:rFonts w:ascii="Traditional Arabic" w:hAnsi="Traditional Arabic" w:cs="Traditional Arabic"/>
          <w:sz w:val="32"/>
          <w:szCs w:val="32"/>
          <w:rtl/>
        </w:rPr>
        <w:t xml:space="preserve">، </w:t>
      </w:r>
      <w:r w:rsidR="00B91AD4" w:rsidRPr="00C1251B">
        <w:rPr>
          <w:rFonts w:ascii="Traditional Arabic" w:hAnsi="Traditional Arabic" w:cs="Traditional Arabic"/>
          <w:sz w:val="32"/>
          <w:szCs w:val="32"/>
          <w:rtl/>
        </w:rPr>
        <w:t xml:space="preserve"> والاجتماعي</w:t>
      </w:r>
      <w:r w:rsidR="00280116" w:rsidRPr="00C1251B">
        <w:rPr>
          <w:rFonts w:ascii="Traditional Arabic" w:hAnsi="Traditional Arabic" w:cs="Traditional Arabic"/>
          <w:sz w:val="32"/>
          <w:szCs w:val="32"/>
          <w:rtl/>
        </w:rPr>
        <w:t xml:space="preserve">، </w:t>
      </w:r>
      <w:r w:rsidR="00B91AD4" w:rsidRPr="00C1251B">
        <w:rPr>
          <w:rFonts w:ascii="Traditional Arabic" w:hAnsi="Traditional Arabic" w:cs="Traditional Arabic"/>
          <w:sz w:val="32"/>
          <w:szCs w:val="32"/>
          <w:rtl/>
        </w:rPr>
        <w:t xml:space="preserve"> والعاطفي </w:t>
      </w:r>
      <w:r w:rsidR="00280116" w:rsidRPr="00C1251B">
        <w:rPr>
          <w:rFonts w:ascii="Traditional Arabic" w:hAnsi="Traditional Arabic" w:cs="Traditional Arabic"/>
          <w:sz w:val="32"/>
          <w:szCs w:val="32"/>
          <w:rtl/>
        </w:rPr>
        <w:t xml:space="preserve">، </w:t>
      </w:r>
      <w:r w:rsidR="00B91AD4" w:rsidRPr="00C1251B">
        <w:rPr>
          <w:rFonts w:ascii="Traditional Arabic" w:hAnsi="Traditional Arabic" w:cs="Traditional Arabic"/>
          <w:sz w:val="32"/>
          <w:szCs w:val="32"/>
          <w:rtl/>
        </w:rPr>
        <w:t xml:space="preserve">والرّوحي </w:t>
      </w:r>
      <w:r w:rsidR="00280116" w:rsidRPr="00C1251B">
        <w:rPr>
          <w:rFonts w:ascii="Traditional Arabic" w:hAnsi="Traditional Arabic" w:cs="Traditional Arabic"/>
          <w:sz w:val="32"/>
          <w:szCs w:val="32"/>
          <w:rtl/>
        </w:rPr>
        <w:t xml:space="preserve">، </w:t>
      </w:r>
      <w:r w:rsidR="00B91AD4" w:rsidRPr="00C1251B">
        <w:rPr>
          <w:rFonts w:ascii="Traditional Arabic" w:hAnsi="Traditional Arabic" w:cs="Traditional Arabic"/>
          <w:sz w:val="32"/>
          <w:szCs w:val="32"/>
          <w:rtl/>
        </w:rPr>
        <w:t xml:space="preserve"> فهو بحاجة إلى الانتماء </w:t>
      </w:r>
      <w:r w:rsidR="00280116" w:rsidRPr="00C1251B">
        <w:rPr>
          <w:rFonts w:ascii="Traditional Arabic" w:hAnsi="Traditional Arabic" w:cs="Traditional Arabic"/>
          <w:sz w:val="32"/>
          <w:szCs w:val="32"/>
          <w:rtl/>
        </w:rPr>
        <w:t xml:space="preserve">، </w:t>
      </w:r>
      <w:r w:rsidR="00B91AD4" w:rsidRPr="00C1251B">
        <w:rPr>
          <w:rFonts w:ascii="Traditional Arabic" w:hAnsi="Traditional Arabic" w:cs="Traditional Arabic"/>
          <w:sz w:val="32"/>
          <w:szCs w:val="32"/>
          <w:rtl/>
        </w:rPr>
        <w:t xml:space="preserve"> والشعور بالأمن </w:t>
      </w:r>
      <w:r w:rsidR="00280116" w:rsidRPr="00C1251B">
        <w:rPr>
          <w:rFonts w:ascii="Traditional Arabic" w:hAnsi="Traditional Arabic" w:cs="Traditional Arabic"/>
          <w:sz w:val="32"/>
          <w:szCs w:val="32"/>
          <w:rtl/>
        </w:rPr>
        <w:t xml:space="preserve">، </w:t>
      </w:r>
      <w:r w:rsidR="00B91AD4" w:rsidRPr="00C1251B">
        <w:rPr>
          <w:rFonts w:ascii="Traditional Arabic" w:hAnsi="Traditional Arabic" w:cs="Traditional Arabic"/>
          <w:sz w:val="32"/>
          <w:szCs w:val="32"/>
          <w:rtl/>
        </w:rPr>
        <w:t xml:space="preserve"> والأمان </w:t>
      </w:r>
      <w:r w:rsidR="00280116" w:rsidRPr="00C1251B">
        <w:rPr>
          <w:rFonts w:ascii="Traditional Arabic" w:hAnsi="Traditional Arabic" w:cs="Traditional Arabic"/>
          <w:sz w:val="32"/>
          <w:szCs w:val="32"/>
          <w:rtl/>
        </w:rPr>
        <w:t xml:space="preserve">، </w:t>
      </w:r>
      <w:r w:rsidR="00B91AD4" w:rsidRPr="00C1251B">
        <w:rPr>
          <w:rFonts w:ascii="Traditional Arabic" w:hAnsi="Traditional Arabic" w:cs="Traditional Arabic"/>
          <w:sz w:val="32"/>
          <w:szCs w:val="32"/>
          <w:rtl/>
        </w:rPr>
        <w:t xml:space="preserve"> واعتراف الآخرين به إضافة إلى الحاجة للتّشجيع والتّعزيز والتّحفيز </w:t>
      </w:r>
      <w:r w:rsidR="00280116" w:rsidRPr="00C1251B">
        <w:rPr>
          <w:rFonts w:ascii="Traditional Arabic" w:hAnsi="Traditional Arabic" w:cs="Traditional Arabic"/>
          <w:sz w:val="32"/>
          <w:szCs w:val="32"/>
          <w:rtl/>
        </w:rPr>
        <w:t xml:space="preserve">، </w:t>
      </w:r>
      <w:r w:rsidR="00B91AD4" w:rsidRPr="00C1251B">
        <w:rPr>
          <w:rFonts w:ascii="Traditional Arabic" w:hAnsi="Traditional Arabic" w:cs="Traditional Arabic"/>
          <w:sz w:val="32"/>
          <w:szCs w:val="32"/>
          <w:rtl/>
        </w:rPr>
        <w:t xml:space="preserve">وإلى مواصلة جهده </w:t>
      </w:r>
      <w:r w:rsidR="00280116" w:rsidRPr="00C1251B">
        <w:rPr>
          <w:rFonts w:ascii="Traditional Arabic" w:hAnsi="Traditional Arabic" w:cs="Traditional Arabic"/>
          <w:sz w:val="32"/>
          <w:szCs w:val="32"/>
          <w:rtl/>
        </w:rPr>
        <w:t xml:space="preserve">، </w:t>
      </w:r>
      <w:r w:rsidR="00B91AD4" w:rsidRPr="00C1251B">
        <w:rPr>
          <w:rFonts w:ascii="Traditional Arabic" w:hAnsi="Traditional Arabic" w:cs="Traditional Arabic"/>
          <w:sz w:val="32"/>
          <w:szCs w:val="32"/>
          <w:rtl/>
        </w:rPr>
        <w:t xml:space="preserve"> وتحقيق نجاحه</w:t>
      </w:r>
      <w:r w:rsidR="00280116" w:rsidRPr="00C1251B">
        <w:rPr>
          <w:rFonts w:ascii="Traditional Arabic" w:hAnsi="Traditional Arabic" w:cs="Traditional Arabic"/>
          <w:sz w:val="32"/>
          <w:szCs w:val="32"/>
          <w:rtl/>
        </w:rPr>
        <w:t xml:space="preserve">، </w:t>
      </w:r>
      <w:r w:rsidR="00B91AD4" w:rsidRPr="00C1251B">
        <w:rPr>
          <w:rFonts w:ascii="Traditional Arabic" w:hAnsi="Traditional Arabic" w:cs="Traditional Arabic"/>
          <w:sz w:val="32"/>
          <w:szCs w:val="32"/>
          <w:rtl/>
        </w:rPr>
        <w:t xml:space="preserve"> فيكتسب الثّقة بنفسه </w:t>
      </w:r>
      <w:r w:rsidR="00280116" w:rsidRPr="00C1251B">
        <w:rPr>
          <w:rFonts w:ascii="Traditional Arabic" w:hAnsi="Traditional Arabic" w:cs="Traditional Arabic"/>
          <w:sz w:val="32"/>
          <w:szCs w:val="32"/>
          <w:rtl/>
        </w:rPr>
        <w:t xml:space="preserve">، </w:t>
      </w:r>
      <w:r w:rsidR="00B91AD4" w:rsidRPr="00C1251B">
        <w:rPr>
          <w:rFonts w:ascii="Traditional Arabic" w:hAnsi="Traditional Arabic" w:cs="Traditional Arabic"/>
          <w:sz w:val="32"/>
          <w:szCs w:val="32"/>
          <w:rtl/>
        </w:rPr>
        <w:t xml:space="preserve"> وتصبح لديه الرّغبة في التعلّم  .  </w:t>
      </w:r>
    </w:p>
    <w:p w:rsidR="00B91AD4" w:rsidRPr="00674E0B" w:rsidRDefault="00B91AD4" w:rsidP="00C1251B">
      <w:pPr>
        <w:pStyle w:val="Paragraphedeliste"/>
        <w:bidi/>
        <w:ind w:left="359" w:firstLine="567"/>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lastRenderedPageBreak/>
        <w:t>2/ المفهوم الواسع للمنهاج</w:t>
      </w:r>
      <w:r w:rsidRPr="00674E0B">
        <w:rPr>
          <w:rStyle w:val="Appelnotedebasdep"/>
          <w:rFonts w:ascii="Traditional Arabic" w:hAnsi="Traditional Arabic" w:cs="Traditional Arabic"/>
          <w:b/>
          <w:bCs/>
          <w:sz w:val="32"/>
          <w:szCs w:val="32"/>
          <w:rtl/>
        </w:rPr>
        <w:footnoteReference w:id="84"/>
      </w:r>
      <w:r w:rsidR="00280116" w:rsidRPr="00674E0B">
        <w:rPr>
          <w:rFonts w:ascii="Traditional Arabic" w:hAnsi="Traditional Arabic" w:cs="Traditional Arabic"/>
          <w:b/>
          <w:bCs/>
          <w:sz w:val="32"/>
          <w:szCs w:val="32"/>
          <w:rtl/>
        </w:rPr>
        <w:t xml:space="preserve">: </w:t>
      </w:r>
    </w:p>
    <w:p w:rsidR="00B91AD4" w:rsidRPr="00674E0B" w:rsidRDefault="00B91AD4" w:rsidP="00F92BF0">
      <w:pPr>
        <w:pStyle w:val="Paragraphedeliste"/>
        <w:bidi/>
        <w:ind w:left="359"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 اِنبثق هذا المفهوم كرد فعل للمفهوم الضيّق الذي اقتصر على المقرّرات الدراسيّة؛ إذ حرص المربّون على توسيع مفهوم المنهاج ليكون </w:t>
      </w:r>
      <w:r w:rsidR="00C1251B" w:rsidRPr="00674E0B">
        <w:rPr>
          <w:rFonts w:ascii="Traditional Arabic" w:hAnsi="Traditional Arabic" w:cs="Traditional Arabic" w:hint="cs"/>
          <w:sz w:val="32"/>
          <w:szCs w:val="32"/>
          <w:rtl/>
        </w:rPr>
        <w:t>شاملاً، فهو</w:t>
      </w:r>
      <w:r w:rsidRPr="00674E0B">
        <w:rPr>
          <w:rFonts w:ascii="Traditional Arabic" w:hAnsi="Traditional Arabic" w:cs="Traditional Arabic"/>
          <w:sz w:val="32"/>
          <w:szCs w:val="32"/>
          <w:rtl/>
        </w:rPr>
        <w:t xml:space="preserve"> مجموعة الخبرات التربويّة التي تنظّمها </w:t>
      </w:r>
      <w:r w:rsidR="00C1251B" w:rsidRPr="00674E0B">
        <w:rPr>
          <w:rFonts w:ascii="Traditional Arabic" w:hAnsi="Traditional Arabic" w:cs="Traditional Arabic" w:hint="cs"/>
          <w:sz w:val="32"/>
          <w:szCs w:val="32"/>
          <w:rtl/>
        </w:rPr>
        <w:t>المدرسة، وتقدّمها</w:t>
      </w:r>
      <w:r w:rsidRPr="00674E0B">
        <w:rPr>
          <w:rFonts w:ascii="Traditional Arabic" w:hAnsi="Traditional Arabic" w:cs="Traditional Arabic"/>
          <w:sz w:val="32"/>
          <w:szCs w:val="32"/>
          <w:rtl/>
        </w:rPr>
        <w:t xml:space="preserve"> لتلامذتها داخل الصف الدّراسي </w:t>
      </w:r>
      <w:r w:rsidR="00C1251B" w:rsidRPr="00674E0B">
        <w:rPr>
          <w:rFonts w:ascii="Traditional Arabic" w:hAnsi="Traditional Arabic" w:cs="Traditional Arabic" w:hint="cs"/>
          <w:sz w:val="32"/>
          <w:szCs w:val="32"/>
          <w:rtl/>
        </w:rPr>
        <w:t>وخارجه،</w:t>
      </w:r>
      <w:r w:rsidRPr="00674E0B">
        <w:rPr>
          <w:rFonts w:ascii="Traditional Arabic" w:hAnsi="Traditional Arabic" w:cs="Traditional Arabic"/>
          <w:sz w:val="32"/>
          <w:szCs w:val="32"/>
          <w:rtl/>
        </w:rPr>
        <w:t xml:space="preserve">بهدف مساعدتهم على النّمو الشامل المتكامل في الجوانب </w:t>
      </w:r>
      <w:r w:rsidR="00C1251B" w:rsidRPr="00674E0B">
        <w:rPr>
          <w:rFonts w:ascii="Traditional Arabic" w:hAnsi="Traditional Arabic" w:cs="Traditional Arabic" w:hint="cs"/>
          <w:sz w:val="32"/>
          <w:szCs w:val="32"/>
          <w:rtl/>
        </w:rPr>
        <w:t>العقليّة، والثقافيّة، والدينيّة،والاجتماعيّة، والجسميّة، والنفسيّة، والفنيّة، نموًا</w:t>
      </w:r>
      <w:r w:rsidRPr="00674E0B">
        <w:rPr>
          <w:rFonts w:ascii="Traditional Arabic" w:hAnsi="Traditional Arabic" w:cs="Traditional Arabic"/>
          <w:sz w:val="32"/>
          <w:szCs w:val="32"/>
          <w:rtl/>
        </w:rPr>
        <w:t xml:space="preserve"> يؤدّي إلى تعديل </w:t>
      </w:r>
      <w:r w:rsidR="00C1251B" w:rsidRPr="00674E0B">
        <w:rPr>
          <w:rFonts w:ascii="Traditional Arabic" w:hAnsi="Traditional Arabic" w:cs="Traditional Arabic" w:hint="cs"/>
          <w:sz w:val="32"/>
          <w:szCs w:val="32"/>
          <w:rtl/>
        </w:rPr>
        <w:t>سلوكهم، ويكفل</w:t>
      </w:r>
      <w:r w:rsidRPr="00674E0B">
        <w:rPr>
          <w:rFonts w:ascii="Traditional Arabic" w:hAnsi="Traditional Arabic" w:cs="Traditional Arabic"/>
          <w:sz w:val="32"/>
          <w:szCs w:val="32"/>
          <w:rtl/>
        </w:rPr>
        <w:t xml:space="preserve"> تفاعلهم بنجاح مع </w:t>
      </w:r>
      <w:r w:rsidR="00C1251B" w:rsidRPr="00674E0B">
        <w:rPr>
          <w:rFonts w:ascii="Traditional Arabic" w:hAnsi="Traditional Arabic" w:cs="Traditional Arabic" w:hint="cs"/>
          <w:sz w:val="32"/>
          <w:szCs w:val="32"/>
          <w:rtl/>
        </w:rPr>
        <w:t>بيئتهم، ومجتمعهم، وابتكارهم</w:t>
      </w:r>
      <w:r w:rsidRPr="00674E0B">
        <w:rPr>
          <w:rFonts w:ascii="Traditional Arabic" w:hAnsi="Traditional Arabic" w:cs="Traditional Arabic"/>
          <w:sz w:val="32"/>
          <w:szCs w:val="32"/>
          <w:rtl/>
        </w:rPr>
        <w:t xml:space="preserve"> حلولاً لما يواجههم من مشكلات.  </w:t>
      </w:r>
    </w:p>
    <w:p w:rsidR="00B91AD4" w:rsidRPr="00674E0B" w:rsidRDefault="00C1251B" w:rsidP="00F92BF0">
      <w:pPr>
        <w:pStyle w:val="Paragraphedeliste"/>
        <w:bidi/>
        <w:ind w:left="359" w:firstLine="567"/>
        <w:jc w:val="lowKashida"/>
        <w:rPr>
          <w:rFonts w:ascii="Traditional Arabic" w:hAnsi="Traditional Arabic" w:cs="Traditional Arabic"/>
          <w:sz w:val="32"/>
          <w:szCs w:val="32"/>
          <w:rtl/>
        </w:rPr>
      </w:pPr>
      <w:r w:rsidRPr="00674E0B">
        <w:rPr>
          <w:rFonts w:ascii="Traditional Arabic" w:hAnsi="Traditional Arabic" w:cs="Traditional Arabic" w:hint="cs"/>
          <w:sz w:val="32"/>
          <w:szCs w:val="32"/>
          <w:rtl/>
        </w:rPr>
        <w:t>وفي هذا</w:t>
      </w:r>
      <w:r w:rsidR="00B91AD4" w:rsidRPr="00674E0B">
        <w:rPr>
          <w:rFonts w:ascii="Traditional Arabic" w:hAnsi="Traditional Arabic" w:cs="Traditional Arabic"/>
          <w:sz w:val="32"/>
          <w:szCs w:val="32"/>
          <w:rtl/>
        </w:rPr>
        <w:t xml:space="preserve"> المدخل الحديث تتحوّل نقطة الاهتمام من المادّة الدّراسيّة إلى المتعلّم </w:t>
      </w:r>
      <w:r w:rsidRPr="00674E0B">
        <w:rPr>
          <w:rFonts w:ascii="Traditional Arabic" w:hAnsi="Traditional Arabic" w:cs="Traditional Arabic" w:hint="cs"/>
          <w:sz w:val="32"/>
          <w:szCs w:val="32"/>
          <w:rtl/>
        </w:rPr>
        <w:t>نفسه، حيث</w:t>
      </w:r>
      <w:r w:rsidR="00B91AD4" w:rsidRPr="00674E0B">
        <w:rPr>
          <w:rFonts w:ascii="Traditional Arabic" w:hAnsi="Traditional Arabic" w:cs="Traditional Arabic"/>
          <w:sz w:val="32"/>
          <w:szCs w:val="32"/>
          <w:rtl/>
        </w:rPr>
        <w:t xml:space="preserve"> يصبح هذا المتعلّم هو </w:t>
      </w:r>
      <w:r w:rsidRPr="00674E0B">
        <w:rPr>
          <w:rFonts w:ascii="Traditional Arabic" w:hAnsi="Traditional Arabic" w:cs="Traditional Arabic" w:hint="cs"/>
          <w:sz w:val="32"/>
          <w:szCs w:val="32"/>
          <w:rtl/>
        </w:rPr>
        <w:t>الغاية، وكلّ</w:t>
      </w:r>
      <w:r w:rsidR="00B91AD4" w:rsidRPr="00674E0B">
        <w:rPr>
          <w:rFonts w:ascii="Traditional Arabic" w:hAnsi="Traditional Arabic" w:cs="Traditional Arabic"/>
          <w:sz w:val="32"/>
          <w:szCs w:val="32"/>
          <w:rtl/>
        </w:rPr>
        <w:t xml:space="preserve"> ما يجري في المدرسة يجب أن يكون في خدمة </w:t>
      </w:r>
      <w:r w:rsidRPr="00674E0B">
        <w:rPr>
          <w:rFonts w:ascii="Traditional Arabic" w:hAnsi="Traditional Arabic" w:cs="Traditional Arabic" w:hint="cs"/>
          <w:sz w:val="32"/>
          <w:szCs w:val="32"/>
          <w:rtl/>
        </w:rPr>
        <w:t>نموّه، والنّمو المنشود</w:t>
      </w:r>
      <w:r w:rsidR="00B91AD4" w:rsidRPr="00674E0B">
        <w:rPr>
          <w:rFonts w:ascii="Traditional Arabic" w:hAnsi="Traditional Arabic" w:cs="Traditional Arabic"/>
          <w:sz w:val="32"/>
          <w:szCs w:val="32"/>
          <w:rtl/>
        </w:rPr>
        <w:t xml:space="preserve"> عندهم هو النّمو المتكامل للمتعلّم كإنسان له جوانبه الجسميّة والعقليّة </w:t>
      </w:r>
      <w:r w:rsidRPr="00674E0B">
        <w:rPr>
          <w:rFonts w:ascii="Traditional Arabic" w:hAnsi="Traditional Arabic" w:cs="Traditional Arabic" w:hint="cs"/>
          <w:sz w:val="32"/>
          <w:szCs w:val="32"/>
          <w:rtl/>
        </w:rPr>
        <w:t>والاجتماعيّة والنفسيّة، بالقدر</w:t>
      </w:r>
      <w:r w:rsidR="00B91AD4" w:rsidRPr="00674E0B">
        <w:rPr>
          <w:rFonts w:ascii="Traditional Arabic" w:hAnsi="Traditional Arabic" w:cs="Traditional Arabic"/>
          <w:sz w:val="32"/>
          <w:szCs w:val="32"/>
          <w:rtl/>
        </w:rPr>
        <w:t xml:space="preserve"> الذي تكون فيه المعلومات مفيدة </w:t>
      </w:r>
      <w:r w:rsidRPr="00674E0B">
        <w:rPr>
          <w:rFonts w:ascii="Traditional Arabic" w:hAnsi="Traditional Arabic" w:cs="Traditional Arabic" w:hint="cs"/>
          <w:sz w:val="32"/>
          <w:szCs w:val="32"/>
          <w:rtl/>
        </w:rPr>
        <w:t>وضروريَّة.</w:t>
      </w:r>
    </w:p>
    <w:p w:rsidR="00B91AD4" w:rsidRPr="00674E0B" w:rsidRDefault="00B91AD4" w:rsidP="00F50779">
      <w:pPr>
        <w:pStyle w:val="Paragraphedeliste"/>
        <w:bidi/>
        <w:spacing w:before="240"/>
        <w:ind w:left="359"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إذن يعرف المنهاج الحديث </w:t>
      </w:r>
      <w:r w:rsidR="00C1251B" w:rsidRPr="00674E0B">
        <w:rPr>
          <w:rFonts w:ascii="Traditional Arabic" w:hAnsi="Traditional Arabic" w:cs="Traditional Arabic" w:hint="cs"/>
          <w:sz w:val="32"/>
          <w:szCs w:val="32"/>
          <w:rtl/>
        </w:rPr>
        <w:t>بأنّه:</w:t>
      </w:r>
      <w:r w:rsidRPr="00674E0B">
        <w:rPr>
          <w:rFonts w:ascii="Traditional Arabic" w:hAnsi="Traditional Arabic" w:cs="Traditional Arabic"/>
          <w:sz w:val="32"/>
          <w:szCs w:val="32"/>
          <w:rtl/>
        </w:rPr>
        <w:t xml:space="preserve">"مجموع الخبرات التربويّة والاجتماعيّة والثقافيّة والرياضيَّة والفنيّة والعلميّة الذي تخطّطها </w:t>
      </w:r>
      <w:r w:rsidR="00C1251B" w:rsidRPr="00674E0B">
        <w:rPr>
          <w:rFonts w:ascii="Traditional Arabic" w:hAnsi="Traditional Arabic" w:cs="Traditional Arabic" w:hint="cs"/>
          <w:sz w:val="32"/>
          <w:szCs w:val="32"/>
          <w:rtl/>
        </w:rPr>
        <w:t>المدرسة، وتهيئها</w:t>
      </w:r>
      <w:r w:rsidRPr="00674E0B">
        <w:rPr>
          <w:rFonts w:ascii="Traditional Arabic" w:hAnsi="Traditional Arabic" w:cs="Traditional Arabic"/>
          <w:sz w:val="32"/>
          <w:szCs w:val="32"/>
          <w:rtl/>
        </w:rPr>
        <w:t xml:space="preserve"> لمتعلّميها ليقوموا بتعلّمها داخل </w:t>
      </w:r>
      <w:r w:rsidR="00C1251B" w:rsidRPr="00674E0B">
        <w:rPr>
          <w:rFonts w:ascii="Traditional Arabic" w:hAnsi="Traditional Arabic" w:cs="Traditional Arabic" w:hint="cs"/>
          <w:sz w:val="32"/>
          <w:szCs w:val="32"/>
          <w:rtl/>
        </w:rPr>
        <w:t>المدرسة،</w:t>
      </w:r>
      <w:r w:rsidRPr="00674E0B">
        <w:rPr>
          <w:rFonts w:ascii="Traditional Arabic" w:hAnsi="Traditional Arabic" w:cs="Traditional Arabic"/>
          <w:sz w:val="32"/>
          <w:szCs w:val="32"/>
          <w:rtl/>
        </w:rPr>
        <w:t xml:space="preserve">أو خارجها بهدف اكتسابهم أنماط إلى </w:t>
      </w:r>
      <w:r w:rsidR="00C1251B" w:rsidRPr="00674E0B">
        <w:rPr>
          <w:rFonts w:ascii="Traditional Arabic" w:hAnsi="Traditional Arabic" w:cs="Traditional Arabic" w:hint="cs"/>
          <w:sz w:val="32"/>
          <w:szCs w:val="32"/>
          <w:rtl/>
        </w:rPr>
        <w:t>السّلوك، وتعديل</w:t>
      </w:r>
      <w:r w:rsidRPr="00674E0B">
        <w:rPr>
          <w:rFonts w:ascii="Traditional Arabic" w:hAnsi="Traditional Arabic" w:cs="Traditional Arabic"/>
          <w:sz w:val="32"/>
          <w:szCs w:val="32"/>
          <w:rtl/>
        </w:rPr>
        <w:t xml:space="preserve"> أنماط أخرى من </w:t>
      </w:r>
      <w:r w:rsidR="00C1251B" w:rsidRPr="00674E0B">
        <w:rPr>
          <w:rFonts w:ascii="Traditional Arabic" w:hAnsi="Traditional Arabic" w:cs="Traditional Arabic" w:hint="cs"/>
          <w:sz w:val="32"/>
          <w:szCs w:val="32"/>
          <w:rtl/>
        </w:rPr>
        <w:t>السّلوك، أو</w:t>
      </w:r>
      <w:r w:rsidRPr="00674E0B">
        <w:rPr>
          <w:rFonts w:ascii="Traditional Arabic" w:hAnsi="Traditional Arabic" w:cs="Traditional Arabic"/>
          <w:sz w:val="32"/>
          <w:szCs w:val="32"/>
          <w:rtl/>
        </w:rPr>
        <w:t xml:space="preserve"> تغييرها نحو الاتجاه المرغوب فيه من طرق ممارسة المتعلّمين جميع الأنشطة </w:t>
      </w:r>
      <w:r w:rsidR="00C1251B" w:rsidRPr="00674E0B">
        <w:rPr>
          <w:rFonts w:ascii="Traditional Arabic" w:hAnsi="Traditional Arabic" w:cs="Traditional Arabic" w:hint="cs"/>
          <w:sz w:val="32"/>
          <w:szCs w:val="32"/>
          <w:rtl/>
        </w:rPr>
        <w:t>اللاّزمة،</w:t>
      </w:r>
      <w:r w:rsidRPr="00674E0B">
        <w:rPr>
          <w:rFonts w:ascii="Traditional Arabic" w:hAnsi="Traditional Arabic" w:cs="Traditional Arabic"/>
          <w:sz w:val="32"/>
          <w:szCs w:val="32"/>
          <w:rtl/>
        </w:rPr>
        <w:t xml:space="preserve">والمصاحبة لتعلّم تلك </w:t>
      </w:r>
      <w:r w:rsidR="00C1251B" w:rsidRPr="00674E0B">
        <w:rPr>
          <w:rFonts w:ascii="Traditional Arabic" w:hAnsi="Traditional Arabic" w:cs="Traditional Arabic" w:hint="cs"/>
          <w:sz w:val="32"/>
          <w:szCs w:val="32"/>
          <w:rtl/>
        </w:rPr>
        <w:t>الخبرات،</w:t>
      </w:r>
      <w:r w:rsidRPr="00674E0B">
        <w:rPr>
          <w:rFonts w:ascii="Traditional Arabic" w:hAnsi="Traditional Arabic" w:cs="Traditional Arabic"/>
          <w:sz w:val="32"/>
          <w:szCs w:val="32"/>
          <w:rtl/>
        </w:rPr>
        <w:t>التي تساعدهم في إتمام نموّهم "</w:t>
      </w:r>
      <w:r w:rsidRPr="00674E0B">
        <w:rPr>
          <w:rStyle w:val="Appelnotedebasdep"/>
          <w:rFonts w:ascii="Traditional Arabic" w:hAnsi="Traditional Arabic" w:cs="Traditional Arabic"/>
          <w:sz w:val="32"/>
          <w:szCs w:val="32"/>
          <w:rtl/>
        </w:rPr>
        <w:footnoteReference w:id="85"/>
      </w:r>
    </w:p>
    <w:p w:rsidR="00B91AD4" w:rsidRPr="00674E0B" w:rsidRDefault="00B91AD4" w:rsidP="00F50779">
      <w:pPr>
        <w:pStyle w:val="Paragraphedeliste"/>
        <w:bidi/>
        <w:spacing w:before="240"/>
        <w:ind w:left="359"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 وفي ضوء هذا المفهوم يتّضح لنا مجموعة من الخصائص المتوفرة في المنهاج </w:t>
      </w:r>
      <w:r w:rsidR="00C1251B" w:rsidRPr="00674E0B">
        <w:rPr>
          <w:rFonts w:ascii="Traditional Arabic" w:hAnsi="Traditional Arabic" w:cs="Traditional Arabic" w:hint="cs"/>
          <w:sz w:val="32"/>
          <w:szCs w:val="32"/>
          <w:rtl/>
        </w:rPr>
        <w:t>الحديث، ومن</w:t>
      </w:r>
      <w:r w:rsidRPr="00674E0B">
        <w:rPr>
          <w:rFonts w:ascii="Traditional Arabic" w:hAnsi="Traditional Arabic" w:cs="Traditional Arabic"/>
          <w:sz w:val="32"/>
          <w:szCs w:val="32"/>
          <w:rtl/>
        </w:rPr>
        <w:t xml:space="preserve"> أهم ميزاته</w:t>
      </w:r>
      <w:r w:rsidRPr="00674E0B">
        <w:rPr>
          <w:rStyle w:val="Appelnotedebasdep"/>
          <w:rFonts w:ascii="Traditional Arabic" w:hAnsi="Traditional Arabic" w:cs="Traditional Arabic"/>
          <w:sz w:val="32"/>
          <w:szCs w:val="32"/>
          <w:rtl/>
        </w:rPr>
        <w:footnoteReference w:id="86"/>
      </w:r>
      <w:r w:rsidR="00280116" w:rsidRPr="00674E0B">
        <w:rPr>
          <w:rFonts w:ascii="Traditional Arabic" w:hAnsi="Traditional Arabic" w:cs="Traditional Arabic"/>
          <w:sz w:val="32"/>
          <w:szCs w:val="32"/>
          <w:rtl/>
        </w:rPr>
        <w:t xml:space="preserve">: </w:t>
      </w:r>
    </w:p>
    <w:p w:rsidR="00B91AD4" w:rsidRPr="00674E0B" w:rsidRDefault="00B91AD4" w:rsidP="00F50779">
      <w:pPr>
        <w:pStyle w:val="Paragraphedeliste"/>
        <w:bidi/>
        <w:spacing w:before="240"/>
        <w:ind w:left="359"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1/ لم يعد المتعلّم آلة لتخزين </w:t>
      </w:r>
      <w:r w:rsidR="00C1251B" w:rsidRPr="00674E0B">
        <w:rPr>
          <w:rFonts w:ascii="Traditional Arabic" w:hAnsi="Traditional Arabic" w:cs="Traditional Arabic" w:hint="cs"/>
          <w:sz w:val="32"/>
          <w:szCs w:val="32"/>
          <w:rtl/>
        </w:rPr>
        <w:t>المعلومات، وحفظها واسترجاعها، وإنّما</w:t>
      </w:r>
      <w:r w:rsidRPr="00674E0B">
        <w:rPr>
          <w:rFonts w:ascii="Traditional Arabic" w:hAnsi="Traditional Arabic" w:cs="Traditional Arabic"/>
          <w:sz w:val="32"/>
          <w:szCs w:val="32"/>
          <w:rtl/>
        </w:rPr>
        <w:t xml:space="preserve"> اعتنى المفهوم الواسع للمنهاج بالمتعلّم من جميع جوانبه لأن الهدف هو إحداث تغيير في سلوك المتعلّم لذا يجب أن تصاغ أهداف </w:t>
      </w:r>
      <w:r w:rsidR="00C1251B" w:rsidRPr="00674E0B">
        <w:rPr>
          <w:rFonts w:ascii="Traditional Arabic" w:hAnsi="Traditional Arabic" w:cs="Traditional Arabic" w:hint="cs"/>
          <w:sz w:val="32"/>
          <w:szCs w:val="32"/>
          <w:rtl/>
        </w:rPr>
        <w:t>المنهاج، بحيث</w:t>
      </w:r>
      <w:r w:rsidRPr="00674E0B">
        <w:rPr>
          <w:rFonts w:ascii="Traditional Arabic" w:hAnsi="Traditional Arabic" w:cs="Traditional Arabic"/>
          <w:sz w:val="32"/>
          <w:szCs w:val="32"/>
          <w:rtl/>
        </w:rPr>
        <w:t xml:space="preserve"> تحدّد التغيرات السلوكيّة المرغوب إحداثها لدى </w:t>
      </w:r>
      <w:r w:rsidR="00C1251B" w:rsidRPr="00674E0B">
        <w:rPr>
          <w:rFonts w:ascii="Traditional Arabic" w:hAnsi="Traditional Arabic" w:cs="Traditional Arabic" w:hint="cs"/>
          <w:sz w:val="32"/>
          <w:szCs w:val="32"/>
          <w:rtl/>
        </w:rPr>
        <w:t>المتعلّم، ويصاحب</w:t>
      </w:r>
      <w:r w:rsidRPr="00674E0B">
        <w:rPr>
          <w:rFonts w:ascii="Traditional Arabic" w:hAnsi="Traditional Arabic" w:cs="Traditional Arabic"/>
          <w:sz w:val="32"/>
          <w:szCs w:val="32"/>
          <w:rtl/>
        </w:rPr>
        <w:t xml:space="preserve"> هذا تحديد المحتوى الذي يخدم هذا </w:t>
      </w:r>
      <w:r w:rsidR="00C1251B" w:rsidRPr="00674E0B">
        <w:rPr>
          <w:rFonts w:ascii="Traditional Arabic" w:hAnsi="Traditional Arabic" w:cs="Traditional Arabic" w:hint="cs"/>
          <w:sz w:val="32"/>
          <w:szCs w:val="32"/>
          <w:rtl/>
        </w:rPr>
        <w:t>التغيير.</w:t>
      </w:r>
    </w:p>
    <w:p w:rsidR="00B91AD4" w:rsidRPr="00674E0B" w:rsidRDefault="00B91AD4" w:rsidP="00F50779">
      <w:pPr>
        <w:pStyle w:val="Paragraphedeliste"/>
        <w:bidi/>
        <w:spacing w:before="240"/>
        <w:ind w:left="359"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2/ لم تعد المادّة هدفًا في </w:t>
      </w:r>
      <w:r w:rsidR="00C1251B" w:rsidRPr="00674E0B">
        <w:rPr>
          <w:rFonts w:ascii="Traditional Arabic" w:hAnsi="Traditional Arabic" w:cs="Traditional Arabic" w:hint="cs"/>
          <w:sz w:val="32"/>
          <w:szCs w:val="32"/>
          <w:rtl/>
        </w:rPr>
        <w:t>ذاتها، وإنمّا</w:t>
      </w:r>
      <w:r w:rsidRPr="00674E0B">
        <w:rPr>
          <w:rFonts w:ascii="Traditional Arabic" w:hAnsi="Traditional Arabic" w:cs="Traditional Arabic"/>
          <w:sz w:val="32"/>
          <w:szCs w:val="32"/>
          <w:rtl/>
        </w:rPr>
        <w:t xml:space="preserve"> أصبحت وسيلة تساعد على تحقيق نمو </w:t>
      </w:r>
      <w:r w:rsidR="005728AF" w:rsidRPr="00674E0B">
        <w:rPr>
          <w:rFonts w:ascii="Traditional Arabic" w:hAnsi="Traditional Arabic" w:cs="Traditional Arabic" w:hint="cs"/>
          <w:sz w:val="32"/>
          <w:szCs w:val="32"/>
          <w:rtl/>
        </w:rPr>
        <w:t>المتعلّمين، ول</w:t>
      </w:r>
      <w:r w:rsidR="005728AF" w:rsidRPr="00674E0B">
        <w:rPr>
          <w:rFonts w:ascii="Traditional Arabic" w:hAnsi="Traditional Arabic" w:cs="Traditional Arabic" w:hint="eastAsia"/>
          <w:sz w:val="32"/>
          <w:szCs w:val="32"/>
          <w:rtl/>
        </w:rPr>
        <w:t>ا</w:t>
      </w:r>
      <w:r w:rsidRPr="00674E0B">
        <w:rPr>
          <w:rFonts w:ascii="Traditional Arabic" w:hAnsi="Traditional Arabic" w:cs="Traditional Arabic"/>
          <w:sz w:val="32"/>
          <w:szCs w:val="32"/>
          <w:rtl/>
        </w:rPr>
        <w:t xml:space="preserve"> يلغي هذا الإنقاص من </w:t>
      </w:r>
      <w:r w:rsidR="00C1251B" w:rsidRPr="00674E0B">
        <w:rPr>
          <w:rFonts w:ascii="Traditional Arabic" w:hAnsi="Traditional Arabic" w:cs="Traditional Arabic" w:hint="cs"/>
          <w:sz w:val="32"/>
          <w:szCs w:val="32"/>
          <w:rtl/>
        </w:rPr>
        <w:t>قيمتها، وإنمّا</w:t>
      </w:r>
      <w:r w:rsidRPr="00674E0B">
        <w:rPr>
          <w:rFonts w:ascii="Traditional Arabic" w:hAnsi="Traditional Arabic" w:cs="Traditional Arabic"/>
          <w:sz w:val="32"/>
          <w:szCs w:val="32"/>
          <w:rtl/>
        </w:rPr>
        <w:t xml:space="preserve"> وجب العناية بها في ضوء ظروف </w:t>
      </w:r>
      <w:r w:rsidR="00C1251B" w:rsidRPr="00674E0B">
        <w:rPr>
          <w:rFonts w:ascii="Traditional Arabic" w:hAnsi="Traditional Arabic" w:cs="Traditional Arabic" w:hint="cs"/>
          <w:sz w:val="32"/>
          <w:szCs w:val="32"/>
          <w:rtl/>
        </w:rPr>
        <w:t>البيئة، وظروفالمتعلّمين.</w:t>
      </w:r>
    </w:p>
    <w:p w:rsidR="00B91AD4" w:rsidRPr="00674E0B" w:rsidRDefault="00B91AD4" w:rsidP="00F50779">
      <w:pPr>
        <w:pStyle w:val="Paragraphedeliste"/>
        <w:bidi/>
        <w:spacing w:before="240"/>
        <w:ind w:left="359"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lastRenderedPageBreak/>
        <w:t xml:space="preserve">3/ يتمّ إعداد المنهاج المدرسي بطريقة تعاونيّة بحيث يراعي واقع </w:t>
      </w:r>
      <w:r w:rsidR="00C1251B" w:rsidRPr="00674E0B">
        <w:rPr>
          <w:rFonts w:ascii="Traditional Arabic" w:hAnsi="Traditional Arabic" w:cs="Traditional Arabic" w:hint="cs"/>
          <w:sz w:val="32"/>
          <w:szCs w:val="32"/>
          <w:rtl/>
        </w:rPr>
        <w:t>المجتمع، وفلسفته، وطبيعةالمتعلّم، وخصائصنموّه، وأَن</w:t>
      </w:r>
      <w:r w:rsidRPr="00674E0B">
        <w:rPr>
          <w:rFonts w:ascii="Traditional Arabic" w:hAnsi="Traditional Arabic" w:cs="Traditional Arabic"/>
          <w:sz w:val="32"/>
          <w:szCs w:val="32"/>
          <w:rtl/>
        </w:rPr>
        <w:t xml:space="preserve"> يعكس التفاعل بين أطراف العمليّة </w:t>
      </w:r>
      <w:r w:rsidR="00C1251B" w:rsidRPr="00674E0B">
        <w:rPr>
          <w:rFonts w:ascii="Traditional Arabic" w:hAnsi="Traditional Arabic" w:cs="Traditional Arabic" w:hint="cs"/>
          <w:sz w:val="32"/>
          <w:szCs w:val="32"/>
          <w:rtl/>
        </w:rPr>
        <w:t>التعليميّة، والمتعلّمينأنفسهم، وأنْ</w:t>
      </w:r>
      <w:r w:rsidRPr="00674E0B">
        <w:rPr>
          <w:rFonts w:ascii="Traditional Arabic" w:hAnsi="Traditional Arabic" w:cs="Traditional Arabic"/>
          <w:sz w:val="32"/>
          <w:szCs w:val="32"/>
          <w:rtl/>
        </w:rPr>
        <w:t xml:space="preserve"> يتمّ اختيار الخبرات التعليميّة في حلول الإمكانيات </w:t>
      </w:r>
      <w:r w:rsidR="00C1251B" w:rsidRPr="00674E0B">
        <w:rPr>
          <w:rFonts w:ascii="Traditional Arabic" w:hAnsi="Traditional Arabic" w:cs="Traditional Arabic" w:hint="cs"/>
          <w:sz w:val="32"/>
          <w:szCs w:val="32"/>
          <w:rtl/>
        </w:rPr>
        <w:t>الماديّة، والبشريّة</w:t>
      </w:r>
      <w:r w:rsidRPr="00674E0B">
        <w:rPr>
          <w:rFonts w:ascii="Traditional Arabic" w:hAnsi="Traditional Arabic" w:cs="Traditional Arabic"/>
          <w:sz w:val="32"/>
          <w:szCs w:val="32"/>
          <w:rtl/>
        </w:rPr>
        <w:t>.</w:t>
      </w:r>
    </w:p>
    <w:p w:rsidR="00B91AD4" w:rsidRPr="00674E0B" w:rsidRDefault="00B91AD4" w:rsidP="00F50779">
      <w:pPr>
        <w:pStyle w:val="Paragraphedeliste"/>
        <w:bidi/>
        <w:spacing w:before="240"/>
        <w:ind w:left="359"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4/ لم يعد المعلّم مجرد وسيلة لتوصيل المعلومات إلى ذهن </w:t>
      </w:r>
      <w:r w:rsidR="00C1251B" w:rsidRPr="00674E0B">
        <w:rPr>
          <w:rFonts w:ascii="Traditional Arabic" w:hAnsi="Traditional Arabic" w:cs="Traditional Arabic" w:hint="cs"/>
          <w:sz w:val="32"/>
          <w:szCs w:val="32"/>
          <w:rtl/>
        </w:rPr>
        <w:t>المتعلّمين، ولم</w:t>
      </w:r>
      <w:r w:rsidRPr="00674E0B">
        <w:rPr>
          <w:rFonts w:ascii="Traditional Arabic" w:hAnsi="Traditional Arabic" w:cs="Traditional Arabic"/>
          <w:sz w:val="32"/>
          <w:szCs w:val="32"/>
          <w:rtl/>
        </w:rPr>
        <w:t xml:space="preserve"> يصبح أداة وسيطة بين الكتاب وعقل </w:t>
      </w:r>
      <w:r w:rsidR="00C1251B" w:rsidRPr="00674E0B">
        <w:rPr>
          <w:rFonts w:ascii="Traditional Arabic" w:hAnsi="Traditional Arabic" w:cs="Traditional Arabic" w:hint="cs"/>
          <w:sz w:val="32"/>
          <w:szCs w:val="32"/>
          <w:rtl/>
        </w:rPr>
        <w:t>المتعلّم،</w:t>
      </w:r>
      <w:r w:rsidRPr="00674E0B">
        <w:rPr>
          <w:rFonts w:ascii="Traditional Arabic" w:hAnsi="Traditional Arabic" w:cs="Traditional Arabic"/>
          <w:sz w:val="32"/>
          <w:szCs w:val="32"/>
          <w:rtl/>
        </w:rPr>
        <w:t xml:space="preserve">بل اتّسع عمله ليصبح قائدًا </w:t>
      </w:r>
      <w:r w:rsidR="00C1251B" w:rsidRPr="00674E0B">
        <w:rPr>
          <w:rFonts w:ascii="Traditional Arabic" w:hAnsi="Traditional Arabic" w:cs="Traditional Arabic" w:hint="cs"/>
          <w:sz w:val="32"/>
          <w:szCs w:val="32"/>
          <w:rtl/>
        </w:rPr>
        <w:t>ومرشدًا، له</w:t>
      </w:r>
      <w:r w:rsidRPr="00674E0B">
        <w:rPr>
          <w:rFonts w:ascii="Traditional Arabic" w:hAnsi="Traditional Arabic" w:cs="Traditional Arabic"/>
          <w:sz w:val="32"/>
          <w:szCs w:val="32"/>
          <w:rtl/>
        </w:rPr>
        <w:t xml:space="preserve"> الحريّة في تنويع طرائق </w:t>
      </w:r>
      <w:r w:rsidR="00C1251B" w:rsidRPr="00674E0B">
        <w:rPr>
          <w:rFonts w:ascii="Traditional Arabic" w:hAnsi="Traditional Arabic" w:cs="Traditional Arabic" w:hint="cs"/>
          <w:sz w:val="32"/>
          <w:szCs w:val="32"/>
          <w:rtl/>
        </w:rPr>
        <w:t>التدريس، حيث</w:t>
      </w:r>
      <w:r w:rsidRPr="00674E0B">
        <w:rPr>
          <w:rFonts w:ascii="Traditional Arabic" w:hAnsi="Traditional Arabic" w:cs="Traditional Arabic"/>
          <w:sz w:val="32"/>
          <w:szCs w:val="32"/>
          <w:rtl/>
        </w:rPr>
        <w:t xml:space="preserve"> يختار أكثرها ملائمة لطبيعة </w:t>
      </w:r>
      <w:r w:rsidR="00C1251B" w:rsidRPr="00674E0B">
        <w:rPr>
          <w:rFonts w:ascii="Traditional Arabic" w:hAnsi="Traditional Arabic" w:cs="Traditional Arabic" w:hint="cs"/>
          <w:sz w:val="32"/>
          <w:szCs w:val="32"/>
          <w:rtl/>
        </w:rPr>
        <w:t>المتعلّمين، وما</w:t>
      </w:r>
      <w:r w:rsidRPr="00674E0B">
        <w:rPr>
          <w:rFonts w:ascii="Traditional Arabic" w:hAnsi="Traditional Arabic" w:cs="Traditional Arabic"/>
          <w:sz w:val="32"/>
          <w:szCs w:val="32"/>
          <w:rtl/>
        </w:rPr>
        <w:t xml:space="preserve"> بينهم من فروقات </w:t>
      </w:r>
      <w:r w:rsidR="00C1251B" w:rsidRPr="00674E0B">
        <w:rPr>
          <w:rFonts w:ascii="Traditional Arabic" w:hAnsi="Traditional Arabic" w:cs="Traditional Arabic" w:hint="cs"/>
          <w:sz w:val="32"/>
          <w:szCs w:val="32"/>
          <w:rtl/>
        </w:rPr>
        <w:t>فرديّة، وذلك</w:t>
      </w:r>
      <w:r w:rsidRPr="00674E0B">
        <w:rPr>
          <w:rFonts w:ascii="Traditional Arabic" w:hAnsi="Traditional Arabic" w:cs="Traditional Arabic"/>
          <w:sz w:val="32"/>
          <w:szCs w:val="32"/>
          <w:rtl/>
        </w:rPr>
        <w:t xml:space="preserve"> نتيجة تحرّير المعلّم من ضغوط المنهاج الضيّق.</w:t>
      </w:r>
    </w:p>
    <w:p w:rsidR="00B91AD4" w:rsidRPr="00674E0B" w:rsidRDefault="00B91AD4" w:rsidP="00F50779">
      <w:pPr>
        <w:bidi/>
        <w:spacing w:before="240"/>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 xml:space="preserve">-أسس بناء </w:t>
      </w:r>
      <w:r w:rsidR="00C1251B" w:rsidRPr="00674E0B">
        <w:rPr>
          <w:rFonts w:ascii="Traditional Arabic" w:hAnsi="Traditional Arabic" w:cs="Traditional Arabic" w:hint="cs"/>
          <w:b/>
          <w:bCs/>
          <w:sz w:val="32"/>
          <w:szCs w:val="32"/>
          <w:rtl/>
        </w:rPr>
        <w:t xml:space="preserve">المنهاج: </w:t>
      </w:r>
      <w:r w:rsidR="00C1251B" w:rsidRPr="00C1251B">
        <w:rPr>
          <w:rFonts w:ascii="Traditional Arabic" w:hAnsi="Traditional Arabic" w:cs="Traditional Arabic" w:hint="cs"/>
          <w:sz w:val="32"/>
          <w:szCs w:val="32"/>
          <w:rtl/>
        </w:rPr>
        <w:t>تعتبر</w:t>
      </w:r>
      <w:r w:rsidRPr="00674E0B">
        <w:rPr>
          <w:rFonts w:ascii="Traditional Arabic" w:hAnsi="Traditional Arabic" w:cs="Traditional Arabic"/>
          <w:sz w:val="32"/>
          <w:szCs w:val="32"/>
          <w:rtl/>
        </w:rPr>
        <w:t xml:space="preserve"> الأسس هي </w:t>
      </w:r>
      <w:r w:rsidR="00C1251B" w:rsidRPr="00674E0B">
        <w:rPr>
          <w:rFonts w:ascii="Traditional Arabic" w:hAnsi="Traditional Arabic" w:cs="Traditional Arabic" w:hint="cs"/>
          <w:sz w:val="32"/>
          <w:szCs w:val="32"/>
          <w:rtl/>
        </w:rPr>
        <w:t>المبادئ، والقواعد التي</w:t>
      </w:r>
      <w:r w:rsidRPr="00674E0B">
        <w:rPr>
          <w:rFonts w:ascii="Traditional Arabic" w:hAnsi="Traditional Arabic" w:cs="Traditional Arabic"/>
          <w:sz w:val="32"/>
          <w:szCs w:val="32"/>
          <w:rtl/>
        </w:rPr>
        <w:t xml:space="preserve"> ينبغي مراعاتها عند بناء المناهج </w:t>
      </w:r>
      <w:r w:rsidR="00C1251B" w:rsidRPr="00674E0B">
        <w:rPr>
          <w:rFonts w:ascii="Traditional Arabic" w:hAnsi="Traditional Arabic" w:cs="Traditional Arabic" w:hint="cs"/>
          <w:sz w:val="32"/>
          <w:szCs w:val="32"/>
          <w:rtl/>
        </w:rPr>
        <w:t>الدراسيّة، وهي المعايير</w:t>
      </w:r>
      <w:r w:rsidRPr="00674E0B">
        <w:rPr>
          <w:rFonts w:ascii="Traditional Arabic" w:hAnsi="Traditional Arabic" w:cs="Traditional Arabic"/>
          <w:sz w:val="32"/>
          <w:szCs w:val="32"/>
          <w:rtl/>
        </w:rPr>
        <w:t xml:space="preserve"> التي يتمّ في ضوئها تقويم تلك </w:t>
      </w:r>
      <w:r w:rsidR="00C1251B" w:rsidRPr="00674E0B">
        <w:rPr>
          <w:rFonts w:ascii="Traditional Arabic" w:hAnsi="Traditional Arabic" w:cs="Traditional Arabic" w:hint="cs"/>
          <w:sz w:val="32"/>
          <w:szCs w:val="32"/>
          <w:rtl/>
        </w:rPr>
        <w:t>المناهج، فهذه</w:t>
      </w:r>
      <w:r w:rsidRPr="00674E0B">
        <w:rPr>
          <w:rFonts w:ascii="Traditional Arabic" w:hAnsi="Traditional Arabic" w:cs="Traditional Arabic"/>
          <w:sz w:val="32"/>
          <w:szCs w:val="32"/>
          <w:rtl/>
        </w:rPr>
        <w:t xml:space="preserve"> الأسس تؤثّر قبل كل شيء في محتوى </w:t>
      </w:r>
      <w:r w:rsidR="00C1251B" w:rsidRPr="00674E0B">
        <w:rPr>
          <w:rFonts w:ascii="Traditional Arabic" w:hAnsi="Traditional Arabic" w:cs="Traditional Arabic" w:hint="cs"/>
          <w:sz w:val="32"/>
          <w:szCs w:val="32"/>
          <w:rtl/>
        </w:rPr>
        <w:t>المنهاج وتنظيمه، وتؤثّر كذلك</w:t>
      </w:r>
      <w:r w:rsidRPr="00674E0B">
        <w:rPr>
          <w:rFonts w:ascii="Traditional Arabic" w:hAnsi="Traditional Arabic" w:cs="Traditional Arabic"/>
          <w:sz w:val="32"/>
          <w:szCs w:val="32"/>
          <w:rtl/>
        </w:rPr>
        <w:t xml:space="preserve"> في </w:t>
      </w:r>
      <w:r w:rsidR="00C1251B" w:rsidRPr="00674E0B">
        <w:rPr>
          <w:rFonts w:ascii="Traditional Arabic" w:hAnsi="Traditional Arabic" w:cs="Traditional Arabic" w:hint="cs"/>
          <w:sz w:val="32"/>
          <w:szCs w:val="32"/>
          <w:rtl/>
        </w:rPr>
        <w:t>أهدافه، ومواده، وأنشطته، ومنهذا يطلق</w:t>
      </w:r>
      <w:r w:rsidRPr="00674E0B">
        <w:rPr>
          <w:rFonts w:ascii="Traditional Arabic" w:hAnsi="Traditional Arabic" w:cs="Traditional Arabic"/>
          <w:sz w:val="32"/>
          <w:szCs w:val="32"/>
          <w:rtl/>
        </w:rPr>
        <w:t xml:space="preserve"> على هذه الأسس اسم "المحدّدات " التي تحدّد جوانب </w:t>
      </w:r>
      <w:r w:rsidR="00C1251B" w:rsidRPr="00674E0B">
        <w:rPr>
          <w:rFonts w:ascii="Traditional Arabic" w:hAnsi="Traditional Arabic" w:cs="Traditional Arabic" w:hint="cs"/>
          <w:sz w:val="32"/>
          <w:szCs w:val="32"/>
          <w:rtl/>
        </w:rPr>
        <w:t>المنهاج، وتصنّفإلى:</w:t>
      </w:r>
    </w:p>
    <w:p w:rsidR="00B91AD4" w:rsidRDefault="00B91AD4" w:rsidP="00F50779">
      <w:pPr>
        <w:pStyle w:val="Paragraphedeliste"/>
        <w:bidi/>
        <w:spacing w:before="240"/>
        <w:ind w:left="-19"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الأسس </w:t>
      </w:r>
      <w:r w:rsidR="00C1251B" w:rsidRPr="00674E0B">
        <w:rPr>
          <w:rFonts w:ascii="Traditional Arabic" w:hAnsi="Traditional Arabic" w:cs="Traditional Arabic" w:hint="cs"/>
          <w:sz w:val="32"/>
          <w:szCs w:val="32"/>
          <w:rtl/>
        </w:rPr>
        <w:t>الفلسفية، والأسسالاجتماعيّة، والأسسالنفسيّة، والأسسالمعرفيّة، وهذه</w:t>
      </w:r>
      <w:r w:rsidRPr="00674E0B">
        <w:rPr>
          <w:rFonts w:ascii="Traditional Arabic" w:hAnsi="Traditional Arabic" w:cs="Traditional Arabic"/>
          <w:sz w:val="32"/>
          <w:szCs w:val="32"/>
          <w:rtl/>
        </w:rPr>
        <w:t xml:space="preserve"> الأسس متداخلة </w:t>
      </w:r>
      <w:r w:rsidR="00C1251B" w:rsidRPr="00674E0B">
        <w:rPr>
          <w:rFonts w:ascii="Traditional Arabic" w:hAnsi="Traditional Arabic" w:cs="Traditional Arabic" w:hint="cs"/>
          <w:sz w:val="32"/>
          <w:szCs w:val="32"/>
          <w:rtl/>
        </w:rPr>
        <w:t>كثيرًا، ولا</w:t>
      </w:r>
      <w:r w:rsidRPr="00674E0B">
        <w:rPr>
          <w:rFonts w:ascii="Traditional Arabic" w:hAnsi="Traditional Arabic" w:cs="Traditional Arabic"/>
          <w:sz w:val="32"/>
          <w:szCs w:val="32"/>
          <w:rtl/>
        </w:rPr>
        <w:t xml:space="preserve"> يمكن الفصل بينها</w:t>
      </w:r>
      <w:r w:rsidR="00280116" w:rsidRPr="00674E0B">
        <w:rPr>
          <w:rFonts w:ascii="Traditional Arabic" w:hAnsi="Traditional Arabic" w:cs="Traditional Arabic"/>
          <w:sz w:val="32"/>
          <w:szCs w:val="32"/>
          <w:rtl/>
        </w:rPr>
        <w:t xml:space="preserve">: </w:t>
      </w:r>
    </w:p>
    <w:p w:rsidR="00F50779" w:rsidRPr="00674E0B" w:rsidRDefault="00F50779" w:rsidP="00F50779">
      <w:pPr>
        <w:pStyle w:val="Paragraphedeliste"/>
        <w:bidi/>
        <w:spacing w:before="240"/>
        <w:ind w:left="-19" w:firstLine="567"/>
        <w:jc w:val="lowKashida"/>
        <w:rPr>
          <w:rFonts w:ascii="Traditional Arabic" w:hAnsi="Traditional Arabic" w:cs="Traditional Arabic"/>
          <w:sz w:val="32"/>
          <w:szCs w:val="32"/>
          <w:rtl/>
        </w:rPr>
      </w:pPr>
    </w:p>
    <w:p w:rsidR="00B91AD4" w:rsidRPr="00674E0B" w:rsidRDefault="00B91AD4" w:rsidP="00F50779">
      <w:pPr>
        <w:pStyle w:val="Paragraphedeliste"/>
        <w:bidi/>
        <w:spacing w:before="240"/>
        <w:ind w:left="-19"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1</w:t>
      </w:r>
      <w:r w:rsidRPr="00674E0B">
        <w:rPr>
          <w:rFonts w:ascii="Traditional Arabic" w:hAnsi="Traditional Arabic" w:cs="Traditional Arabic"/>
          <w:b/>
          <w:bCs/>
          <w:sz w:val="32"/>
          <w:szCs w:val="32"/>
          <w:rtl/>
        </w:rPr>
        <w:t>/" الأسس الفلسفيّة "</w:t>
      </w:r>
      <w:r w:rsidR="00280116" w:rsidRPr="00674E0B">
        <w:rPr>
          <w:rFonts w:ascii="Traditional Arabic" w:hAnsi="Traditional Arabic" w:cs="Traditional Arabic"/>
          <w:b/>
          <w:bCs/>
          <w:sz w:val="32"/>
          <w:szCs w:val="32"/>
          <w:rtl/>
        </w:rPr>
        <w:t xml:space="preserve">: </w:t>
      </w:r>
      <w:r w:rsidRPr="00674E0B">
        <w:rPr>
          <w:rFonts w:ascii="Traditional Arabic" w:hAnsi="Traditional Arabic" w:cs="Traditional Arabic"/>
          <w:sz w:val="32"/>
          <w:szCs w:val="32"/>
        </w:rPr>
        <w:t>philosophical principle</w:t>
      </w:r>
      <w:r w:rsidRPr="00674E0B">
        <w:rPr>
          <w:rStyle w:val="Appelnotedebasdep"/>
          <w:rFonts w:ascii="Traditional Arabic" w:hAnsi="Traditional Arabic" w:cs="Traditional Arabic"/>
          <w:sz w:val="32"/>
          <w:szCs w:val="32"/>
          <w:rtl/>
        </w:rPr>
        <w:footnoteReference w:id="87"/>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وتعني الأطر </w:t>
      </w:r>
      <w:r w:rsidR="006868E2" w:rsidRPr="00674E0B">
        <w:rPr>
          <w:rFonts w:ascii="Traditional Arabic" w:hAnsi="Traditional Arabic" w:cs="Traditional Arabic" w:hint="cs"/>
          <w:sz w:val="32"/>
          <w:szCs w:val="32"/>
          <w:rtl/>
        </w:rPr>
        <w:t>الفلسفيّة،</w:t>
      </w:r>
      <w:r w:rsidRPr="00674E0B">
        <w:rPr>
          <w:rFonts w:ascii="Traditional Arabic" w:hAnsi="Traditional Arabic" w:cs="Traditional Arabic"/>
          <w:sz w:val="32"/>
          <w:szCs w:val="32"/>
          <w:rtl/>
        </w:rPr>
        <w:t xml:space="preserve"> أو النهج العقلاني الذي يوجّه أعمالنا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 أقوالنا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والتي تقوم عليها المناهج الدراسيّة بما يعكس خصوصيّة المجتمع</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والمتمثّلة في عقائده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وتراثه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وحقوق أفراده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وواجباتهم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وقد تعدّدت هذه الفلسفات  وتنوّعت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وتداخلت بعضها مع بعضها الآخر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وانعكس أثرها على المناهج الدراسيّة بشكل واضح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وملموس منها </w:t>
      </w:r>
      <w:r w:rsidR="00280116" w:rsidRPr="00674E0B">
        <w:rPr>
          <w:rFonts w:ascii="Traditional Arabic" w:hAnsi="Traditional Arabic" w:cs="Traditional Arabic"/>
          <w:sz w:val="32"/>
          <w:szCs w:val="32"/>
          <w:rtl/>
        </w:rPr>
        <w:t xml:space="preserve">: </w:t>
      </w:r>
    </w:p>
    <w:p w:rsidR="00B91AD4" w:rsidRPr="00674E0B" w:rsidRDefault="00B91AD4" w:rsidP="00EB1F81">
      <w:pPr>
        <w:pStyle w:val="Paragraphedeliste"/>
        <w:numPr>
          <w:ilvl w:val="0"/>
          <w:numId w:val="3"/>
        </w:numPr>
        <w:bidi/>
        <w:ind w:left="-19"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الفلسفة التقليديّة </w:t>
      </w:r>
    </w:p>
    <w:p w:rsidR="00B91AD4" w:rsidRPr="00674E0B" w:rsidRDefault="00B91AD4" w:rsidP="00EB1F81">
      <w:pPr>
        <w:pStyle w:val="Paragraphedeliste"/>
        <w:numPr>
          <w:ilvl w:val="0"/>
          <w:numId w:val="3"/>
        </w:numPr>
        <w:bidi/>
        <w:ind w:left="-19"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الفلسفة التقدّميّة </w:t>
      </w:r>
    </w:p>
    <w:p w:rsidR="00B91AD4" w:rsidRPr="00674E0B" w:rsidRDefault="00B91AD4" w:rsidP="00EB1F81">
      <w:pPr>
        <w:pStyle w:val="Paragraphedeliste"/>
        <w:numPr>
          <w:ilvl w:val="0"/>
          <w:numId w:val="3"/>
        </w:numPr>
        <w:bidi/>
        <w:ind w:left="-19"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الفلسفة الإسلاميّة </w:t>
      </w:r>
    </w:p>
    <w:p w:rsidR="00B91AD4" w:rsidRPr="00674E0B" w:rsidRDefault="00B91AD4" w:rsidP="00EB1F81">
      <w:pPr>
        <w:pStyle w:val="Paragraphedeliste"/>
        <w:bidi/>
        <w:ind w:left="-19"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2/" الأسس الاجتماعيّة "</w:t>
      </w:r>
      <w:r w:rsidR="00280116" w:rsidRPr="00674E0B">
        <w:rPr>
          <w:rFonts w:ascii="Traditional Arabic" w:hAnsi="Traditional Arabic" w:cs="Traditional Arabic"/>
          <w:b/>
          <w:bCs/>
          <w:sz w:val="32"/>
          <w:szCs w:val="32"/>
          <w:rtl/>
        </w:rPr>
        <w:t xml:space="preserve">: </w:t>
      </w:r>
      <w:r w:rsidRPr="00674E0B">
        <w:rPr>
          <w:rFonts w:ascii="Traditional Arabic" w:hAnsi="Traditional Arabic" w:cs="Traditional Arabic"/>
          <w:b/>
          <w:bCs/>
          <w:sz w:val="32"/>
          <w:szCs w:val="32"/>
        </w:rPr>
        <w:t>sociological principls</w:t>
      </w:r>
      <w:r w:rsidR="00280116" w:rsidRPr="00674E0B">
        <w:rPr>
          <w:rFonts w:ascii="Traditional Arabic" w:hAnsi="Traditional Arabic" w:cs="Traditional Arabic"/>
          <w:b/>
          <w:bCs/>
          <w:sz w:val="32"/>
          <w:szCs w:val="32"/>
          <w:rtl/>
        </w:rPr>
        <w:t xml:space="preserve">: </w:t>
      </w:r>
      <w:r w:rsidRPr="00674E0B">
        <w:rPr>
          <w:rFonts w:ascii="Traditional Arabic" w:hAnsi="Traditional Arabic" w:cs="Traditional Arabic"/>
          <w:sz w:val="32"/>
          <w:szCs w:val="32"/>
          <w:rtl/>
        </w:rPr>
        <w:t xml:space="preserve"> وهي القوى الاجتماعية المؤثّرة في وضع المنهاج وتنفيذه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وتتمثّل في التراث الثقافي للمجتمع</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والقيم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والمبادئ التي تسوده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فهي تعني"الأسس </w:t>
      </w:r>
      <w:r w:rsidRPr="00674E0B">
        <w:rPr>
          <w:rFonts w:ascii="Traditional Arabic" w:hAnsi="Traditional Arabic" w:cs="Traditional Arabic"/>
          <w:sz w:val="32"/>
          <w:szCs w:val="32"/>
          <w:rtl/>
        </w:rPr>
        <w:lastRenderedPageBreak/>
        <w:t>التي تتعلّق بحاجات المجتمع وأفراده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وتطوّرها في المجالات الاقتصاديّة والعلميّة التقنيّة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وكذلك ثقافة المجتمع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وقيمه الدينيّة والأخلاقيّة والوطنيّة والإنسانيّة"</w:t>
      </w:r>
      <w:r w:rsidRPr="00674E0B">
        <w:rPr>
          <w:rStyle w:val="Appelnotedebasdep"/>
          <w:rFonts w:ascii="Traditional Arabic" w:hAnsi="Traditional Arabic" w:cs="Traditional Arabic"/>
          <w:sz w:val="32"/>
          <w:szCs w:val="32"/>
          <w:rtl/>
        </w:rPr>
        <w:footnoteReference w:id="88"/>
      </w:r>
    </w:p>
    <w:p w:rsidR="00B91AD4" w:rsidRPr="00674E0B" w:rsidRDefault="00B91AD4" w:rsidP="00EB1F81">
      <w:pPr>
        <w:pStyle w:val="Paragraphedeliste"/>
        <w:bidi/>
        <w:ind w:left="-19"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فهذا الأساس يركز على تحديد العوامل </w:t>
      </w:r>
      <w:r w:rsidR="00687808" w:rsidRPr="00674E0B">
        <w:rPr>
          <w:rFonts w:ascii="Traditional Arabic" w:hAnsi="Traditional Arabic" w:cs="Traditional Arabic" w:hint="cs"/>
          <w:sz w:val="32"/>
          <w:szCs w:val="32"/>
          <w:rtl/>
        </w:rPr>
        <w:t>الاجتماعيّة، وبيان</w:t>
      </w:r>
      <w:r w:rsidRPr="00674E0B">
        <w:rPr>
          <w:rFonts w:ascii="Traditional Arabic" w:hAnsi="Traditional Arabic" w:cs="Traditional Arabic"/>
          <w:sz w:val="32"/>
          <w:szCs w:val="32"/>
          <w:rtl/>
        </w:rPr>
        <w:t xml:space="preserve"> تأثيرها على المنهاج </w:t>
      </w:r>
      <w:r w:rsidR="00687808" w:rsidRPr="00674E0B">
        <w:rPr>
          <w:rFonts w:ascii="Traditional Arabic" w:hAnsi="Traditional Arabic" w:cs="Traditional Arabic" w:hint="cs"/>
          <w:sz w:val="32"/>
          <w:szCs w:val="32"/>
          <w:rtl/>
        </w:rPr>
        <w:t>المدرسّي، فلكل</w:t>
      </w:r>
      <w:r w:rsidRPr="00674E0B">
        <w:rPr>
          <w:rFonts w:ascii="Traditional Arabic" w:hAnsi="Traditional Arabic" w:cs="Traditional Arabic"/>
          <w:sz w:val="32"/>
          <w:szCs w:val="32"/>
          <w:rtl/>
        </w:rPr>
        <w:t xml:space="preserve"> مجتمع فلسفة معيّنة وقيم وعادات وتقاليد وثقافة وتراث تميّزه عن </w:t>
      </w:r>
      <w:r w:rsidR="00687808" w:rsidRPr="00674E0B">
        <w:rPr>
          <w:rFonts w:ascii="Traditional Arabic" w:hAnsi="Traditional Arabic" w:cs="Traditional Arabic" w:hint="cs"/>
          <w:sz w:val="32"/>
          <w:szCs w:val="32"/>
          <w:rtl/>
        </w:rPr>
        <w:t>غيره، فمن</w:t>
      </w:r>
      <w:r w:rsidRPr="00674E0B">
        <w:rPr>
          <w:rFonts w:ascii="Traditional Arabic" w:hAnsi="Traditional Arabic" w:cs="Traditional Arabic"/>
          <w:sz w:val="32"/>
          <w:szCs w:val="32"/>
          <w:rtl/>
        </w:rPr>
        <w:t xml:space="preserve"> واجب المنهاج المدرسي أنّ ينقل كل هذا الزاد إلى الأجيال </w:t>
      </w:r>
      <w:r w:rsidR="00687808" w:rsidRPr="00674E0B">
        <w:rPr>
          <w:rFonts w:ascii="Traditional Arabic" w:hAnsi="Traditional Arabic" w:cs="Traditional Arabic" w:hint="cs"/>
          <w:sz w:val="32"/>
          <w:szCs w:val="32"/>
          <w:rtl/>
        </w:rPr>
        <w:t>الصاعدة؛ ليبني</w:t>
      </w:r>
      <w:r w:rsidRPr="00674E0B">
        <w:rPr>
          <w:rFonts w:ascii="Traditional Arabic" w:hAnsi="Traditional Arabic" w:cs="Traditional Arabic"/>
          <w:sz w:val="32"/>
          <w:szCs w:val="32"/>
          <w:rtl/>
        </w:rPr>
        <w:t xml:space="preserve"> الهويّة فيهم ويحافظ عليها.</w:t>
      </w:r>
    </w:p>
    <w:p w:rsidR="00B91AD4" w:rsidRPr="00674E0B" w:rsidRDefault="00B91AD4" w:rsidP="00EB1F81">
      <w:pPr>
        <w:pStyle w:val="Paragraphedeliste"/>
        <w:bidi/>
        <w:ind w:left="-19"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3/ "الأسس النفسيّة "</w:t>
      </w:r>
      <w:r w:rsidR="00280116" w:rsidRPr="00674E0B">
        <w:rPr>
          <w:rFonts w:ascii="Traditional Arabic" w:hAnsi="Traditional Arabic" w:cs="Traditional Arabic"/>
          <w:b/>
          <w:bCs/>
          <w:sz w:val="32"/>
          <w:szCs w:val="32"/>
          <w:rtl/>
        </w:rPr>
        <w:t xml:space="preserve">: </w:t>
      </w:r>
      <w:r w:rsidRPr="00674E0B">
        <w:rPr>
          <w:rFonts w:ascii="Traditional Arabic" w:hAnsi="Traditional Arabic" w:cs="Traditional Arabic"/>
          <w:b/>
          <w:bCs/>
          <w:sz w:val="32"/>
          <w:szCs w:val="32"/>
        </w:rPr>
        <w:t xml:space="preserve">psychlogical </w:t>
      </w:r>
      <w:r w:rsidR="00687808" w:rsidRPr="00674E0B">
        <w:rPr>
          <w:rFonts w:ascii="Traditional Arabic" w:hAnsi="Traditional Arabic" w:cs="Traditional Arabic"/>
          <w:b/>
          <w:bCs/>
          <w:sz w:val="32"/>
          <w:szCs w:val="32"/>
        </w:rPr>
        <w:t>principles</w:t>
      </w:r>
      <w:r w:rsidR="00687808" w:rsidRPr="00674E0B">
        <w:rPr>
          <w:rStyle w:val="Appelnotedebasdep"/>
          <w:rFonts w:ascii="Traditional Arabic" w:hAnsi="Traditional Arabic" w:cs="Traditional Arabic" w:hint="cs"/>
          <w:b/>
          <w:bCs/>
          <w:sz w:val="32"/>
          <w:szCs w:val="32"/>
          <w:rtl/>
        </w:rPr>
        <w:t>: و</w:t>
      </w:r>
      <w:r w:rsidRPr="00674E0B">
        <w:rPr>
          <w:rFonts w:ascii="Traditional Arabic" w:hAnsi="Traditional Arabic" w:cs="Traditional Arabic"/>
          <w:sz w:val="32"/>
          <w:szCs w:val="32"/>
          <w:rtl/>
        </w:rPr>
        <w:t xml:space="preserve"> تعني الأسس التي تتعلّق بطبيعة المتعّلم </w:t>
      </w:r>
      <w:r w:rsidR="00687808" w:rsidRPr="00674E0B">
        <w:rPr>
          <w:rFonts w:ascii="Traditional Arabic" w:hAnsi="Traditional Arabic" w:cs="Traditional Arabic" w:hint="cs"/>
          <w:sz w:val="32"/>
          <w:szCs w:val="32"/>
          <w:rtl/>
        </w:rPr>
        <w:t>وخصائصه النفسيّة</w:t>
      </w:r>
      <w:r w:rsidRPr="00674E0B">
        <w:rPr>
          <w:rFonts w:ascii="Traditional Arabic" w:hAnsi="Traditional Arabic" w:cs="Traditional Arabic"/>
          <w:sz w:val="32"/>
          <w:szCs w:val="32"/>
          <w:rtl/>
        </w:rPr>
        <w:t xml:space="preserve"> سواء من النواحي العقليّة التي تشمل </w:t>
      </w:r>
      <w:r w:rsidR="00687808" w:rsidRPr="00674E0B">
        <w:rPr>
          <w:rFonts w:ascii="Traditional Arabic" w:hAnsi="Traditional Arabic" w:cs="Traditional Arabic" w:hint="cs"/>
          <w:sz w:val="32"/>
          <w:szCs w:val="32"/>
          <w:rtl/>
        </w:rPr>
        <w:t>قابليّته، وقدراته، واستعدادتهللتعلّم، والاجتماعية</w:t>
      </w:r>
      <w:r w:rsidRPr="00674E0B">
        <w:rPr>
          <w:rFonts w:ascii="Traditional Arabic" w:hAnsi="Traditional Arabic" w:cs="Traditional Arabic"/>
          <w:sz w:val="32"/>
          <w:szCs w:val="32"/>
          <w:rtl/>
        </w:rPr>
        <w:t xml:space="preserve"> التي تشتمل علاقته مع </w:t>
      </w:r>
      <w:r w:rsidR="00687808" w:rsidRPr="00674E0B">
        <w:rPr>
          <w:rFonts w:ascii="Traditional Arabic" w:hAnsi="Traditional Arabic" w:cs="Traditional Arabic" w:hint="cs"/>
          <w:sz w:val="32"/>
          <w:szCs w:val="32"/>
          <w:rtl/>
        </w:rPr>
        <w:t>أهله، وأصدقائه، وبيئته، والنفسّية</w:t>
      </w:r>
      <w:r w:rsidRPr="00674E0B">
        <w:rPr>
          <w:rFonts w:ascii="Traditional Arabic" w:hAnsi="Traditional Arabic" w:cs="Traditional Arabic"/>
          <w:sz w:val="32"/>
          <w:szCs w:val="32"/>
          <w:rtl/>
        </w:rPr>
        <w:t xml:space="preserve"> التي تتعلّق بميولاته وحاجاته </w:t>
      </w:r>
      <w:r w:rsidR="00687808" w:rsidRPr="00674E0B">
        <w:rPr>
          <w:rFonts w:ascii="Traditional Arabic" w:hAnsi="Traditional Arabic" w:cs="Traditional Arabic" w:hint="cs"/>
          <w:sz w:val="32"/>
          <w:szCs w:val="32"/>
          <w:rtl/>
        </w:rPr>
        <w:t>واتجاهاته ومشاعره، والجسميّة</w:t>
      </w:r>
      <w:r w:rsidRPr="00674E0B">
        <w:rPr>
          <w:rFonts w:ascii="Traditional Arabic" w:hAnsi="Traditional Arabic" w:cs="Traditional Arabic"/>
          <w:sz w:val="32"/>
          <w:szCs w:val="32"/>
          <w:rtl/>
        </w:rPr>
        <w:t xml:space="preserve"> والتي تتعلّق بتركيبة </w:t>
      </w:r>
      <w:r w:rsidR="005728AF" w:rsidRPr="00674E0B">
        <w:rPr>
          <w:rFonts w:ascii="Traditional Arabic" w:hAnsi="Traditional Arabic" w:cs="Traditional Arabic" w:hint="cs"/>
          <w:sz w:val="32"/>
          <w:szCs w:val="32"/>
          <w:rtl/>
        </w:rPr>
        <w:t>الجسم، ووظائف</w:t>
      </w:r>
      <w:r w:rsidR="005728AF" w:rsidRPr="00674E0B">
        <w:rPr>
          <w:rFonts w:ascii="Traditional Arabic" w:hAnsi="Traditional Arabic" w:cs="Traditional Arabic" w:hint="eastAsia"/>
          <w:sz w:val="32"/>
          <w:szCs w:val="32"/>
          <w:rtl/>
        </w:rPr>
        <w:t>ه</w:t>
      </w:r>
      <w:r w:rsidR="00687808" w:rsidRPr="00674E0B">
        <w:rPr>
          <w:rFonts w:ascii="Traditional Arabic" w:hAnsi="Traditional Arabic" w:cs="Traditional Arabic" w:hint="cs"/>
          <w:sz w:val="32"/>
          <w:szCs w:val="32"/>
          <w:rtl/>
        </w:rPr>
        <w:t>، وذلك</w:t>
      </w:r>
      <w:r w:rsidRPr="00674E0B">
        <w:rPr>
          <w:rFonts w:ascii="Traditional Arabic" w:hAnsi="Traditional Arabic" w:cs="Traditional Arabic"/>
          <w:sz w:val="32"/>
          <w:szCs w:val="32"/>
          <w:rtl/>
        </w:rPr>
        <w:t xml:space="preserve"> بإبرازها وربطها بالمنهاج بما ينسجم مع مبادئ نظريات التعلّم </w:t>
      </w:r>
      <w:r w:rsidR="00687808" w:rsidRPr="00674E0B">
        <w:rPr>
          <w:rFonts w:ascii="Traditional Arabic" w:hAnsi="Traditional Arabic" w:cs="Traditional Arabic" w:hint="cs"/>
          <w:sz w:val="32"/>
          <w:szCs w:val="32"/>
          <w:rtl/>
        </w:rPr>
        <w:t>والتعلّيم، واحترام</w:t>
      </w:r>
      <w:r w:rsidRPr="00674E0B">
        <w:rPr>
          <w:rFonts w:ascii="Traditional Arabic" w:hAnsi="Traditional Arabic" w:cs="Traditional Arabic"/>
          <w:sz w:val="32"/>
          <w:szCs w:val="32"/>
          <w:rtl/>
        </w:rPr>
        <w:t xml:space="preserve"> شخصيّة </w:t>
      </w:r>
      <w:r w:rsidR="00687808" w:rsidRPr="00674E0B">
        <w:rPr>
          <w:rFonts w:ascii="Traditional Arabic" w:hAnsi="Traditional Arabic" w:cs="Traditional Arabic" w:hint="cs"/>
          <w:sz w:val="32"/>
          <w:szCs w:val="32"/>
          <w:rtl/>
        </w:rPr>
        <w:t>المتعلّم.</w:t>
      </w:r>
    </w:p>
    <w:p w:rsidR="00B91AD4" w:rsidRPr="00674E0B" w:rsidRDefault="00B91AD4" w:rsidP="00EB1F81">
      <w:pPr>
        <w:pStyle w:val="Paragraphedeliste"/>
        <w:bidi/>
        <w:ind w:left="-19"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4/ "الأسس المعرفية"</w:t>
      </w:r>
      <w:r w:rsidRPr="00674E0B">
        <w:rPr>
          <w:rFonts w:ascii="Traditional Arabic" w:hAnsi="Traditional Arabic" w:cs="Traditional Arabic"/>
          <w:b/>
          <w:bCs/>
          <w:sz w:val="32"/>
          <w:szCs w:val="32"/>
        </w:rPr>
        <w:t>cognitive principles</w:t>
      </w:r>
      <w:r w:rsidR="00280116" w:rsidRPr="00674E0B">
        <w:rPr>
          <w:rFonts w:ascii="Traditional Arabic" w:hAnsi="Traditional Arabic" w:cs="Traditional Arabic"/>
          <w:b/>
          <w:bCs/>
          <w:sz w:val="32"/>
          <w:szCs w:val="32"/>
          <w:rtl/>
        </w:rPr>
        <w:t xml:space="preserve">: </w:t>
      </w:r>
      <w:r w:rsidRPr="00674E0B">
        <w:rPr>
          <w:rFonts w:ascii="Traditional Arabic" w:hAnsi="Traditional Arabic" w:cs="Traditional Arabic"/>
          <w:sz w:val="32"/>
          <w:szCs w:val="32"/>
          <w:rtl/>
        </w:rPr>
        <w:t xml:space="preserve"> تعدّ المعرفة في العصر الحديث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 المعاصر من أسس المنهاج المهمّة وتعني "الأسس التي تتعلق بالمادّة الدراسيّة من حيث طبيعتها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ومصادرها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ومستجداتها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وعلاقاتها بمجالات المعرفة الأخرى</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وتطبيقات التّعليم والتعلّم فيها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والتّوجهات المعاصرة في التعليم المادّة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وتطبيقاتها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وينبغي هنا تأكيد تتابع مكونات المعرفة في المواد الدراسيّة الأخرى</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 على العلاقة العضوية بين المعرفة و القيّم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 الاتجاهات والمهارات المختلفة"</w:t>
      </w:r>
      <w:r w:rsidRPr="00674E0B">
        <w:rPr>
          <w:rStyle w:val="Appelnotedebasdep"/>
          <w:rFonts w:ascii="Traditional Arabic" w:hAnsi="Traditional Arabic" w:cs="Traditional Arabic"/>
          <w:sz w:val="32"/>
          <w:szCs w:val="32"/>
          <w:rtl/>
        </w:rPr>
        <w:footnoteReference w:id="89"/>
      </w:r>
      <w:r w:rsidRPr="00674E0B">
        <w:rPr>
          <w:rFonts w:ascii="Traditional Arabic" w:hAnsi="Traditional Arabic" w:cs="Traditional Arabic"/>
          <w:sz w:val="32"/>
          <w:szCs w:val="32"/>
          <w:rtl/>
        </w:rPr>
        <w:t xml:space="preserve"> فالمعرفة هي ركن رصين في بناء المنهاج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فهذا الأساس يجعل من المعرفة غاية جوهرية وجب تصويب كافة الجهود للعناية بها وتنميتها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لتعود بالنّفع على عقل المتعلّم و المنظّمة ككل .   </w:t>
      </w:r>
    </w:p>
    <w:p w:rsidR="00B91AD4" w:rsidRPr="00674E0B" w:rsidRDefault="00B91AD4" w:rsidP="00F92BF0">
      <w:pPr>
        <w:pStyle w:val="Paragraphedeliste"/>
        <w:bidi/>
        <w:ind w:left="359"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تقدير حاجات المنهاج</w:t>
      </w:r>
      <w:r w:rsidR="00280116" w:rsidRPr="00674E0B">
        <w:rPr>
          <w:rFonts w:ascii="Traditional Arabic" w:hAnsi="Traditional Arabic" w:cs="Traditional Arabic"/>
          <w:b/>
          <w:bCs/>
          <w:sz w:val="32"/>
          <w:szCs w:val="32"/>
          <w:rtl/>
        </w:rPr>
        <w:t xml:space="preserve">: </w:t>
      </w:r>
    </w:p>
    <w:p w:rsidR="00B91AD4" w:rsidRPr="00674E0B" w:rsidRDefault="00B91AD4" w:rsidP="00EB1F81">
      <w:pPr>
        <w:pStyle w:val="Paragraphedeliste"/>
        <w:bidi/>
        <w:ind w:left="-19" w:firstLine="720"/>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تقدير الحاجات هي العمليّة التي تتّحدد بها المتطلّبات </w:t>
      </w:r>
      <w:r w:rsidR="00687808" w:rsidRPr="00674E0B">
        <w:rPr>
          <w:rFonts w:ascii="Traditional Arabic" w:hAnsi="Traditional Arabic" w:cs="Traditional Arabic" w:hint="cs"/>
          <w:sz w:val="32"/>
          <w:szCs w:val="32"/>
          <w:rtl/>
        </w:rPr>
        <w:t>التعليميّة، وتوضع</w:t>
      </w:r>
      <w:r w:rsidRPr="00674E0B">
        <w:rPr>
          <w:rFonts w:ascii="Traditional Arabic" w:hAnsi="Traditional Arabic" w:cs="Traditional Arabic"/>
          <w:sz w:val="32"/>
          <w:szCs w:val="32"/>
          <w:rtl/>
        </w:rPr>
        <w:t xml:space="preserve"> بها </w:t>
      </w:r>
      <w:r w:rsidR="00687808" w:rsidRPr="00674E0B">
        <w:rPr>
          <w:rFonts w:ascii="Traditional Arabic" w:hAnsi="Traditional Arabic" w:cs="Traditional Arabic" w:hint="cs"/>
          <w:sz w:val="32"/>
          <w:szCs w:val="32"/>
          <w:rtl/>
        </w:rPr>
        <w:t>الأولوياّت، وفي</w:t>
      </w:r>
      <w:r w:rsidRPr="00674E0B">
        <w:rPr>
          <w:rFonts w:ascii="Traditional Arabic" w:hAnsi="Traditional Arabic" w:cs="Traditional Arabic"/>
          <w:sz w:val="32"/>
          <w:szCs w:val="32"/>
          <w:rtl/>
        </w:rPr>
        <w:t xml:space="preserve"> سياق الحديث عن المنهاج تعرف الحاجة بأنّها وضع يقوم على التباين بين الحالة المقبولة لتحصيل المتعلّم أو </w:t>
      </w:r>
      <w:r w:rsidR="00687808" w:rsidRPr="00674E0B">
        <w:rPr>
          <w:rFonts w:ascii="Traditional Arabic" w:hAnsi="Traditional Arabic" w:cs="Traditional Arabic" w:hint="cs"/>
          <w:sz w:val="32"/>
          <w:szCs w:val="32"/>
          <w:rtl/>
        </w:rPr>
        <w:t>موقفه، والحالة</w:t>
      </w:r>
      <w:r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lastRenderedPageBreak/>
        <w:t xml:space="preserve">الملاحظة </w:t>
      </w:r>
      <w:r w:rsidR="00687808" w:rsidRPr="00674E0B">
        <w:rPr>
          <w:rFonts w:ascii="Traditional Arabic" w:hAnsi="Traditional Arabic" w:cs="Traditional Arabic" w:hint="cs"/>
          <w:sz w:val="32"/>
          <w:szCs w:val="32"/>
          <w:rtl/>
        </w:rPr>
        <w:t>للمتعلّم، ويعتبر</w:t>
      </w:r>
      <w:r w:rsidRPr="00674E0B">
        <w:rPr>
          <w:rFonts w:ascii="Traditional Arabic" w:hAnsi="Traditional Arabic" w:cs="Traditional Arabic"/>
          <w:sz w:val="32"/>
          <w:szCs w:val="32"/>
          <w:rtl/>
        </w:rPr>
        <w:t xml:space="preserve"> تقدير الحاجات أحد الطرق الأكثر استخدامًا في تبرير أهداف المنهاج </w:t>
      </w:r>
      <w:r w:rsidR="00687808" w:rsidRPr="00674E0B">
        <w:rPr>
          <w:rFonts w:ascii="Traditional Arabic" w:hAnsi="Traditional Arabic" w:cs="Traditional Arabic" w:hint="cs"/>
          <w:sz w:val="32"/>
          <w:szCs w:val="32"/>
          <w:rtl/>
        </w:rPr>
        <w:t>وأغراضه، ولتقدير</w:t>
      </w:r>
      <w:r w:rsidRPr="00674E0B">
        <w:rPr>
          <w:rFonts w:ascii="Traditional Arabic" w:hAnsi="Traditional Arabic" w:cs="Traditional Arabic"/>
          <w:sz w:val="32"/>
          <w:szCs w:val="32"/>
          <w:rtl/>
        </w:rPr>
        <w:t xml:space="preserve"> الحاجة أربعة خطوات تتمثّل في</w:t>
      </w:r>
      <w:r w:rsidRPr="00674E0B">
        <w:rPr>
          <w:rStyle w:val="Appelnotedebasdep"/>
          <w:rFonts w:ascii="Traditional Arabic" w:hAnsi="Traditional Arabic" w:cs="Traditional Arabic"/>
          <w:sz w:val="32"/>
          <w:szCs w:val="32"/>
          <w:rtl/>
        </w:rPr>
        <w:footnoteReference w:id="90"/>
      </w:r>
      <w:r w:rsidR="00280116" w:rsidRPr="00674E0B">
        <w:rPr>
          <w:rFonts w:ascii="Traditional Arabic" w:hAnsi="Traditional Arabic" w:cs="Traditional Arabic"/>
          <w:sz w:val="32"/>
          <w:szCs w:val="32"/>
          <w:rtl/>
        </w:rPr>
        <w:t xml:space="preserve">: </w:t>
      </w:r>
    </w:p>
    <w:p w:rsidR="00B91AD4" w:rsidRPr="00674E0B" w:rsidRDefault="00B91AD4" w:rsidP="00EB1F81">
      <w:pPr>
        <w:pStyle w:val="Paragraphedeliste"/>
        <w:numPr>
          <w:ilvl w:val="0"/>
          <w:numId w:val="9"/>
        </w:numPr>
        <w:bidi/>
        <w:ind w:left="-19" w:firstLine="720"/>
        <w:jc w:val="lowKashida"/>
        <w:rPr>
          <w:rFonts w:ascii="Traditional Arabic" w:hAnsi="Traditional Arabic" w:cs="Traditional Arabic"/>
          <w:sz w:val="32"/>
          <w:szCs w:val="32"/>
        </w:rPr>
      </w:pPr>
      <w:r w:rsidRPr="00674E0B">
        <w:rPr>
          <w:rFonts w:ascii="Traditional Arabic" w:hAnsi="Traditional Arabic" w:cs="Traditional Arabic"/>
          <w:b/>
          <w:bCs/>
          <w:sz w:val="32"/>
          <w:szCs w:val="32"/>
          <w:rtl/>
        </w:rPr>
        <w:t xml:space="preserve">مجموعة من البيانات على الأهداف المؤقتة </w:t>
      </w:r>
      <w:r w:rsidR="00280116" w:rsidRPr="00674E0B">
        <w:rPr>
          <w:rFonts w:ascii="Traditional Arabic" w:hAnsi="Traditional Arabic" w:cs="Traditional Arabic"/>
          <w:b/>
          <w:bCs/>
          <w:sz w:val="32"/>
          <w:szCs w:val="32"/>
          <w:rtl/>
        </w:rPr>
        <w:t xml:space="preserve">: </w:t>
      </w:r>
      <w:r w:rsidRPr="00674E0B">
        <w:rPr>
          <w:rFonts w:ascii="Traditional Arabic" w:hAnsi="Traditional Arabic" w:cs="Traditional Arabic"/>
          <w:sz w:val="32"/>
          <w:szCs w:val="32"/>
          <w:rtl/>
        </w:rPr>
        <w:t>يتمّ جمع مجموعة موسّعة من البيانات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من دليل المنهاج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والكتب المدرسيّة المقرّرة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ودراسات التقويم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والأبحاث الأساسيّة موضوعة من قبل علماء النفس</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والتربيّة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والمتمثّلة في  خمسة مجالات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أكاديميّة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اجتماعيّة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ومهنيّة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وشخصيّة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وقد تشتمل أيضا الصفات الخلقيّة مثل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الصداقة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الاحترام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والاستقلال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بغية تطبيق تقدير الحاجات في البيئات المتعدّدة الثقافات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وكذا توفير بيانات إضافية مضمنة بأهداف تعكس قيم التعدّديّة الثقافيّة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 تكشف الاختلافات بين المجتمعات الحاملة الهويات التي تختلف باختلاف البلدان .</w:t>
      </w:r>
    </w:p>
    <w:p w:rsidR="00B91AD4" w:rsidRPr="00674E0B" w:rsidRDefault="00B91AD4" w:rsidP="00EB1F81">
      <w:pPr>
        <w:pStyle w:val="Paragraphedeliste"/>
        <w:numPr>
          <w:ilvl w:val="0"/>
          <w:numId w:val="9"/>
        </w:numPr>
        <w:bidi/>
        <w:ind w:left="-19" w:firstLine="720"/>
        <w:jc w:val="lowKashida"/>
        <w:rPr>
          <w:rFonts w:ascii="Traditional Arabic" w:hAnsi="Traditional Arabic" w:cs="Traditional Arabic"/>
          <w:sz w:val="32"/>
          <w:szCs w:val="32"/>
        </w:rPr>
      </w:pPr>
      <w:r w:rsidRPr="00674E0B">
        <w:rPr>
          <w:rFonts w:ascii="Traditional Arabic" w:hAnsi="Traditional Arabic" w:cs="Traditional Arabic"/>
          <w:b/>
          <w:bCs/>
          <w:sz w:val="32"/>
          <w:szCs w:val="32"/>
          <w:rtl/>
        </w:rPr>
        <w:t xml:space="preserve">تعيين أولويّة مجالات </w:t>
      </w:r>
      <w:r w:rsidR="00687808" w:rsidRPr="00674E0B">
        <w:rPr>
          <w:rFonts w:ascii="Traditional Arabic" w:hAnsi="Traditional Arabic" w:cs="Traditional Arabic" w:hint="cs"/>
          <w:b/>
          <w:bCs/>
          <w:sz w:val="32"/>
          <w:szCs w:val="32"/>
          <w:rtl/>
        </w:rPr>
        <w:t xml:space="preserve">الأهداف: </w:t>
      </w:r>
      <w:r w:rsidR="00687808" w:rsidRPr="00674E0B">
        <w:rPr>
          <w:rFonts w:ascii="Traditional Arabic" w:hAnsi="Traditional Arabic" w:cs="Traditional Arabic" w:hint="cs"/>
          <w:sz w:val="32"/>
          <w:szCs w:val="32"/>
          <w:rtl/>
        </w:rPr>
        <w:t>تتألّف</w:t>
      </w:r>
      <w:r w:rsidRPr="00674E0B">
        <w:rPr>
          <w:rFonts w:ascii="Traditional Arabic" w:hAnsi="Traditional Arabic" w:cs="Traditional Arabic"/>
          <w:sz w:val="32"/>
          <w:szCs w:val="32"/>
          <w:rtl/>
        </w:rPr>
        <w:t xml:space="preserve"> هذه المرحلة من جمع معطيات </w:t>
      </w:r>
      <w:r w:rsidR="00687808" w:rsidRPr="00674E0B">
        <w:rPr>
          <w:rFonts w:ascii="Traditional Arabic" w:hAnsi="Traditional Arabic" w:cs="Traditional Arabic" w:hint="cs"/>
          <w:sz w:val="32"/>
          <w:szCs w:val="32"/>
          <w:rtl/>
        </w:rPr>
        <w:t>التفضيل، وتجمع</w:t>
      </w:r>
      <w:r w:rsidRPr="00674E0B">
        <w:rPr>
          <w:rFonts w:ascii="Traditional Arabic" w:hAnsi="Traditional Arabic" w:cs="Traditional Arabic"/>
          <w:sz w:val="32"/>
          <w:szCs w:val="32"/>
          <w:rtl/>
        </w:rPr>
        <w:t xml:space="preserve"> عادة من </w:t>
      </w:r>
      <w:r w:rsidR="00687808" w:rsidRPr="00674E0B">
        <w:rPr>
          <w:rFonts w:ascii="Traditional Arabic" w:hAnsi="Traditional Arabic" w:cs="Traditional Arabic" w:hint="cs"/>
          <w:sz w:val="32"/>
          <w:szCs w:val="32"/>
          <w:rtl/>
        </w:rPr>
        <w:t>الآباء، والعاملين</w:t>
      </w:r>
      <w:r w:rsidRPr="00674E0B">
        <w:rPr>
          <w:rFonts w:ascii="Traditional Arabic" w:hAnsi="Traditional Arabic" w:cs="Traditional Arabic"/>
          <w:sz w:val="32"/>
          <w:szCs w:val="32"/>
          <w:rtl/>
        </w:rPr>
        <w:t xml:space="preserve"> في </w:t>
      </w:r>
      <w:r w:rsidR="00687808" w:rsidRPr="00674E0B">
        <w:rPr>
          <w:rFonts w:ascii="Traditional Arabic" w:hAnsi="Traditional Arabic" w:cs="Traditional Arabic" w:hint="cs"/>
          <w:sz w:val="32"/>
          <w:szCs w:val="32"/>
          <w:rtl/>
        </w:rPr>
        <w:t>المدرسة، والمتعلّمين، وأعضاء</w:t>
      </w:r>
      <w:r w:rsidRPr="00674E0B">
        <w:rPr>
          <w:rFonts w:ascii="Traditional Arabic" w:hAnsi="Traditional Arabic" w:cs="Traditional Arabic"/>
          <w:sz w:val="32"/>
          <w:szCs w:val="32"/>
          <w:rtl/>
        </w:rPr>
        <w:t xml:space="preserve"> المجتمع </w:t>
      </w:r>
      <w:r w:rsidR="00687808" w:rsidRPr="00674E0B">
        <w:rPr>
          <w:rFonts w:ascii="Traditional Arabic" w:hAnsi="Traditional Arabic" w:cs="Traditional Arabic" w:hint="cs"/>
          <w:sz w:val="32"/>
          <w:szCs w:val="32"/>
          <w:rtl/>
        </w:rPr>
        <w:t>المحلّي، فتقدّم</w:t>
      </w:r>
      <w:r w:rsidRPr="00674E0B">
        <w:rPr>
          <w:rFonts w:ascii="Traditional Arabic" w:hAnsi="Traditional Arabic" w:cs="Traditional Arabic"/>
          <w:sz w:val="32"/>
          <w:szCs w:val="32"/>
          <w:rtl/>
        </w:rPr>
        <w:t xml:space="preserve"> إليهم بيانات </w:t>
      </w:r>
      <w:r w:rsidR="00687808" w:rsidRPr="00674E0B">
        <w:rPr>
          <w:rFonts w:ascii="Traditional Arabic" w:hAnsi="Traditional Arabic" w:cs="Traditional Arabic" w:hint="cs"/>
          <w:sz w:val="32"/>
          <w:szCs w:val="32"/>
          <w:rtl/>
        </w:rPr>
        <w:t>الأهداف، ويطلّب</w:t>
      </w:r>
      <w:r w:rsidRPr="00674E0B">
        <w:rPr>
          <w:rFonts w:ascii="Traditional Arabic" w:hAnsi="Traditional Arabic" w:cs="Traditional Arabic"/>
          <w:sz w:val="32"/>
          <w:szCs w:val="32"/>
          <w:rtl/>
        </w:rPr>
        <w:t xml:space="preserve"> منهم العمل على </w:t>
      </w:r>
      <w:r w:rsidR="00687808" w:rsidRPr="00674E0B">
        <w:rPr>
          <w:rFonts w:ascii="Traditional Arabic" w:hAnsi="Traditional Arabic" w:cs="Traditional Arabic" w:hint="cs"/>
          <w:sz w:val="32"/>
          <w:szCs w:val="32"/>
          <w:rtl/>
        </w:rPr>
        <w:t>تصنيفها،</w:t>
      </w:r>
      <w:r w:rsidRPr="00674E0B">
        <w:rPr>
          <w:rFonts w:ascii="Traditional Arabic" w:hAnsi="Traditional Arabic" w:cs="Traditional Arabic"/>
          <w:sz w:val="32"/>
          <w:szCs w:val="32"/>
          <w:rtl/>
        </w:rPr>
        <w:t xml:space="preserve">وترتيبها بحسب أهميّتها وفق سلّم </w:t>
      </w:r>
      <w:r w:rsidR="00687808" w:rsidRPr="00674E0B">
        <w:rPr>
          <w:rFonts w:ascii="Traditional Arabic" w:hAnsi="Traditional Arabic" w:cs="Traditional Arabic" w:hint="cs"/>
          <w:sz w:val="32"/>
          <w:szCs w:val="32"/>
          <w:rtl/>
        </w:rPr>
        <w:t>خماسي، ويمكن</w:t>
      </w:r>
      <w:r w:rsidRPr="00674E0B">
        <w:rPr>
          <w:rFonts w:ascii="Traditional Arabic" w:hAnsi="Traditional Arabic" w:cs="Traditional Arabic"/>
          <w:sz w:val="32"/>
          <w:szCs w:val="32"/>
          <w:rtl/>
        </w:rPr>
        <w:t xml:space="preserve"> إعطاء أشخاص مختلفين عيّنات من </w:t>
      </w:r>
      <w:r w:rsidR="00687808" w:rsidRPr="00674E0B">
        <w:rPr>
          <w:rFonts w:ascii="Traditional Arabic" w:hAnsi="Traditional Arabic" w:cs="Traditional Arabic" w:hint="cs"/>
          <w:sz w:val="32"/>
          <w:szCs w:val="32"/>
          <w:rtl/>
        </w:rPr>
        <w:t>الأهداف، لإيجاد</w:t>
      </w:r>
      <w:r w:rsidRPr="00674E0B">
        <w:rPr>
          <w:rFonts w:ascii="Traditional Arabic" w:hAnsi="Traditional Arabic" w:cs="Traditional Arabic"/>
          <w:sz w:val="32"/>
          <w:szCs w:val="32"/>
          <w:rtl/>
        </w:rPr>
        <w:t xml:space="preserve"> متوسط تقدير </w:t>
      </w:r>
      <w:r w:rsidR="00687808" w:rsidRPr="00674E0B">
        <w:rPr>
          <w:rFonts w:ascii="Traditional Arabic" w:hAnsi="Traditional Arabic" w:cs="Traditional Arabic" w:hint="cs"/>
          <w:sz w:val="32"/>
          <w:szCs w:val="32"/>
          <w:rtl/>
        </w:rPr>
        <w:t>المجموعة، ولا</w:t>
      </w:r>
      <w:r w:rsidRPr="00674E0B">
        <w:rPr>
          <w:rFonts w:ascii="Traditional Arabic" w:hAnsi="Traditional Arabic" w:cs="Traditional Arabic"/>
          <w:sz w:val="32"/>
          <w:szCs w:val="32"/>
          <w:rtl/>
        </w:rPr>
        <w:t xml:space="preserve"> بدّ من الجمع بين </w:t>
      </w:r>
      <w:r w:rsidR="00687808" w:rsidRPr="00674E0B">
        <w:rPr>
          <w:rFonts w:ascii="Traditional Arabic" w:hAnsi="Traditional Arabic" w:cs="Traditional Arabic" w:hint="cs"/>
          <w:sz w:val="32"/>
          <w:szCs w:val="32"/>
          <w:rtl/>
        </w:rPr>
        <w:t>التصنيفات.</w:t>
      </w:r>
    </w:p>
    <w:p w:rsidR="00B91AD4" w:rsidRPr="00674E0B" w:rsidRDefault="00B91AD4" w:rsidP="00EB1F81">
      <w:pPr>
        <w:pStyle w:val="Paragraphedeliste"/>
        <w:numPr>
          <w:ilvl w:val="0"/>
          <w:numId w:val="9"/>
        </w:numPr>
        <w:bidi/>
        <w:ind w:left="-19" w:firstLine="720"/>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t xml:space="preserve">تحديد مدى قبول أداء المتعلّم في كل من مجالات الأهداف </w:t>
      </w:r>
      <w:r w:rsidR="00687808" w:rsidRPr="00674E0B">
        <w:rPr>
          <w:rFonts w:ascii="Traditional Arabic" w:hAnsi="Traditional Arabic" w:cs="Traditional Arabic" w:hint="cs"/>
          <w:b/>
          <w:bCs/>
          <w:sz w:val="32"/>
          <w:szCs w:val="32"/>
          <w:rtl/>
        </w:rPr>
        <w:t>المفضّلة:</w:t>
      </w:r>
    </w:p>
    <w:p w:rsidR="00B91AD4" w:rsidRPr="00674E0B" w:rsidRDefault="00B91AD4" w:rsidP="00F50779">
      <w:pPr>
        <w:pStyle w:val="Paragraphedeliste"/>
        <w:bidi/>
        <w:spacing w:after="0"/>
        <w:ind w:left="-19" w:firstLine="720"/>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في هذه المرحلة يمكن الأخذ بأي من الأسلوبين الشخصي</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أو الموضوعي</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فالأسلوب الشخصي يتطلّب مجموعة من الحكّام لترتيب درجة قبول الوضع الراهن للمتعلّمين حسب كل هدف</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ثم تصبح تقديراتهم مؤشّرًا للحاجات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أمّا الأسلوب الموضوعي فيقتضي قياس وضع المتعلّم الفعلي بالنسبة لكل هدف وعلى هذا يتم انتقاء الأهداف التعلميّة في نطاق كلّ منطقة هدف</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واختيار أدوات تقدير ملائمة و تطبيقها على عيّنات ممثّلة للتلاميذ</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فإذا كان قياس مستوى أداء المتعلّم أقلّ من المستوى المقبول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تجلت بصورة واضحة الإشارة إلى الحاجة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 تجري حينئذٍ مقارنة المستويات حسب كل مقياس</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 تعطى الأولويّة في الاهتمام لأولئك الذين تتجلى لديهم الفجوة الواسعة.</w:t>
      </w:r>
    </w:p>
    <w:p w:rsidR="00687808" w:rsidRDefault="00B91AD4" w:rsidP="00F50779">
      <w:pPr>
        <w:bidi/>
        <w:spacing w:after="0"/>
        <w:jc w:val="lowKashida"/>
        <w:rPr>
          <w:rFonts w:ascii="Traditional Arabic" w:hAnsi="Traditional Arabic" w:cs="Traditional Arabic"/>
          <w:b/>
          <w:bCs/>
          <w:sz w:val="32"/>
          <w:szCs w:val="32"/>
        </w:rPr>
      </w:pPr>
      <w:r w:rsidRPr="00674E0B">
        <w:rPr>
          <w:rFonts w:ascii="Traditional Arabic" w:hAnsi="Traditional Arabic" w:cs="Traditional Arabic"/>
          <w:b/>
          <w:bCs/>
          <w:sz w:val="32"/>
          <w:szCs w:val="32"/>
          <w:rtl/>
        </w:rPr>
        <w:t>ترجمة الأهداف ذات الأولويّة العليا الملحّة إلى التخطيط</w:t>
      </w:r>
      <w:r w:rsidR="00280116" w:rsidRPr="00674E0B">
        <w:rPr>
          <w:rFonts w:ascii="Traditional Arabic" w:hAnsi="Traditional Arabic" w:cs="Traditional Arabic"/>
          <w:b/>
          <w:bCs/>
          <w:sz w:val="32"/>
          <w:szCs w:val="32"/>
          <w:rtl/>
        </w:rPr>
        <w:t xml:space="preserve">: </w:t>
      </w:r>
    </w:p>
    <w:p w:rsidR="00B91AD4" w:rsidRDefault="00B91AD4" w:rsidP="00F50779">
      <w:pPr>
        <w:bidi/>
        <w:spacing w:after="0"/>
        <w:ind w:firstLine="709"/>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في هذه المرحلة تصبح الأهداف المفضلة التي تحدّدت بها الحاجة هي الأساس لتخطيط المنهاج التّعليمي </w:t>
      </w:r>
      <w:r w:rsidR="00CF5688" w:rsidRPr="00674E0B">
        <w:rPr>
          <w:rFonts w:ascii="Traditional Arabic" w:hAnsi="Traditional Arabic" w:cs="Traditional Arabic" w:hint="cs"/>
          <w:sz w:val="32"/>
          <w:szCs w:val="32"/>
          <w:rtl/>
        </w:rPr>
        <w:t>الجديد، ذل</w:t>
      </w:r>
      <w:r w:rsidR="00CF5688" w:rsidRPr="00674E0B">
        <w:rPr>
          <w:rFonts w:ascii="Traditional Arabic" w:hAnsi="Traditional Arabic" w:cs="Traditional Arabic" w:hint="eastAsia"/>
          <w:sz w:val="32"/>
          <w:szCs w:val="32"/>
          <w:rtl/>
        </w:rPr>
        <w:t>ك</w:t>
      </w:r>
      <w:r w:rsidRPr="00674E0B">
        <w:rPr>
          <w:rFonts w:ascii="Traditional Arabic" w:hAnsi="Traditional Arabic" w:cs="Traditional Arabic"/>
          <w:sz w:val="32"/>
          <w:szCs w:val="32"/>
          <w:rtl/>
        </w:rPr>
        <w:t xml:space="preserve"> أنّ اختيار مخرجات جديدة </w:t>
      </w:r>
      <w:r w:rsidR="00687808" w:rsidRPr="00674E0B">
        <w:rPr>
          <w:rFonts w:ascii="Traditional Arabic" w:hAnsi="Traditional Arabic" w:cs="Traditional Arabic" w:hint="cs"/>
          <w:sz w:val="32"/>
          <w:szCs w:val="32"/>
          <w:rtl/>
        </w:rPr>
        <w:t>مستهدفة، لها</w:t>
      </w:r>
      <w:r w:rsidRPr="00674E0B">
        <w:rPr>
          <w:rFonts w:ascii="Traditional Arabic" w:hAnsi="Traditional Arabic" w:cs="Traditional Arabic"/>
          <w:sz w:val="32"/>
          <w:szCs w:val="32"/>
          <w:rtl/>
          <w:lang w:bidi="ar-DZ"/>
        </w:rPr>
        <w:t>أ</w:t>
      </w:r>
      <w:r w:rsidRPr="00674E0B">
        <w:rPr>
          <w:rFonts w:ascii="Traditional Arabic" w:hAnsi="Traditional Arabic" w:cs="Traditional Arabic"/>
          <w:sz w:val="32"/>
          <w:szCs w:val="32"/>
          <w:rtl/>
        </w:rPr>
        <w:t xml:space="preserve">ثرًا على المقرّرات </w:t>
      </w:r>
      <w:r w:rsidR="00CF5688" w:rsidRPr="00674E0B">
        <w:rPr>
          <w:rFonts w:ascii="Traditional Arabic" w:hAnsi="Traditional Arabic" w:cs="Traditional Arabic" w:hint="cs"/>
          <w:sz w:val="32"/>
          <w:szCs w:val="32"/>
          <w:rtl/>
        </w:rPr>
        <w:t>الدراسيّة، والموا</w:t>
      </w:r>
      <w:r w:rsidR="00CF5688" w:rsidRPr="00674E0B">
        <w:rPr>
          <w:rFonts w:ascii="Traditional Arabic" w:hAnsi="Traditional Arabic" w:cs="Traditional Arabic" w:hint="eastAsia"/>
          <w:sz w:val="32"/>
          <w:szCs w:val="32"/>
          <w:rtl/>
        </w:rPr>
        <w:t>د</w:t>
      </w:r>
      <w:r w:rsidR="00687808" w:rsidRPr="00674E0B">
        <w:rPr>
          <w:rFonts w:ascii="Traditional Arabic" w:hAnsi="Traditional Arabic" w:cs="Traditional Arabic" w:hint="cs"/>
          <w:sz w:val="32"/>
          <w:szCs w:val="32"/>
          <w:rtl/>
        </w:rPr>
        <w:t xml:space="preserve">التعليميّة، والترتيبات، </w:t>
      </w:r>
      <w:r w:rsidR="00687808" w:rsidRPr="00674E0B">
        <w:rPr>
          <w:rFonts w:ascii="Traditional Arabic" w:hAnsi="Traditional Arabic" w:cs="Traditional Arabic" w:hint="cs"/>
          <w:sz w:val="32"/>
          <w:szCs w:val="32"/>
          <w:rtl/>
        </w:rPr>
        <w:lastRenderedPageBreak/>
        <w:t>لأنّ</w:t>
      </w:r>
      <w:r w:rsidRPr="00674E0B">
        <w:rPr>
          <w:rFonts w:ascii="Traditional Arabic" w:hAnsi="Traditional Arabic" w:cs="Traditional Arabic"/>
          <w:sz w:val="32"/>
          <w:szCs w:val="32"/>
          <w:rtl/>
        </w:rPr>
        <w:t xml:space="preserve"> تحقيق الأهداف الجديدة يقتضي توفّر وسائل ميسّرة </w:t>
      </w:r>
      <w:r w:rsidR="00687808" w:rsidRPr="00674E0B">
        <w:rPr>
          <w:rFonts w:ascii="Traditional Arabic" w:hAnsi="Traditional Arabic" w:cs="Traditional Arabic" w:hint="cs"/>
          <w:sz w:val="32"/>
          <w:szCs w:val="32"/>
          <w:rtl/>
        </w:rPr>
        <w:t>جديدة، لذلك</w:t>
      </w:r>
      <w:r w:rsidRPr="00674E0B">
        <w:rPr>
          <w:rFonts w:ascii="Traditional Arabic" w:hAnsi="Traditional Arabic" w:cs="Traditional Arabic"/>
          <w:sz w:val="32"/>
          <w:szCs w:val="32"/>
          <w:rtl/>
        </w:rPr>
        <w:t xml:space="preserve"> لابدّ من التغيير في الأنشطة </w:t>
      </w:r>
      <w:r w:rsidR="00687808" w:rsidRPr="00674E0B">
        <w:rPr>
          <w:rFonts w:ascii="Traditional Arabic" w:hAnsi="Traditional Arabic" w:cs="Traditional Arabic" w:hint="cs"/>
          <w:sz w:val="32"/>
          <w:szCs w:val="32"/>
          <w:rtl/>
        </w:rPr>
        <w:t>التعليميّة،</w:t>
      </w:r>
      <w:r w:rsidRPr="00674E0B">
        <w:rPr>
          <w:rFonts w:ascii="Traditional Arabic" w:hAnsi="Traditional Arabic" w:cs="Traditional Arabic"/>
          <w:sz w:val="32"/>
          <w:szCs w:val="32"/>
          <w:rtl/>
        </w:rPr>
        <w:t xml:space="preserve">واستراتيجيّات </w:t>
      </w:r>
      <w:r w:rsidR="00687808" w:rsidRPr="00674E0B">
        <w:rPr>
          <w:rFonts w:ascii="Traditional Arabic" w:hAnsi="Traditional Arabic" w:cs="Traditional Arabic" w:hint="cs"/>
          <w:sz w:val="32"/>
          <w:szCs w:val="32"/>
          <w:rtl/>
        </w:rPr>
        <w:t xml:space="preserve">التّعليم، </w:t>
      </w:r>
      <w:r w:rsidR="00CF5688" w:rsidRPr="00674E0B">
        <w:rPr>
          <w:rFonts w:ascii="Traditional Arabic" w:hAnsi="Traditional Arabic" w:cs="Traditional Arabic" w:hint="cs"/>
          <w:sz w:val="32"/>
          <w:szCs w:val="32"/>
          <w:rtl/>
        </w:rPr>
        <w:t>وأساليب</w:t>
      </w:r>
      <w:r w:rsidR="00CF5688">
        <w:rPr>
          <w:rFonts w:ascii="Traditional Arabic" w:hAnsi="Traditional Arabic" w:cs="Traditional Arabic" w:hint="cs"/>
          <w:sz w:val="32"/>
          <w:szCs w:val="32"/>
          <w:rtl/>
        </w:rPr>
        <w:t xml:space="preserve"> التقويم</w:t>
      </w:r>
      <w:r w:rsidR="00687808" w:rsidRPr="00674E0B">
        <w:rPr>
          <w:rFonts w:ascii="Traditional Arabic" w:hAnsi="Traditional Arabic" w:cs="Traditional Arabic" w:hint="cs"/>
          <w:sz w:val="32"/>
          <w:szCs w:val="32"/>
          <w:rtl/>
        </w:rPr>
        <w:t>.</w:t>
      </w:r>
    </w:p>
    <w:p w:rsidR="00687808" w:rsidRPr="00687808" w:rsidRDefault="00B91AD4" w:rsidP="00F50779">
      <w:pPr>
        <w:bidi/>
        <w:spacing w:after="0"/>
        <w:jc w:val="lowKashida"/>
        <w:rPr>
          <w:rFonts w:ascii="Traditional Arabic" w:hAnsi="Traditional Arabic" w:cs="Traditional Arabic"/>
          <w:b/>
          <w:bCs/>
          <w:sz w:val="32"/>
          <w:szCs w:val="32"/>
        </w:rPr>
      </w:pPr>
      <w:r w:rsidRPr="00687808">
        <w:rPr>
          <w:rFonts w:ascii="Traditional Arabic" w:hAnsi="Traditional Arabic" w:cs="Traditional Arabic"/>
          <w:b/>
          <w:bCs/>
          <w:sz w:val="32"/>
          <w:szCs w:val="32"/>
          <w:rtl/>
        </w:rPr>
        <w:t xml:space="preserve">"تقويم المنهاج </w:t>
      </w:r>
      <w:r w:rsidR="00BF28B3">
        <w:rPr>
          <w:rFonts w:ascii="Traditional Arabic" w:hAnsi="Traditional Arabic" w:cs="Traditional Arabic" w:hint="cs"/>
          <w:b/>
          <w:bCs/>
          <w:sz w:val="32"/>
          <w:szCs w:val="32"/>
          <w:rtl/>
        </w:rPr>
        <w:t>"(</w:t>
      </w:r>
      <w:r w:rsidRPr="00687808">
        <w:rPr>
          <w:rFonts w:ascii="Traditional Arabic" w:hAnsi="Traditional Arabic" w:cs="Traditional Arabic"/>
          <w:b/>
          <w:bCs/>
          <w:sz w:val="32"/>
          <w:szCs w:val="32"/>
        </w:rPr>
        <w:t>curriculum evaluation</w:t>
      </w:r>
      <w:r w:rsidR="00BF28B3">
        <w:rPr>
          <w:rFonts w:ascii="Traditional Arabic" w:hAnsi="Traditional Arabic" w:cs="Traditional Arabic" w:hint="cs"/>
          <w:b/>
          <w:bCs/>
          <w:sz w:val="32"/>
          <w:szCs w:val="32"/>
          <w:rtl/>
        </w:rPr>
        <w:t>)</w:t>
      </w:r>
      <w:r w:rsidR="00280116" w:rsidRPr="00687808">
        <w:rPr>
          <w:rFonts w:ascii="Traditional Arabic" w:hAnsi="Traditional Arabic" w:cs="Traditional Arabic"/>
          <w:b/>
          <w:bCs/>
          <w:sz w:val="32"/>
          <w:szCs w:val="32"/>
          <w:rtl/>
        </w:rPr>
        <w:t xml:space="preserve">: </w:t>
      </w:r>
    </w:p>
    <w:p w:rsidR="00B91AD4" w:rsidRPr="00674E0B" w:rsidRDefault="00B91AD4" w:rsidP="00F50779">
      <w:pPr>
        <w:pStyle w:val="Paragraphedeliste"/>
        <w:bidi/>
        <w:spacing w:after="0"/>
        <w:ind w:left="0" w:firstLine="709"/>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إنّ التقويم جزء لا يتجزأ من عمليّة </w:t>
      </w:r>
      <w:r w:rsidR="00687808" w:rsidRPr="00674E0B">
        <w:rPr>
          <w:rFonts w:ascii="Traditional Arabic" w:hAnsi="Traditional Arabic" w:cs="Traditional Arabic" w:hint="cs"/>
          <w:sz w:val="32"/>
          <w:szCs w:val="32"/>
          <w:rtl/>
        </w:rPr>
        <w:t>التعلّم، ومقوما</w:t>
      </w:r>
      <w:r w:rsidRPr="00674E0B">
        <w:rPr>
          <w:rFonts w:ascii="Traditional Arabic" w:hAnsi="Traditional Arabic" w:cs="Traditional Arabic"/>
          <w:sz w:val="32"/>
          <w:szCs w:val="32"/>
          <w:rtl/>
        </w:rPr>
        <w:t xml:space="preserve"> أساسيّا من </w:t>
      </w:r>
      <w:r w:rsidR="00687808" w:rsidRPr="00674E0B">
        <w:rPr>
          <w:rFonts w:ascii="Traditional Arabic" w:hAnsi="Traditional Arabic" w:cs="Traditional Arabic" w:hint="cs"/>
          <w:sz w:val="32"/>
          <w:szCs w:val="32"/>
          <w:rtl/>
        </w:rPr>
        <w:t>مقوماتها، وهو</w:t>
      </w:r>
      <w:r w:rsidRPr="00674E0B">
        <w:rPr>
          <w:rFonts w:ascii="Traditional Arabic" w:hAnsi="Traditional Arabic" w:cs="Traditional Arabic"/>
          <w:sz w:val="32"/>
          <w:szCs w:val="32"/>
          <w:rtl/>
        </w:rPr>
        <w:t xml:space="preserve"> يواكبها في خطواتها </w:t>
      </w:r>
      <w:r w:rsidR="00687808" w:rsidRPr="00674E0B">
        <w:rPr>
          <w:rFonts w:ascii="Traditional Arabic" w:hAnsi="Traditional Arabic" w:cs="Traditional Arabic" w:hint="cs"/>
          <w:sz w:val="32"/>
          <w:szCs w:val="32"/>
          <w:rtl/>
        </w:rPr>
        <w:t>جميعا، وقد</w:t>
      </w:r>
      <w:r w:rsidRPr="00674E0B">
        <w:rPr>
          <w:rFonts w:ascii="Traditional Arabic" w:hAnsi="Traditional Arabic" w:cs="Traditional Arabic"/>
          <w:sz w:val="32"/>
          <w:szCs w:val="32"/>
          <w:rtl/>
        </w:rPr>
        <w:t xml:space="preserve"> عرفت عمليّة تقويم المنهاج </w:t>
      </w:r>
      <w:r w:rsidR="00687808" w:rsidRPr="00674E0B">
        <w:rPr>
          <w:rFonts w:ascii="Traditional Arabic" w:hAnsi="Traditional Arabic" w:cs="Traditional Arabic" w:hint="cs"/>
          <w:sz w:val="32"/>
          <w:szCs w:val="32"/>
          <w:rtl/>
        </w:rPr>
        <w:t>بأنّها:</w:t>
      </w:r>
      <w:r w:rsidRPr="00674E0B">
        <w:rPr>
          <w:rFonts w:ascii="Traditional Arabic" w:hAnsi="Traditional Arabic" w:cs="Traditional Arabic"/>
          <w:sz w:val="32"/>
          <w:szCs w:val="32"/>
          <w:rtl/>
        </w:rPr>
        <w:t xml:space="preserve">" عملّية تحديد قيمة المنهج لغرض تحديد مسار </w:t>
      </w:r>
      <w:r w:rsidR="00687808" w:rsidRPr="00674E0B">
        <w:rPr>
          <w:rFonts w:ascii="Traditional Arabic" w:hAnsi="Traditional Arabic" w:cs="Traditional Arabic" w:hint="cs"/>
          <w:sz w:val="32"/>
          <w:szCs w:val="32"/>
          <w:rtl/>
        </w:rPr>
        <w:t>تخطيطه، وتنفيذه، وتطويره، وتوجيهعناصره، وأسسه</w:t>
      </w:r>
      <w:r w:rsidRPr="00674E0B">
        <w:rPr>
          <w:rFonts w:ascii="Traditional Arabic" w:hAnsi="Traditional Arabic" w:cs="Traditional Arabic"/>
          <w:sz w:val="32"/>
          <w:szCs w:val="32"/>
          <w:rtl/>
        </w:rPr>
        <w:t xml:space="preserve"> نحو تحقيق أهدافه على وفق معايير محدّدة "</w:t>
      </w:r>
      <w:r w:rsidRPr="00674E0B">
        <w:rPr>
          <w:rStyle w:val="Appelnotedebasdep"/>
          <w:rFonts w:ascii="Traditional Arabic" w:hAnsi="Traditional Arabic" w:cs="Traditional Arabic"/>
          <w:sz w:val="32"/>
          <w:szCs w:val="32"/>
          <w:rtl/>
        </w:rPr>
        <w:footnoteReference w:id="91"/>
      </w:r>
    </w:p>
    <w:p w:rsidR="00B91AD4" w:rsidRPr="00674E0B" w:rsidRDefault="00B91AD4" w:rsidP="00F50779">
      <w:pPr>
        <w:pStyle w:val="Paragraphedeliste"/>
        <w:bidi/>
        <w:spacing w:after="0"/>
        <w:ind w:left="0"/>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ويتّضح لنا من هذا التعريف أنّ التقويم ليس نشاطا </w:t>
      </w:r>
      <w:r w:rsidR="00687808" w:rsidRPr="00674E0B">
        <w:rPr>
          <w:rFonts w:ascii="Traditional Arabic" w:hAnsi="Traditional Arabic" w:cs="Traditional Arabic" w:hint="cs"/>
          <w:sz w:val="32"/>
          <w:szCs w:val="32"/>
          <w:rtl/>
        </w:rPr>
        <w:t>بسيطا، فهو</w:t>
      </w:r>
      <w:r w:rsidRPr="00674E0B">
        <w:rPr>
          <w:rFonts w:ascii="Traditional Arabic" w:hAnsi="Traditional Arabic" w:cs="Traditional Arabic"/>
          <w:sz w:val="32"/>
          <w:szCs w:val="32"/>
          <w:rtl/>
        </w:rPr>
        <w:t xml:space="preserve"> عمليّة معقّدة تحتوي على الكثير من </w:t>
      </w:r>
      <w:r w:rsidR="00687808" w:rsidRPr="00674E0B">
        <w:rPr>
          <w:rFonts w:ascii="Traditional Arabic" w:hAnsi="Traditional Arabic" w:cs="Traditional Arabic" w:hint="cs"/>
          <w:sz w:val="32"/>
          <w:szCs w:val="32"/>
          <w:rtl/>
        </w:rPr>
        <w:t>الأنشطة،</w:t>
      </w:r>
      <w:r w:rsidRPr="00674E0B">
        <w:rPr>
          <w:rFonts w:ascii="Traditional Arabic" w:hAnsi="Traditional Arabic" w:cs="Traditional Arabic"/>
          <w:sz w:val="32"/>
          <w:szCs w:val="32"/>
          <w:rtl/>
        </w:rPr>
        <w:t xml:space="preserve">لأنّه وسيلة للتشخيص </w:t>
      </w:r>
      <w:r w:rsidR="00687808" w:rsidRPr="00674E0B">
        <w:rPr>
          <w:rFonts w:ascii="Traditional Arabic" w:hAnsi="Traditional Arabic" w:cs="Traditional Arabic" w:hint="cs"/>
          <w:sz w:val="32"/>
          <w:szCs w:val="32"/>
          <w:rtl/>
        </w:rPr>
        <w:t>والعلاج، إذ</w:t>
      </w:r>
      <w:r w:rsidRPr="00674E0B">
        <w:rPr>
          <w:rFonts w:ascii="Traditional Arabic" w:hAnsi="Traditional Arabic" w:cs="Traditional Arabic"/>
          <w:sz w:val="32"/>
          <w:szCs w:val="32"/>
          <w:rtl/>
        </w:rPr>
        <w:t xml:space="preserve"> يحدّد جوانب الضّعف والقّوة في المنهاج</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ولعمليّة تقويمه بعدين</w:t>
      </w:r>
      <w:r w:rsidR="00280116" w:rsidRPr="00674E0B">
        <w:rPr>
          <w:rFonts w:ascii="Traditional Arabic" w:hAnsi="Traditional Arabic" w:cs="Traditional Arabic"/>
          <w:sz w:val="32"/>
          <w:szCs w:val="32"/>
          <w:rtl/>
        </w:rPr>
        <w:t>:</w:t>
      </w:r>
      <w:r w:rsidRPr="00674E0B">
        <w:rPr>
          <w:rStyle w:val="Appelnotedebasdep"/>
          <w:rFonts w:ascii="Traditional Arabic" w:hAnsi="Traditional Arabic" w:cs="Traditional Arabic"/>
          <w:sz w:val="32"/>
          <w:szCs w:val="32"/>
          <w:rtl/>
        </w:rPr>
        <w:footnoteReference w:id="92"/>
      </w:r>
    </w:p>
    <w:p w:rsidR="00B91AD4" w:rsidRPr="00674E0B" w:rsidRDefault="00B91AD4" w:rsidP="00F50779">
      <w:pPr>
        <w:pStyle w:val="Paragraphedeliste"/>
        <w:numPr>
          <w:ilvl w:val="0"/>
          <w:numId w:val="9"/>
        </w:numPr>
        <w:tabs>
          <w:tab w:val="right" w:pos="251"/>
        </w:tabs>
        <w:bidi/>
        <w:spacing w:after="0"/>
        <w:ind w:left="-1" w:firstLine="0"/>
        <w:jc w:val="lowKashida"/>
        <w:rPr>
          <w:rFonts w:ascii="Traditional Arabic" w:hAnsi="Traditional Arabic" w:cs="Traditional Arabic"/>
          <w:sz w:val="32"/>
          <w:szCs w:val="32"/>
        </w:rPr>
      </w:pPr>
      <w:r w:rsidRPr="00674E0B">
        <w:rPr>
          <w:rFonts w:ascii="Traditional Arabic" w:hAnsi="Traditional Arabic" w:cs="Traditional Arabic"/>
          <w:b/>
          <w:bCs/>
          <w:sz w:val="32"/>
          <w:szCs w:val="32"/>
          <w:rtl/>
        </w:rPr>
        <w:t xml:space="preserve">البعد </w:t>
      </w:r>
      <w:r w:rsidR="00687808" w:rsidRPr="00674E0B">
        <w:rPr>
          <w:rFonts w:ascii="Traditional Arabic" w:hAnsi="Traditional Arabic" w:cs="Traditional Arabic" w:hint="cs"/>
          <w:b/>
          <w:bCs/>
          <w:sz w:val="32"/>
          <w:szCs w:val="32"/>
          <w:rtl/>
        </w:rPr>
        <w:t xml:space="preserve">الأوّل: </w:t>
      </w:r>
      <w:r w:rsidR="00687808" w:rsidRPr="00674E0B">
        <w:rPr>
          <w:rFonts w:ascii="Traditional Arabic" w:hAnsi="Traditional Arabic" w:cs="Traditional Arabic" w:hint="cs"/>
          <w:sz w:val="32"/>
          <w:szCs w:val="32"/>
          <w:rtl/>
        </w:rPr>
        <w:t>التقويمالداخلي: وهو</w:t>
      </w:r>
      <w:r w:rsidRPr="00674E0B">
        <w:rPr>
          <w:rFonts w:ascii="Traditional Arabic" w:hAnsi="Traditional Arabic" w:cs="Traditional Arabic"/>
          <w:sz w:val="32"/>
          <w:szCs w:val="32"/>
          <w:rtl/>
        </w:rPr>
        <w:t xml:space="preserve"> ما يتضمّن تقويم بنية المنهاج المتمثّلة في </w:t>
      </w:r>
      <w:r w:rsidR="00687808" w:rsidRPr="00674E0B">
        <w:rPr>
          <w:rFonts w:ascii="Traditional Arabic" w:hAnsi="Traditional Arabic" w:cs="Traditional Arabic" w:hint="cs"/>
          <w:sz w:val="32"/>
          <w:szCs w:val="32"/>
          <w:rtl/>
        </w:rPr>
        <w:t>عناصره، ومكوّناته، وذلك</w:t>
      </w:r>
      <w:r w:rsidRPr="00674E0B">
        <w:rPr>
          <w:rFonts w:ascii="Traditional Arabic" w:hAnsi="Traditional Arabic" w:cs="Traditional Arabic"/>
          <w:sz w:val="32"/>
          <w:szCs w:val="32"/>
          <w:rtl/>
        </w:rPr>
        <w:t xml:space="preserve"> بتقويم </w:t>
      </w:r>
      <w:r w:rsidR="00687808" w:rsidRPr="00674E0B">
        <w:rPr>
          <w:rFonts w:ascii="Traditional Arabic" w:hAnsi="Traditional Arabic" w:cs="Traditional Arabic" w:hint="cs"/>
          <w:sz w:val="32"/>
          <w:szCs w:val="32"/>
          <w:rtl/>
        </w:rPr>
        <w:t>محتواه، وتحديد</w:t>
      </w:r>
      <w:r w:rsidRPr="00674E0B">
        <w:rPr>
          <w:rFonts w:ascii="Traditional Arabic" w:hAnsi="Traditional Arabic" w:cs="Traditional Arabic"/>
          <w:sz w:val="32"/>
          <w:szCs w:val="32"/>
          <w:rtl/>
        </w:rPr>
        <w:t xml:space="preserve"> مدى </w:t>
      </w:r>
      <w:r w:rsidR="00687808" w:rsidRPr="00674E0B">
        <w:rPr>
          <w:rFonts w:ascii="Traditional Arabic" w:hAnsi="Traditional Arabic" w:cs="Traditional Arabic" w:hint="cs"/>
          <w:sz w:val="32"/>
          <w:szCs w:val="32"/>
          <w:rtl/>
        </w:rPr>
        <w:t>جودته، واتّساقه، ومدى</w:t>
      </w:r>
      <w:r w:rsidRPr="00674E0B">
        <w:rPr>
          <w:rFonts w:ascii="Traditional Arabic" w:hAnsi="Traditional Arabic" w:cs="Traditional Arabic"/>
          <w:sz w:val="32"/>
          <w:szCs w:val="32"/>
          <w:rtl/>
        </w:rPr>
        <w:t xml:space="preserve"> قدرته على تحقيق الأهداف المرجوة من </w:t>
      </w:r>
      <w:r w:rsidR="00687808" w:rsidRPr="00674E0B">
        <w:rPr>
          <w:rFonts w:ascii="Traditional Arabic" w:hAnsi="Traditional Arabic" w:cs="Traditional Arabic" w:hint="cs"/>
          <w:sz w:val="32"/>
          <w:szCs w:val="32"/>
          <w:rtl/>
        </w:rPr>
        <w:t>المنهاج، سواء</w:t>
      </w:r>
      <w:r w:rsidRPr="00674E0B">
        <w:rPr>
          <w:rFonts w:ascii="Traditional Arabic" w:hAnsi="Traditional Arabic" w:cs="Traditional Arabic"/>
          <w:sz w:val="32"/>
          <w:szCs w:val="32"/>
          <w:rtl/>
        </w:rPr>
        <w:t xml:space="preserve"> من حيث </w:t>
      </w:r>
      <w:r w:rsidR="00687808" w:rsidRPr="00674E0B">
        <w:rPr>
          <w:rFonts w:ascii="Traditional Arabic" w:hAnsi="Traditional Arabic" w:cs="Traditional Arabic" w:hint="cs"/>
          <w:sz w:val="32"/>
          <w:szCs w:val="32"/>
          <w:rtl/>
        </w:rPr>
        <w:t>وضوحها، أو</w:t>
      </w:r>
      <w:r w:rsidRPr="00674E0B">
        <w:rPr>
          <w:rFonts w:ascii="Traditional Arabic" w:hAnsi="Traditional Arabic" w:cs="Traditional Arabic"/>
          <w:sz w:val="32"/>
          <w:szCs w:val="32"/>
          <w:rtl/>
        </w:rPr>
        <w:t xml:space="preserve"> دقّة </w:t>
      </w:r>
      <w:r w:rsidR="00687808" w:rsidRPr="00674E0B">
        <w:rPr>
          <w:rFonts w:ascii="Traditional Arabic" w:hAnsi="Traditional Arabic" w:cs="Traditional Arabic" w:hint="cs"/>
          <w:sz w:val="32"/>
          <w:szCs w:val="32"/>
          <w:rtl/>
        </w:rPr>
        <w:t>صياغتها، وملاءمتها</w:t>
      </w:r>
      <w:r w:rsidRPr="00674E0B">
        <w:rPr>
          <w:rFonts w:ascii="Traditional Arabic" w:hAnsi="Traditional Arabic" w:cs="Traditional Arabic"/>
          <w:sz w:val="32"/>
          <w:szCs w:val="32"/>
          <w:rtl/>
        </w:rPr>
        <w:t xml:space="preserve"> مع مستوى المتعلّمّ خصائص </w:t>
      </w:r>
      <w:r w:rsidR="00687808" w:rsidRPr="00674E0B">
        <w:rPr>
          <w:rFonts w:ascii="Traditional Arabic" w:hAnsi="Traditional Arabic" w:cs="Traditional Arabic" w:hint="cs"/>
          <w:sz w:val="32"/>
          <w:szCs w:val="32"/>
          <w:rtl/>
        </w:rPr>
        <w:t>نموّه، ومن ثمّ</w:t>
      </w:r>
      <w:r w:rsidRPr="00674E0B">
        <w:rPr>
          <w:rFonts w:ascii="Traditional Arabic" w:hAnsi="Traditional Arabic" w:cs="Traditional Arabic"/>
          <w:sz w:val="32"/>
          <w:szCs w:val="32"/>
          <w:rtl/>
        </w:rPr>
        <w:t xml:space="preserve"> تعديل جوانب القصور </w:t>
      </w:r>
      <w:r w:rsidR="00687808" w:rsidRPr="00674E0B">
        <w:rPr>
          <w:rFonts w:ascii="Traditional Arabic" w:hAnsi="Traditional Arabic" w:cs="Traditional Arabic" w:hint="cs"/>
          <w:sz w:val="32"/>
          <w:szCs w:val="32"/>
          <w:rtl/>
        </w:rPr>
        <w:t>والضّعف فيه.</w:t>
      </w:r>
    </w:p>
    <w:p w:rsidR="00B91AD4" w:rsidRPr="00674E0B" w:rsidRDefault="00B91AD4" w:rsidP="00F50779">
      <w:pPr>
        <w:pStyle w:val="Paragraphedeliste"/>
        <w:numPr>
          <w:ilvl w:val="0"/>
          <w:numId w:val="9"/>
        </w:numPr>
        <w:tabs>
          <w:tab w:val="right" w:pos="251"/>
        </w:tabs>
        <w:bidi/>
        <w:spacing w:after="0"/>
        <w:ind w:left="-1" w:firstLine="0"/>
        <w:jc w:val="lowKashida"/>
        <w:rPr>
          <w:rFonts w:ascii="Traditional Arabic" w:hAnsi="Traditional Arabic" w:cs="Traditional Arabic"/>
          <w:sz w:val="32"/>
          <w:szCs w:val="32"/>
        </w:rPr>
      </w:pPr>
      <w:r w:rsidRPr="00674E0B">
        <w:rPr>
          <w:rFonts w:ascii="Traditional Arabic" w:hAnsi="Traditional Arabic" w:cs="Traditional Arabic"/>
          <w:b/>
          <w:bCs/>
          <w:sz w:val="32"/>
          <w:szCs w:val="32"/>
          <w:rtl/>
        </w:rPr>
        <w:t xml:space="preserve">البعد </w:t>
      </w:r>
      <w:r w:rsidR="00687808" w:rsidRPr="00674E0B">
        <w:rPr>
          <w:rFonts w:ascii="Traditional Arabic" w:hAnsi="Traditional Arabic" w:cs="Traditional Arabic" w:hint="cs"/>
          <w:b/>
          <w:bCs/>
          <w:sz w:val="32"/>
          <w:szCs w:val="32"/>
          <w:rtl/>
        </w:rPr>
        <w:t xml:space="preserve">الثاني: </w:t>
      </w:r>
      <w:r w:rsidR="00687808" w:rsidRPr="00674E0B">
        <w:rPr>
          <w:rFonts w:ascii="Traditional Arabic" w:hAnsi="Traditional Arabic" w:cs="Traditional Arabic" w:hint="cs"/>
          <w:sz w:val="32"/>
          <w:szCs w:val="32"/>
          <w:rtl/>
        </w:rPr>
        <w:t>وهو</w:t>
      </w:r>
      <w:r w:rsidRPr="00674E0B">
        <w:rPr>
          <w:rFonts w:ascii="Traditional Arabic" w:hAnsi="Traditional Arabic" w:cs="Traditional Arabic"/>
          <w:sz w:val="32"/>
          <w:szCs w:val="32"/>
          <w:rtl/>
        </w:rPr>
        <w:t xml:space="preserve"> أكثر شمولية </w:t>
      </w:r>
      <w:r w:rsidR="00687808" w:rsidRPr="00674E0B">
        <w:rPr>
          <w:rFonts w:ascii="Traditional Arabic" w:hAnsi="Traditional Arabic" w:cs="Traditional Arabic" w:hint="cs"/>
          <w:sz w:val="32"/>
          <w:szCs w:val="32"/>
          <w:rtl/>
        </w:rPr>
        <w:t>وسعة، فهو</w:t>
      </w:r>
      <w:r w:rsidRPr="00674E0B">
        <w:rPr>
          <w:rFonts w:ascii="Traditional Arabic" w:hAnsi="Traditional Arabic" w:cs="Traditional Arabic"/>
          <w:sz w:val="32"/>
          <w:szCs w:val="32"/>
          <w:rtl/>
        </w:rPr>
        <w:t xml:space="preserve"> يتضمّن تقويم نواتج </w:t>
      </w:r>
      <w:r w:rsidR="00687808" w:rsidRPr="00674E0B">
        <w:rPr>
          <w:rFonts w:ascii="Traditional Arabic" w:hAnsi="Traditional Arabic" w:cs="Traditional Arabic" w:hint="cs"/>
          <w:sz w:val="32"/>
          <w:szCs w:val="32"/>
          <w:rtl/>
        </w:rPr>
        <w:t>النظام، وذلك</w:t>
      </w:r>
      <w:r w:rsidRPr="00674E0B">
        <w:rPr>
          <w:rFonts w:ascii="Traditional Arabic" w:hAnsi="Traditional Arabic" w:cs="Traditional Arabic"/>
          <w:sz w:val="32"/>
          <w:szCs w:val="32"/>
          <w:rtl/>
        </w:rPr>
        <w:t xml:space="preserve"> بالمقارنة مع المستوى الذي وصل إليه المتعلّم مخرجات المنهاج بالمستوى المخطط </w:t>
      </w:r>
      <w:r w:rsidR="00687808" w:rsidRPr="00674E0B">
        <w:rPr>
          <w:rFonts w:ascii="Traditional Arabic" w:hAnsi="Traditional Arabic" w:cs="Traditional Arabic" w:hint="cs"/>
          <w:sz w:val="32"/>
          <w:szCs w:val="32"/>
          <w:rtl/>
        </w:rPr>
        <w:t>له، الذي</w:t>
      </w:r>
      <w:r w:rsidRPr="00674E0B">
        <w:rPr>
          <w:rFonts w:ascii="Traditional Arabic" w:hAnsi="Traditional Arabic" w:cs="Traditional Arabic"/>
          <w:sz w:val="32"/>
          <w:szCs w:val="32"/>
          <w:rtl/>
        </w:rPr>
        <w:t xml:space="preserve"> ينبغي الوصول </w:t>
      </w:r>
      <w:r w:rsidR="00687808" w:rsidRPr="00674E0B">
        <w:rPr>
          <w:rFonts w:ascii="Traditional Arabic" w:hAnsi="Traditional Arabic" w:cs="Traditional Arabic" w:hint="cs"/>
          <w:sz w:val="32"/>
          <w:szCs w:val="32"/>
          <w:rtl/>
        </w:rPr>
        <w:t>إليه، ومن</w:t>
      </w:r>
      <w:r w:rsidRPr="00674E0B">
        <w:rPr>
          <w:rFonts w:ascii="Traditional Arabic" w:hAnsi="Traditional Arabic" w:cs="Traditional Arabic"/>
          <w:sz w:val="32"/>
          <w:szCs w:val="32"/>
          <w:rtl/>
        </w:rPr>
        <w:t xml:space="preserve"> ثمّ يمكن إجراء تعديلات مفروضة ولازمة بعد تحليل جوانب القصور وتحديد </w:t>
      </w:r>
      <w:r w:rsidR="00687808" w:rsidRPr="00674E0B">
        <w:rPr>
          <w:rFonts w:ascii="Traditional Arabic" w:hAnsi="Traditional Arabic" w:cs="Traditional Arabic" w:hint="cs"/>
          <w:sz w:val="32"/>
          <w:szCs w:val="32"/>
          <w:rtl/>
        </w:rPr>
        <w:t>أسبابها.</w:t>
      </w:r>
    </w:p>
    <w:p w:rsidR="00B91AD4" w:rsidRPr="00674E0B" w:rsidRDefault="00B91AD4" w:rsidP="00F50779">
      <w:pPr>
        <w:pStyle w:val="Paragraphedeliste"/>
        <w:tabs>
          <w:tab w:val="right" w:pos="251"/>
        </w:tabs>
        <w:bidi/>
        <w:spacing w:after="0"/>
        <w:ind w:left="0"/>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ومن هنا تتّضح لنا أهميّة تقويم </w:t>
      </w:r>
      <w:r w:rsidR="00687808" w:rsidRPr="00674E0B">
        <w:rPr>
          <w:rFonts w:ascii="Traditional Arabic" w:hAnsi="Traditional Arabic" w:cs="Traditional Arabic" w:hint="cs"/>
          <w:sz w:val="32"/>
          <w:szCs w:val="32"/>
          <w:rtl/>
        </w:rPr>
        <w:t>المنهاج، الذي</w:t>
      </w:r>
      <w:r w:rsidRPr="00674E0B">
        <w:rPr>
          <w:rFonts w:ascii="Traditional Arabic" w:hAnsi="Traditional Arabic" w:cs="Traditional Arabic"/>
          <w:sz w:val="32"/>
          <w:szCs w:val="32"/>
          <w:rtl/>
        </w:rPr>
        <w:t xml:space="preserve"> أصبح جزءًا أساسيًا في العمليّة التعليميّة </w:t>
      </w:r>
      <w:r w:rsidR="00687808" w:rsidRPr="00674E0B">
        <w:rPr>
          <w:rFonts w:ascii="Traditional Arabic" w:hAnsi="Traditional Arabic" w:cs="Traditional Arabic" w:hint="cs"/>
          <w:sz w:val="32"/>
          <w:szCs w:val="32"/>
          <w:rtl/>
        </w:rPr>
        <w:t>عامة، في</w:t>
      </w:r>
      <w:r w:rsidRPr="00674E0B">
        <w:rPr>
          <w:rFonts w:ascii="Traditional Arabic" w:hAnsi="Traditional Arabic" w:cs="Traditional Arabic"/>
          <w:sz w:val="32"/>
          <w:szCs w:val="32"/>
          <w:rtl/>
        </w:rPr>
        <w:t xml:space="preserve"> البرنامج التربوي </w:t>
      </w:r>
      <w:r w:rsidR="00687808" w:rsidRPr="00674E0B">
        <w:rPr>
          <w:rFonts w:ascii="Traditional Arabic" w:hAnsi="Traditional Arabic" w:cs="Traditional Arabic" w:hint="cs"/>
          <w:sz w:val="32"/>
          <w:szCs w:val="32"/>
          <w:rtl/>
        </w:rPr>
        <w:t>خاصّة، فهو</w:t>
      </w:r>
      <w:r w:rsidR="00C65DAA">
        <w:rPr>
          <w:rFonts w:ascii="Traditional Arabic" w:hAnsi="Traditional Arabic" w:cs="Traditional Arabic"/>
          <w:sz w:val="32"/>
          <w:szCs w:val="32"/>
          <w:rtl/>
        </w:rPr>
        <w:t xml:space="preserve"> يهدف لاتّخا</w:t>
      </w:r>
      <w:r w:rsidR="00C65DAA">
        <w:rPr>
          <w:rFonts w:ascii="Traditional Arabic" w:hAnsi="Traditional Arabic" w:cs="Traditional Arabic" w:hint="cs"/>
          <w:sz w:val="32"/>
          <w:szCs w:val="32"/>
          <w:rtl/>
        </w:rPr>
        <w:t>ذ</w:t>
      </w:r>
      <w:r w:rsidRPr="00674E0B">
        <w:rPr>
          <w:rFonts w:ascii="Traditional Arabic" w:hAnsi="Traditional Arabic" w:cs="Traditional Arabic"/>
          <w:sz w:val="32"/>
          <w:szCs w:val="32"/>
          <w:rtl/>
        </w:rPr>
        <w:t xml:space="preserve"> القرارات أو العمل على الإصلاح </w:t>
      </w:r>
      <w:r w:rsidR="00687808" w:rsidRPr="00674E0B">
        <w:rPr>
          <w:rFonts w:ascii="Traditional Arabic" w:hAnsi="Traditional Arabic" w:cs="Traditional Arabic" w:hint="cs"/>
          <w:sz w:val="32"/>
          <w:szCs w:val="32"/>
          <w:rtl/>
        </w:rPr>
        <w:t>والتطوير.</w:t>
      </w:r>
    </w:p>
    <w:p w:rsidR="00B91AD4" w:rsidRPr="00674E0B" w:rsidRDefault="00B91AD4" w:rsidP="00F1336A">
      <w:pPr>
        <w:pStyle w:val="Paragraphedeliste"/>
        <w:bidi/>
        <w:ind w:left="0"/>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t>تطوير المنهاج</w:t>
      </w:r>
      <w:r w:rsidR="00280116" w:rsidRPr="00674E0B">
        <w:rPr>
          <w:rFonts w:ascii="Traditional Arabic" w:hAnsi="Traditional Arabic" w:cs="Traditional Arabic"/>
          <w:b/>
          <w:bCs/>
          <w:sz w:val="32"/>
          <w:szCs w:val="32"/>
          <w:rtl/>
        </w:rPr>
        <w:t xml:space="preserve">: </w:t>
      </w:r>
      <w:r w:rsidRPr="00674E0B">
        <w:rPr>
          <w:rStyle w:val="Appelnotedebasdep"/>
          <w:rFonts w:ascii="Traditional Arabic" w:hAnsi="Traditional Arabic" w:cs="Traditional Arabic"/>
          <w:b/>
          <w:bCs/>
          <w:sz w:val="32"/>
          <w:szCs w:val="32"/>
          <w:rtl/>
        </w:rPr>
        <w:footnoteReference w:id="93"/>
      </w:r>
    </w:p>
    <w:p w:rsidR="00B91AD4" w:rsidRPr="00674E0B" w:rsidRDefault="00B91AD4" w:rsidP="00F1336A">
      <w:pPr>
        <w:pStyle w:val="Paragraphedeliste"/>
        <w:tabs>
          <w:tab w:val="right" w:pos="2976"/>
        </w:tabs>
        <w:bidi/>
        <w:ind w:left="0"/>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تعدّ عمليّة التطوير أمرًا حتميًا وعملاً أساسيًا للمنهاج في ظلّ عمليّات التطوير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والتغيير التي شهدتها الحياة الإنسانية في مختلف جوانبها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كما عدت التربيّة في ظلّ كل ذلك وسيلة من وسائل المجتمع في إعداد الأبناء إعدادًا سليمًا تمكّنهم من مواكبة التغيّرات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ومواجهة كافة المشكلات التي تعترضهم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والتطوير هو عملية التغيير الإيجابي المرغوب فيه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المخطّط له مسبقا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من خلال تعديل المقرّارات الدراسيّة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وتطويرها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وتحسين أداء المتعلّم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lastRenderedPageBreak/>
        <w:t xml:space="preserve">وإعادة محورة طرائق التّدريس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والكتاب المدرسي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والوسائل التعليميّة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وعملية التخطيط للمنهاج و تنفيذه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وبذلك فإنّ عمليّة التطوير آلية لها مبرراتها وأسبابها التي تجعل منه حاجة ملحّة في مجال العمليّة التربوية ومن أهم هذه الأسباب </w:t>
      </w:r>
      <w:r w:rsidRPr="00674E0B">
        <w:rPr>
          <w:rStyle w:val="Appelnotedebasdep"/>
          <w:rFonts w:ascii="Traditional Arabic" w:hAnsi="Traditional Arabic" w:cs="Traditional Arabic"/>
          <w:sz w:val="32"/>
          <w:szCs w:val="32"/>
          <w:rtl/>
        </w:rPr>
        <w:footnoteReference w:id="94"/>
      </w:r>
      <w:r w:rsidR="00280116" w:rsidRPr="00674E0B">
        <w:rPr>
          <w:rFonts w:ascii="Traditional Arabic" w:hAnsi="Traditional Arabic" w:cs="Traditional Arabic"/>
          <w:sz w:val="32"/>
          <w:szCs w:val="32"/>
          <w:rtl/>
        </w:rPr>
        <w:t xml:space="preserve">: </w:t>
      </w:r>
    </w:p>
    <w:p w:rsidR="00B91AD4" w:rsidRPr="00674E0B" w:rsidRDefault="00B91AD4" w:rsidP="00F50779">
      <w:pPr>
        <w:pStyle w:val="Paragraphedeliste"/>
        <w:numPr>
          <w:ilvl w:val="0"/>
          <w:numId w:val="9"/>
        </w:numPr>
        <w:bidi/>
        <w:ind w:left="566" w:hanging="566"/>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مؤشرات القصور التي تظهرها نتائج تقويم المنهاج المعمول </w:t>
      </w:r>
      <w:r w:rsidR="00687808" w:rsidRPr="00674E0B">
        <w:rPr>
          <w:rFonts w:ascii="Traditional Arabic" w:hAnsi="Traditional Arabic" w:cs="Traditional Arabic" w:hint="cs"/>
          <w:sz w:val="32"/>
          <w:szCs w:val="32"/>
          <w:rtl/>
        </w:rPr>
        <w:t>به، إذ</w:t>
      </w:r>
      <w:r w:rsidRPr="00674E0B">
        <w:rPr>
          <w:rFonts w:ascii="Traditional Arabic" w:hAnsi="Traditional Arabic" w:cs="Traditional Arabic"/>
          <w:sz w:val="32"/>
          <w:szCs w:val="32"/>
          <w:rtl/>
        </w:rPr>
        <w:t xml:space="preserve"> من المعروف أن عمليّة التخطيط للمنهاج وتطويره تخضع إلى التقويم </w:t>
      </w:r>
      <w:r w:rsidR="00687808" w:rsidRPr="00674E0B">
        <w:rPr>
          <w:rFonts w:ascii="Traditional Arabic" w:hAnsi="Traditional Arabic" w:cs="Traditional Arabic" w:hint="cs"/>
          <w:sz w:val="32"/>
          <w:szCs w:val="32"/>
          <w:rtl/>
        </w:rPr>
        <w:t>المستمر، ولمّا</w:t>
      </w:r>
      <w:r w:rsidRPr="00674E0B">
        <w:rPr>
          <w:rFonts w:ascii="Traditional Arabic" w:hAnsi="Traditional Arabic" w:cs="Traditional Arabic"/>
          <w:sz w:val="32"/>
          <w:szCs w:val="32"/>
          <w:rtl/>
        </w:rPr>
        <w:t xml:space="preserve"> كانت عمليّة التقويم عمليّة شاملة تجمع بين مدخلات المنهاج </w:t>
      </w:r>
      <w:r w:rsidR="00687808" w:rsidRPr="00674E0B">
        <w:rPr>
          <w:rFonts w:ascii="Traditional Arabic" w:hAnsi="Traditional Arabic" w:cs="Traditional Arabic" w:hint="cs"/>
          <w:sz w:val="32"/>
          <w:szCs w:val="32"/>
          <w:rtl/>
        </w:rPr>
        <w:t>ومخرجاته، فإنّ</w:t>
      </w:r>
      <w:r w:rsidRPr="00674E0B">
        <w:rPr>
          <w:rFonts w:ascii="Traditional Arabic" w:hAnsi="Traditional Arabic" w:cs="Traditional Arabic"/>
          <w:sz w:val="32"/>
          <w:szCs w:val="32"/>
          <w:rtl/>
        </w:rPr>
        <w:t xml:space="preserve"> عمليّة التطوير تلاحق أي قصور في </w:t>
      </w:r>
      <w:r w:rsidR="00687808" w:rsidRPr="00674E0B">
        <w:rPr>
          <w:rFonts w:ascii="Traditional Arabic" w:hAnsi="Traditional Arabic" w:cs="Traditional Arabic" w:hint="cs"/>
          <w:sz w:val="32"/>
          <w:szCs w:val="32"/>
          <w:rtl/>
        </w:rPr>
        <w:t>مدخلاته، وتعمل</w:t>
      </w:r>
      <w:r w:rsidRPr="00674E0B">
        <w:rPr>
          <w:rFonts w:ascii="Traditional Arabic" w:hAnsi="Traditional Arabic" w:cs="Traditional Arabic"/>
          <w:sz w:val="32"/>
          <w:szCs w:val="32"/>
          <w:rtl/>
        </w:rPr>
        <w:t xml:space="preserve"> على </w:t>
      </w:r>
      <w:r w:rsidR="00687808" w:rsidRPr="00674E0B">
        <w:rPr>
          <w:rFonts w:ascii="Traditional Arabic" w:hAnsi="Traditional Arabic" w:cs="Traditional Arabic" w:hint="cs"/>
          <w:sz w:val="32"/>
          <w:szCs w:val="32"/>
          <w:rtl/>
        </w:rPr>
        <w:t>تعديلها، وتسعى</w:t>
      </w:r>
      <w:r w:rsidRPr="00674E0B">
        <w:rPr>
          <w:rFonts w:ascii="Traditional Arabic" w:hAnsi="Traditional Arabic" w:cs="Traditional Arabic"/>
          <w:sz w:val="32"/>
          <w:szCs w:val="32"/>
          <w:rtl/>
        </w:rPr>
        <w:t xml:space="preserve"> للارتقاء بمخرجاته وتطويرها </w:t>
      </w:r>
    </w:p>
    <w:p w:rsidR="00B91AD4" w:rsidRPr="00674E0B" w:rsidRDefault="00B91AD4" w:rsidP="00F50779">
      <w:pPr>
        <w:pStyle w:val="Paragraphedeliste"/>
        <w:numPr>
          <w:ilvl w:val="0"/>
          <w:numId w:val="9"/>
        </w:numPr>
        <w:bidi/>
        <w:ind w:left="566" w:hanging="566"/>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الانفجار المعرفي الذي يشهده </w:t>
      </w:r>
      <w:r w:rsidR="00687808" w:rsidRPr="00674E0B">
        <w:rPr>
          <w:rFonts w:ascii="Traditional Arabic" w:hAnsi="Traditional Arabic" w:cs="Traditional Arabic" w:hint="cs"/>
          <w:sz w:val="32"/>
          <w:szCs w:val="32"/>
          <w:rtl/>
        </w:rPr>
        <w:t>العالم، من</w:t>
      </w:r>
      <w:r w:rsidRPr="00674E0B">
        <w:rPr>
          <w:rFonts w:ascii="Traditional Arabic" w:hAnsi="Traditional Arabic" w:cs="Traditional Arabic"/>
          <w:sz w:val="32"/>
          <w:szCs w:val="32"/>
          <w:rtl/>
        </w:rPr>
        <w:t xml:space="preserve"> زخم معرفي كميًا </w:t>
      </w:r>
      <w:r w:rsidR="00CF5688" w:rsidRPr="00674E0B">
        <w:rPr>
          <w:rFonts w:ascii="Traditional Arabic" w:hAnsi="Traditional Arabic" w:cs="Traditional Arabic" w:hint="cs"/>
          <w:sz w:val="32"/>
          <w:szCs w:val="32"/>
          <w:rtl/>
        </w:rPr>
        <w:t>وكيفيًا، إ</w:t>
      </w:r>
      <w:r w:rsidR="00CF5688" w:rsidRPr="00674E0B">
        <w:rPr>
          <w:rFonts w:ascii="Traditional Arabic" w:hAnsi="Traditional Arabic" w:cs="Traditional Arabic" w:hint="eastAsia"/>
          <w:sz w:val="32"/>
          <w:szCs w:val="32"/>
          <w:rtl/>
        </w:rPr>
        <w:t>ذ</w:t>
      </w:r>
      <w:r w:rsidRPr="00674E0B">
        <w:rPr>
          <w:rFonts w:ascii="Traditional Arabic" w:hAnsi="Traditional Arabic" w:cs="Traditional Arabic"/>
          <w:sz w:val="32"/>
          <w:szCs w:val="32"/>
          <w:rtl/>
        </w:rPr>
        <w:t xml:space="preserve"> لم يعد بمقدور المنهاج </w:t>
      </w:r>
      <w:r w:rsidR="00687808" w:rsidRPr="00674E0B">
        <w:rPr>
          <w:rFonts w:ascii="Traditional Arabic" w:hAnsi="Traditional Arabic" w:cs="Traditional Arabic" w:hint="cs"/>
          <w:sz w:val="32"/>
          <w:szCs w:val="32"/>
          <w:rtl/>
        </w:rPr>
        <w:t>احتواؤها، وظهرت</w:t>
      </w:r>
      <w:r w:rsidRPr="00674E0B">
        <w:rPr>
          <w:rFonts w:ascii="Traditional Arabic" w:hAnsi="Traditional Arabic" w:cs="Traditional Arabic"/>
          <w:sz w:val="32"/>
          <w:szCs w:val="32"/>
          <w:rtl/>
        </w:rPr>
        <w:t xml:space="preserve"> الحاجة إلى الانتقاء على وفق أسس </w:t>
      </w:r>
      <w:r w:rsidR="00687808" w:rsidRPr="00674E0B">
        <w:rPr>
          <w:rFonts w:ascii="Traditional Arabic" w:hAnsi="Traditional Arabic" w:cs="Traditional Arabic" w:hint="cs"/>
          <w:sz w:val="32"/>
          <w:szCs w:val="32"/>
          <w:rtl/>
        </w:rPr>
        <w:t>منها: أهميّةالمعلومات، وحاجات</w:t>
      </w:r>
      <w:r w:rsidRPr="00674E0B">
        <w:rPr>
          <w:rFonts w:ascii="Traditional Arabic" w:hAnsi="Traditional Arabic" w:cs="Traditional Arabic"/>
          <w:sz w:val="32"/>
          <w:szCs w:val="32"/>
          <w:rtl/>
        </w:rPr>
        <w:t xml:space="preserve"> المجتمع </w:t>
      </w:r>
      <w:r w:rsidR="00687808" w:rsidRPr="00674E0B">
        <w:rPr>
          <w:rFonts w:ascii="Traditional Arabic" w:hAnsi="Traditional Arabic" w:cs="Traditional Arabic" w:hint="cs"/>
          <w:sz w:val="32"/>
          <w:szCs w:val="32"/>
          <w:rtl/>
        </w:rPr>
        <w:t>والأفراد</w:t>
      </w:r>
    </w:p>
    <w:p w:rsidR="00B91AD4" w:rsidRPr="00674E0B" w:rsidRDefault="00B91AD4" w:rsidP="00F50779">
      <w:pPr>
        <w:pStyle w:val="Paragraphedeliste"/>
        <w:numPr>
          <w:ilvl w:val="0"/>
          <w:numId w:val="9"/>
        </w:numPr>
        <w:bidi/>
        <w:ind w:left="566" w:hanging="566"/>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 التغيّر الحاصل في حاجات المجتمع ومتطلبات </w:t>
      </w:r>
      <w:r w:rsidR="00687808" w:rsidRPr="00674E0B">
        <w:rPr>
          <w:rFonts w:ascii="Traditional Arabic" w:hAnsi="Traditional Arabic" w:cs="Traditional Arabic" w:hint="cs"/>
          <w:sz w:val="32"/>
          <w:szCs w:val="32"/>
          <w:rtl/>
        </w:rPr>
        <w:t>أفراده، والتنبؤ</w:t>
      </w:r>
      <w:r w:rsidRPr="00674E0B">
        <w:rPr>
          <w:rFonts w:ascii="Traditional Arabic" w:hAnsi="Traditional Arabic" w:cs="Traditional Arabic"/>
          <w:sz w:val="32"/>
          <w:szCs w:val="32"/>
          <w:rtl/>
        </w:rPr>
        <w:t xml:space="preserve"> بما سيكون عليه </w:t>
      </w:r>
      <w:r w:rsidR="00687808" w:rsidRPr="00674E0B">
        <w:rPr>
          <w:rFonts w:ascii="Traditional Arabic" w:hAnsi="Traditional Arabic" w:cs="Traditional Arabic" w:hint="cs"/>
          <w:sz w:val="32"/>
          <w:szCs w:val="32"/>
          <w:rtl/>
        </w:rPr>
        <w:t>المستقبل، مما</w:t>
      </w:r>
      <w:r w:rsidRPr="00674E0B">
        <w:rPr>
          <w:rFonts w:ascii="Traditional Arabic" w:hAnsi="Traditional Arabic" w:cs="Traditional Arabic"/>
          <w:sz w:val="32"/>
          <w:szCs w:val="32"/>
          <w:rtl/>
        </w:rPr>
        <w:t xml:space="preserve"> أدّى لزيادة مسؤوليات </w:t>
      </w:r>
      <w:r w:rsidR="00687808" w:rsidRPr="00674E0B">
        <w:rPr>
          <w:rFonts w:ascii="Traditional Arabic" w:hAnsi="Traditional Arabic" w:cs="Traditional Arabic" w:hint="cs"/>
          <w:sz w:val="32"/>
          <w:szCs w:val="32"/>
          <w:rtl/>
        </w:rPr>
        <w:t>المدرسة، وإضافة</w:t>
      </w:r>
      <w:r w:rsidRPr="00674E0B">
        <w:rPr>
          <w:rFonts w:ascii="Traditional Arabic" w:hAnsi="Traditional Arabic" w:cs="Traditional Arabic"/>
          <w:sz w:val="32"/>
          <w:szCs w:val="32"/>
          <w:rtl/>
        </w:rPr>
        <w:t xml:space="preserve"> إليها مهمّات جديدة لم تكن تعرفها في الماضي عندما كانت الحياة بسيطة. </w:t>
      </w:r>
    </w:p>
    <w:p w:rsidR="00B91AD4" w:rsidRPr="00674E0B" w:rsidRDefault="00B91AD4" w:rsidP="00F50779">
      <w:pPr>
        <w:pStyle w:val="Paragraphedeliste"/>
        <w:numPr>
          <w:ilvl w:val="0"/>
          <w:numId w:val="9"/>
        </w:numPr>
        <w:bidi/>
        <w:ind w:left="566" w:hanging="566"/>
        <w:jc w:val="lowKashida"/>
        <w:rPr>
          <w:rFonts w:ascii="Traditional Arabic" w:hAnsi="Traditional Arabic" w:cs="Traditional Arabic"/>
          <w:sz w:val="32"/>
          <w:szCs w:val="32"/>
        </w:rPr>
      </w:pPr>
      <w:r w:rsidRPr="00674E0B">
        <w:rPr>
          <w:rFonts w:ascii="Traditional Arabic" w:hAnsi="Traditional Arabic" w:cs="Traditional Arabic"/>
          <w:b/>
          <w:bCs/>
          <w:sz w:val="32"/>
          <w:szCs w:val="32"/>
          <w:rtl/>
        </w:rPr>
        <w:t xml:space="preserve">الاتجاهات </w:t>
      </w:r>
      <w:r w:rsidR="00687808" w:rsidRPr="00674E0B">
        <w:rPr>
          <w:rFonts w:ascii="Traditional Arabic" w:hAnsi="Traditional Arabic" w:cs="Traditional Arabic" w:hint="cs"/>
          <w:b/>
          <w:bCs/>
          <w:sz w:val="32"/>
          <w:szCs w:val="32"/>
          <w:rtl/>
        </w:rPr>
        <w:t xml:space="preserve">الحديثة: </w:t>
      </w:r>
      <w:r w:rsidR="00687808" w:rsidRPr="00674E0B">
        <w:rPr>
          <w:rFonts w:ascii="Traditional Arabic" w:hAnsi="Traditional Arabic" w:cs="Traditional Arabic" w:hint="cs"/>
          <w:sz w:val="32"/>
          <w:szCs w:val="32"/>
          <w:rtl/>
        </w:rPr>
        <w:t>من</w:t>
      </w:r>
      <w:r w:rsidRPr="00674E0B">
        <w:rPr>
          <w:rFonts w:ascii="Traditional Arabic" w:hAnsi="Traditional Arabic" w:cs="Traditional Arabic"/>
          <w:sz w:val="32"/>
          <w:szCs w:val="32"/>
          <w:rtl/>
        </w:rPr>
        <w:t xml:space="preserve"> المعروف أنّ المنهاج يتغير بتغير مفاهيم التربية ونظرتها </w:t>
      </w:r>
      <w:r w:rsidR="00687808" w:rsidRPr="00674E0B">
        <w:rPr>
          <w:rFonts w:ascii="Traditional Arabic" w:hAnsi="Traditional Arabic" w:cs="Traditional Arabic" w:hint="cs"/>
          <w:sz w:val="32"/>
          <w:szCs w:val="32"/>
          <w:rtl/>
        </w:rPr>
        <w:t>للمتعلّم، وطبيعته</w:t>
      </w:r>
      <w:r w:rsidRPr="00674E0B">
        <w:rPr>
          <w:rFonts w:ascii="Traditional Arabic" w:hAnsi="Traditional Arabic" w:cs="Traditional Arabic"/>
          <w:sz w:val="32"/>
          <w:szCs w:val="32"/>
          <w:rtl/>
        </w:rPr>
        <w:t xml:space="preserve"> وعمليّة </w:t>
      </w:r>
      <w:r w:rsidR="00687808" w:rsidRPr="00674E0B">
        <w:rPr>
          <w:rFonts w:ascii="Traditional Arabic" w:hAnsi="Traditional Arabic" w:cs="Traditional Arabic" w:hint="cs"/>
          <w:sz w:val="32"/>
          <w:szCs w:val="32"/>
          <w:rtl/>
        </w:rPr>
        <w:t>التعلّيم، ولماّ</w:t>
      </w:r>
      <w:r w:rsidRPr="00674E0B">
        <w:rPr>
          <w:rFonts w:ascii="Traditional Arabic" w:hAnsi="Traditional Arabic" w:cs="Traditional Arabic"/>
          <w:sz w:val="32"/>
          <w:szCs w:val="32"/>
          <w:rtl/>
        </w:rPr>
        <w:t xml:space="preserve"> كان مفهوم التربيّة يتغيّر تبعاً للفلسفات والاتجاهات الحديثة ترتب عن ذلك التغيير في الأهداف </w:t>
      </w:r>
      <w:r w:rsidR="00687808" w:rsidRPr="00674E0B">
        <w:rPr>
          <w:rFonts w:ascii="Traditional Arabic" w:hAnsi="Traditional Arabic" w:cs="Traditional Arabic" w:hint="cs"/>
          <w:sz w:val="32"/>
          <w:szCs w:val="32"/>
          <w:rtl/>
        </w:rPr>
        <w:t>والمحتوى وطرائق التدريس، وأدوار</w:t>
      </w:r>
      <w:r w:rsidRPr="00674E0B">
        <w:rPr>
          <w:rFonts w:ascii="Traditional Arabic" w:hAnsi="Traditional Arabic" w:cs="Traditional Arabic"/>
          <w:sz w:val="32"/>
          <w:szCs w:val="32"/>
          <w:rtl/>
        </w:rPr>
        <w:t xml:space="preserve"> المعلّمين والمتعلّمين للعمليّة </w:t>
      </w:r>
      <w:r w:rsidR="00687808" w:rsidRPr="00674E0B">
        <w:rPr>
          <w:rFonts w:ascii="Traditional Arabic" w:hAnsi="Traditional Arabic" w:cs="Traditional Arabic" w:hint="cs"/>
          <w:sz w:val="32"/>
          <w:szCs w:val="32"/>
          <w:rtl/>
        </w:rPr>
        <w:t>التعليميّة، وهذا</w:t>
      </w:r>
      <w:r w:rsidRPr="00674E0B">
        <w:rPr>
          <w:rFonts w:ascii="Traditional Arabic" w:hAnsi="Traditional Arabic" w:cs="Traditional Arabic"/>
          <w:sz w:val="32"/>
          <w:szCs w:val="32"/>
          <w:rtl/>
        </w:rPr>
        <w:t xml:space="preserve"> يعني أنّ مفهوم المنهاج قابل </w:t>
      </w:r>
      <w:r w:rsidR="00687808" w:rsidRPr="00674E0B">
        <w:rPr>
          <w:rFonts w:ascii="Traditional Arabic" w:hAnsi="Traditional Arabic" w:cs="Traditional Arabic" w:hint="cs"/>
          <w:sz w:val="32"/>
          <w:szCs w:val="32"/>
          <w:rtl/>
        </w:rPr>
        <w:t>للتغيّير، وإعادة الهيكل</w:t>
      </w:r>
    </w:p>
    <w:p w:rsidR="00B91AD4" w:rsidRPr="00674E0B" w:rsidRDefault="00B91AD4" w:rsidP="00F50779">
      <w:pPr>
        <w:pStyle w:val="Paragraphedeliste"/>
        <w:numPr>
          <w:ilvl w:val="0"/>
          <w:numId w:val="9"/>
        </w:numPr>
        <w:bidi/>
        <w:ind w:left="566" w:hanging="566"/>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تطوير الفكر </w:t>
      </w:r>
      <w:r w:rsidR="00687808" w:rsidRPr="00674E0B">
        <w:rPr>
          <w:rFonts w:ascii="Traditional Arabic" w:hAnsi="Traditional Arabic" w:cs="Traditional Arabic" w:hint="cs"/>
          <w:sz w:val="32"/>
          <w:szCs w:val="32"/>
          <w:rtl/>
        </w:rPr>
        <w:t>التربوي، ونظرته</w:t>
      </w:r>
      <w:r w:rsidRPr="00674E0B">
        <w:rPr>
          <w:rFonts w:ascii="Traditional Arabic" w:hAnsi="Traditional Arabic" w:cs="Traditional Arabic"/>
          <w:sz w:val="32"/>
          <w:szCs w:val="32"/>
          <w:rtl/>
        </w:rPr>
        <w:t xml:space="preserve"> إلى وظيفة التربية على أنّها تعليل سلوك المتعلّم على وفق متطلّبات </w:t>
      </w:r>
      <w:r w:rsidR="00687808" w:rsidRPr="00674E0B">
        <w:rPr>
          <w:rFonts w:ascii="Traditional Arabic" w:hAnsi="Traditional Arabic" w:cs="Traditional Arabic" w:hint="cs"/>
          <w:sz w:val="32"/>
          <w:szCs w:val="32"/>
          <w:rtl/>
        </w:rPr>
        <w:t>نموّه، وحاجاته</w:t>
      </w:r>
      <w:r w:rsidRPr="00674E0B">
        <w:rPr>
          <w:rFonts w:ascii="Traditional Arabic" w:hAnsi="Traditional Arabic" w:cs="Traditional Arabic"/>
          <w:sz w:val="32"/>
          <w:szCs w:val="32"/>
          <w:rtl/>
        </w:rPr>
        <w:t>.</w:t>
      </w:r>
    </w:p>
    <w:p w:rsidR="00B91AD4" w:rsidRDefault="00B91AD4" w:rsidP="00F50779">
      <w:pPr>
        <w:pStyle w:val="Paragraphedeliste"/>
        <w:numPr>
          <w:ilvl w:val="0"/>
          <w:numId w:val="9"/>
        </w:numPr>
        <w:bidi/>
        <w:ind w:left="566" w:hanging="566"/>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الظواهر التوجّهات </w:t>
      </w:r>
      <w:r w:rsidR="00687808" w:rsidRPr="00674E0B">
        <w:rPr>
          <w:rFonts w:ascii="Traditional Arabic" w:hAnsi="Traditional Arabic" w:cs="Traditional Arabic" w:hint="cs"/>
          <w:sz w:val="32"/>
          <w:szCs w:val="32"/>
          <w:rtl/>
        </w:rPr>
        <w:t>العالميّة، قد</w:t>
      </w:r>
      <w:r w:rsidRPr="00674E0B">
        <w:rPr>
          <w:rFonts w:ascii="Traditional Arabic" w:hAnsi="Traditional Arabic" w:cs="Traditional Arabic"/>
          <w:sz w:val="32"/>
          <w:szCs w:val="32"/>
          <w:rtl/>
        </w:rPr>
        <w:t xml:space="preserve"> تكون سببًا في إعادة النظر في </w:t>
      </w:r>
      <w:r w:rsidR="00687808" w:rsidRPr="00674E0B">
        <w:rPr>
          <w:rFonts w:ascii="Traditional Arabic" w:hAnsi="Traditional Arabic" w:cs="Traditional Arabic" w:hint="cs"/>
          <w:sz w:val="32"/>
          <w:szCs w:val="32"/>
          <w:rtl/>
        </w:rPr>
        <w:t>المنهاج، وتطويرها</w:t>
      </w:r>
      <w:r w:rsidRPr="00674E0B">
        <w:rPr>
          <w:rFonts w:ascii="Traditional Arabic" w:hAnsi="Traditional Arabic" w:cs="Traditional Arabic"/>
          <w:sz w:val="32"/>
          <w:szCs w:val="32"/>
          <w:rtl/>
        </w:rPr>
        <w:t xml:space="preserve"> خاصة في إطار ما يعرف بظاهرة </w:t>
      </w:r>
      <w:r w:rsidR="00687808" w:rsidRPr="00674E0B">
        <w:rPr>
          <w:rFonts w:ascii="Traditional Arabic" w:hAnsi="Traditional Arabic" w:cs="Traditional Arabic" w:hint="cs"/>
          <w:sz w:val="32"/>
          <w:szCs w:val="32"/>
          <w:rtl/>
        </w:rPr>
        <w:t>العولمة، والديمقراطيّة، ومنظمات</w:t>
      </w:r>
      <w:r w:rsidRPr="00674E0B">
        <w:rPr>
          <w:rFonts w:ascii="Traditional Arabic" w:hAnsi="Traditional Arabic" w:cs="Traditional Arabic"/>
          <w:sz w:val="32"/>
          <w:szCs w:val="32"/>
          <w:rtl/>
        </w:rPr>
        <w:t xml:space="preserve"> حقوق الإنسان.  </w:t>
      </w:r>
    </w:p>
    <w:p w:rsidR="00C3113A" w:rsidRPr="003C5158" w:rsidRDefault="006D484F" w:rsidP="00BF28B3">
      <w:pPr>
        <w:bidi/>
        <w:jc w:val="lowKashida"/>
        <w:rPr>
          <w:rFonts w:ascii="Traditional Arabic" w:hAnsi="Traditional Arabic" w:cs="Traditional Arabic"/>
          <w:sz w:val="36"/>
          <w:szCs w:val="36"/>
          <w:rtl/>
        </w:rPr>
      </w:pPr>
      <w:r>
        <w:rPr>
          <w:rFonts w:ascii="Traditional Arabic" w:hAnsi="Traditional Arabic" w:cs="Traditional Arabic" w:hint="cs"/>
          <w:b/>
          <w:bCs/>
          <w:sz w:val="36"/>
          <w:szCs w:val="36"/>
          <w:rtl/>
          <w:lang w:bidi="ar-DZ"/>
        </w:rPr>
        <w:t>مطلب خ</w:t>
      </w:r>
      <w:r w:rsidR="00BF28B3" w:rsidRPr="003C5158">
        <w:rPr>
          <w:rFonts w:ascii="Traditional Arabic" w:hAnsi="Traditional Arabic" w:cs="Traditional Arabic" w:hint="cs"/>
          <w:b/>
          <w:bCs/>
          <w:sz w:val="36"/>
          <w:szCs w:val="36"/>
          <w:rtl/>
          <w:lang w:bidi="ar-DZ"/>
        </w:rPr>
        <w:t>امس:</w:t>
      </w:r>
      <w:r w:rsidR="00C3113A" w:rsidRPr="003C5158">
        <w:rPr>
          <w:rFonts w:ascii="Traditional Arabic" w:hAnsi="Traditional Arabic" w:cs="Traditional Arabic"/>
          <w:b/>
          <w:bCs/>
          <w:sz w:val="36"/>
          <w:szCs w:val="36"/>
          <w:rtl/>
          <w:lang w:bidi="ar-DZ"/>
        </w:rPr>
        <w:t xml:space="preserve"> الحاجات الغير لسانية </w:t>
      </w:r>
      <w:r w:rsidR="00BF28B3" w:rsidRPr="003C5158">
        <w:rPr>
          <w:rFonts w:ascii="Traditional Arabic" w:hAnsi="Traditional Arabic" w:cs="Traditional Arabic" w:hint="cs"/>
          <w:b/>
          <w:bCs/>
          <w:sz w:val="36"/>
          <w:szCs w:val="36"/>
          <w:rtl/>
          <w:lang w:bidi="ar-DZ"/>
        </w:rPr>
        <w:t>وأثرها في</w:t>
      </w:r>
      <w:r w:rsidR="00C3113A" w:rsidRPr="003C5158">
        <w:rPr>
          <w:rFonts w:ascii="Traditional Arabic" w:hAnsi="Traditional Arabic" w:cs="Traditional Arabic"/>
          <w:b/>
          <w:bCs/>
          <w:sz w:val="36"/>
          <w:szCs w:val="36"/>
          <w:rtl/>
          <w:lang w:bidi="ar-DZ"/>
        </w:rPr>
        <w:t xml:space="preserve"> إنجاح العملية التعليمية </w:t>
      </w:r>
      <w:r w:rsidR="00474C8A" w:rsidRPr="003C5158">
        <w:rPr>
          <w:rFonts w:ascii="Traditional Arabic" w:hAnsi="Traditional Arabic" w:cs="Traditional Arabic" w:hint="cs"/>
          <w:b/>
          <w:bCs/>
          <w:sz w:val="36"/>
          <w:szCs w:val="36"/>
          <w:rtl/>
          <w:lang w:bidi="ar-DZ"/>
        </w:rPr>
        <w:t>التَّعليمية:</w:t>
      </w:r>
    </w:p>
    <w:p w:rsidR="00C3113A" w:rsidRPr="00674E0B" w:rsidRDefault="00867155" w:rsidP="00F92BF0">
      <w:pPr>
        <w:bidi/>
        <w:ind w:left="-1" w:firstLine="567"/>
        <w:jc w:val="lowKashida"/>
        <w:rPr>
          <w:rFonts w:ascii="Traditional Arabic" w:hAnsi="Traditional Arabic" w:cs="Traditional Arabic"/>
          <w:sz w:val="32"/>
          <w:szCs w:val="32"/>
          <w:rtl/>
          <w:lang w:bidi="ar-DZ"/>
        </w:rPr>
      </w:pPr>
      <w:r>
        <w:rPr>
          <w:rFonts w:ascii="Traditional Arabic" w:hAnsi="Traditional Arabic" w:cs="Traditional Arabic"/>
          <w:sz w:val="32"/>
          <w:szCs w:val="32"/>
          <w:rtl/>
          <w:lang w:bidi="ar-DZ"/>
        </w:rPr>
        <w:t>تجددت</w:t>
      </w:r>
      <w:r>
        <w:rPr>
          <w:rFonts w:ascii="Traditional Arabic" w:hAnsi="Traditional Arabic" w:cs="Traditional Arabic" w:hint="cs"/>
          <w:sz w:val="32"/>
          <w:szCs w:val="32"/>
          <w:rtl/>
          <w:lang w:bidi="ar-DZ"/>
        </w:rPr>
        <w:t xml:space="preserve"> ال</w:t>
      </w:r>
      <w:r w:rsidR="00C3113A" w:rsidRPr="00674E0B">
        <w:rPr>
          <w:rFonts w:ascii="Traditional Arabic" w:hAnsi="Traditional Arabic" w:cs="Traditional Arabic"/>
          <w:sz w:val="32"/>
          <w:szCs w:val="32"/>
          <w:rtl/>
          <w:lang w:bidi="ar-DZ"/>
        </w:rPr>
        <w:t xml:space="preserve">حاجات </w:t>
      </w:r>
      <w:r>
        <w:rPr>
          <w:rFonts w:ascii="Traditional Arabic" w:hAnsi="Traditional Arabic" w:cs="Traditional Arabic" w:hint="cs"/>
          <w:sz w:val="32"/>
          <w:szCs w:val="32"/>
          <w:rtl/>
          <w:lang w:bidi="ar-DZ"/>
        </w:rPr>
        <w:t>ال</w:t>
      </w:r>
      <w:r>
        <w:rPr>
          <w:rFonts w:ascii="Traditional Arabic" w:hAnsi="Traditional Arabic" w:cs="Traditional Arabic"/>
          <w:sz w:val="32"/>
          <w:szCs w:val="32"/>
          <w:rtl/>
          <w:lang w:bidi="ar-DZ"/>
        </w:rPr>
        <w:t>غير</w:t>
      </w:r>
      <w:r w:rsidR="00C3113A" w:rsidRPr="00674E0B">
        <w:rPr>
          <w:rFonts w:ascii="Traditional Arabic" w:hAnsi="Traditional Arabic" w:cs="Traditional Arabic"/>
          <w:sz w:val="32"/>
          <w:szCs w:val="32"/>
          <w:rtl/>
          <w:lang w:bidi="ar-DZ"/>
        </w:rPr>
        <w:t>لغوية على الس</w:t>
      </w:r>
      <w:r w:rsidR="0019058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احة الت</w:t>
      </w:r>
      <w:r w:rsidR="0019058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عليمية لتسهم في صقل الأطر الت</w:t>
      </w:r>
      <w:r w:rsidR="0019058E" w:rsidRPr="00674E0B">
        <w:rPr>
          <w:rFonts w:ascii="Traditional Arabic" w:hAnsi="Traditional Arabic" w:cs="Traditional Arabic"/>
          <w:sz w:val="32"/>
          <w:szCs w:val="32"/>
          <w:rtl/>
          <w:lang w:bidi="ar-DZ"/>
        </w:rPr>
        <w:t>َّربوية</w:t>
      </w:r>
      <w:r w:rsidR="00280116" w:rsidRPr="00674E0B">
        <w:rPr>
          <w:rFonts w:ascii="Traditional Arabic" w:hAnsi="Traditional Arabic" w:cs="Traditional Arabic"/>
          <w:sz w:val="32"/>
          <w:szCs w:val="32"/>
          <w:rtl/>
          <w:lang w:bidi="ar-DZ"/>
        </w:rPr>
        <w:t xml:space="preserve">، </w:t>
      </w:r>
      <w:r w:rsidR="0019058E" w:rsidRPr="00674E0B">
        <w:rPr>
          <w:rFonts w:ascii="Traditional Arabic" w:hAnsi="Traditional Arabic" w:cs="Traditional Arabic"/>
          <w:sz w:val="32"/>
          <w:szCs w:val="32"/>
          <w:rtl/>
          <w:lang w:bidi="ar-DZ"/>
        </w:rPr>
        <w:t>و</w:t>
      </w:r>
      <w:r w:rsidR="00C3113A" w:rsidRPr="00674E0B">
        <w:rPr>
          <w:rFonts w:ascii="Traditional Arabic" w:hAnsi="Traditional Arabic" w:cs="Traditional Arabic"/>
          <w:sz w:val="32"/>
          <w:szCs w:val="32"/>
          <w:rtl/>
          <w:lang w:bidi="ar-DZ"/>
        </w:rPr>
        <w:t>تحسين العملية الت</w:t>
      </w:r>
      <w:r w:rsidR="0019058E" w:rsidRPr="00674E0B">
        <w:rPr>
          <w:rFonts w:ascii="Traditional Arabic" w:hAnsi="Traditional Arabic" w:cs="Traditional Arabic"/>
          <w:sz w:val="32"/>
          <w:szCs w:val="32"/>
          <w:rtl/>
          <w:lang w:bidi="ar-DZ"/>
        </w:rPr>
        <w:t>َّعليمية</w:t>
      </w:r>
      <w:r w:rsidR="00280116" w:rsidRPr="00674E0B">
        <w:rPr>
          <w:rFonts w:ascii="Traditional Arabic" w:hAnsi="Traditional Arabic" w:cs="Traditional Arabic"/>
          <w:sz w:val="32"/>
          <w:szCs w:val="32"/>
          <w:rtl/>
          <w:lang w:bidi="ar-DZ"/>
        </w:rPr>
        <w:t xml:space="preserve">، </w:t>
      </w:r>
      <w:r w:rsidR="0019058E" w:rsidRPr="00674E0B">
        <w:rPr>
          <w:rFonts w:ascii="Traditional Arabic" w:hAnsi="Traditional Arabic" w:cs="Traditional Arabic"/>
          <w:sz w:val="32"/>
          <w:szCs w:val="32"/>
          <w:rtl/>
          <w:lang w:bidi="ar-DZ"/>
        </w:rPr>
        <w:t>و</w:t>
      </w:r>
      <w:r w:rsidR="00C3113A" w:rsidRPr="00674E0B">
        <w:rPr>
          <w:rFonts w:ascii="Traditional Arabic" w:hAnsi="Traditional Arabic" w:cs="Traditional Arabic"/>
          <w:sz w:val="32"/>
          <w:szCs w:val="32"/>
          <w:rtl/>
          <w:lang w:bidi="ar-DZ"/>
        </w:rPr>
        <w:t>إنجاحها من أهم الحاجات التي</w:t>
      </w:r>
      <w:r w:rsidR="0019058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أ</w:t>
      </w:r>
      <w:r w:rsidR="0019058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و</w:t>
      </w:r>
      <w:r w:rsidR="0019058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لاها علماء الن</w:t>
      </w:r>
      <w:r w:rsidR="0019058E" w:rsidRPr="00674E0B">
        <w:rPr>
          <w:rFonts w:ascii="Traditional Arabic" w:hAnsi="Traditional Arabic" w:cs="Traditional Arabic"/>
          <w:sz w:val="32"/>
          <w:szCs w:val="32"/>
          <w:rtl/>
          <w:lang w:bidi="ar-DZ"/>
        </w:rPr>
        <w:t>َّفس</w:t>
      </w:r>
      <w:r w:rsidR="00280116" w:rsidRPr="00674E0B">
        <w:rPr>
          <w:rFonts w:ascii="Traditional Arabic" w:hAnsi="Traditional Arabic" w:cs="Traditional Arabic"/>
          <w:sz w:val="32"/>
          <w:szCs w:val="32"/>
          <w:rtl/>
          <w:lang w:bidi="ar-DZ"/>
        </w:rPr>
        <w:t xml:space="preserve">، </w:t>
      </w:r>
      <w:r w:rsidR="0019058E" w:rsidRPr="00674E0B">
        <w:rPr>
          <w:rFonts w:ascii="Traditional Arabic" w:hAnsi="Traditional Arabic" w:cs="Traditional Arabic"/>
          <w:sz w:val="32"/>
          <w:szCs w:val="32"/>
          <w:rtl/>
          <w:lang w:bidi="ar-DZ"/>
        </w:rPr>
        <w:t xml:space="preserve">والاجتماع اهتمامًا </w:t>
      </w:r>
      <w:r w:rsidR="00BF28B3" w:rsidRPr="00674E0B">
        <w:rPr>
          <w:rFonts w:ascii="Traditional Arabic" w:hAnsi="Traditional Arabic" w:cs="Traditional Arabic" w:hint="cs"/>
          <w:sz w:val="32"/>
          <w:szCs w:val="32"/>
          <w:rtl/>
          <w:lang w:bidi="ar-DZ"/>
        </w:rPr>
        <w:t>بالغًا وهي</w:t>
      </w:r>
      <w:r w:rsidR="0019058E" w:rsidRPr="00674E0B">
        <w:rPr>
          <w:rFonts w:ascii="Traditional Arabic" w:hAnsi="Traditional Arabic" w:cs="Traditional Arabic"/>
          <w:sz w:val="32"/>
          <w:szCs w:val="32"/>
          <w:rtl/>
          <w:lang w:bidi="ar-DZ"/>
        </w:rPr>
        <w:t xml:space="preserve"> الحاجات </w:t>
      </w:r>
      <w:r w:rsidR="0019058E" w:rsidRPr="00674E0B">
        <w:rPr>
          <w:rFonts w:ascii="Traditional Arabic" w:hAnsi="Traditional Arabic" w:cs="Traditional Arabic"/>
          <w:sz w:val="32"/>
          <w:szCs w:val="32"/>
          <w:rtl/>
          <w:lang w:bidi="ar-DZ"/>
        </w:rPr>
        <w:lastRenderedPageBreak/>
        <w:t>الاجتماعيَّة</w:t>
      </w:r>
      <w:r w:rsidR="00280116" w:rsidRPr="00674E0B">
        <w:rPr>
          <w:rFonts w:ascii="Traditional Arabic" w:hAnsi="Traditional Arabic" w:cs="Traditional Arabic"/>
          <w:sz w:val="32"/>
          <w:szCs w:val="32"/>
          <w:rtl/>
          <w:lang w:bidi="ar-DZ"/>
        </w:rPr>
        <w:t xml:space="preserve">، </w:t>
      </w:r>
      <w:r w:rsidR="0019058E" w:rsidRPr="00674E0B">
        <w:rPr>
          <w:rFonts w:ascii="Traditional Arabic" w:hAnsi="Traditional Arabic" w:cs="Traditional Arabic"/>
          <w:sz w:val="32"/>
          <w:szCs w:val="32"/>
          <w:rtl/>
          <w:lang w:bidi="ar-DZ"/>
        </w:rPr>
        <w:t>والنَّفسيَّة</w:t>
      </w:r>
      <w:r w:rsidR="00280116" w:rsidRPr="00674E0B">
        <w:rPr>
          <w:rFonts w:ascii="Traditional Arabic" w:hAnsi="Traditional Arabic" w:cs="Traditional Arabic"/>
          <w:sz w:val="32"/>
          <w:szCs w:val="32"/>
          <w:rtl/>
          <w:lang w:bidi="ar-DZ"/>
        </w:rPr>
        <w:t xml:space="preserve">، </w:t>
      </w:r>
      <w:r w:rsidR="0019058E" w:rsidRPr="00674E0B">
        <w:rPr>
          <w:rFonts w:ascii="Traditional Arabic" w:hAnsi="Traditional Arabic" w:cs="Traditional Arabic"/>
          <w:sz w:val="32"/>
          <w:szCs w:val="32"/>
          <w:rtl/>
          <w:lang w:bidi="ar-DZ"/>
        </w:rPr>
        <w:t>و</w:t>
      </w:r>
      <w:r w:rsidR="00C3113A" w:rsidRPr="00674E0B">
        <w:rPr>
          <w:rFonts w:ascii="Traditional Arabic" w:hAnsi="Traditional Arabic" w:cs="Traditional Arabic"/>
          <w:sz w:val="32"/>
          <w:szCs w:val="32"/>
          <w:rtl/>
          <w:lang w:bidi="ar-DZ"/>
        </w:rPr>
        <w:t>الت</w:t>
      </w:r>
      <w:r w:rsidR="0019058E" w:rsidRPr="00674E0B">
        <w:rPr>
          <w:rFonts w:ascii="Traditional Arabic" w:hAnsi="Traditional Arabic" w:cs="Traditional Arabic"/>
          <w:sz w:val="32"/>
          <w:szCs w:val="32"/>
          <w:rtl/>
          <w:lang w:bidi="ar-DZ"/>
        </w:rPr>
        <w:t>َّربوية</w:t>
      </w:r>
      <w:r w:rsidR="00280116" w:rsidRPr="00674E0B">
        <w:rPr>
          <w:rFonts w:ascii="Traditional Arabic" w:hAnsi="Traditional Arabic" w:cs="Traditional Arabic"/>
          <w:sz w:val="32"/>
          <w:szCs w:val="32"/>
          <w:rtl/>
          <w:lang w:bidi="ar-DZ"/>
        </w:rPr>
        <w:t xml:space="preserve">، </w:t>
      </w:r>
      <w:r w:rsidR="0019058E" w:rsidRPr="00674E0B">
        <w:rPr>
          <w:rFonts w:ascii="Traditional Arabic" w:hAnsi="Traditional Arabic" w:cs="Traditional Arabic"/>
          <w:sz w:val="32"/>
          <w:szCs w:val="32"/>
          <w:rtl/>
          <w:lang w:bidi="ar-DZ"/>
        </w:rPr>
        <w:t>ولكل واحد من هذه الحاجات أثره</w:t>
      </w:r>
      <w:r w:rsidR="00280116" w:rsidRPr="00674E0B">
        <w:rPr>
          <w:rFonts w:ascii="Traditional Arabic" w:hAnsi="Traditional Arabic" w:cs="Traditional Arabic"/>
          <w:sz w:val="32"/>
          <w:szCs w:val="32"/>
          <w:rtl/>
          <w:lang w:bidi="ar-DZ"/>
        </w:rPr>
        <w:t xml:space="preserve">، </w:t>
      </w:r>
      <w:r w:rsidR="0019058E" w:rsidRPr="00674E0B">
        <w:rPr>
          <w:rFonts w:ascii="Traditional Arabic" w:hAnsi="Traditional Arabic" w:cs="Traditional Arabic"/>
          <w:sz w:val="32"/>
          <w:szCs w:val="32"/>
          <w:rtl/>
          <w:lang w:bidi="ar-DZ"/>
        </w:rPr>
        <w:t>و</w:t>
      </w:r>
      <w:r w:rsidR="00C3113A" w:rsidRPr="00674E0B">
        <w:rPr>
          <w:rFonts w:ascii="Traditional Arabic" w:hAnsi="Traditional Arabic" w:cs="Traditional Arabic"/>
          <w:sz w:val="32"/>
          <w:szCs w:val="32"/>
          <w:rtl/>
          <w:lang w:bidi="ar-DZ"/>
        </w:rPr>
        <w:t>خطره في إعادة محورة العملية الت</w:t>
      </w:r>
      <w:r w:rsidR="0019058E" w:rsidRPr="00674E0B">
        <w:rPr>
          <w:rFonts w:ascii="Traditional Arabic" w:hAnsi="Traditional Arabic" w:cs="Traditional Arabic"/>
          <w:sz w:val="32"/>
          <w:szCs w:val="32"/>
          <w:rtl/>
          <w:lang w:bidi="ar-DZ"/>
        </w:rPr>
        <w:t>َّعليمية</w:t>
      </w:r>
      <w:r w:rsidR="00280116" w:rsidRPr="00674E0B">
        <w:rPr>
          <w:rFonts w:ascii="Traditional Arabic" w:hAnsi="Traditional Arabic" w:cs="Traditional Arabic"/>
          <w:sz w:val="32"/>
          <w:szCs w:val="32"/>
          <w:rtl/>
          <w:lang w:bidi="ar-DZ"/>
        </w:rPr>
        <w:t xml:space="preserve">، </w:t>
      </w:r>
      <w:r w:rsidR="0019058E" w:rsidRPr="00674E0B">
        <w:rPr>
          <w:rFonts w:ascii="Traditional Arabic" w:hAnsi="Traditional Arabic" w:cs="Traditional Arabic"/>
          <w:sz w:val="32"/>
          <w:szCs w:val="32"/>
          <w:rtl/>
          <w:lang w:bidi="ar-DZ"/>
        </w:rPr>
        <w:t>و</w:t>
      </w:r>
      <w:r w:rsidR="00C3113A" w:rsidRPr="00674E0B">
        <w:rPr>
          <w:rFonts w:ascii="Traditional Arabic" w:hAnsi="Traditional Arabic" w:cs="Traditional Arabic"/>
          <w:sz w:val="32"/>
          <w:szCs w:val="32"/>
          <w:rtl/>
          <w:lang w:bidi="ar-DZ"/>
        </w:rPr>
        <w:t>تصميمها بشكل ناجح بالد</w:t>
      </w:r>
      <w:r w:rsidR="0019058E"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رجة </w:t>
      </w:r>
      <w:r w:rsidR="00BF28B3" w:rsidRPr="00674E0B">
        <w:rPr>
          <w:rFonts w:ascii="Traditional Arabic" w:hAnsi="Traditional Arabic" w:cs="Traditional Arabic" w:hint="cs"/>
          <w:sz w:val="32"/>
          <w:szCs w:val="32"/>
          <w:rtl/>
          <w:lang w:bidi="ar-DZ"/>
        </w:rPr>
        <w:t>الأولى.</w:t>
      </w:r>
    </w:p>
    <w:p w:rsidR="00C3113A" w:rsidRPr="00674E0B" w:rsidRDefault="00C3113A" w:rsidP="00F92BF0">
      <w:pPr>
        <w:bidi/>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b/>
          <w:bCs/>
          <w:sz w:val="32"/>
          <w:szCs w:val="32"/>
          <w:rtl/>
          <w:lang w:bidi="ar-DZ"/>
        </w:rPr>
        <w:t>أولا</w:t>
      </w:r>
      <w:r w:rsidR="0019058E" w:rsidRPr="00674E0B">
        <w:rPr>
          <w:rFonts w:ascii="Traditional Arabic" w:hAnsi="Traditional Arabic" w:cs="Traditional Arabic"/>
          <w:b/>
          <w:bCs/>
          <w:sz w:val="32"/>
          <w:szCs w:val="32"/>
          <w:rtl/>
          <w:lang w:bidi="ar-DZ"/>
        </w:rPr>
        <w:t>ً</w:t>
      </w:r>
      <w:r w:rsidR="00280116" w:rsidRPr="00674E0B">
        <w:rPr>
          <w:rFonts w:ascii="Traditional Arabic" w:hAnsi="Traditional Arabic" w:cs="Traditional Arabic"/>
          <w:b/>
          <w:bCs/>
          <w:sz w:val="32"/>
          <w:szCs w:val="32"/>
          <w:rtl/>
          <w:lang w:bidi="ar-DZ"/>
        </w:rPr>
        <w:t xml:space="preserve">: </w:t>
      </w:r>
      <w:r w:rsidRPr="00674E0B">
        <w:rPr>
          <w:rFonts w:ascii="Traditional Arabic" w:hAnsi="Traditional Arabic" w:cs="Traditional Arabic"/>
          <w:b/>
          <w:bCs/>
          <w:sz w:val="32"/>
          <w:szCs w:val="32"/>
          <w:rtl/>
          <w:lang w:bidi="ar-DZ"/>
        </w:rPr>
        <w:t>الحاجات الن</w:t>
      </w:r>
      <w:r w:rsidR="0019058E" w:rsidRPr="00674E0B">
        <w:rPr>
          <w:rFonts w:ascii="Traditional Arabic" w:hAnsi="Traditional Arabic" w:cs="Traditional Arabic"/>
          <w:b/>
          <w:bCs/>
          <w:sz w:val="32"/>
          <w:szCs w:val="32"/>
          <w:rtl/>
          <w:lang w:bidi="ar-DZ"/>
        </w:rPr>
        <w:t>َّفسية</w:t>
      </w:r>
      <w:r w:rsidR="00280116" w:rsidRPr="00674E0B">
        <w:rPr>
          <w:rFonts w:ascii="Traditional Arabic" w:hAnsi="Traditional Arabic" w:cs="Traditional Arabic"/>
          <w:b/>
          <w:bCs/>
          <w:sz w:val="32"/>
          <w:szCs w:val="32"/>
          <w:rtl/>
          <w:lang w:bidi="ar-DZ"/>
        </w:rPr>
        <w:t xml:space="preserve">: </w:t>
      </w:r>
      <w:r w:rsidRPr="00674E0B">
        <w:rPr>
          <w:rFonts w:ascii="Traditional Arabic" w:hAnsi="Traditional Arabic" w:cs="Traditional Arabic"/>
          <w:sz w:val="32"/>
          <w:szCs w:val="32"/>
          <w:rtl/>
          <w:lang w:bidi="ar-DZ"/>
        </w:rPr>
        <w:t>تعد الحاجات الن</w:t>
      </w:r>
      <w:r w:rsidR="0019058E"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فسيةمن أهم العوامل التي</w:t>
      </w:r>
      <w:r w:rsidR="0019058E"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لها الأثر الأكبر في إحداث الت</w:t>
      </w:r>
      <w:r w:rsidR="0019058E"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كيف الش</w:t>
      </w:r>
      <w:r w:rsidR="004E563B" w:rsidRPr="00674E0B">
        <w:rPr>
          <w:rFonts w:ascii="Traditional Arabic" w:hAnsi="Traditional Arabic" w:cs="Traditional Arabic"/>
          <w:sz w:val="32"/>
          <w:szCs w:val="32"/>
          <w:rtl/>
          <w:lang w:bidi="ar-DZ"/>
        </w:rPr>
        <w:t>َّخصي</w:t>
      </w:r>
      <w:r w:rsidR="00280116" w:rsidRPr="00674E0B">
        <w:rPr>
          <w:rFonts w:ascii="Traditional Arabic" w:hAnsi="Traditional Arabic" w:cs="Traditional Arabic"/>
          <w:sz w:val="32"/>
          <w:szCs w:val="32"/>
          <w:rtl/>
          <w:lang w:bidi="ar-DZ"/>
        </w:rPr>
        <w:t xml:space="preserve">، </w:t>
      </w:r>
      <w:r w:rsidR="004E563B" w:rsidRPr="00674E0B">
        <w:rPr>
          <w:rFonts w:ascii="Traditional Arabic" w:hAnsi="Traditional Arabic" w:cs="Traditional Arabic"/>
          <w:sz w:val="32"/>
          <w:szCs w:val="32"/>
          <w:rtl/>
          <w:lang w:bidi="ar-DZ"/>
        </w:rPr>
        <w:t>والاجتماعي لدى الأفراد</w:t>
      </w:r>
      <w:r w:rsidR="00280116" w:rsidRPr="00674E0B">
        <w:rPr>
          <w:rFonts w:ascii="Traditional Arabic" w:hAnsi="Traditional Arabic" w:cs="Traditional Arabic"/>
          <w:sz w:val="32"/>
          <w:szCs w:val="32"/>
          <w:rtl/>
          <w:lang w:bidi="ar-DZ"/>
        </w:rPr>
        <w:t xml:space="preserve">، </w:t>
      </w:r>
      <w:r w:rsidR="0019058E"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لاسي</w:t>
      </w:r>
      <w:r w:rsidR="004E563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ما </w:t>
      </w:r>
      <w:r w:rsidR="004E563B" w:rsidRPr="00674E0B">
        <w:rPr>
          <w:rFonts w:ascii="Traditional Arabic" w:hAnsi="Traditional Arabic" w:cs="Traditional Arabic"/>
          <w:sz w:val="32"/>
          <w:szCs w:val="32"/>
          <w:rtl/>
          <w:lang w:bidi="ar-DZ"/>
        </w:rPr>
        <w:t>أنَّ</w:t>
      </w:r>
      <w:r w:rsidRPr="00674E0B">
        <w:rPr>
          <w:rFonts w:ascii="Traditional Arabic" w:hAnsi="Traditional Arabic" w:cs="Traditional Arabic"/>
          <w:sz w:val="32"/>
          <w:szCs w:val="32"/>
          <w:rtl/>
          <w:lang w:bidi="ar-DZ"/>
        </w:rPr>
        <w:t xml:space="preserve"> كثير</w:t>
      </w:r>
      <w:r w:rsidR="004E563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 من خصائص الش</w:t>
      </w:r>
      <w:r w:rsidR="004E563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خصية تتوقف على مدى إشباع الفرد لحاجته الن</w:t>
      </w:r>
      <w:r w:rsidR="004E563B" w:rsidRPr="00674E0B">
        <w:rPr>
          <w:rFonts w:ascii="Traditional Arabic" w:hAnsi="Traditional Arabic" w:cs="Traditional Arabic"/>
          <w:sz w:val="32"/>
          <w:szCs w:val="32"/>
          <w:rtl/>
          <w:lang w:bidi="ar-DZ"/>
        </w:rPr>
        <w:t>َّفسية</w:t>
      </w:r>
      <w:r w:rsidR="00280116" w:rsidRPr="00674E0B">
        <w:rPr>
          <w:rFonts w:ascii="Traditional Arabic" w:hAnsi="Traditional Arabic" w:cs="Traditional Arabic"/>
          <w:sz w:val="32"/>
          <w:szCs w:val="32"/>
          <w:rtl/>
          <w:lang w:bidi="ar-DZ"/>
        </w:rPr>
        <w:t xml:space="preserve">، </w:t>
      </w:r>
      <w:r w:rsidR="004E563B"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الجسماني</w:t>
      </w:r>
      <w:r w:rsidR="004E563B" w:rsidRPr="00674E0B">
        <w:rPr>
          <w:rFonts w:ascii="Traditional Arabic" w:hAnsi="Traditional Arabic" w:cs="Traditional Arabic"/>
          <w:sz w:val="32"/>
          <w:szCs w:val="32"/>
          <w:rtl/>
          <w:lang w:bidi="ar-DZ"/>
        </w:rPr>
        <w:t>َّة</w:t>
      </w:r>
      <w:r w:rsidR="00280116" w:rsidRPr="00674E0B">
        <w:rPr>
          <w:rFonts w:ascii="Traditional Arabic" w:hAnsi="Traditional Arabic" w:cs="Traditional Arabic"/>
          <w:sz w:val="32"/>
          <w:szCs w:val="32"/>
          <w:rtl/>
          <w:lang w:bidi="ar-DZ"/>
        </w:rPr>
        <w:t xml:space="preserve">، </w:t>
      </w:r>
      <w:r w:rsidR="004E563B"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الاجتماعي</w:t>
      </w:r>
      <w:r w:rsidR="004E563B" w:rsidRPr="00674E0B">
        <w:rPr>
          <w:rFonts w:ascii="Traditional Arabic" w:hAnsi="Traditional Arabic" w:cs="Traditional Arabic"/>
          <w:sz w:val="32"/>
          <w:szCs w:val="32"/>
          <w:rtl/>
          <w:lang w:bidi="ar-DZ"/>
        </w:rPr>
        <w:t>َّة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فهي تعمل لتحقيق الت</w:t>
      </w:r>
      <w:r w:rsidR="004E563B" w:rsidRPr="00674E0B">
        <w:rPr>
          <w:rFonts w:ascii="Traditional Arabic" w:hAnsi="Traditional Arabic" w:cs="Traditional Arabic"/>
          <w:sz w:val="32"/>
          <w:szCs w:val="32"/>
          <w:rtl/>
          <w:lang w:bidi="ar-DZ"/>
        </w:rPr>
        <w:t>َّوافق بين نفسه</w:t>
      </w:r>
      <w:r w:rsidR="00280116" w:rsidRPr="00674E0B">
        <w:rPr>
          <w:rFonts w:ascii="Traditional Arabic" w:hAnsi="Traditional Arabic" w:cs="Traditional Arabic"/>
          <w:sz w:val="32"/>
          <w:szCs w:val="32"/>
          <w:rtl/>
          <w:lang w:bidi="ar-DZ"/>
        </w:rPr>
        <w:t xml:space="preserve">، </w:t>
      </w:r>
      <w:r w:rsidR="004E563B" w:rsidRPr="00674E0B">
        <w:rPr>
          <w:rFonts w:ascii="Traditional Arabic" w:hAnsi="Traditional Arabic" w:cs="Traditional Arabic"/>
          <w:sz w:val="32"/>
          <w:szCs w:val="32"/>
          <w:rtl/>
          <w:lang w:bidi="ar-DZ"/>
        </w:rPr>
        <w:t>والآخرين</w:t>
      </w:r>
      <w:r w:rsidR="00280116" w:rsidRPr="00674E0B">
        <w:rPr>
          <w:rFonts w:ascii="Traditional Arabic" w:hAnsi="Traditional Arabic" w:cs="Traditional Arabic"/>
          <w:sz w:val="32"/>
          <w:szCs w:val="32"/>
          <w:rtl/>
          <w:lang w:bidi="ar-DZ"/>
        </w:rPr>
        <w:t xml:space="preserve">، </w:t>
      </w:r>
      <w:r w:rsidR="004E563B"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تحقيق الت</w:t>
      </w:r>
      <w:r w:rsidR="004E563B" w:rsidRPr="00674E0B">
        <w:rPr>
          <w:rFonts w:ascii="Traditional Arabic" w:hAnsi="Traditional Arabic" w:cs="Traditional Arabic"/>
          <w:sz w:val="32"/>
          <w:szCs w:val="32"/>
          <w:rtl/>
          <w:lang w:bidi="ar-DZ"/>
        </w:rPr>
        <w:t>َّوازن</w:t>
      </w:r>
      <w:r w:rsidR="00280116" w:rsidRPr="00674E0B">
        <w:rPr>
          <w:rFonts w:ascii="Traditional Arabic" w:hAnsi="Traditional Arabic" w:cs="Traditional Arabic"/>
          <w:sz w:val="32"/>
          <w:szCs w:val="32"/>
          <w:rtl/>
          <w:lang w:bidi="ar-DZ"/>
        </w:rPr>
        <w:t xml:space="preserve">، </w:t>
      </w:r>
      <w:r w:rsidR="004E563B"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الاستقرار الن</w:t>
      </w:r>
      <w:r w:rsidR="004E563B" w:rsidRPr="00674E0B">
        <w:rPr>
          <w:rFonts w:ascii="Traditional Arabic" w:hAnsi="Traditional Arabic" w:cs="Traditional Arabic"/>
          <w:sz w:val="32"/>
          <w:szCs w:val="32"/>
          <w:rtl/>
          <w:lang w:bidi="ar-DZ"/>
        </w:rPr>
        <w:t>َّفسي</w:t>
      </w:r>
      <w:r w:rsidR="00280116" w:rsidRPr="00674E0B">
        <w:rPr>
          <w:rFonts w:ascii="Traditional Arabic" w:hAnsi="Traditional Arabic" w:cs="Traditional Arabic"/>
          <w:sz w:val="32"/>
          <w:szCs w:val="32"/>
          <w:rtl/>
          <w:lang w:bidi="ar-DZ"/>
        </w:rPr>
        <w:t xml:space="preserve">، </w:t>
      </w:r>
      <w:r w:rsidR="004E563B"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الش</w:t>
      </w:r>
      <w:r w:rsidR="004E563B" w:rsidRPr="00674E0B">
        <w:rPr>
          <w:rFonts w:ascii="Traditional Arabic" w:hAnsi="Traditional Arabic" w:cs="Traditional Arabic"/>
          <w:sz w:val="32"/>
          <w:szCs w:val="32"/>
          <w:rtl/>
          <w:lang w:bidi="ar-DZ"/>
        </w:rPr>
        <w:t>ُّعور بالر</w:t>
      </w:r>
      <w:r w:rsidR="00C46DEF" w:rsidRPr="00674E0B">
        <w:rPr>
          <w:rFonts w:ascii="Traditional Arabic" w:hAnsi="Traditional Arabic" w:cs="Traditional Arabic"/>
          <w:sz w:val="32"/>
          <w:szCs w:val="32"/>
          <w:rtl/>
          <w:lang w:bidi="ar-DZ"/>
        </w:rPr>
        <w:t>ِّ</w:t>
      </w:r>
      <w:r w:rsidR="004E563B" w:rsidRPr="00674E0B">
        <w:rPr>
          <w:rFonts w:ascii="Traditional Arabic" w:hAnsi="Traditional Arabic" w:cs="Traditional Arabic"/>
          <w:sz w:val="32"/>
          <w:szCs w:val="32"/>
          <w:rtl/>
          <w:lang w:bidi="ar-DZ"/>
        </w:rPr>
        <w:t>ضا</w:t>
      </w:r>
      <w:r w:rsidR="00280116" w:rsidRPr="00674E0B">
        <w:rPr>
          <w:rFonts w:ascii="Traditional Arabic" w:hAnsi="Traditional Arabic" w:cs="Traditional Arabic"/>
          <w:sz w:val="32"/>
          <w:szCs w:val="32"/>
          <w:rtl/>
          <w:lang w:bidi="ar-DZ"/>
        </w:rPr>
        <w:t xml:space="preserve">، </w:t>
      </w:r>
      <w:r w:rsidR="00C46DEF"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للحاجة الن</w:t>
      </w:r>
      <w:r w:rsidR="004E563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فسية فعلتها في إعادة هيكلة العملية الت</w:t>
      </w:r>
      <w:r w:rsidR="004E563B" w:rsidRPr="00674E0B">
        <w:rPr>
          <w:rFonts w:ascii="Traditional Arabic" w:hAnsi="Traditional Arabic" w:cs="Traditional Arabic"/>
          <w:sz w:val="32"/>
          <w:szCs w:val="32"/>
          <w:rtl/>
          <w:lang w:bidi="ar-DZ"/>
        </w:rPr>
        <w:t>َّعليمية</w:t>
      </w:r>
      <w:r w:rsidR="00280116" w:rsidRPr="00674E0B">
        <w:rPr>
          <w:rFonts w:ascii="Traditional Arabic" w:hAnsi="Traditional Arabic" w:cs="Traditional Arabic"/>
          <w:sz w:val="32"/>
          <w:szCs w:val="32"/>
          <w:rtl/>
          <w:lang w:bidi="ar-DZ"/>
        </w:rPr>
        <w:t xml:space="preserve">، </w:t>
      </w:r>
      <w:r w:rsidR="004E563B" w:rsidRPr="00674E0B">
        <w:rPr>
          <w:rFonts w:ascii="Traditional Arabic" w:hAnsi="Traditional Arabic" w:cs="Traditional Arabic"/>
          <w:sz w:val="32"/>
          <w:szCs w:val="32"/>
          <w:rtl/>
          <w:lang w:bidi="ar-DZ"/>
        </w:rPr>
        <w:t>وسبر مرجعياتها</w:t>
      </w:r>
      <w:r w:rsidR="00280116" w:rsidRPr="00674E0B">
        <w:rPr>
          <w:rFonts w:ascii="Traditional Arabic" w:hAnsi="Traditional Arabic" w:cs="Traditional Arabic"/>
          <w:sz w:val="32"/>
          <w:szCs w:val="32"/>
          <w:rtl/>
          <w:lang w:bidi="ar-DZ"/>
        </w:rPr>
        <w:t xml:space="preserve">، </w:t>
      </w:r>
      <w:r w:rsidR="004E563B"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تعمل على الن</w:t>
      </w:r>
      <w:r w:rsidR="004E563B" w:rsidRPr="00674E0B">
        <w:rPr>
          <w:rFonts w:ascii="Traditional Arabic" w:hAnsi="Traditional Arabic" w:cs="Traditional Arabic"/>
          <w:sz w:val="32"/>
          <w:szCs w:val="32"/>
          <w:rtl/>
          <w:lang w:bidi="ar-DZ"/>
        </w:rPr>
        <w:t>ُّهوض بها</w:t>
      </w:r>
      <w:r w:rsidR="00280116" w:rsidRPr="00674E0B">
        <w:rPr>
          <w:rFonts w:ascii="Traditional Arabic" w:hAnsi="Traditional Arabic" w:cs="Traditional Arabic"/>
          <w:sz w:val="32"/>
          <w:szCs w:val="32"/>
          <w:rtl/>
          <w:lang w:bidi="ar-DZ"/>
        </w:rPr>
        <w:t xml:space="preserve">، </w:t>
      </w:r>
      <w:r w:rsidR="004E563B"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 xml:space="preserve">رفع </w:t>
      </w:r>
      <w:r w:rsidR="00756B86" w:rsidRPr="00674E0B">
        <w:rPr>
          <w:rFonts w:ascii="Traditional Arabic" w:hAnsi="Traditional Arabic" w:cs="Traditional Arabic"/>
          <w:sz w:val="32"/>
          <w:szCs w:val="32"/>
          <w:rtl/>
          <w:lang w:bidi="ar-DZ"/>
        </w:rPr>
        <w:t>مر</w:t>
      </w:r>
      <w:r w:rsidR="00F25424" w:rsidRPr="00674E0B">
        <w:rPr>
          <w:rFonts w:ascii="Traditional Arabic" w:hAnsi="Traditional Arabic" w:cs="Traditional Arabic"/>
          <w:sz w:val="32"/>
          <w:szCs w:val="32"/>
          <w:rtl/>
          <w:lang w:bidi="ar-DZ"/>
        </w:rPr>
        <w:t>د</w:t>
      </w:r>
      <w:r w:rsidR="00756B86" w:rsidRPr="00674E0B">
        <w:rPr>
          <w:rFonts w:ascii="Traditional Arabic" w:hAnsi="Traditional Arabic" w:cs="Traditional Arabic"/>
          <w:sz w:val="32"/>
          <w:szCs w:val="32"/>
          <w:rtl/>
          <w:lang w:bidi="ar-DZ"/>
        </w:rPr>
        <w:t>ودية</w:t>
      </w:r>
      <w:r w:rsidRPr="00674E0B">
        <w:rPr>
          <w:rFonts w:ascii="Traditional Arabic" w:hAnsi="Traditional Arabic" w:cs="Traditional Arabic"/>
          <w:sz w:val="32"/>
          <w:szCs w:val="32"/>
          <w:rtl/>
          <w:lang w:bidi="ar-DZ"/>
        </w:rPr>
        <w:t xml:space="preserve"> الن</w:t>
      </w:r>
      <w:r w:rsidR="004E563B" w:rsidRPr="00674E0B">
        <w:rPr>
          <w:rFonts w:ascii="Traditional Arabic" w:hAnsi="Traditional Arabic" w:cs="Traditional Arabic"/>
          <w:sz w:val="32"/>
          <w:szCs w:val="32"/>
          <w:rtl/>
          <w:lang w:bidi="ar-DZ"/>
        </w:rPr>
        <w:t>َّجاح  و</w:t>
      </w:r>
      <w:r w:rsidRPr="00674E0B">
        <w:rPr>
          <w:rFonts w:ascii="Traditional Arabic" w:hAnsi="Traditional Arabic" w:cs="Traditional Arabic"/>
          <w:sz w:val="32"/>
          <w:szCs w:val="32"/>
          <w:rtl/>
          <w:lang w:bidi="ar-DZ"/>
        </w:rPr>
        <w:t>تحقيق الن</w:t>
      </w:r>
      <w:r w:rsidR="004E563B" w:rsidRPr="00674E0B">
        <w:rPr>
          <w:rFonts w:ascii="Traditional Arabic" w:hAnsi="Traditional Arabic" w:cs="Traditional Arabic"/>
          <w:sz w:val="32"/>
          <w:szCs w:val="32"/>
          <w:rtl/>
          <w:lang w:bidi="ar-DZ"/>
        </w:rPr>
        <w:t>َّوعية</w:t>
      </w:r>
      <w:r w:rsidR="00280116" w:rsidRPr="00674E0B">
        <w:rPr>
          <w:rFonts w:ascii="Traditional Arabic" w:hAnsi="Traditional Arabic" w:cs="Traditional Arabic"/>
          <w:sz w:val="32"/>
          <w:szCs w:val="32"/>
          <w:rtl/>
          <w:lang w:bidi="ar-DZ"/>
        </w:rPr>
        <w:t xml:space="preserve">، </w:t>
      </w:r>
      <w:r w:rsidR="004E563B" w:rsidRPr="00674E0B">
        <w:rPr>
          <w:rFonts w:ascii="Traditional Arabic" w:hAnsi="Traditional Arabic" w:cs="Traditional Arabic"/>
          <w:sz w:val="32"/>
          <w:szCs w:val="32"/>
          <w:rtl/>
          <w:lang w:bidi="ar-DZ"/>
        </w:rPr>
        <w:t>والجودة سواء بالنسبة لأطرافهامعلِّم</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متعل</w:t>
      </w:r>
      <w:r w:rsidR="004E563B" w:rsidRPr="00674E0B">
        <w:rPr>
          <w:rFonts w:ascii="Traditional Arabic" w:hAnsi="Traditional Arabic" w:cs="Traditional Arabic"/>
          <w:sz w:val="32"/>
          <w:szCs w:val="32"/>
          <w:rtl/>
          <w:lang w:bidi="ar-DZ"/>
        </w:rPr>
        <w:t>ِّم</w:t>
      </w:r>
      <w:r w:rsidR="00280116" w:rsidRPr="00674E0B">
        <w:rPr>
          <w:rFonts w:ascii="Traditional Arabic" w:hAnsi="Traditional Arabic" w:cs="Traditional Arabic"/>
          <w:sz w:val="32"/>
          <w:szCs w:val="32"/>
          <w:rtl/>
          <w:lang w:bidi="ar-DZ"/>
        </w:rPr>
        <w:t xml:space="preserve">، </w:t>
      </w:r>
      <w:r w:rsidR="004E563B" w:rsidRPr="00674E0B">
        <w:rPr>
          <w:rFonts w:ascii="Traditional Arabic" w:hAnsi="Traditional Arabic" w:cs="Traditional Arabic"/>
          <w:sz w:val="32"/>
          <w:szCs w:val="32"/>
          <w:rtl/>
          <w:lang w:bidi="ar-DZ"/>
        </w:rPr>
        <w:t>مادة تعليمية</w:t>
      </w:r>
      <w:r w:rsidR="00280116" w:rsidRPr="00674E0B">
        <w:rPr>
          <w:rFonts w:ascii="Traditional Arabic" w:hAnsi="Traditional Arabic" w:cs="Traditional Arabic"/>
          <w:sz w:val="32"/>
          <w:szCs w:val="32"/>
          <w:rtl/>
          <w:lang w:bidi="ar-DZ"/>
        </w:rPr>
        <w:t xml:space="preserve">، </w:t>
      </w:r>
      <w:r w:rsidR="004E563B" w:rsidRPr="00674E0B">
        <w:rPr>
          <w:rFonts w:ascii="Traditional Arabic" w:hAnsi="Traditional Arabic" w:cs="Traditional Arabic"/>
          <w:sz w:val="32"/>
          <w:szCs w:val="32"/>
          <w:rtl/>
          <w:lang w:bidi="ar-DZ"/>
        </w:rPr>
        <w:t>مناهجها</w:t>
      </w:r>
      <w:r w:rsidR="00280116" w:rsidRPr="00674E0B">
        <w:rPr>
          <w:rFonts w:ascii="Traditional Arabic" w:hAnsi="Traditional Arabic" w:cs="Traditional Arabic"/>
          <w:sz w:val="32"/>
          <w:szCs w:val="32"/>
          <w:rtl/>
          <w:lang w:bidi="ar-DZ"/>
        </w:rPr>
        <w:t xml:space="preserve">، </w:t>
      </w:r>
      <w:r w:rsidR="004E563B" w:rsidRPr="00674E0B">
        <w:rPr>
          <w:rFonts w:ascii="Traditional Arabic" w:hAnsi="Traditional Arabic" w:cs="Traditional Arabic"/>
          <w:sz w:val="32"/>
          <w:szCs w:val="32"/>
          <w:rtl/>
          <w:lang w:bidi="ar-DZ"/>
        </w:rPr>
        <w:t>وطرائ</w:t>
      </w:r>
      <w:r w:rsidR="009E2B55" w:rsidRPr="00674E0B">
        <w:rPr>
          <w:rFonts w:ascii="Traditional Arabic" w:hAnsi="Traditional Arabic" w:cs="Traditional Arabic"/>
          <w:sz w:val="32"/>
          <w:szCs w:val="32"/>
          <w:rtl/>
          <w:lang w:bidi="ar-DZ"/>
        </w:rPr>
        <w:t>ق</w:t>
      </w:r>
      <w:r w:rsidR="004E563B" w:rsidRPr="00674E0B">
        <w:rPr>
          <w:rFonts w:ascii="Traditional Arabic" w:hAnsi="Traditional Arabic" w:cs="Traditional Arabic"/>
          <w:sz w:val="32"/>
          <w:szCs w:val="32"/>
          <w:rtl/>
          <w:lang w:bidi="ar-DZ"/>
        </w:rPr>
        <w:t xml:space="preserve">ها </w:t>
      </w:r>
      <w:r w:rsidR="00554F1D">
        <w:rPr>
          <w:rFonts w:ascii="Traditional Arabic" w:hAnsi="Traditional Arabic" w:cs="Traditional Arabic"/>
          <w:sz w:val="32"/>
          <w:szCs w:val="32"/>
          <w:rtl/>
          <w:lang w:bidi="ar-DZ"/>
        </w:rPr>
        <w:t>وأساليبها</w:t>
      </w:r>
      <w:r w:rsidR="00554F1D">
        <w:rPr>
          <w:rFonts w:ascii="Traditional Arabic" w:hAnsi="Traditional Arabic" w:cs="Traditional Arabic" w:hint="cs"/>
          <w:sz w:val="32"/>
          <w:szCs w:val="32"/>
          <w:rtl/>
          <w:lang w:bidi="ar-DZ"/>
        </w:rPr>
        <w:t xml:space="preserve">، </w:t>
      </w:r>
      <w:r w:rsidR="004E563B"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هي من أهم الأساسيات التي</w:t>
      </w:r>
      <w:r w:rsidR="004E563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تم </w:t>
      </w:r>
      <w:r w:rsidR="004E563B" w:rsidRPr="00674E0B">
        <w:rPr>
          <w:rFonts w:ascii="Traditional Arabic" w:hAnsi="Traditional Arabic" w:cs="Traditional Arabic"/>
          <w:sz w:val="32"/>
          <w:szCs w:val="32"/>
          <w:rtl/>
          <w:lang w:bidi="ar-DZ"/>
        </w:rPr>
        <w:t>إغفالها</w:t>
      </w:r>
      <w:r w:rsidRPr="00674E0B">
        <w:rPr>
          <w:rFonts w:ascii="Traditional Arabic" w:hAnsi="Traditional Arabic" w:cs="Traditional Arabic"/>
          <w:sz w:val="32"/>
          <w:szCs w:val="32"/>
          <w:rtl/>
          <w:lang w:bidi="ar-DZ"/>
        </w:rPr>
        <w:t xml:space="preserve"> من قبل الد</w:t>
      </w:r>
      <w:r w:rsidR="004E563B" w:rsidRPr="00674E0B">
        <w:rPr>
          <w:rFonts w:ascii="Traditional Arabic" w:hAnsi="Traditional Arabic" w:cs="Traditional Arabic"/>
          <w:sz w:val="32"/>
          <w:szCs w:val="32"/>
          <w:rtl/>
          <w:lang w:bidi="ar-DZ"/>
        </w:rPr>
        <w:t>ِّارسين قديما</w:t>
      </w:r>
      <w:r w:rsidR="00280116" w:rsidRPr="00674E0B">
        <w:rPr>
          <w:rFonts w:ascii="Traditional Arabic" w:hAnsi="Traditional Arabic" w:cs="Traditional Arabic"/>
          <w:sz w:val="32"/>
          <w:szCs w:val="32"/>
          <w:rtl/>
          <w:lang w:bidi="ar-DZ"/>
        </w:rPr>
        <w:t xml:space="preserve">، </w:t>
      </w:r>
      <w:r w:rsidR="004E563B" w:rsidRPr="00674E0B">
        <w:rPr>
          <w:rFonts w:ascii="Traditional Arabic" w:hAnsi="Traditional Arabic" w:cs="Traditional Arabic"/>
          <w:sz w:val="32"/>
          <w:szCs w:val="32"/>
          <w:rtl/>
          <w:lang w:bidi="ar-DZ"/>
        </w:rPr>
        <w:t>وحديثا</w:t>
      </w:r>
      <w:r w:rsidR="00280116" w:rsidRPr="00674E0B">
        <w:rPr>
          <w:rFonts w:ascii="Traditional Arabic" w:hAnsi="Traditional Arabic" w:cs="Traditional Arabic"/>
          <w:sz w:val="32"/>
          <w:szCs w:val="32"/>
          <w:rtl/>
          <w:lang w:bidi="ar-DZ"/>
        </w:rPr>
        <w:t xml:space="preserve">، </w:t>
      </w:r>
      <w:r w:rsidR="004E563B" w:rsidRPr="00674E0B">
        <w:rPr>
          <w:rFonts w:ascii="Traditional Arabic" w:hAnsi="Traditional Arabic" w:cs="Traditional Arabic"/>
          <w:sz w:val="32"/>
          <w:szCs w:val="32"/>
          <w:rtl/>
          <w:lang w:bidi="ar-DZ"/>
        </w:rPr>
        <w:t>ف</w:t>
      </w:r>
      <w:r w:rsidRPr="00674E0B">
        <w:rPr>
          <w:rFonts w:ascii="Traditional Arabic" w:hAnsi="Traditional Arabic" w:cs="Traditional Arabic"/>
          <w:sz w:val="32"/>
          <w:szCs w:val="32"/>
          <w:rtl/>
          <w:lang w:bidi="ar-DZ"/>
        </w:rPr>
        <w:t>قد ركزوا على الجوانب المعرفية متناسين الجانب الس</w:t>
      </w:r>
      <w:r w:rsidR="004E563B" w:rsidRPr="00674E0B">
        <w:rPr>
          <w:rFonts w:ascii="Traditional Arabic" w:hAnsi="Traditional Arabic" w:cs="Traditional Arabic"/>
          <w:sz w:val="32"/>
          <w:szCs w:val="32"/>
          <w:rtl/>
          <w:lang w:bidi="ar-DZ"/>
        </w:rPr>
        <w:t>ُّلوكي</w:t>
      </w:r>
      <w:r w:rsidR="00280116" w:rsidRPr="00674E0B">
        <w:rPr>
          <w:rFonts w:ascii="Traditional Arabic" w:hAnsi="Traditional Arabic" w:cs="Traditional Arabic"/>
          <w:sz w:val="32"/>
          <w:szCs w:val="32"/>
          <w:rtl/>
          <w:lang w:bidi="ar-DZ"/>
        </w:rPr>
        <w:t xml:space="preserve">، </w:t>
      </w:r>
      <w:r w:rsidR="004E563B"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فاعليته في صق</w:t>
      </w:r>
      <w:r w:rsidR="004E563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ل مدركات المتعل</w:t>
      </w:r>
      <w:r w:rsidR="004E563B" w:rsidRPr="00674E0B">
        <w:rPr>
          <w:rFonts w:ascii="Traditional Arabic" w:hAnsi="Traditional Arabic" w:cs="Traditional Arabic"/>
          <w:sz w:val="32"/>
          <w:szCs w:val="32"/>
          <w:rtl/>
          <w:lang w:bidi="ar-DZ"/>
        </w:rPr>
        <w:t>ِّم</w:t>
      </w:r>
      <w:r w:rsidR="00280116" w:rsidRPr="00674E0B">
        <w:rPr>
          <w:rFonts w:ascii="Traditional Arabic" w:hAnsi="Traditional Arabic" w:cs="Traditional Arabic"/>
          <w:sz w:val="32"/>
          <w:szCs w:val="32"/>
          <w:rtl/>
          <w:lang w:bidi="ar-DZ"/>
        </w:rPr>
        <w:t xml:space="preserve">، </w:t>
      </w:r>
      <w:r w:rsidR="004E563B" w:rsidRPr="00674E0B">
        <w:rPr>
          <w:rFonts w:ascii="Traditional Arabic" w:hAnsi="Traditional Arabic" w:cs="Traditional Arabic"/>
          <w:sz w:val="32"/>
          <w:szCs w:val="32"/>
          <w:rtl/>
          <w:lang w:bidi="ar-DZ"/>
        </w:rPr>
        <w:t>وإنتاجه</w:t>
      </w:r>
      <w:r w:rsidR="00280116" w:rsidRPr="00674E0B">
        <w:rPr>
          <w:rFonts w:ascii="Traditional Arabic" w:hAnsi="Traditional Arabic" w:cs="Traditional Arabic"/>
          <w:sz w:val="32"/>
          <w:szCs w:val="32"/>
          <w:rtl/>
          <w:lang w:bidi="ar-DZ"/>
        </w:rPr>
        <w:t xml:space="preserve">، </w:t>
      </w:r>
      <w:r w:rsidR="004E563B" w:rsidRPr="00674E0B">
        <w:rPr>
          <w:rFonts w:ascii="Traditional Arabic" w:hAnsi="Traditional Arabic" w:cs="Traditional Arabic"/>
          <w:sz w:val="32"/>
          <w:szCs w:val="32"/>
          <w:rtl/>
          <w:lang w:bidi="ar-DZ"/>
        </w:rPr>
        <w:t>أ</w:t>
      </w:r>
      <w:r w:rsidRPr="00674E0B">
        <w:rPr>
          <w:rFonts w:ascii="Traditional Arabic" w:hAnsi="Traditional Arabic" w:cs="Traditional Arabic"/>
          <w:sz w:val="32"/>
          <w:szCs w:val="32"/>
          <w:rtl/>
          <w:lang w:bidi="ar-DZ"/>
        </w:rPr>
        <w:t>م</w:t>
      </w:r>
      <w:r w:rsidR="004E563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 المعل</w:t>
      </w:r>
      <w:r w:rsidR="004E563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 فقد أ</w:t>
      </w:r>
      <w:r w:rsidR="004E563B" w:rsidRPr="00674E0B">
        <w:rPr>
          <w:rFonts w:ascii="Traditional Arabic" w:hAnsi="Traditional Arabic" w:cs="Traditional Arabic"/>
          <w:sz w:val="32"/>
          <w:szCs w:val="32"/>
          <w:rtl/>
          <w:lang w:bidi="ar-DZ"/>
        </w:rPr>
        <w:t>سقطها من سجل اهتمامه من أهم التَّع</w:t>
      </w:r>
      <w:r w:rsidRPr="00674E0B">
        <w:rPr>
          <w:rFonts w:ascii="Traditional Arabic" w:hAnsi="Traditional Arabic" w:cs="Traditional Arabic"/>
          <w:sz w:val="32"/>
          <w:szCs w:val="32"/>
          <w:rtl/>
          <w:lang w:bidi="ar-DZ"/>
        </w:rPr>
        <w:t>ريفات التي</w:t>
      </w:r>
      <w:r w:rsidR="004E563B"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ت</w:t>
      </w:r>
      <w:r w:rsidR="009E2B55" w:rsidRPr="00674E0B">
        <w:rPr>
          <w:rFonts w:ascii="Traditional Arabic" w:hAnsi="Traditional Arabic" w:cs="Traditional Arabic"/>
          <w:sz w:val="32"/>
          <w:szCs w:val="32"/>
          <w:rtl/>
          <w:lang w:bidi="ar-DZ"/>
        </w:rPr>
        <w:t>ُن</w:t>
      </w:r>
      <w:r w:rsidRPr="00674E0B">
        <w:rPr>
          <w:rFonts w:ascii="Traditional Arabic" w:hAnsi="Traditional Arabic" w:cs="Traditional Arabic"/>
          <w:sz w:val="32"/>
          <w:szCs w:val="32"/>
          <w:rtl/>
          <w:lang w:bidi="ar-DZ"/>
        </w:rPr>
        <w:t>سب إليها</w:t>
      </w:r>
      <w:r w:rsidR="004E563B" w:rsidRPr="00674E0B">
        <w:rPr>
          <w:rFonts w:ascii="Traditional Arabic" w:hAnsi="Traditional Arabic" w:cs="Traditional Arabic"/>
          <w:sz w:val="32"/>
          <w:szCs w:val="32"/>
          <w:rtl/>
          <w:lang w:bidi="ar-DZ"/>
        </w:rPr>
        <w:t>.</w:t>
      </w:r>
    </w:p>
    <w:p w:rsidR="00C3113A" w:rsidRPr="00674E0B" w:rsidRDefault="004E563B" w:rsidP="00F92BF0">
      <w:pPr>
        <w:bidi/>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b/>
          <w:bCs/>
          <w:sz w:val="32"/>
          <w:szCs w:val="32"/>
          <w:rtl/>
          <w:lang w:bidi="ar-DZ"/>
        </w:rPr>
        <w:t>يعرفها فهمي مصطفى بقوله</w:t>
      </w:r>
      <w:r w:rsidR="00280116" w:rsidRPr="00674E0B">
        <w:rPr>
          <w:rFonts w:ascii="Traditional Arabic" w:hAnsi="Traditional Arabic" w:cs="Traditional Arabic"/>
          <w:b/>
          <w:bCs/>
          <w:sz w:val="32"/>
          <w:szCs w:val="32"/>
          <w:rtl/>
          <w:lang w:bidi="ar-DZ"/>
        </w:rPr>
        <w:t xml:space="preserve">: </w:t>
      </w:r>
      <w:r w:rsidR="00C3113A" w:rsidRPr="00674E0B">
        <w:rPr>
          <w:rFonts w:ascii="Traditional Arabic" w:hAnsi="Traditional Arabic" w:cs="Traditional Arabic"/>
          <w:b/>
          <w:bCs/>
          <w:sz w:val="32"/>
          <w:szCs w:val="32"/>
          <w:rtl/>
          <w:lang w:bidi="ar-DZ"/>
        </w:rPr>
        <w:t>"</w:t>
      </w:r>
      <w:r w:rsidR="00C3113A" w:rsidRPr="00674E0B">
        <w:rPr>
          <w:rFonts w:ascii="Traditional Arabic" w:hAnsi="Traditional Arabic" w:cs="Traditional Arabic"/>
          <w:sz w:val="32"/>
          <w:szCs w:val="32"/>
          <w:rtl/>
          <w:lang w:bidi="ar-DZ"/>
        </w:rPr>
        <w:t>تعتبر الحاجة إحدى الد</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وافع الن</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فسية التي</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ت</w:t>
      </w:r>
      <w:r w:rsidRPr="00674E0B">
        <w:rPr>
          <w:rFonts w:ascii="Traditional Arabic" w:hAnsi="Traditional Arabic" w:cs="Traditional Arabic"/>
          <w:sz w:val="32"/>
          <w:szCs w:val="32"/>
          <w:rtl/>
          <w:lang w:bidi="ar-DZ"/>
        </w:rPr>
        <w:t>دفع الإنسان إلى القيام بسلوك ما</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w:t>
      </w:r>
      <w:r w:rsidR="00C3113A" w:rsidRPr="00674E0B">
        <w:rPr>
          <w:rFonts w:ascii="Traditional Arabic" w:hAnsi="Traditional Arabic" w:cs="Traditional Arabic"/>
          <w:sz w:val="32"/>
          <w:szCs w:val="32"/>
          <w:rtl/>
          <w:lang w:bidi="ar-DZ"/>
        </w:rPr>
        <w:t>قد استعملت عد</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ة مصطلحات للد</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لالة على الد</w:t>
      </w:r>
      <w:r w:rsidR="00C650D2" w:rsidRPr="00674E0B">
        <w:rPr>
          <w:rFonts w:ascii="Traditional Arabic" w:hAnsi="Traditional Arabic" w:cs="Traditional Arabic"/>
          <w:sz w:val="32"/>
          <w:szCs w:val="32"/>
          <w:rtl/>
          <w:lang w:bidi="ar-DZ"/>
        </w:rPr>
        <w:t>َّافع مثل</w:t>
      </w:r>
      <w:r w:rsidR="00280116" w:rsidRPr="00674E0B">
        <w:rPr>
          <w:rFonts w:ascii="Traditional Arabic" w:hAnsi="Traditional Arabic" w:cs="Traditional Arabic"/>
          <w:sz w:val="32"/>
          <w:szCs w:val="32"/>
          <w:rtl/>
          <w:lang w:bidi="ar-DZ"/>
        </w:rPr>
        <w:t xml:space="preserve">: </w:t>
      </w:r>
      <w:r w:rsidR="00C650D2" w:rsidRPr="00674E0B">
        <w:rPr>
          <w:rFonts w:ascii="Traditional Arabic" w:hAnsi="Traditional Arabic" w:cs="Traditional Arabic"/>
          <w:sz w:val="32"/>
          <w:szCs w:val="32"/>
          <w:rtl/>
          <w:lang w:bidi="ar-DZ"/>
        </w:rPr>
        <w:t>الحافز</w:t>
      </w:r>
      <w:r w:rsidR="00280116" w:rsidRPr="00674E0B">
        <w:rPr>
          <w:rFonts w:ascii="Traditional Arabic" w:hAnsi="Traditional Arabic" w:cs="Traditional Arabic"/>
          <w:sz w:val="32"/>
          <w:szCs w:val="32"/>
          <w:rtl/>
          <w:lang w:bidi="ar-DZ"/>
        </w:rPr>
        <w:t xml:space="preserve">، </w:t>
      </w:r>
      <w:r w:rsidR="00C650D2" w:rsidRPr="00674E0B">
        <w:rPr>
          <w:rFonts w:ascii="Traditional Arabic" w:hAnsi="Traditional Arabic" w:cs="Traditional Arabic"/>
          <w:sz w:val="32"/>
          <w:szCs w:val="32"/>
          <w:rtl/>
          <w:lang w:bidi="ar-DZ"/>
        </w:rPr>
        <w:t>والباعث</w:t>
      </w:r>
      <w:r w:rsidR="00280116" w:rsidRPr="00674E0B">
        <w:rPr>
          <w:rFonts w:ascii="Traditional Arabic" w:hAnsi="Traditional Arabic" w:cs="Traditional Arabic"/>
          <w:sz w:val="32"/>
          <w:szCs w:val="32"/>
          <w:rtl/>
          <w:lang w:bidi="ar-DZ"/>
        </w:rPr>
        <w:t xml:space="preserve">، </w:t>
      </w:r>
      <w:r w:rsidR="00C650D2" w:rsidRPr="00674E0B">
        <w:rPr>
          <w:rFonts w:ascii="Traditional Arabic" w:hAnsi="Traditional Arabic" w:cs="Traditional Arabic"/>
          <w:sz w:val="32"/>
          <w:szCs w:val="32"/>
          <w:rtl/>
          <w:lang w:bidi="ar-DZ"/>
        </w:rPr>
        <w:t>و</w:t>
      </w:r>
      <w:r w:rsidR="00C3113A" w:rsidRPr="00674E0B">
        <w:rPr>
          <w:rFonts w:ascii="Traditional Arabic" w:hAnsi="Traditional Arabic" w:cs="Traditional Arabic"/>
          <w:sz w:val="32"/>
          <w:szCs w:val="32"/>
          <w:rtl/>
          <w:lang w:bidi="ar-DZ"/>
        </w:rPr>
        <w:t>الر</w:t>
      </w:r>
      <w:r w:rsidR="00C650D2"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غبة </w:t>
      </w:r>
      <w:r w:rsidR="00154D02" w:rsidRPr="00674E0B">
        <w:rPr>
          <w:rFonts w:ascii="Traditional Arabic" w:hAnsi="Traditional Arabic" w:cs="Traditional Arabic"/>
          <w:sz w:val="32"/>
          <w:szCs w:val="32"/>
          <w:rtl/>
          <w:lang w:bidi="ar-DZ"/>
        </w:rPr>
        <w:t>والمطلب</w:t>
      </w:r>
      <w:r w:rsidR="00280116" w:rsidRPr="00674E0B">
        <w:rPr>
          <w:rFonts w:ascii="Traditional Arabic" w:hAnsi="Traditional Arabic" w:cs="Traditional Arabic"/>
          <w:sz w:val="32"/>
          <w:szCs w:val="32"/>
          <w:rtl/>
          <w:lang w:bidi="ar-DZ"/>
        </w:rPr>
        <w:t xml:space="preserve">، </w:t>
      </w:r>
      <w:r w:rsidR="00154D02" w:rsidRPr="00674E0B">
        <w:rPr>
          <w:rFonts w:ascii="Traditional Arabic" w:hAnsi="Traditional Arabic" w:cs="Traditional Arabic"/>
          <w:sz w:val="32"/>
          <w:szCs w:val="32"/>
          <w:rtl/>
          <w:lang w:bidi="ar-DZ"/>
        </w:rPr>
        <w:t>والأمنية</w:t>
      </w:r>
      <w:r w:rsidR="00280116" w:rsidRPr="00674E0B">
        <w:rPr>
          <w:rFonts w:ascii="Traditional Arabic" w:hAnsi="Traditional Arabic" w:cs="Traditional Arabic"/>
          <w:sz w:val="32"/>
          <w:szCs w:val="32"/>
          <w:rtl/>
          <w:lang w:bidi="ar-DZ"/>
        </w:rPr>
        <w:t xml:space="preserve">، </w:t>
      </w:r>
      <w:r w:rsidR="00154D02" w:rsidRPr="00674E0B">
        <w:rPr>
          <w:rFonts w:ascii="Traditional Arabic" w:hAnsi="Traditional Arabic" w:cs="Traditional Arabic"/>
          <w:sz w:val="32"/>
          <w:szCs w:val="32"/>
          <w:rtl/>
          <w:lang w:bidi="ar-DZ"/>
        </w:rPr>
        <w:t>و</w:t>
      </w:r>
      <w:r w:rsidR="00C3113A" w:rsidRPr="00674E0B">
        <w:rPr>
          <w:rFonts w:ascii="Traditional Arabic" w:hAnsi="Traditional Arabic" w:cs="Traditional Arabic"/>
          <w:sz w:val="32"/>
          <w:szCs w:val="32"/>
          <w:rtl/>
          <w:lang w:bidi="ar-DZ"/>
        </w:rPr>
        <w:t>على الر</w:t>
      </w:r>
      <w:r w:rsidR="00154D02" w:rsidRPr="00674E0B">
        <w:rPr>
          <w:rFonts w:ascii="Traditional Arabic" w:hAnsi="Traditional Arabic" w:cs="Traditional Arabic"/>
          <w:sz w:val="32"/>
          <w:szCs w:val="32"/>
          <w:rtl/>
          <w:lang w:bidi="ar-DZ"/>
        </w:rPr>
        <w:t>َّغم من اختلاف هذ</w:t>
      </w:r>
      <w:r w:rsidR="00C3113A" w:rsidRPr="00674E0B">
        <w:rPr>
          <w:rFonts w:ascii="Traditional Arabic" w:hAnsi="Traditional Arabic" w:cs="Traditional Arabic"/>
          <w:sz w:val="32"/>
          <w:szCs w:val="32"/>
          <w:rtl/>
          <w:lang w:bidi="ar-DZ"/>
        </w:rPr>
        <w:t>ه المصطلحات إلا</w:t>
      </w:r>
      <w:r w:rsidR="00154D02"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أن</w:t>
      </w:r>
      <w:r w:rsidR="00154D02"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ها من حي</w:t>
      </w:r>
      <w:r w:rsidR="00154D02"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ث المعنى اللفظي</w:t>
      </w:r>
      <w:r w:rsidR="00154D02" w:rsidRPr="00674E0B">
        <w:rPr>
          <w:rFonts w:ascii="Traditional Arabic" w:hAnsi="Traditional Arabic" w:cs="Traditional Arabic"/>
          <w:sz w:val="32"/>
          <w:szCs w:val="32"/>
          <w:rtl/>
          <w:lang w:bidi="ar-DZ"/>
        </w:rPr>
        <w:t>ّ</w:t>
      </w:r>
      <w:r w:rsidR="00FB7DC3"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العام تتضمن معنى الت</w:t>
      </w:r>
      <w:r w:rsidR="00154D02" w:rsidRPr="00674E0B">
        <w:rPr>
          <w:rFonts w:ascii="Traditional Arabic" w:hAnsi="Traditional Arabic" w:cs="Traditional Arabic"/>
          <w:sz w:val="32"/>
          <w:szCs w:val="32"/>
          <w:rtl/>
          <w:lang w:bidi="ar-DZ"/>
        </w:rPr>
        <w:t>َّحريك</w:t>
      </w:r>
      <w:r w:rsidR="00280116" w:rsidRPr="00674E0B">
        <w:rPr>
          <w:rFonts w:ascii="Traditional Arabic" w:hAnsi="Traditional Arabic" w:cs="Traditional Arabic"/>
          <w:sz w:val="32"/>
          <w:szCs w:val="32"/>
          <w:rtl/>
          <w:lang w:bidi="ar-DZ"/>
        </w:rPr>
        <w:t xml:space="preserve">، </w:t>
      </w:r>
      <w:r w:rsidR="00154D02" w:rsidRPr="00674E0B">
        <w:rPr>
          <w:rFonts w:ascii="Traditional Arabic" w:hAnsi="Traditional Arabic" w:cs="Traditional Arabic"/>
          <w:sz w:val="32"/>
          <w:szCs w:val="32"/>
          <w:rtl/>
          <w:lang w:bidi="ar-DZ"/>
        </w:rPr>
        <w:t>أوالدَّفع</w:t>
      </w:r>
      <w:r w:rsidR="00C3113A" w:rsidRPr="00674E0B">
        <w:rPr>
          <w:rFonts w:ascii="Traditional Arabic" w:hAnsi="Traditional Arabic" w:cs="Traditional Arabic"/>
          <w:sz w:val="32"/>
          <w:szCs w:val="32"/>
          <w:rtl/>
          <w:lang w:bidi="ar-DZ"/>
        </w:rPr>
        <w:t>"</w:t>
      </w:r>
      <w:r w:rsidR="00C3113A" w:rsidRPr="00674E0B">
        <w:rPr>
          <w:rStyle w:val="Appelnotedebasdep"/>
          <w:rFonts w:ascii="Traditional Arabic" w:hAnsi="Traditional Arabic" w:cs="Traditional Arabic"/>
          <w:sz w:val="32"/>
          <w:szCs w:val="32"/>
          <w:rtl/>
          <w:lang w:bidi="ar-DZ"/>
        </w:rPr>
        <w:footnoteReference w:id="95"/>
      </w:r>
    </w:p>
    <w:p w:rsidR="00C3113A" w:rsidRPr="00674E0B" w:rsidRDefault="00154D02" w:rsidP="00F92BF0">
      <w:pPr>
        <w:bidi/>
        <w:ind w:left="-1" w:firstLine="567"/>
        <w:jc w:val="lowKashida"/>
        <w:rPr>
          <w:rFonts w:ascii="Traditional Arabic" w:hAnsi="Traditional Arabic" w:cs="Traditional Arabic"/>
          <w:color w:val="000000" w:themeColor="text1"/>
          <w:sz w:val="32"/>
          <w:szCs w:val="32"/>
          <w:rtl/>
          <w:lang w:bidi="ar-DZ"/>
        </w:rPr>
      </w:pPr>
      <w:r w:rsidRPr="00674E0B">
        <w:rPr>
          <w:rFonts w:ascii="Traditional Arabic" w:hAnsi="Traditional Arabic" w:cs="Traditional Arabic"/>
          <w:sz w:val="32"/>
          <w:szCs w:val="32"/>
          <w:rtl/>
          <w:lang w:bidi="ar-DZ"/>
        </w:rPr>
        <w:t>أيْ أ</w:t>
      </w:r>
      <w:r w:rsidR="00C3113A" w:rsidRPr="00674E0B">
        <w:rPr>
          <w:rFonts w:ascii="Traditional Arabic" w:hAnsi="Traditional Arabic" w:cs="Traditional Arabic"/>
          <w:sz w:val="32"/>
          <w:szCs w:val="32"/>
          <w:rtl/>
          <w:lang w:bidi="ar-DZ"/>
        </w:rPr>
        <w:t>ن</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ه</w:t>
      </w:r>
      <w:r w:rsidRPr="00674E0B">
        <w:rPr>
          <w:rFonts w:ascii="Traditional Arabic" w:hAnsi="Traditional Arabic" w:cs="Traditional Arabic"/>
          <w:sz w:val="32"/>
          <w:szCs w:val="32"/>
          <w:rtl/>
          <w:lang w:bidi="ar-DZ"/>
        </w:rPr>
        <w:t xml:space="preserve"> أ</w:t>
      </w:r>
      <w:r w:rsidR="009E2B55" w:rsidRPr="00674E0B">
        <w:rPr>
          <w:rFonts w:ascii="Traditional Arabic" w:hAnsi="Traditional Arabic" w:cs="Traditional Arabic"/>
          <w:sz w:val="32"/>
          <w:szCs w:val="32"/>
          <w:rtl/>
          <w:lang w:bidi="ar-DZ"/>
        </w:rPr>
        <w:t>سن</w:t>
      </w:r>
      <w:r w:rsidR="00C3113A" w:rsidRPr="00674E0B">
        <w:rPr>
          <w:rFonts w:ascii="Traditional Arabic" w:hAnsi="Traditional Arabic" w:cs="Traditional Arabic"/>
          <w:sz w:val="32"/>
          <w:szCs w:val="32"/>
          <w:rtl/>
          <w:lang w:bidi="ar-DZ"/>
        </w:rPr>
        <w:t>د حاجة للن</w:t>
      </w:r>
      <w:r w:rsidRPr="00674E0B">
        <w:rPr>
          <w:rFonts w:ascii="Traditional Arabic" w:hAnsi="Traditional Arabic" w:cs="Traditional Arabic"/>
          <w:sz w:val="32"/>
          <w:szCs w:val="32"/>
          <w:rtl/>
          <w:lang w:bidi="ar-DZ"/>
        </w:rPr>
        <w:t>َّفس</w:t>
      </w:r>
      <w:r w:rsidR="00280116" w:rsidRPr="00674E0B">
        <w:rPr>
          <w:rFonts w:ascii="Traditional Arabic" w:hAnsi="Traditional Arabic" w:cs="Traditional Arabic"/>
          <w:sz w:val="32"/>
          <w:szCs w:val="32"/>
          <w:rtl/>
          <w:lang w:bidi="ar-DZ"/>
        </w:rPr>
        <w:t xml:space="preserve">، </w:t>
      </w:r>
      <w:r w:rsidR="00BF28B3" w:rsidRPr="00674E0B">
        <w:rPr>
          <w:rFonts w:ascii="Traditional Arabic" w:hAnsi="Traditional Arabic" w:cs="Traditional Arabic" w:hint="cs"/>
          <w:sz w:val="32"/>
          <w:szCs w:val="32"/>
          <w:rtl/>
          <w:lang w:bidi="ar-DZ"/>
        </w:rPr>
        <w:t>وعرفها على</w:t>
      </w:r>
      <w:r w:rsidRPr="00674E0B">
        <w:rPr>
          <w:rFonts w:ascii="Traditional Arabic" w:hAnsi="Traditional Arabic" w:cs="Traditional Arabic"/>
          <w:sz w:val="32"/>
          <w:szCs w:val="32"/>
          <w:rtl/>
          <w:lang w:bidi="ar-DZ"/>
        </w:rPr>
        <w:t>أنَّها</w:t>
      </w:r>
      <w:r w:rsidR="00F25424" w:rsidRPr="00674E0B">
        <w:rPr>
          <w:rFonts w:ascii="Traditional Arabic" w:hAnsi="Traditional Arabic" w:cs="Traditional Arabic"/>
          <w:sz w:val="32"/>
          <w:szCs w:val="32"/>
          <w:rtl/>
          <w:lang w:bidi="ar-DZ"/>
        </w:rPr>
        <w:t xml:space="preserve"> عبارة عن قوة كامن</w:t>
      </w:r>
      <w:r w:rsidR="00C3113A" w:rsidRPr="00674E0B">
        <w:rPr>
          <w:rFonts w:ascii="Traditional Arabic" w:hAnsi="Traditional Arabic" w:cs="Traditional Arabic"/>
          <w:sz w:val="32"/>
          <w:szCs w:val="32"/>
          <w:rtl/>
          <w:lang w:bidi="ar-DZ"/>
        </w:rPr>
        <w:t>ة في الن</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فس البشري</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ة بأمر منها </w:t>
      </w:r>
      <w:r w:rsidRPr="00674E0B">
        <w:rPr>
          <w:rFonts w:ascii="Traditional Arabic" w:hAnsi="Traditional Arabic" w:cs="Traditional Arabic"/>
          <w:sz w:val="32"/>
          <w:szCs w:val="32"/>
          <w:rtl/>
          <w:lang w:bidi="ar-DZ"/>
        </w:rPr>
        <w:t xml:space="preserve">ينبعث سلوك معين من ذات الإنسان </w:t>
      </w:r>
      <w:r w:rsidR="00C3113A" w:rsidRPr="00674E0B">
        <w:rPr>
          <w:rFonts w:ascii="Traditional Arabic" w:hAnsi="Traditional Arabic" w:cs="Traditional Arabic"/>
          <w:sz w:val="32"/>
          <w:szCs w:val="32"/>
          <w:rtl/>
          <w:lang w:bidi="ar-DZ"/>
        </w:rPr>
        <w:t>كما أن</w:t>
      </w:r>
      <w:r w:rsidRPr="00674E0B">
        <w:rPr>
          <w:rFonts w:ascii="Traditional Arabic" w:hAnsi="Traditional Arabic" w:cs="Traditional Arabic"/>
          <w:sz w:val="32"/>
          <w:szCs w:val="32"/>
          <w:rtl/>
          <w:lang w:bidi="ar-DZ"/>
        </w:rPr>
        <w:t>َّه</w:t>
      </w:r>
      <w:r w:rsidR="00C3113A" w:rsidRPr="00674E0B">
        <w:rPr>
          <w:rFonts w:ascii="Traditional Arabic" w:hAnsi="Traditional Arabic" w:cs="Traditional Arabic"/>
          <w:sz w:val="32"/>
          <w:szCs w:val="32"/>
          <w:rtl/>
          <w:lang w:bidi="ar-DZ"/>
        </w:rPr>
        <w:t xml:space="preserve"> أدرج عد</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ة مصطلحات تد</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ل على الد</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افعية على الر</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غم من اختلافها لكن</w:t>
      </w:r>
      <w:r w:rsidRPr="00674E0B">
        <w:rPr>
          <w:rFonts w:ascii="Traditional Arabic" w:hAnsi="Traditional Arabic" w:cs="Traditional Arabic"/>
          <w:sz w:val="32"/>
          <w:szCs w:val="32"/>
          <w:rtl/>
          <w:lang w:bidi="ar-DZ"/>
        </w:rPr>
        <w:t>َّها حملت بصمة الحركة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والقوة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وا</w:t>
      </w:r>
      <w:r w:rsidR="00C3113A" w:rsidRPr="00674E0B">
        <w:rPr>
          <w:rFonts w:ascii="Traditional Arabic" w:hAnsi="Traditional Arabic" w:cs="Traditional Arabic"/>
          <w:sz w:val="32"/>
          <w:szCs w:val="32"/>
          <w:rtl/>
          <w:lang w:bidi="ar-DZ"/>
        </w:rPr>
        <w:t>لد</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افعية </w:t>
      </w:r>
    </w:p>
    <w:p w:rsidR="00C3113A" w:rsidRPr="00143280" w:rsidRDefault="00154D02" w:rsidP="00F92BF0">
      <w:pPr>
        <w:bidi/>
        <w:ind w:left="360"/>
        <w:jc w:val="lowKashida"/>
        <w:rPr>
          <w:rFonts w:ascii="Traditional Arabic" w:hAnsi="Traditional Arabic" w:cs="Traditional Arabic"/>
          <w:color w:val="000000" w:themeColor="text1"/>
          <w:sz w:val="32"/>
          <w:szCs w:val="32"/>
          <w:rtl/>
          <w:lang w:bidi="ar-DZ"/>
        </w:rPr>
      </w:pPr>
      <w:r w:rsidRPr="00143280">
        <w:rPr>
          <w:rFonts w:ascii="Traditional Arabic" w:hAnsi="Traditional Arabic" w:cs="Traditional Arabic"/>
          <w:b/>
          <w:bCs/>
          <w:color w:val="000000" w:themeColor="text1"/>
          <w:sz w:val="32"/>
          <w:szCs w:val="32"/>
          <w:rtl/>
          <w:lang w:bidi="ar-DZ"/>
        </w:rPr>
        <w:t>الحافز</w:t>
      </w:r>
      <w:r w:rsidR="00280116" w:rsidRPr="00143280">
        <w:rPr>
          <w:rFonts w:ascii="Traditional Arabic" w:hAnsi="Traditional Arabic" w:cs="Traditional Arabic"/>
          <w:b/>
          <w:bCs/>
          <w:color w:val="000000" w:themeColor="text1"/>
          <w:sz w:val="32"/>
          <w:szCs w:val="32"/>
          <w:rtl/>
          <w:lang w:bidi="ar-DZ"/>
        </w:rPr>
        <w:t xml:space="preserve">: </w:t>
      </w:r>
      <w:r w:rsidRPr="00143280">
        <w:rPr>
          <w:rFonts w:ascii="Traditional Arabic" w:hAnsi="Traditional Arabic" w:cs="Traditional Arabic"/>
          <w:color w:val="000000" w:themeColor="text1"/>
          <w:sz w:val="32"/>
          <w:szCs w:val="32"/>
          <w:rtl/>
          <w:lang w:bidi="ar-DZ"/>
        </w:rPr>
        <w:t>هو تعزيز سلوك معين</w:t>
      </w:r>
      <w:r w:rsidR="00280116" w:rsidRPr="00143280">
        <w:rPr>
          <w:rFonts w:ascii="Traditional Arabic" w:hAnsi="Traditional Arabic" w:cs="Traditional Arabic"/>
          <w:color w:val="000000" w:themeColor="text1"/>
          <w:sz w:val="32"/>
          <w:szCs w:val="32"/>
          <w:rtl/>
          <w:lang w:bidi="ar-DZ"/>
        </w:rPr>
        <w:t xml:space="preserve">، </w:t>
      </w:r>
      <w:r w:rsidRPr="00143280">
        <w:rPr>
          <w:rFonts w:ascii="Traditional Arabic" w:hAnsi="Traditional Arabic" w:cs="Traditional Arabic"/>
          <w:color w:val="000000" w:themeColor="text1"/>
          <w:sz w:val="32"/>
          <w:szCs w:val="32"/>
          <w:rtl/>
          <w:lang w:bidi="ar-DZ"/>
        </w:rPr>
        <w:t>وطلب تكراره</w:t>
      </w:r>
      <w:r w:rsidR="009E2B55" w:rsidRPr="00143280">
        <w:rPr>
          <w:rFonts w:ascii="Traditional Arabic" w:hAnsi="Traditional Arabic" w:cs="Traditional Arabic"/>
          <w:color w:val="000000" w:themeColor="text1"/>
          <w:sz w:val="32"/>
          <w:szCs w:val="32"/>
          <w:rtl/>
          <w:lang w:bidi="ar-DZ"/>
        </w:rPr>
        <w:t>.</w:t>
      </w:r>
      <w:r w:rsidRPr="00143280">
        <w:rPr>
          <w:rFonts w:ascii="Traditional Arabic" w:hAnsi="Traditional Arabic" w:cs="Traditional Arabic"/>
          <w:b/>
          <w:bCs/>
          <w:color w:val="000000" w:themeColor="text1"/>
          <w:sz w:val="32"/>
          <w:szCs w:val="32"/>
          <w:rtl/>
          <w:lang w:bidi="ar-DZ"/>
        </w:rPr>
        <w:t>الباعث</w:t>
      </w:r>
      <w:r w:rsidR="00280116" w:rsidRPr="00143280">
        <w:rPr>
          <w:rFonts w:ascii="Traditional Arabic" w:hAnsi="Traditional Arabic" w:cs="Traditional Arabic"/>
          <w:color w:val="000000" w:themeColor="text1"/>
          <w:sz w:val="32"/>
          <w:szCs w:val="32"/>
          <w:rtl/>
          <w:lang w:bidi="ar-DZ"/>
        </w:rPr>
        <w:t xml:space="preserve">: </w:t>
      </w:r>
      <w:r w:rsidR="00C3113A" w:rsidRPr="00143280">
        <w:rPr>
          <w:rFonts w:ascii="Traditional Arabic" w:hAnsi="Traditional Arabic" w:cs="Traditional Arabic"/>
          <w:color w:val="000000" w:themeColor="text1"/>
          <w:sz w:val="32"/>
          <w:szCs w:val="32"/>
          <w:rtl/>
          <w:lang w:bidi="ar-DZ"/>
        </w:rPr>
        <w:t>هو قوة مستقرة في ك</w:t>
      </w:r>
      <w:r w:rsidRPr="00143280">
        <w:rPr>
          <w:rFonts w:ascii="Traditional Arabic" w:hAnsi="Traditional Arabic" w:cs="Traditional Arabic"/>
          <w:color w:val="000000" w:themeColor="text1"/>
          <w:sz w:val="32"/>
          <w:szCs w:val="32"/>
          <w:rtl/>
          <w:lang w:bidi="ar-DZ"/>
        </w:rPr>
        <w:t>ُ</w:t>
      </w:r>
      <w:r w:rsidR="00C3113A" w:rsidRPr="00143280">
        <w:rPr>
          <w:rFonts w:ascii="Traditional Arabic" w:hAnsi="Traditional Arabic" w:cs="Traditional Arabic"/>
          <w:color w:val="000000" w:themeColor="text1"/>
          <w:sz w:val="32"/>
          <w:szCs w:val="32"/>
          <w:rtl/>
          <w:lang w:bidi="ar-DZ"/>
        </w:rPr>
        <w:t>ن</w:t>
      </w:r>
      <w:r w:rsidRPr="00143280">
        <w:rPr>
          <w:rFonts w:ascii="Traditional Arabic" w:hAnsi="Traditional Arabic" w:cs="Traditional Arabic"/>
          <w:color w:val="000000" w:themeColor="text1"/>
          <w:sz w:val="32"/>
          <w:szCs w:val="32"/>
          <w:rtl/>
          <w:lang w:bidi="ar-DZ"/>
        </w:rPr>
        <w:t>ْ</w:t>
      </w:r>
      <w:r w:rsidR="00C3113A" w:rsidRPr="00143280">
        <w:rPr>
          <w:rFonts w:ascii="Traditional Arabic" w:hAnsi="Traditional Arabic" w:cs="Traditional Arabic"/>
          <w:color w:val="000000" w:themeColor="text1"/>
          <w:sz w:val="32"/>
          <w:szCs w:val="32"/>
          <w:rtl/>
          <w:lang w:bidi="ar-DZ"/>
        </w:rPr>
        <w:t>ه</w:t>
      </w:r>
      <w:r w:rsidRPr="00143280">
        <w:rPr>
          <w:rFonts w:ascii="Traditional Arabic" w:hAnsi="Traditional Arabic" w:cs="Traditional Arabic"/>
          <w:color w:val="000000" w:themeColor="text1"/>
          <w:sz w:val="32"/>
          <w:szCs w:val="32"/>
          <w:rtl/>
          <w:lang w:bidi="ar-DZ"/>
        </w:rPr>
        <w:t>ِ الإنسان تخرج في شكل سلوك إ</w:t>
      </w:r>
      <w:r w:rsidR="00C3113A" w:rsidRPr="00143280">
        <w:rPr>
          <w:rFonts w:ascii="Traditional Arabic" w:hAnsi="Traditional Arabic" w:cs="Traditional Arabic"/>
          <w:color w:val="000000" w:themeColor="text1"/>
          <w:sz w:val="32"/>
          <w:szCs w:val="32"/>
          <w:rtl/>
          <w:lang w:bidi="ar-DZ"/>
        </w:rPr>
        <w:t>ن</w:t>
      </w:r>
      <w:r w:rsidRPr="00143280">
        <w:rPr>
          <w:rFonts w:ascii="Traditional Arabic" w:hAnsi="Traditional Arabic" w:cs="Traditional Arabic"/>
          <w:color w:val="000000" w:themeColor="text1"/>
          <w:sz w:val="32"/>
          <w:szCs w:val="32"/>
          <w:rtl/>
          <w:lang w:bidi="ar-DZ"/>
        </w:rPr>
        <w:t>ْ قام الإنسان باستدعائه</w:t>
      </w:r>
      <w:r w:rsidR="00280116" w:rsidRPr="00143280">
        <w:rPr>
          <w:rFonts w:ascii="Traditional Arabic" w:hAnsi="Traditional Arabic" w:cs="Traditional Arabic"/>
          <w:color w:val="000000" w:themeColor="text1"/>
          <w:sz w:val="32"/>
          <w:szCs w:val="32"/>
          <w:rtl/>
          <w:lang w:bidi="ar-DZ"/>
        </w:rPr>
        <w:t xml:space="preserve">، </w:t>
      </w:r>
      <w:r w:rsidR="00CC6398" w:rsidRPr="00143280">
        <w:rPr>
          <w:rFonts w:ascii="Traditional Arabic" w:hAnsi="Traditional Arabic" w:cs="Traditional Arabic"/>
          <w:color w:val="000000" w:themeColor="text1"/>
          <w:sz w:val="32"/>
          <w:szCs w:val="32"/>
          <w:rtl/>
          <w:lang w:bidi="ar-DZ"/>
        </w:rPr>
        <w:t>و</w:t>
      </w:r>
      <w:r w:rsidR="00C3113A" w:rsidRPr="00143280">
        <w:rPr>
          <w:rFonts w:ascii="Traditional Arabic" w:hAnsi="Traditional Arabic" w:cs="Traditional Arabic"/>
          <w:color w:val="000000" w:themeColor="text1"/>
          <w:sz w:val="32"/>
          <w:szCs w:val="32"/>
          <w:rtl/>
          <w:lang w:bidi="ar-DZ"/>
        </w:rPr>
        <w:t>تسميته دليل عليه</w:t>
      </w:r>
      <w:r w:rsidR="003A0D1A" w:rsidRPr="00143280">
        <w:rPr>
          <w:rFonts w:ascii="Traditional Arabic" w:hAnsi="Traditional Arabic" w:cs="Traditional Arabic"/>
          <w:color w:val="000000" w:themeColor="text1"/>
          <w:sz w:val="32"/>
          <w:szCs w:val="32"/>
          <w:rtl/>
          <w:lang w:bidi="ar-DZ"/>
        </w:rPr>
        <w:t>.أمَّا</w:t>
      </w:r>
      <w:r w:rsidR="00C3113A" w:rsidRPr="00143280">
        <w:rPr>
          <w:rFonts w:ascii="Traditional Arabic" w:hAnsi="Traditional Arabic" w:cs="Traditional Arabic"/>
          <w:b/>
          <w:bCs/>
          <w:color w:val="000000" w:themeColor="text1"/>
          <w:sz w:val="32"/>
          <w:szCs w:val="32"/>
          <w:rtl/>
          <w:lang w:bidi="ar-DZ"/>
        </w:rPr>
        <w:t>الر</w:t>
      </w:r>
      <w:r w:rsidR="00CC6398" w:rsidRPr="00143280">
        <w:rPr>
          <w:rFonts w:ascii="Traditional Arabic" w:hAnsi="Traditional Arabic" w:cs="Traditional Arabic"/>
          <w:b/>
          <w:bCs/>
          <w:color w:val="000000" w:themeColor="text1"/>
          <w:sz w:val="32"/>
          <w:szCs w:val="32"/>
          <w:rtl/>
          <w:lang w:bidi="ar-DZ"/>
        </w:rPr>
        <w:t>َّغبة</w:t>
      </w:r>
      <w:r w:rsidR="00280116" w:rsidRPr="00143280">
        <w:rPr>
          <w:rFonts w:ascii="Traditional Arabic" w:hAnsi="Traditional Arabic" w:cs="Traditional Arabic"/>
          <w:color w:val="000000" w:themeColor="text1"/>
          <w:sz w:val="32"/>
          <w:szCs w:val="32"/>
          <w:rtl/>
          <w:lang w:bidi="ar-DZ"/>
        </w:rPr>
        <w:t xml:space="preserve">: </w:t>
      </w:r>
      <w:r w:rsidR="00CC6398" w:rsidRPr="00143280">
        <w:rPr>
          <w:rFonts w:ascii="Traditional Arabic" w:hAnsi="Traditional Arabic" w:cs="Traditional Arabic"/>
          <w:color w:val="000000" w:themeColor="text1"/>
          <w:sz w:val="32"/>
          <w:szCs w:val="32"/>
          <w:rtl/>
          <w:lang w:bidi="ar-DZ"/>
        </w:rPr>
        <w:t>وهي</w:t>
      </w:r>
      <w:r w:rsidR="00C3113A" w:rsidRPr="00143280">
        <w:rPr>
          <w:rFonts w:ascii="Traditional Arabic" w:hAnsi="Traditional Arabic" w:cs="Traditional Arabic"/>
          <w:color w:val="000000" w:themeColor="text1"/>
          <w:sz w:val="32"/>
          <w:szCs w:val="32"/>
          <w:rtl/>
          <w:lang w:bidi="ar-DZ"/>
        </w:rPr>
        <w:t xml:space="preserve"> ش</w:t>
      </w:r>
      <w:r w:rsidR="00CC6398" w:rsidRPr="00143280">
        <w:rPr>
          <w:rFonts w:ascii="Traditional Arabic" w:hAnsi="Traditional Arabic" w:cs="Traditional Arabic"/>
          <w:color w:val="000000" w:themeColor="text1"/>
          <w:sz w:val="32"/>
          <w:szCs w:val="32"/>
          <w:rtl/>
          <w:lang w:bidi="ar-DZ"/>
        </w:rPr>
        <w:t xml:space="preserve">عور داخلي يدفع الإنسان لتملك </w:t>
      </w:r>
      <w:r w:rsidR="00280116" w:rsidRPr="00143280">
        <w:rPr>
          <w:rFonts w:ascii="Traditional Arabic" w:hAnsi="Traditional Arabic" w:cs="Traditional Arabic"/>
          <w:color w:val="000000" w:themeColor="text1"/>
          <w:sz w:val="32"/>
          <w:szCs w:val="32"/>
          <w:rtl/>
          <w:lang w:bidi="ar-DZ"/>
        </w:rPr>
        <w:t xml:space="preserve">شيء، </w:t>
      </w:r>
      <w:r w:rsidR="00CC6398" w:rsidRPr="00143280">
        <w:rPr>
          <w:rFonts w:ascii="Traditional Arabic" w:hAnsi="Traditional Arabic" w:cs="Traditional Arabic"/>
          <w:color w:val="000000" w:themeColor="text1"/>
          <w:sz w:val="32"/>
          <w:szCs w:val="32"/>
          <w:rtl/>
          <w:lang w:bidi="ar-DZ"/>
        </w:rPr>
        <w:t>و</w:t>
      </w:r>
      <w:r w:rsidR="00C3113A" w:rsidRPr="00143280">
        <w:rPr>
          <w:rFonts w:ascii="Traditional Arabic" w:hAnsi="Traditional Arabic" w:cs="Traditional Arabic"/>
          <w:color w:val="000000" w:themeColor="text1"/>
          <w:sz w:val="32"/>
          <w:szCs w:val="32"/>
          <w:rtl/>
          <w:lang w:bidi="ar-DZ"/>
        </w:rPr>
        <w:t>سيطر</w:t>
      </w:r>
      <w:r w:rsidR="003A0D1A" w:rsidRPr="00143280">
        <w:rPr>
          <w:rFonts w:ascii="Traditional Arabic" w:hAnsi="Traditional Arabic" w:cs="Traditional Arabic"/>
          <w:color w:val="000000" w:themeColor="text1"/>
          <w:sz w:val="32"/>
          <w:szCs w:val="32"/>
          <w:rtl/>
          <w:lang w:bidi="ar-DZ"/>
        </w:rPr>
        <w:t>ةِ عليه بكل إصرار</w:t>
      </w:r>
      <w:r w:rsidR="00280116" w:rsidRPr="00143280">
        <w:rPr>
          <w:rFonts w:ascii="Traditional Arabic" w:hAnsi="Traditional Arabic" w:cs="Traditional Arabic"/>
          <w:color w:val="000000" w:themeColor="text1"/>
          <w:sz w:val="32"/>
          <w:szCs w:val="32"/>
          <w:rtl/>
          <w:lang w:bidi="ar-DZ"/>
        </w:rPr>
        <w:t xml:space="preserve">، </w:t>
      </w:r>
      <w:r w:rsidR="003A0D1A" w:rsidRPr="00143280">
        <w:rPr>
          <w:rFonts w:ascii="Traditional Arabic" w:hAnsi="Traditional Arabic" w:cs="Traditional Arabic"/>
          <w:color w:val="000000" w:themeColor="text1"/>
          <w:sz w:val="32"/>
          <w:szCs w:val="32"/>
          <w:rtl/>
          <w:lang w:bidi="ar-DZ"/>
        </w:rPr>
        <w:t xml:space="preserve">وتعنتٍ </w:t>
      </w:r>
      <w:r w:rsidR="00C3113A" w:rsidRPr="00143280">
        <w:rPr>
          <w:rFonts w:ascii="Traditional Arabic" w:hAnsi="Traditional Arabic" w:cs="Traditional Arabic"/>
          <w:color w:val="000000" w:themeColor="text1"/>
          <w:sz w:val="32"/>
          <w:szCs w:val="32"/>
          <w:rtl/>
          <w:lang w:bidi="ar-DZ"/>
        </w:rPr>
        <w:t>كالن</w:t>
      </w:r>
      <w:r w:rsidR="00CC6398" w:rsidRPr="00143280">
        <w:rPr>
          <w:rFonts w:ascii="Traditional Arabic" w:hAnsi="Traditional Arabic" w:cs="Traditional Arabic"/>
          <w:color w:val="000000" w:themeColor="text1"/>
          <w:sz w:val="32"/>
          <w:szCs w:val="32"/>
          <w:rtl/>
          <w:lang w:bidi="ar-DZ"/>
        </w:rPr>
        <w:t>َّجاح</w:t>
      </w:r>
      <w:r w:rsidR="00280116" w:rsidRPr="00143280">
        <w:rPr>
          <w:rFonts w:ascii="Traditional Arabic" w:hAnsi="Traditional Arabic" w:cs="Traditional Arabic"/>
          <w:color w:val="000000" w:themeColor="text1"/>
          <w:sz w:val="32"/>
          <w:szCs w:val="32"/>
          <w:rtl/>
          <w:lang w:bidi="ar-DZ"/>
        </w:rPr>
        <w:t xml:space="preserve">، </w:t>
      </w:r>
      <w:r w:rsidR="00CC6398" w:rsidRPr="00143280">
        <w:rPr>
          <w:rFonts w:ascii="Traditional Arabic" w:hAnsi="Traditional Arabic" w:cs="Traditional Arabic"/>
          <w:color w:val="000000" w:themeColor="text1"/>
          <w:sz w:val="32"/>
          <w:szCs w:val="32"/>
          <w:rtl/>
          <w:lang w:bidi="ar-DZ"/>
        </w:rPr>
        <w:t>و</w:t>
      </w:r>
      <w:r w:rsidR="00C3113A" w:rsidRPr="00143280">
        <w:rPr>
          <w:rFonts w:ascii="Traditional Arabic" w:hAnsi="Traditional Arabic" w:cs="Traditional Arabic"/>
          <w:color w:val="000000" w:themeColor="text1"/>
          <w:sz w:val="32"/>
          <w:szCs w:val="32"/>
          <w:rtl/>
          <w:lang w:bidi="ar-DZ"/>
        </w:rPr>
        <w:t>الت</w:t>
      </w:r>
      <w:r w:rsidR="00CC6398" w:rsidRPr="00143280">
        <w:rPr>
          <w:rFonts w:ascii="Traditional Arabic" w:hAnsi="Traditional Arabic" w:cs="Traditional Arabic"/>
          <w:color w:val="000000" w:themeColor="text1"/>
          <w:sz w:val="32"/>
          <w:szCs w:val="32"/>
          <w:rtl/>
          <w:lang w:bidi="ar-DZ"/>
        </w:rPr>
        <w:t>َّ</w:t>
      </w:r>
      <w:r w:rsidR="00C3113A" w:rsidRPr="00143280">
        <w:rPr>
          <w:rFonts w:ascii="Traditional Arabic" w:hAnsi="Traditional Arabic" w:cs="Traditional Arabic"/>
          <w:color w:val="000000" w:themeColor="text1"/>
          <w:sz w:val="32"/>
          <w:szCs w:val="32"/>
          <w:rtl/>
          <w:lang w:bidi="ar-DZ"/>
        </w:rPr>
        <w:t>فوق</w:t>
      </w:r>
      <w:r w:rsidR="003A0D1A" w:rsidRPr="00143280">
        <w:rPr>
          <w:rFonts w:ascii="Traditional Arabic" w:hAnsi="Traditional Arabic" w:cs="Traditional Arabic"/>
          <w:color w:val="000000" w:themeColor="text1"/>
          <w:sz w:val="32"/>
          <w:szCs w:val="32"/>
          <w:rtl/>
          <w:lang w:bidi="ar-DZ"/>
        </w:rPr>
        <w:t>.</w:t>
      </w:r>
      <w:r w:rsidR="00C3113A" w:rsidRPr="00143280">
        <w:rPr>
          <w:rFonts w:ascii="Traditional Arabic" w:hAnsi="Traditional Arabic" w:cs="Traditional Arabic"/>
          <w:b/>
          <w:bCs/>
          <w:color w:val="000000" w:themeColor="text1"/>
          <w:sz w:val="32"/>
          <w:szCs w:val="32"/>
          <w:rtl/>
          <w:lang w:bidi="ar-DZ"/>
        </w:rPr>
        <w:t>أم</w:t>
      </w:r>
      <w:r w:rsidR="00CC6398" w:rsidRPr="00143280">
        <w:rPr>
          <w:rFonts w:ascii="Traditional Arabic" w:hAnsi="Traditional Arabic" w:cs="Traditional Arabic"/>
          <w:b/>
          <w:bCs/>
          <w:color w:val="000000" w:themeColor="text1"/>
          <w:sz w:val="32"/>
          <w:szCs w:val="32"/>
          <w:rtl/>
          <w:lang w:bidi="ar-DZ"/>
        </w:rPr>
        <w:t>َّ</w:t>
      </w:r>
      <w:r w:rsidR="00C3113A" w:rsidRPr="00143280">
        <w:rPr>
          <w:rFonts w:ascii="Traditional Arabic" w:hAnsi="Traditional Arabic" w:cs="Traditional Arabic"/>
          <w:b/>
          <w:bCs/>
          <w:color w:val="000000" w:themeColor="text1"/>
          <w:sz w:val="32"/>
          <w:szCs w:val="32"/>
          <w:rtl/>
          <w:lang w:bidi="ar-DZ"/>
        </w:rPr>
        <w:t>االمطلب</w:t>
      </w:r>
      <w:r w:rsidR="00280116" w:rsidRPr="00143280">
        <w:rPr>
          <w:rFonts w:ascii="Traditional Arabic" w:hAnsi="Traditional Arabic" w:cs="Traditional Arabic"/>
          <w:color w:val="000000" w:themeColor="text1"/>
          <w:sz w:val="32"/>
          <w:szCs w:val="32"/>
          <w:rtl/>
          <w:lang w:bidi="ar-DZ"/>
        </w:rPr>
        <w:t xml:space="preserve">: </w:t>
      </w:r>
      <w:r w:rsidR="00CC6398" w:rsidRPr="00143280">
        <w:rPr>
          <w:rFonts w:ascii="Traditional Arabic" w:hAnsi="Traditional Arabic" w:cs="Traditional Arabic"/>
          <w:color w:val="000000" w:themeColor="text1"/>
          <w:sz w:val="32"/>
          <w:szCs w:val="32"/>
          <w:rtl/>
          <w:lang w:bidi="ar-DZ"/>
        </w:rPr>
        <w:t>وهو الطُّموح</w:t>
      </w:r>
      <w:r w:rsidR="00C3113A" w:rsidRPr="00143280">
        <w:rPr>
          <w:rFonts w:ascii="Traditional Arabic" w:hAnsi="Traditional Arabic" w:cs="Traditional Arabic"/>
          <w:color w:val="000000" w:themeColor="text1"/>
          <w:sz w:val="32"/>
          <w:szCs w:val="32"/>
          <w:rtl/>
          <w:lang w:bidi="ar-DZ"/>
        </w:rPr>
        <w:t xml:space="preserve"> الذ</w:t>
      </w:r>
      <w:r w:rsidR="00CC6398" w:rsidRPr="00143280">
        <w:rPr>
          <w:rFonts w:ascii="Traditional Arabic" w:hAnsi="Traditional Arabic" w:cs="Traditional Arabic"/>
          <w:color w:val="000000" w:themeColor="text1"/>
          <w:sz w:val="32"/>
          <w:szCs w:val="32"/>
          <w:rtl/>
          <w:lang w:bidi="ar-DZ"/>
        </w:rPr>
        <w:t>ِّي يسعى الإنسان لتحقيقه</w:t>
      </w:r>
      <w:r w:rsidR="00280116" w:rsidRPr="00143280">
        <w:rPr>
          <w:rFonts w:ascii="Traditional Arabic" w:hAnsi="Traditional Arabic" w:cs="Traditional Arabic"/>
          <w:color w:val="000000" w:themeColor="text1"/>
          <w:sz w:val="32"/>
          <w:szCs w:val="32"/>
          <w:rtl/>
          <w:lang w:bidi="ar-DZ"/>
        </w:rPr>
        <w:t xml:space="preserve">، </w:t>
      </w:r>
      <w:r w:rsidR="00CC6398" w:rsidRPr="00143280">
        <w:rPr>
          <w:rFonts w:ascii="Traditional Arabic" w:hAnsi="Traditional Arabic" w:cs="Traditional Arabic"/>
          <w:color w:val="000000" w:themeColor="text1"/>
          <w:sz w:val="32"/>
          <w:szCs w:val="32"/>
          <w:rtl/>
          <w:lang w:bidi="ar-DZ"/>
        </w:rPr>
        <w:t>ويكون ضمِّن قائمة مطالبه</w:t>
      </w:r>
      <w:r w:rsidR="00280116" w:rsidRPr="00143280">
        <w:rPr>
          <w:rFonts w:ascii="Traditional Arabic" w:hAnsi="Traditional Arabic" w:cs="Traditional Arabic"/>
          <w:color w:val="000000" w:themeColor="text1"/>
          <w:sz w:val="32"/>
          <w:szCs w:val="32"/>
          <w:rtl/>
          <w:lang w:bidi="ar-DZ"/>
        </w:rPr>
        <w:t xml:space="preserve">، </w:t>
      </w:r>
      <w:r w:rsidR="00CC6398" w:rsidRPr="00143280">
        <w:rPr>
          <w:rFonts w:ascii="Traditional Arabic" w:hAnsi="Traditional Arabic" w:cs="Traditional Arabic"/>
          <w:color w:val="000000" w:themeColor="text1"/>
          <w:sz w:val="32"/>
          <w:szCs w:val="32"/>
          <w:rtl/>
          <w:lang w:bidi="ar-DZ"/>
        </w:rPr>
        <w:t>و</w:t>
      </w:r>
      <w:r w:rsidR="00C3113A" w:rsidRPr="00143280">
        <w:rPr>
          <w:rFonts w:ascii="Traditional Arabic" w:hAnsi="Traditional Arabic" w:cs="Traditional Arabic"/>
          <w:color w:val="000000" w:themeColor="text1"/>
          <w:sz w:val="32"/>
          <w:szCs w:val="32"/>
          <w:rtl/>
          <w:lang w:bidi="ar-DZ"/>
        </w:rPr>
        <w:t>هو أخد الخيارات فيها</w:t>
      </w:r>
      <w:r w:rsidR="00CC6398" w:rsidRPr="00143280">
        <w:rPr>
          <w:rFonts w:ascii="Traditional Arabic" w:hAnsi="Traditional Arabic" w:cs="Traditional Arabic"/>
          <w:color w:val="000000" w:themeColor="text1"/>
          <w:sz w:val="32"/>
          <w:szCs w:val="32"/>
          <w:rtl/>
          <w:lang w:bidi="ar-DZ"/>
        </w:rPr>
        <w:t>.</w:t>
      </w:r>
      <w:r w:rsidR="00C3113A" w:rsidRPr="00143280">
        <w:rPr>
          <w:rFonts w:ascii="Traditional Arabic" w:hAnsi="Traditional Arabic" w:cs="Traditional Arabic"/>
          <w:b/>
          <w:bCs/>
          <w:color w:val="000000" w:themeColor="text1"/>
          <w:sz w:val="32"/>
          <w:szCs w:val="32"/>
          <w:rtl/>
          <w:lang w:bidi="ar-DZ"/>
        </w:rPr>
        <w:t>أم</w:t>
      </w:r>
      <w:r w:rsidR="00CC6398" w:rsidRPr="00143280">
        <w:rPr>
          <w:rFonts w:ascii="Traditional Arabic" w:hAnsi="Traditional Arabic" w:cs="Traditional Arabic"/>
          <w:b/>
          <w:bCs/>
          <w:color w:val="000000" w:themeColor="text1"/>
          <w:sz w:val="32"/>
          <w:szCs w:val="32"/>
          <w:rtl/>
          <w:lang w:bidi="ar-DZ"/>
        </w:rPr>
        <w:t>َّ</w:t>
      </w:r>
      <w:r w:rsidR="00C3113A" w:rsidRPr="00143280">
        <w:rPr>
          <w:rFonts w:ascii="Traditional Arabic" w:hAnsi="Traditional Arabic" w:cs="Traditional Arabic"/>
          <w:b/>
          <w:bCs/>
          <w:color w:val="000000" w:themeColor="text1"/>
          <w:sz w:val="32"/>
          <w:szCs w:val="32"/>
          <w:rtl/>
          <w:lang w:bidi="ar-DZ"/>
        </w:rPr>
        <w:t>ا الأمنية</w:t>
      </w:r>
      <w:r w:rsidR="00280116" w:rsidRPr="00143280">
        <w:rPr>
          <w:rFonts w:ascii="Traditional Arabic" w:hAnsi="Traditional Arabic" w:cs="Traditional Arabic"/>
          <w:color w:val="000000" w:themeColor="text1"/>
          <w:sz w:val="32"/>
          <w:szCs w:val="32"/>
          <w:rtl/>
          <w:lang w:bidi="ar-DZ"/>
        </w:rPr>
        <w:t xml:space="preserve">: </w:t>
      </w:r>
      <w:r w:rsidR="00C3113A" w:rsidRPr="00143280">
        <w:rPr>
          <w:rFonts w:ascii="Traditional Arabic" w:hAnsi="Traditional Arabic" w:cs="Traditional Arabic"/>
          <w:color w:val="000000" w:themeColor="text1"/>
          <w:sz w:val="32"/>
          <w:szCs w:val="32"/>
          <w:rtl/>
          <w:lang w:bidi="ar-DZ"/>
        </w:rPr>
        <w:t>هو ما يعرف بالت</w:t>
      </w:r>
      <w:r w:rsidR="00CC6398" w:rsidRPr="00143280">
        <w:rPr>
          <w:rFonts w:ascii="Traditional Arabic" w:hAnsi="Traditional Arabic" w:cs="Traditional Arabic"/>
          <w:color w:val="000000" w:themeColor="text1"/>
          <w:sz w:val="32"/>
          <w:szCs w:val="32"/>
          <w:rtl/>
          <w:lang w:bidi="ar-DZ"/>
        </w:rPr>
        <w:t xml:space="preserve">َّمني هو </w:t>
      </w:r>
      <w:r w:rsidR="00280116" w:rsidRPr="00143280">
        <w:rPr>
          <w:rFonts w:ascii="Traditional Arabic" w:hAnsi="Traditional Arabic" w:cs="Traditional Arabic"/>
          <w:color w:val="000000" w:themeColor="text1"/>
          <w:sz w:val="32"/>
          <w:szCs w:val="32"/>
          <w:rtl/>
          <w:lang w:bidi="ar-DZ"/>
        </w:rPr>
        <w:t>شيء</w:t>
      </w:r>
      <w:r w:rsidR="00CC6398" w:rsidRPr="00143280">
        <w:rPr>
          <w:rFonts w:ascii="Traditional Arabic" w:hAnsi="Traditional Arabic" w:cs="Traditional Arabic"/>
          <w:color w:val="000000" w:themeColor="text1"/>
          <w:sz w:val="32"/>
          <w:szCs w:val="32"/>
          <w:rtl/>
          <w:lang w:bidi="ar-DZ"/>
        </w:rPr>
        <w:t xml:space="preserve"> يسعى الإنسان لتحقيقه</w:t>
      </w:r>
      <w:r w:rsidR="00280116" w:rsidRPr="00143280">
        <w:rPr>
          <w:rFonts w:ascii="Traditional Arabic" w:hAnsi="Traditional Arabic" w:cs="Traditional Arabic"/>
          <w:color w:val="000000" w:themeColor="text1"/>
          <w:sz w:val="32"/>
          <w:szCs w:val="32"/>
          <w:rtl/>
          <w:lang w:bidi="ar-DZ"/>
        </w:rPr>
        <w:t xml:space="preserve">، </w:t>
      </w:r>
      <w:r w:rsidR="00CC6398" w:rsidRPr="00143280">
        <w:rPr>
          <w:rFonts w:ascii="Traditional Arabic" w:hAnsi="Traditional Arabic" w:cs="Traditional Arabic"/>
          <w:color w:val="000000" w:themeColor="text1"/>
          <w:sz w:val="32"/>
          <w:szCs w:val="32"/>
          <w:rtl/>
          <w:lang w:bidi="ar-DZ"/>
        </w:rPr>
        <w:t>و</w:t>
      </w:r>
      <w:r w:rsidR="00C3113A" w:rsidRPr="00143280">
        <w:rPr>
          <w:rFonts w:ascii="Traditional Arabic" w:hAnsi="Traditional Arabic" w:cs="Traditional Arabic"/>
          <w:color w:val="000000" w:themeColor="text1"/>
          <w:sz w:val="32"/>
          <w:szCs w:val="32"/>
          <w:rtl/>
          <w:lang w:bidi="ar-DZ"/>
        </w:rPr>
        <w:t>يظل ضم</w:t>
      </w:r>
      <w:r w:rsidR="00CC6398" w:rsidRPr="00143280">
        <w:rPr>
          <w:rFonts w:ascii="Traditional Arabic" w:hAnsi="Traditional Arabic" w:cs="Traditional Arabic"/>
          <w:color w:val="000000" w:themeColor="text1"/>
          <w:sz w:val="32"/>
          <w:szCs w:val="32"/>
          <w:rtl/>
          <w:lang w:bidi="ar-DZ"/>
        </w:rPr>
        <w:t>ّ</w:t>
      </w:r>
      <w:r w:rsidR="003A0D1A" w:rsidRPr="00143280">
        <w:rPr>
          <w:rFonts w:ascii="Traditional Arabic" w:hAnsi="Traditional Arabic" w:cs="Traditional Arabic"/>
          <w:color w:val="000000" w:themeColor="text1"/>
          <w:sz w:val="32"/>
          <w:szCs w:val="32"/>
          <w:rtl/>
          <w:lang w:bidi="ar-DZ"/>
        </w:rPr>
        <w:t>َ</w:t>
      </w:r>
      <w:r w:rsidR="00CC6398" w:rsidRPr="00143280">
        <w:rPr>
          <w:rFonts w:ascii="Traditional Arabic" w:hAnsi="Traditional Arabic" w:cs="Traditional Arabic"/>
          <w:color w:val="000000" w:themeColor="text1"/>
          <w:sz w:val="32"/>
          <w:szCs w:val="32"/>
          <w:rtl/>
          <w:lang w:bidi="ar-DZ"/>
        </w:rPr>
        <w:t xml:space="preserve">ن حدود </w:t>
      </w:r>
      <w:r w:rsidR="00280116" w:rsidRPr="00143280">
        <w:rPr>
          <w:rFonts w:ascii="Traditional Arabic" w:hAnsi="Traditional Arabic" w:cs="Traditional Arabic"/>
          <w:color w:val="000000" w:themeColor="text1"/>
          <w:sz w:val="32"/>
          <w:szCs w:val="32"/>
          <w:rtl/>
          <w:lang w:bidi="ar-DZ"/>
        </w:rPr>
        <w:t xml:space="preserve">الحلم، </w:t>
      </w:r>
      <w:r w:rsidR="00CC6398" w:rsidRPr="00143280">
        <w:rPr>
          <w:rFonts w:ascii="Traditional Arabic" w:hAnsi="Traditional Arabic" w:cs="Traditional Arabic"/>
          <w:color w:val="000000" w:themeColor="text1"/>
          <w:sz w:val="32"/>
          <w:szCs w:val="32"/>
          <w:rtl/>
          <w:lang w:bidi="ar-DZ"/>
        </w:rPr>
        <w:t>و</w:t>
      </w:r>
      <w:r w:rsidR="00C3113A" w:rsidRPr="00143280">
        <w:rPr>
          <w:rFonts w:ascii="Traditional Arabic" w:hAnsi="Traditional Arabic" w:cs="Traditional Arabic"/>
          <w:color w:val="000000" w:themeColor="text1"/>
          <w:sz w:val="32"/>
          <w:szCs w:val="32"/>
          <w:rtl/>
          <w:lang w:bidi="ar-DZ"/>
        </w:rPr>
        <w:t>كل</w:t>
      </w:r>
      <w:r w:rsidR="00CC6398" w:rsidRPr="00143280">
        <w:rPr>
          <w:rFonts w:ascii="Traditional Arabic" w:hAnsi="Traditional Arabic" w:cs="Traditional Arabic"/>
          <w:color w:val="000000" w:themeColor="text1"/>
          <w:sz w:val="32"/>
          <w:szCs w:val="32"/>
          <w:rtl/>
          <w:lang w:bidi="ar-DZ"/>
        </w:rPr>
        <w:t>ُّ</w:t>
      </w:r>
      <w:r w:rsidR="00C3113A" w:rsidRPr="00143280">
        <w:rPr>
          <w:rFonts w:ascii="Traditional Arabic" w:hAnsi="Traditional Arabic" w:cs="Traditional Arabic"/>
          <w:color w:val="000000" w:themeColor="text1"/>
          <w:sz w:val="32"/>
          <w:szCs w:val="32"/>
          <w:rtl/>
          <w:lang w:bidi="ar-DZ"/>
        </w:rPr>
        <w:t>ها لا تخرج عن حدود القوة الد</w:t>
      </w:r>
      <w:r w:rsidR="00CC6398" w:rsidRPr="00143280">
        <w:rPr>
          <w:rFonts w:ascii="Traditional Arabic" w:hAnsi="Traditional Arabic" w:cs="Traditional Arabic"/>
          <w:color w:val="000000" w:themeColor="text1"/>
          <w:sz w:val="32"/>
          <w:szCs w:val="32"/>
          <w:rtl/>
          <w:lang w:bidi="ar-DZ"/>
        </w:rPr>
        <w:t>َّ</w:t>
      </w:r>
      <w:r w:rsidR="00C3113A" w:rsidRPr="00143280">
        <w:rPr>
          <w:rFonts w:ascii="Traditional Arabic" w:hAnsi="Traditional Arabic" w:cs="Traditional Arabic"/>
          <w:color w:val="000000" w:themeColor="text1"/>
          <w:sz w:val="32"/>
          <w:szCs w:val="32"/>
          <w:rtl/>
          <w:lang w:bidi="ar-DZ"/>
        </w:rPr>
        <w:t>اخلية المترسبة في ذات الإنسان التي</w:t>
      </w:r>
      <w:r w:rsidR="00CC6398" w:rsidRPr="00143280">
        <w:rPr>
          <w:rFonts w:ascii="Traditional Arabic" w:hAnsi="Traditional Arabic" w:cs="Traditional Arabic"/>
          <w:color w:val="000000" w:themeColor="text1"/>
          <w:sz w:val="32"/>
          <w:szCs w:val="32"/>
          <w:rtl/>
          <w:lang w:bidi="ar-DZ"/>
        </w:rPr>
        <w:t>ِّ</w:t>
      </w:r>
      <w:r w:rsidR="00C3113A" w:rsidRPr="00143280">
        <w:rPr>
          <w:rFonts w:ascii="Traditional Arabic" w:hAnsi="Traditional Arabic" w:cs="Traditional Arabic"/>
          <w:color w:val="000000" w:themeColor="text1"/>
          <w:sz w:val="32"/>
          <w:szCs w:val="32"/>
          <w:rtl/>
          <w:lang w:bidi="ar-DZ"/>
        </w:rPr>
        <w:t xml:space="preserve"> يستدعيها كل</w:t>
      </w:r>
      <w:r w:rsidR="00CC6398" w:rsidRPr="00143280">
        <w:rPr>
          <w:rFonts w:ascii="Traditional Arabic" w:hAnsi="Traditional Arabic" w:cs="Traditional Arabic"/>
          <w:color w:val="000000" w:themeColor="text1"/>
          <w:sz w:val="32"/>
          <w:szCs w:val="32"/>
          <w:rtl/>
          <w:lang w:bidi="ar-DZ"/>
        </w:rPr>
        <w:t>َّما تطلبت المواقف ذ</w:t>
      </w:r>
      <w:r w:rsidR="00C3113A" w:rsidRPr="00143280">
        <w:rPr>
          <w:rFonts w:ascii="Traditional Arabic" w:hAnsi="Traditional Arabic" w:cs="Traditional Arabic"/>
          <w:color w:val="000000" w:themeColor="text1"/>
          <w:sz w:val="32"/>
          <w:szCs w:val="32"/>
          <w:rtl/>
          <w:lang w:bidi="ar-DZ"/>
        </w:rPr>
        <w:t>لك</w:t>
      </w:r>
      <w:r w:rsidR="003A0D1A" w:rsidRPr="00143280">
        <w:rPr>
          <w:rFonts w:ascii="Traditional Arabic" w:hAnsi="Traditional Arabic" w:cs="Traditional Arabic"/>
          <w:color w:val="000000" w:themeColor="text1"/>
          <w:sz w:val="32"/>
          <w:szCs w:val="32"/>
          <w:rtl/>
          <w:lang w:bidi="ar-DZ"/>
        </w:rPr>
        <w:t>.</w:t>
      </w:r>
    </w:p>
    <w:p w:rsidR="003C7161" w:rsidRPr="00674E0B" w:rsidRDefault="00C3113A" w:rsidP="008D15DB">
      <w:pPr>
        <w:bidi/>
        <w:spacing w:after="0"/>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b/>
          <w:bCs/>
          <w:sz w:val="32"/>
          <w:szCs w:val="32"/>
          <w:rtl/>
          <w:lang w:bidi="ar-DZ"/>
        </w:rPr>
        <w:lastRenderedPageBreak/>
        <w:t>عرفت الحاجة الن</w:t>
      </w:r>
      <w:r w:rsidR="00CC6398" w:rsidRPr="00674E0B">
        <w:rPr>
          <w:rFonts w:ascii="Traditional Arabic" w:hAnsi="Traditional Arabic" w:cs="Traditional Arabic"/>
          <w:b/>
          <w:bCs/>
          <w:sz w:val="32"/>
          <w:szCs w:val="32"/>
          <w:rtl/>
          <w:lang w:bidi="ar-DZ"/>
        </w:rPr>
        <w:t>َّ</w:t>
      </w:r>
      <w:r w:rsidRPr="00674E0B">
        <w:rPr>
          <w:rFonts w:ascii="Traditional Arabic" w:hAnsi="Traditional Arabic" w:cs="Traditional Arabic"/>
          <w:b/>
          <w:bCs/>
          <w:sz w:val="32"/>
          <w:szCs w:val="32"/>
          <w:rtl/>
          <w:lang w:bidi="ar-DZ"/>
        </w:rPr>
        <w:t>فسية على أن</w:t>
      </w:r>
      <w:r w:rsidR="00CC6398" w:rsidRPr="00674E0B">
        <w:rPr>
          <w:rFonts w:ascii="Traditional Arabic" w:hAnsi="Traditional Arabic" w:cs="Traditional Arabic"/>
          <w:b/>
          <w:bCs/>
          <w:sz w:val="32"/>
          <w:szCs w:val="32"/>
          <w:rtl/>
          <w:lang w:bidi="ar-DZ"/>
        </w:rPr>
        <w:t>َّها</w:t>
      </w:r>
      <w:r w:rsidR="00280116" w:rsidRPr="00674E0B">
        <w:rPr>
          <w:rFonts w:ascii="Traditional Arabic" w:hAnsi="Traditional Arabic" w:cs="Traditional Arabic"/>
          <w:b/>
          <w:bCs/>
          <w:sz w:val="32"/>
          <w:szCs w:val="32"/>
          <w:rtl/>
          <w:lang w:bidi="ar-DZ"/>
        </w:rPr>
        <w:t xml:space="preserve">: </w:t>
      </w:r>
      <w:r w:rsidRPr="00674E0B">
        <w:rPr>
          <w:rFonts w:ascii="Traditional Arabic" w:hAnsi="Traditional Arabic" w:cs="Traditional Arabic"/>
          <w:b/>
          <w:bCs/>
          <w:sz w:val="32"/>
          <w:szCs w:val="32"/>
          <w:rtl/>
          <w:lang w:bidi="ar-DZ"/>
        </w:rPr>
        <w:t>"</w:t>
      </w:r>
      <w:r w:rsidR="00280116" w:rsidRPr="00674E0B">
        <w:rPr>
          <w:rFonts w:ascii="Traditional Arabic" w:hAnsi="Traditional Arabic" w:cs="Traditional Arabic"/>
          <w:sz w:val="32"/>
          <w:szCs w:val="32"/>
          <w:rtl/>
          <w:lang w:bidi="ar-DZ"/>
        </w:rPr>
        <w:t>شيء</w:t>
      </w:r>
      <w:r w:rsidRPr="00674E0B">
        <w:rPr>
          <w:rFonts w:ascii="Traditional Arabic" w:hAnsi="Traditional Arabic" w:cs="Traditional Arabic"/>
          <w:sz w:val="32"/>
          <w:szCs w:val="32"/>
          <w:rtl/>
          <w:lang w:bidi="ar-DZ"/>
        </w:rPr>
        <w:t xml:space="preserve"> ضروريللن</w:t>
      </w:r>
      <w:r w:rsidR="00CC6398" w:rsidRPr="00674E0B">
        <w:rPr>
          <w:rFonts w:ascii="Traditional Arabic" w:hAnsi="Traditional Arabic" w:cs="Traditional Arabic"/>
          <w:sz w:val="32"/>
          <w:szCs w:val="32"/>
          <w:rtl/>
          <w:lang w:bidi="ar-DZ"/>
        </w:rPr>
        <w:t>َّ</w:t>
      </w:r>
      <w:r w:rsidR="003A0D1A" w:rsidRPr="00674E0B">
        <w:rPr>
          <w:rFonts w:ascii="Traditional Arabic" w:hAnsi="Traditional Arabic" w:cs="Traditional Arabic"/>
          <w:sz w:val="32"/>
          <w:szCs w:val="32"/>
          <w:rtl/>
          <w:lang w:bidi="ar-DZ"/>
        </w:rPr>
        <w:t>م</w:t>
      </w:r>
      <w:r w:rsidRPr="00674E0B">
        <w:rPr>
          <w:rFonts w:ascii="Traditional Arabic" w:hAnsi="Traditional Arabic" w:cs="Traditional Arabic"/>
          <w:sz w:val="32"/>
          <w:szCs w:val="32"/>
          <w:rtl/>
          <w:lang w:bidi="ar-DZ"/>
        </w:rPr>
        <w:t>و</w:t>
      </w:r>
      <w:r w:rsidR="003A0D1A"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الن</w:t>
      </w:r>
      <w:r w:rsidR="00CC6398" w:rsidRPr="00674E0B">
        <w:rPr>
          <w:rFonts w:ascii="Traditional Arabic" w:hAnsi="Traditional Arabic" w:cs="Traditional Arabic"/>
          <w:sz w:val="32"/>
          <w:szCs w:val="32"/>
          <w:rtl/>
          <w:lang w:bidi="ar-DZ"/>
        </w:rPr>
        <w:t>ِّفسي</w:t>
      </w:r>
      <w:r w:rsidR="00280116" w:rsidRPr="00674E0B">
        <w:rPr>
          <w:rFonts w:ascii="Traditional Arabic" w:hAnsi="Traditional Arabic" w:cs="Traditional Arabic"/>
          <w:sz w:val="32"/>
          <w:szCs w:val="32"/>
          <w:rtl/>
          <w:lang w:bidi="ar-DZ"/>
        </w:rPr>
        <w:t xml:space="preserve">، </w:t>
      </w:r>
      <w:r w:rsidR="00CC6398"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الاجتماعي</w:t>
      </w:r>
      <w:r w:rsidR="00CC6398" w:rsidRPr="00674E0B">
        <w:rPr>
          <w:rFonts w:ascii="Traditional Arabic" w:hAnsi="Traditional Arabic" w:cs="Traditional Arabic"/>
          <w:sz w:val="32"/>
          <w:szCs w:val="32"/>
          <w:rtl/>
          <w:lang w:bidi="ar-DZ"/>
        </w:rPr>
        <w:t>ِّ للط</w:t>
      </w:r>
      <w:r w:rsidR="003A0D1A" w:rsidRPr="00674E0B">
        <w:rPr>
          <w:rFonts w:ascii="Traditional Arabic" w:hAnsi="Traditional Arabic" w:cs="Traditional Arabic"/>
          <w:sz w:val="32"/>
          <w:szCs w:val="32"/>
          <w:rtl/>
          <w:lang w:bidi="ar-DZ"/>
        </w:rPr>
        <w:t>ِّ</w:t>
      </w:r>
      <w:r w:rsidR="00CC6398" w:rsidRPr="00674E0B">
        <w:rPr>
          <w:rFonts w:ascii="Traditional Arabic" w:hAnsi="Traditional Arabic" w:cs="Traditional Arabic"/>
          <w:sz w:val="32"/>
          <w:szCs w:val="32"/>
          <w:rtl/>
          <w:lang w:bidi="ar-DZ"/>
        </w:rPr>
        <w:t>فل</w:t>
      </w:r>
      <w:r w:rsidR="00280116" w:rsidRPr="00674E0B">
        <w:rPr>
          <w:rFonts w:ascii="Traditional Arabic" w:hAnsi="Traditional Arabic" w:cs="Traditional Arabic"/>
          <w:sz w:val="32"/>
          <w:szCs w:val="32"/>
          <w:rtl/>
          <w:lang w:bidi="ar-DZ"/>
        </w:rPr>
        <w:t xml:space="preserve">، </w:t>
      </w:r>
      <w:r w:rsidR="00CC6398" w:rsidRPr="00674E0B">
        <w:rPr>
          <w:rFonts w:ascii="Traditional Arabic" w:hAnsi="Traditional Arabic" w:cs="Traditional Arabic"/>
          <w:sz w:val="32"/>
          <w:szCs w:val="32"/>
          <w:rtl/>
          <w:lang w:bidi="ar-DZ"/>
        </w:rPr>
        <w:t>و</w:t>
      </w:r>
      <w:r w:rsidR="00097B59" w:rsidRPr="00674E0B">
        <w:rPr>
          <w:rFonts w:ascii="Traditional Arabic" w:hAnsi="Traditional Arabic" w:cs="Traditional Arabic"/>
          <w:sz w:val="32"/>
          <w:szCs w:val="32"/>
          <w:rtl/>
          <w:lang w:bidi="ar-DZ"/>
        </w:rPr>
        <w:t>تتضمن عدة حاجات متصلة بعضها</w:t>
      </w:r>
      <w:r w:rsidR="00280116" w:rsidRPr="00674E0B">
        <w:rPr>
          <w:rFonts w:ascii="Traditional Arabic" w:hAnsi="Traditional Arabic" w:cs="Traditional Arabic"/>
          <w:sz w:val="32"/>
          <w:szCs w:val="32"/>
          <w:rtl/>
          <w:lang w:bidi="ar-DZ"/>
        </w:rPr>
        <w:t xml:space="preserve">، </w:t>
      </w:r>
      <w:r w:rsidR="00097B59" w:rsidRPr="00674E0B">
        <w:rPr>
          <w:rFonts w:ascii="Traditional Arabic" w:hAnsi="Traditional Arabic" w:cs="Traditional Arabic"/>
          <w:sz w:val="32"/>
          <w:szCs w:val="32"/>
          <w:rtl/>
          <w:lang w:bidi="ar-DZ"/>
        </w:rPr>
        <w:t>وأهمها الحاجة إلى الحب</w:t>
      </w:r>
      <w:r w:rsidR="00280116" w:rsidRPr="00674E0B">
        <w:rPr>
          <w:rFonts w:ascii="Traditional Arabic" w:hAnsi="Traditional Arabic" w:cs="Traditional Arabic"/>
          <w:sz w:val="32"/>
          <w:szCs w:val="32"/>
          <w:rtl/>
          <w:lang w:bidi="ar-DZ"/>
        </w:rPr>
        <w:t xml:space="preserve">، </w:t>
      </w:r>
      <w:r w:rsidR="00097B59" w:rsidRPr="00674E0B">
        <w:rPr>
          <w:rFonts w:ascii="Traditional Arabic" w:hAnsi="Traditional Arabic" w:cs="Traditional Arabic"/>
          <w:sz w:val="32"/>
          <w:szCs w:val="32"/>
          <w:rtl/>
          <w:lang w:bidi="ar-DZ"/>
        </w:rPr>
        <w:t>والأمن</w:t>
      </w:r>
      <w:r w:rsidR="00280116" w:rsidRPr="00674E0B">
        <w:rPr>
          <w:rFonts w:ascii="Traditional Arabic" w:hAnsi="Traditional Arabic" w:cs="Traditional Arabic"/>
          <w:sz w:val="32"/>
          <w:szCs w:val="32"/>
          <w:rtl/>
          <w:lang w:bidi="ar-DZ"/>
        </w:rPr>
        <w:t xml:space="preserve">، </w:t>
      </w:r>
      <w:r w:rsidR="00097B59" w:rsidRPr="00674E0B">
        <w:rPr>
          <w:rFonts w:ascii="Traditional Arabic" w:hAnsi="Traditional Arabic" w:cs="Traditional Arabic"/>
          <w:sz w:val="32"/>
          <w:szCs w:val="32"/>
          <w:rtl/>
          <w:lang w:bidi="ar-DZ"/>
        </w:rPr>
        <w:t>والانتماء</w:t>
      </w:r>
      <w:r w:rsidR="00280116" w:rsidRPr="00674E0B">
        <w:rPr>
          <w:rFonts w:ascii="Traditional Arabic" w:hAnsi="Traditional Arabic" w:cs="Traditional Arabic"/>
          <w:sz w:val="32"/>
          <w:szCs w:val="32"/>
          <w:rtl/>
          <w:lang w:bidi="ar-DZ"/>
        </w:rPr>
        <w:t xml:space="preserve">، </w:t>
      </w:r>
      <w:r w:rsidR="00097B59"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تقبل الذ</w:t>
      </w:r>
      <w:r w:rsidR="00097B5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ات</w:t>
      </w:r>
      <w:r w:rsidR="00280116" w:rsidRPr="00674E0B">
        <w:rPr>
          <w:rFonts w:ascii="Traditional Arabic" w:hAnsi="Traditional Arabic" w:cs="Traditional Arabic"/>
          <w:sz w:val="32"/>
          <w:szCs w:val="32"/>
          <w:rtl/>
          <w:lang w:bidi="ar-DZ"/>
        </w:rPr>
        <w:t xml:space="preserve">، </w:t>
      </w:r>
      <w:r w:rsidR="00097B59"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الت</w:t>
      </w:r>
      <w:r w:rsidR="00097B59"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قدير </w:t>
      </w:r>
      <w:r w:rsidR="00644555" w:rsidRPr="00674E0B">
        <w:rPr>
          <w:rFonts w:ascii="Traditional Arabic" w:hAnsi="Traditional Arabic" w:cs="Traditional Arabic"/>
          <w:sz w:val="32"/>
          <w:szCs w:val="32"/>
          <w:rtl/>
          <w:lang w:bidi="ar-DZ"/>
        </w:rPr>
        <w:t>الاجتماعي</w:t>
      </w:r>
      <w:r w:rsidR="00280116" w:rsidRPr="00674E0B">
        <w:rPr>
          <w:rFonts w:ascii="Traditional Arabic" w:hAnsi="Traditional Arabic" w:cs="Traditional Arabic"/>
          <w:sz w:val="32"/>
          <w:szCs w:val="32"/>
          <w:rtl/>
          <w:lang w:bidi="ar-DZ"/>
        </w:rPr>
        <w:t xml:space="preserve">، </w:t>
      </w:r>
      <w:r w:rsidR="00644555" w:rsidRPr="00674E0B">
        <w:rPr>
          <w:rFonts w:ascii="Traditional Arabic" w:hAnsi="Traditional Arabic" w:cs="Traditional Arabic"/>
          <w:sz w:val="32"/>
          <w:szCs w:val="32"/>
          <w:rtl/>
          <w:lang w:bidi="ar-DZ"/>
        </w:rPr>
        <w:t>والاستقلال</w:t>
      </w:r>
      <w:r w:rsidR="00280116" w:rsidRPr="00674E0B">
        <w:rPr>
          <w:rFonts w:ascii="Traditional Arabic" w:hAnsi="Traditional Arabic" w:cs="Traditional Arabic"/>
          <w:sz w:val="32"/>
          <w:szCs w:val="32"/>
          <w:rtl/>
          <w:lang w:bidi="ar-DZ"/>
        </w:rPr>
        <w:t xml:space="preserve">، </w:t>
      </w:r>
      <w:r w:rsidR="00644555" w:rsidRPr="00674E0B">
        <w:rPr>
          <w:rFonts w:ascii="Traditional Arabic" w:hAnsi="Traditional Arabic" w:cs="Traditional Arabic"/>
          <w:sz w:val="32"/>
          <w:szCs w:val="32"/>
          <w:rtl/>
          <w:lang w:bidi="ar-DZ"/>
        </w:rPr>
        <w:t>وحب الاستطلاع</w:t>
      </w:r>
      <w:r w:rsidR="00280116" w:rsidRPr="00674E0B">
        <w:rPr>
          <w:rFonts w:ascii="Traditional Arabic" w:hAnsi="Traditional Arabic" w:cs="Traditional Arabic"/>
          <w:sz w:val="32"/>
          <w:szCs w:val="32"/>
          <w:rtl/>
          <w:lang w:bidi="ar-DZ"/>
        </w:rPr>
        <w:t xml:space="preserve">، </w:t>
      </w:r>
      <w:r w:rsidR="00644555" w:rsidRPr="00674E0B">
        <w:rPr>
          <w:rFonts w:ascii="Traditional Arabic" w:hAnsi="Traditional Arabic" w:cs="Traditional Arabic"/>
          <w:sz w:val="32"/>
          <w:szCs w:val="32"/>
          <w:rtl/>
          <w:lang w:bidi="ar-DZ"/>
        </w:rPr>
        <w:t>والانجاز</w:t>
      </w:r>
      <w:r w:rsidR="00280116" w:rsidRPr="00674E0B">
        <w:rPr>
          <w:rFonts w:ascii="Traditional Arabic" w:hAnsi="Traditional Arabic" w:cs="Traditional Arabic"/>
          <w:sz w:val="32"/>
          <w:szCs w:val="32"/>
          <w:rtl/>
          <w:lang w:bidi="ar-DZ"/>
        </w:rPr>
        <w:t xml:space="preserve">، </w:t>
      </w:r>
      <w:r w:rsidR="00644555"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الل</w:t>
      </w:r>
      <w:r w:rsidR="00644555" w:rsidRPr="00674E0B">
        <w:rPr>
          <w:rFonts w:ascii="Traditional Arabic" w:hAnsi="Traditional Arabic" w:cs="Traditional Arabic"/>
          <w:sz w:val="32"/>
          <w:szCs w:val="32"/>
          <w:rtl/>
          <w:lang w:bidi="ar-DZ"/>
        </w:rPr>
        <w:t>َّعب</w:t>
      </w:r>
      <w:r w:rsidR="00280116" w:rsidRPr="00674E0B">
        <w:rPr>
          <w:rFonts w:ascii="Traditional Arabic" w:hAnsi="Traditional Arabic" w:cs="Traditional Arabic"/>
          <w:sz w:val="32"/>
          <w:szCs w:val="32"/>
          <w:rtl/>
          <w:lang w:bidi="ar-DZ"/>
        </w:rPr>
        <w:t xml:space="preserve">، </w:t>
      </w:r>
      <w:r w:rsidR="00644555"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التي</w:t>
      </w:r>
      <w:r w:rsidR="0064455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إن</w:t>
      </w:r>
      <w:r w:rsidR="00644555"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 xml:space="preserve">لم تشبع قد تنتج عنها </w:t>
      </w:r>
      <w:r w:rsidR="00644555" w:rsidRPr="00674E0B">
        <w:rPr>
          <w:rFonts w:ascii="Traditional Arabic" w:hAnsi="Traditional Arabic" w:cs="Traditional Arabic"/>
          <w:sz w:val="32"/>
          <w:szCs w:val="32"/>
          <w:rtl/>
          <w:lang w:bidi="ar-DZ"/>
        </w:rPr>
        <w:t>اضطرابات شخصية</w:t>
      </w:r>
      <w:r w:rsidR="00280116" w:rsidRPr="00674E0B">
        <w:rPr>
          <w:rFonts w:ascii="Traditional Arabic" w:hAnsi="Traditional Arabic" w:cs="Traditional Arabic"/>
          <w:sz w:val="32"/>
          <w:szCs w:val="32"/>
          <w:rtl/>
          <w:lang w:bidi="ar-DZ"/>
        </w:rPr>
        <w:t xml:space="preserve">، </w:t>
      </w:r>
      <w:r w:rsidR="00644555"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 xml:space="preserve">اجتماعية" </w:t>
      </w:r>
      <w:r w:rsidRPr="00674E0B">
        <w:rPr>
          <w:rStyle w:val="Appelnotedebasdep"/>
          <w:rFonts w:ascii="Traditional Arabic" w:hAnsi="Traditional Arabic" w:cs="Traditional Arabic"/>
          <w:sz w:val="32"/>
          <w:szCs w:val="32"/>
          <w:rtl/>
          <w:lang w:bidi="ar-DZ"/>
        </w:rPr>
        <w:footnoteReference w:id="96"/>
      </w:r>
    </w:p>
    <w:p w:rsidR="0094202A" w:rsidRPr="00674E0B" w:rsidRDefault="00C3113A" w:rsidP="008D15DB">
      <w:pPr>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lang w:bidi="ar-DZ"/>
        </w:rPr>
        <w:t>أي</w:t>
      </w:r>
      <w:r w:rsidR="0064455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أن</w:t>
      </w:r>
      <w:r w:rsidR="0064455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الحاجة الن</w:t>
      </w:r>
      <w:r w:rsidR="0064455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فسية من الأولويات المهمة التي</w:t>
      </w:r>
      <w:r w:rsidR="0064455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ت</w:t>
      </w:r>
      <w:r w:rsidR="0064455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سهم</w:t>
      </w:r>
      <w:r w:rsidR="0064455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في صنع ذات قادرة على الت</w:t>
      </w:r>
      <w:r w:rsidR="0064455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عل</w:t>
      </w:r>
      <w:r w:rsidR="00644555" w:rsidRPr="00674E0B">
        <w:rPr>
          <w:rFonts w:ascii="Traditional Arabic" w:hAnsi="Traditional Arabic" w:cs="Traditional Arabic"/>
          <w:sz w:val="32"/>
          <w:szCs w:val="32"/>
          <w:rtl/>
          <w:lang w:bidi="ar-DZ"/>
        </w:rPr>
        <w:t>ُم</w:t>
      </w:r>
      <w:r w:rsidR="00280116" w:rsidRPr="00674E0B">
        <w:rPr>
          <w:rFonts w:ascii="Traditional Arabic" w:hAnsi="Traditional Arabic" w:cs="Traditional Arabic"/>
          <w:sz w:val="32"/>
          <w:szCs w:val="32"/>
          <w:rtl/>
          <w:lang w:bidi="ar-DZ"/>
        </w:rPr>
        <w:t xml:space="preserve">، </w:t>
      </w:r>
      <w:r w:rsidR="00644555"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بلورة العملية الت</w:t>
      </w:r>
      <w:r w:rsidR="00644555" w:rsidRPr="00674E0B">
        <w:rPr>
          <w:rFonts w:ascii="Traditional Arabic" w:hAnsi="Traditional Arabic" w:cs="Traditional Arabic"/>
          <w:sz w:val="32"/>
          <w:szCs w:val="32"/>
          <w:rtl/>
          <w:lang w:bidi="ar-DZ"/>
        </w:rPr>
        <w:t>َّعليم</w:t>
      </w:r>
      <w:r w:rsidR="00280116" w:rsidRPr="00674E0B">
        <w:rPr>
          <w:rFonts w:ascii="Traditional Arabic" w:hAnsi="Traditional Arabic" w:cs="Traditional Arabic"/>
          <w:sz w:val="32"/>
          <w:szCs w:val="32"/>
          <w:rtl/>
          <w:lang w:bidi="ar-DZ"/>
        </w:rPr>
        <w:t xml:space="preserve">، </w:t>
      </w:r>
      <w:r w:rsidR="00644555" w:rsidRPr="00674E0B">
        <w:rPr>
          <w:rFonts w:ascii="Traditional Arabic" w:hAnsi="Traditional Arabic" w:cs="Traditional Arabic"/>
          <w:sz w:val="32"/>
          <w:szCs w:val="32"/>
          <w:rtl/>
          <w:lang w:bidi="ar-DZ"/>
        </w:rPr>
        <w:t>ولا تستقيم هذ</w:t>
      </w:r>
      <w:r w:rsidRPr="00674E0B">
        <w:rPr>
          <w:rFonts w:ascii="Traditional Arabic" w:hAnsi="Traditional Arabic" w:cs="Traditional Arabic"/>
          <w:sz w:val="32"/>
          <w:szCs w:val="32"/>
          <w:rtl/>
          <w:lang w:bidi="ar-DZ"/>
        </w:rPr>
        <w:t>ه الذ</w:t>
      </w:r>
      <w:r w:rsidR="0064455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ات إلا</w:t>
      </w:r>
      <w:r w:rsidR="0064455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باستقرار الجانب الن</w:t>
      </w:r>
      <w:r w:rsidR="0064455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فسي الذ</w:t>
      </w:r>
      <w:r w:rsidR="0064455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ي ي</w:t>
      </w:r>
      <w:r w:rsidR="0064455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عد أساس</w:t>
      </w:r>
      <w:r w:rsidR="00644555" w:rsidRPr="00674E0B">
        <w:rPr>
          <w:rFonts w:ascii="Traditional Arabic" w:hAnsi="Traditional Arabic" w:cs="Traditional Arabic"/>
          <w:sz w:val="32"/>
          <w:szCs w:val="32"/>
          <w:rtl/>
          <w:lang w:bidi="ar-DZ"/>
        </w:rPr>
        <w:t>ًا</w:t>
      </w:r>
      <w:r w:rsidR="00280116" w:rsidRPr="00674E0B">
        <w:rPr>
          <w:rFonts w:ascii="Traditional Arabic" w:hAnsi="Traditional Arabic" w:cs="Traditional Arabic"/>
          <w:sz w:val="32"/>
          <w:szCs w:val="32"/>
          <w:rtl/>
          <w:lang w:bidi="ar-DZ"/>
        </w:rPr>
        <w:t xml:space="preserve">، </w:t>
      </w:r>
      <w:r w:rsidR="00644555"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مركز</w:t>
      </w:r>
      <w:r w:rsidR="0064455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 ي</w:t>
      </w:r>
      <w:r w:rsidR="003A0D1A"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بنى عليه الن</w:t>
      </w:r>
      <w:r w:rsidR="0064455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مو الن</w:t>
      </w:r>
      <w:r w:rsidR="00644555" w:rsidRPr="00674E0B">
        <w:rPr>
          <w:rFonts w:ascii="Traditional Arabic" w:hAnsi="Traditional Arabic" w:cs="Traditional Arabic"/>
          <w:sz w:val="32"/>
          <w:szCs w:val="32"/>
          <w:rtl/>
          <w:lang w:bidi="ar-DZ"/>
        </w:rPr>
        <w:t>َّفسي</w:t>
      </w:r>
      <w:r w:rsidR="00280116" w:rsidRPr="00674E0B">
        <w:rPr>
          <w:rFonts w:ascii="Traditional Arabic" w:hAnsi="Traditional Arabic" w:cs="Traditional Arabic"/>
          <w:sz w:val="32"/>
          <w:szCs w:val="32"/>
          <w:rtl/>
          <w:lang w:bidi="ar-DZ"/>
        </w:rPr>
        <w:t xml:space="preserve">، </w:t>
      </w:r>
      <w:r w:rsidR="00644555" w:rsidRPr="00674E0B">
        <w:rPr>
          <w:rFonts w:ascii="Traditional Arabic" w:hAnsi="Traditional Arabic" w:cs="Traditional Arabic"/>
          <w:sz w:val="32"/>
          <w:szCs w:val="32"/>
          <w:rtl/>
          <w:lang w:bidi="ar-DZ"/>
        </w:rPr>
        <w:t>والاجتماعي</w:t>
      </w:r>
      <w:r w:rsidR="00280116" w:rsidRPr="00674E0B">
        <w:rPr>
          <w:rFonts w:ascii="Traditional Arabic" w:hAnsi="Traditional Arabic" w:cs="Traditional Arabic"/>
          <w:sz w:val="32"/>
          <w:szCs w:val="32"/>
          <w:rtl/>
          <w:lang w:bidi="ar-DZ"/>
        </w:rPr>
        <w:t xml:space="preserve">، </w:t>
      </w:r>
      <w:r w:rsidR="00644555" w:rsidRPr="00674E0B">
        <w:rPr>
          <w:rFonts w:ascii="Traditional Arabic" w:hAnsi="Traditional Arabic" w:cs="Traditional Arabic"/>
          <w:sz w:val="32"/>
          <w:szCs w:val="32"/>
          <w:rtl/>
          <w:lang w:bidi="ar-DZ"/>
        </w:rPr>
        <w:t>ولا يتأتى كل ذ</w:t>
      </w:r>
      <w:r w:rsidRPr="00674E0B">
        <w:rPr>
          <w:rFonts w:ascii="Traditional Arabic" w:hAnsi="Traditional Arabic" w:cs="Traditional Arabic"/>
          <w:sz w:val="32"/>
          <w:szCs w:val="32"/>
          <w:rtl/>
          <w:lang w:bidi="ar-DZ"/>
        </w:rPr>
        <w:t>لك إلا</w:t>
      </w:r>
      <w:r w:rsidR="0064455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بالتحام حاجات أخرى منها </w:t>
      </w:r>
      <w:r w:rsidR="00280116" w:rsidRPr="00674E0B">
        <w:rPr>
          <w:rFonts w:ascii="Traditional Arabic" w:hAnsi="Traditional Arabic" w:cs="Traditional Arabic"/>
          <w:sz w:val="32"/>
          <w:szCs w:val="32"/>
          <w:rtl/>
          <w:lang w:bidi="ar-DZ"/>
        </w:rPr>
        <w:t xml:space="preserve">: </w:t>
      </w:r>
      <w:r w:rsidR="00117FAA" w:rsidRPr="00674E0B">
        <w:rPr>
          <w:rFonts w:ascii="Traditional Arabic" w:hAnsi="Traditional Arabic" w:cs="Traditional Arabic"/>
          <w:sz w:val="32"/>
          <w:szCs w:val="32"/>
          <w:rtl/>
          <w:lang w:bidi="ar-DZ"/>
        </w:rPr>
        <w:t>*حاجة حب*حاجة الأمن*الحاجة للتقدير الاجتماعي...وغيرها من الحاجات التيِّ تفرض نفسها بقوة في حياة الطِّفل.</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فكل</w:t>
      </w:r>
      <w:r w:rsidR="00B27EEF"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ما وجد المتعل</w:t>
      </w:r>
      <w:r w:rsidR="00B27EEF"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 اهتمام</w:t>
      </w:r>
      <w:r w:rsidR="00B27EEF" w:rsidRPr="00674E0B">
        <w:rPr>
          <w:rFonts w:ascii="Traditional Arabic" w:hAnsi="Traditional Arabic" w:cs="Traditional Arabic"/>
          <w:sz w:val="32"/>
          <w:szCs w:val="32"/>
          <w:rtl/>
          <w:lang w:bidi="ar-DZ"/>
        </w:rPr>
        <w:t>ًا</w:t>
      </w:r>
      <w:r w:rsidR="00280116" w:rsidRPr="00674E0B">
        <w:rPr>
          <w:rFonts w:ascii="Traditional Arabic" w:hAnsi="Traditional Arabic" w:cs="Traditional Arabic"/>
          <w:sz w:val="32"/>
          <w:szCs w:val="32"/>
          <w:rtl/>
          <w:lang w:bidi="ar-DZ"/>
        </w:rPr>
        <w:t xml:space="preserve">، </w:t>
      </w:r>
      <w:r w:rsidR="00B27EEF"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تحفيز</w:t>
      </w:r>
      <w:r w:rsidR="00B27EEF"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 من معل</w:t>
      </w:r>
      <w:r w:rsidR="00B27EEF" w:rsidRPr="00674E0B">
        <w:rPr>
          <w:rFonts w:ascii="Traditional Arabic" w:hAnsi="Traditional Arabic" w:cs="Traditional Arabic"/>
          <w:sz w:val="32"/>
          <w:szCs w:val="32"/>
          <w:rtl/>
          <w:lang w:bidi="ar-DZ"/>
        </w:rPr>
        <w:t>ِّمه</w:t>
      </w:r>
      <w:r w:rsidR="00280116" w:rsidRPr="00674E0B">
        <w:rPr>
          <w:rFonts w:ascii="Traditional Arabic" w:hAnsi="Traditional Arabic" w:cs="Traditional Arabic"/>
          <w:sz w:val="32"/>
          <w:szCs w:val="32"/>
          <w:rtl/>
          <w:lang w:bidi="ar-DZ"/>
        </w:rPr>
        <w:t xml:space="preserve">، </w:t>
      </w:r>
      <w:r w:rsidR="00B27EEF" w:rsidRPr="00674E0B">
        <w:rPr>
          <w:rFonts w:ascii="Traditional Arabic" w:hAnsi="Traditional Arabic" w:cs="Traditional Arabic"/>
          <w:sz w:val="32"/>
          <w:szCs w:val="32"/>
          <w:rtl/>
          <w:lang w:bidi="ar-DZ"/>
        </w:rPr>
        <w:t>وتفاعل معه</w:t>
      </w:r>
      <w:r w:rsidRPr="00674E0B">
        <w:rPr>
          <w:rFonts w:ascii="Traditional Arabic" w:hAnsi="Traditional Arabic" w:cs="Traditional Arabic"/>
          <w:sz w:val="32"/>
          <w:szCs w:val="32"/>
          <w:rtl/>
          <w:lang w:bidi="ar-DZ"/>
        </w:rPr>
        <w:t xml:space="preserve"> كل</w:t>
      </w:r>
      <w:r w:rsidR="00B27EEF"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ما كانت نسبة الن</w:t>
      </w:r>
      <w:r w:rsidR="00B27EEF"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جاح في المحتوى العلمي جي</w:t>
      </w:r>
      <w:r w:rsidR="00B27EEF" w:rsidRPr="00674E0B">
        <w:rPr>
          <w:rFonts w:ascii="Traditional Arabic" w:hAnsi="Traditional Arabic" w:cs="Traditional Arabic"/>
          <w:sz w:val="32"/>
          <w:szCs w:val="32"/>
          <w:rtl/>
          <w:lang w:bidi="ar-DZ"/>
        </w:rPr>
        <w:t>َّدة</w:t>
      </w:r>
      <w:r w:rsidR="00280116" w:rsidRPr="00674E0B">
        <w:rPr>
          <w:rFonts w:ascii="Traditional Arabic" w:hAnsi="Traditional Arabic" w:cs="Traditional Arabic"/>
          <w:sz w:val="32"/>
          <w:szCs w:val="32"/>
          <w:rtl/>
          <w:lang w:bidi="ar-DZ"/>
        </w:rPr>
        <w:t xml:space="preserve">، </w:t>
      </w:r>
      <w:r w:rsidR="00B27EEF" w:rsidRPr="00674E0B">
        <w:rPr>
          <w:rFonts w:ascii="Traditional Arabic" w:hAnsi="Traditional Arabic" w:cs="Traditional Arabic"/>
          <w:sz w:val="32"/>
          <w:szCs w:val="32"/>
          <w:rtl/>
          <w:lang w:bidi="ar-DZ"/>
        </w:rPr>
        <w:t>وتحققت الأهداف</w:t>
      </w:r>
      <w:r w:rsidR="00280116" w:rsidRPr="00674E0B">
        <w:rPr>
          <w:rFonts w:ascii="Traditional Arabic" w:hAnsi="Traditional Arabic" w:cs="Traditional Arabic"/>
          <w:sz w:val="32"/>
          <w:szCs w:val="32"/>
          <w:rtl/>
          <w:lang w:bidi="ar-DZ"/>
        </w:rPr>
        <w:t xml:space="preserve">، </w:t>
      </w:r>
      <w:r w:rsidR="00B27EEF"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 xml:space="preserve">لكن </w:t>
      </w:r>
      <w:r w:rsidR="00B27EEF" w:rsidRPr="00674E0B">
        <w:rPr>
          <w:rFonts w:ascii="Traditional Arabic" w:hAnsi="Traditional Arabic" w:cs="Traditional Arabic"/>
          <w:sz w:val="32"/>
          <w:szCs w:val="32"/>
          <w:rtl/>
          <w:lang w:bidi="ar-DZ"/>
        </w:rPr>
        <w:t>إن</w:t>
      </w:r>
      <w:r w:rsidR="003271A8" w:rsidRPr="00674E0B">
        <w:rPr>
          <w:rFonts w:ascii="Traditional Arabic" w:hAnsi="Traditional Arabic" w:cs="Traditional Arabic"/>
          <w:sz w:val="32"/>
          <w:szCs w:val="32"/>
          <w:rtl/>
          <w:lang w:bidi="ar-DZ"/>
        </w:rPr>
        <w:t>ْ</w:t>
      </w:r>
      <w:r w:rsidR="00B27EEF" w:rsidRPr="00674E0B">
        <w:rPr>
          <w:rFonts w:ascii="Traditional Arabic" w:hAnsi="Traditional Arabic" w:cs="Traditional Arabic"/>
          <w:sz w:val="32"/>
          <w:szCs w:val="32"/>
          <w:rtl/>
          <w:lang w:bidi="ar-DZ"/>
        </w:rPr>
        <w:t>ان</w:t>
      </w:r>
      <w:r w:rsidRPr="00674E0B">
        <w:rPr>
          <w:rFonts w:ascii="Traditional Arabic" w:hAnsi="Traditional Arabic" w:cs="Traditional Arabic"/>
          <w:sz w:val="32"/>
          <w:szCs w:val="32"/>
          <w:rtl/>
          <w:lang w:bidi="ar-DZ"/>
        </w:rPr>
        <w:t>قطع حبل الت</w:t>
      </w:r>
      <w:r w:rsidR="00B27EEF" w:rsidRPr="00674E0B">
        <w:rPr>
          <w:rFonts w:ascii="Traditional Arabic" w:hAnsi="Traditional Arabic" w:cs="Traditional Arabic"/>
          <w:sz w:val="32"/>
          <w:szCs w:val="32"/>
          <w:rtl/>
          <w:lang w:bidi="ar-DZ"/>
        </w:rPr>
        <w:t>َّواصل بينهما</w:t>
      </w:r>
      <w:r w:rsidR="00280116" w:rsidRPr="00674E0B">
        <w:rPr>
          <w:rFonts w:ascii="Traditional Arabic" w:hAnsi="Traditional Arabic" w:cs="Traditional Arabic"/>
          <w:sz w:val="32"/>
          <w:szCs w:val="32"/>
          <w:rtl/>
          <w:lang w:bidi="ar-DZ"/>
        </w:rPr>
        <w:t xml:space="preserve">، </w:t>
      </w:r>
      <w:r w:rsidR="00B27EEF" w:rsidRPr="00674E0B">
        <w:rPr>
          <w:rFonts w:ascii="Traditional Arabic" w:hAnsi="Traditional Arabic" w:cs="Traditional Arabic"/>
          <w:sz w:val="32"/>
          <w:szCs w:val="32"/>
          <w:rtl/>
          <w:lang w:bidi="ar-DZ"/>
        </w:rPr>
        <w:t>واختفى ال</w:t>
      </w:r>
      <w:r w:rsidRPr="00674E0B">
        <w:rPr>
          <w:rFonts w:ascii="Traditional Arabic" w:hAnsi="Traditional Arabic" w:cs="Traditional Arabic"/>
          <w:sz w:val="32"/>
          <w:szCs w:val="32"/>
          <w:rtl/>
          <w:lang w:bidi="ar-DZ"/>
        </w:rPr>
        <w:t>ر</w:t>
      </w:r>
      <w:r w:rsidR="00B27EEF"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ابط</w:t>
      </w:r>
      <w:r w:rsidR="00B27EEF"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الد</w:t>
      </w:r>
      <w:r w:rsidR="00B27EEF"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ي</w:t>
      </w:r>
      <w:r w:rsidR="00B27EEF" w:rsidRPr="00674E0B">
        <w:rPr>
          <w:rFonts w:ascii="Traditional Arabic" w:hAnsi="Traditional Arabic" w:cs="Traditional Arabic"/>
          <w:sz w:val="32"/>
          <w:szCs w:val="32"/>
          <w:rtl/>
          <w:lang w:bidi="ar-DZ"/>
        </w:rPr>
        <w:t>داكتيكي زادت الفجوة بينهما غورًا</w:t>
      </w:r>
      <w:r w:rsidR="00280116" w:rsidRPr="00674E0B">
        <w:rPr>
          <w:rFonts w:ascii="Traditional Arabic" w:hAnsi="Traditional Arabic" w:cs="Traditional Arabic"/>
          <w:sz w:val="32"/>
          <w:szCs w:val="32"/>
          <w:rtl/>
          <w:lang w:bidi="ar-DZ"/>
        </w:rPr>
        <w:t xml:space="preserve">، </w:t>
      </w:r>
      <w:r w:rsidR="00B27EEF"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اتساع</w:t>
      </w:r>
      <w:r w:rsidR="00B27EEF" w:rsidRPr="00674E0B">
        <w:rPr>
          <w:rFonts w:ascii="Traditional Arabic" w:hAnsi="Traditional Arabic" w:cs="Traditional Arabic"/>
          <w:sz w:val="32"/>
          <w:szCs w:val="32"/>
          <w:rtl/>
          <w:lang w:bidi="ar-DZ"/>
        </w:rPr>
        <w:t>ًا</w:t>
      </w:r>
      <w:r w:rsidR="00280116" w:rsidRPr="00674E0B">
        <w:rPr>
          <w:rFonts w:ascii="Traditional Arabic" w:hAnsi="Traditional Arabic" w:cs="Traditional Arabic"/>
          <w:sz w:val="32"/>
          <w:szCs w:val="32"/>
          <w:rtl/>
          <w:lang w:bidi="ar-DZ"/>
        </w:rPr>
        <w:t xml:space="preserve">، </w:t>
      </w:r>
      <w:r w:rsidR="00B27EEF"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أحس</w:t>
      </w:r>
      <w:r w:rsidR="00B27EEF"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المتعل</w:t>
      </w:r>
      <w:r w:rsidR="00B27EEF" w:rsidRPr="00674E0B">
        <w:rPr>
          <w:rFonts w:ascii="Traditional Arabic" w:hAnsi="Traditional Arabic" w:cs="Traditional Arabic"/>
          <w:sz w:val="32"/>
          <w:szCs w:val="32"/>
          <w:rtl/>
          <w:lang w:bidi="ar-DZ"/>
        </w:rPr>
        <w:t>ّ</w:t>
      </w:r>
      <w:r w:rsidR="003271A8"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 ب</w:t>
      </w:r>
      <w:r w:rsidR="003271A8" w:rsidRPr="00674E0B">
        <w:rPr>
          <w:rFonts w:ascii="Traditional Arabic" w:hAnsi="Traditional Arabic" w:cs="Traditional Arabic"/>
          <w:sz w:val="32"/>
          <w:szCs w:val="32"/>
          <w:rtl/>
          <w:lang w:bidi="ar-DZ"/>
        </w:rPr>
        <w:t>الغرابة</w:t>
      </w:r>
      <w:r w:rsidR="00280116" w:rsidRPr="00674E0B">
        <w:rPr>
          <w:rFonts w:ascii="Traditional Arabic" w:hAnsi="Traditional Arabic" w:cs="Traditional Arabic"/>
          <w:sz w:val="32"/>
          <w:szCs w:val="32"/>
          <w:rtl/>
          <w:lang w:bidi="ar-DZ"/>
        </w:rPr>
        <w:t xml:space="preserve">، </w:t>
      </w:r>
      <w:r w:rsidR="003271A8" w:rsidRPr="00674E0B">
        <w:rPr>
          <w:rFonts w:ascii="Traditional Arabic" w:hAnsi="Traditional Arabic" w:cs="Traditional Arabic"/>
          <w:sz w:val="32"/>
          <w:szCs w:val="32"/>
          <w:rtl/>
          <w:lang w:bidi="ar-DZ"/>
        </w:rPr>
        <w:t>وعزلة</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فيصعب إيصال محتوى المادة الت</w:t>
      </w:r>
      <w:r w:rsidR="003271A8" w:rsidRPr="00674E0B">
        <w:rPr>
          <w:rFonts w:ascii="Traditional Arabic" w:hAnsi="Traditional Arabic" w:cs="Traditional Arabic"/>
          <w:sz w:val="32"/>
          <w:szCs w:val="32"/>
          <w:rtl/>
          <w:lang w:bidi="ar-DZ"/>
        </w:rPr>
        <w:t>َّعليمية</w:t>
      </w:r>
      <w:r w:rsidR="00280116" w:rsidRPr="00674E0B">
        <w:rPr>
          <w:rFonts w:ascii="Traditional Arabic" w:hAnsi="Traditional Arabic" w:cs="Traditional Arabic"/>
          <w:sz w:val="32"/>
          <w:szCs w:val="32"/>
          <w:rtl/>
          <w:lang w:bidi="ar-DZ"/>
        </w:rPr>
        <w:t xml:space="preserve">، </w:t>
      </w:r>
      <w:r w:rsidR="003271A8" w:rsidRPr="00674E0B">
        <w:rPr>
          <w:rFonts w:ascii="Traditional Arabic" w:hAnsi="Traditional Arabic" w:cs="Traditional Arabic"/>
          <w:sz w:val="32"/>
          <w:szCs w:val="32"/>
          <w:rtl/>
          <w:lang w:bidi="ar-DZ"/>
        </w:rPr>
        <w:t>ف</w:t>
      </w:r>
      <w:r w:rsidR="00AC4F6C" w:rsidRPr="00674E0B">
        <w:rPr>
          <w:rFonts w:ascii="Traditional Arabic" w:hAnsi="Traditional Arabic" w:cs="Traditional Arabic"/>
          <w:sz w:val="32"/>
          <w:szCs w:val="32"/>
          <w:rtl/>
          <w:lang w:bidi="ar-DZ"/>
        </w:rPr>
        <w:t>م</w:t>
      </w:r>
      <w:r w:rsidR="003271A8" w:rsidRPr="00674E0B">
        <w:rPr>
          <w:rFonts w:ascii="Traditional Arabic" w:hAnsi="Traditional Arabic" w:cs="Traditional Arabic"/>
          <w:sz w:val="32"/>
          <w:szCs w:val="32"/>
          <w:rtl/>
          <w:lang w:bidi="ar-DZ"/>
        </w:rPr>
        <w:t>آل ذ</w:t>
      </w:r>
      <w:r w:rsidR="00AC4F6C" w:rsidRPr="00674E0B">
        <w:rPr>
          <w:rFonts w:ascii="Traditional Arabic" w:hAnsi="Traditional Arabic" w:cs="Traditional Arabic"/>
          <w:sz w:val="32"/>
          <w:szCs w:val="32"/>
          <w:rtl/>
          <w:lang w:bidi="ar-DZ"/>
        </w:rPr>
        <w:t xml:space="preserve">لك </w:t>
      </w:r>
      <w:r w:rsidRPr="00674E0B">
        <w:rPr>
          <w:rFonts w:ascii="Traditional Arabic" w:hAnsi="Traditional Arabic" w:cs="Traditional Arabic"/>
          <w:sz w:val="32"/>
          <w:szCs w:val="32"/>
          <w:rtl/>
          <w:lang w:bidi="ar-DZ"/>
        </w:rPr>
        <w:t>فشل العملية الت</w:t>
      </w:r>
      <w:r w:rsidR="003271A8" w:rsidRPr="00674E0B">
        <w:rPr>
          <w:rFonts w:ascii="Traditional Arabic" w:hAnsi="Traditional Arabic" w:cs="Traditional Arabic"/>
          <w:sz w:val="32"/>
          <w:szCs w:val="32"/>
          <w:rtl/>
          <w:lang w:bidi="ar-DZ"/>
        </w:rPr>
        <w:t>َّعليمية برمتها</w:t>
      </w:r>
      <w:r w:rsidR="00280116" w:rsidRPr="00674E0B">
        <w:rPr>
          <w:rFonts w:ascii="Traditional Arabic" w:hAnsi="Traditional Arabic" w:cs="Traditional Arabic"/>
          <w:sz w:val="32"/>
          <w:szCs w:val="32"/>
          <w:rtl/>
          <w:lang w:bidi="ar-DZ"/>
        </w:rPr>
        <w:t xml:space="preserve">، </w:t>
      </w:r>
      <w:r w:rsidR="003271A8" w:rsidRPr="00674E0B">
        <w:rPr>
          <w:rFonts w:ascii="Traditional Arabic" w:hAnsi="Traditional Arabic" w:cs="Traditional Arabic"/>
          <w:sz w:val="32"/>
          <w:szCs w:val="32"/>
          <w:rtl/>
          <w:lang w:bidi="ar-DZ"/>
        </w:rPr>
        <w:t>فيتولد لديه جرَّاء كل ذلك اضطرابات نفسية كالخوف</w:t>
      </w:r>
      <w:r w:rsidR="00280116" w:rsidRPr="00674E0B">
        <w:rPr>
          <w:rFonts w:ascii="Traditional Arabic" w:hAnsi="Traditional Arabic" w:cs="Traditional Arabic"/>
          <w:sz w:val="32"/>
          <w:szCs w:val="32"/>
          <w:rtl/>
          <w:lang w:bidi="ar-DZ"/>
        </w:rPr>
        <w:t xml:space="preserve">، </w:t>
      </w:r>
      <w:r w:rsidR="003271A8"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الش</w:t>
      </w:r>
      <w:r w:rsidR="003271A8" w:rsidRPr="00674E0B">
        <w:rPr>
          <w:rFonts w:ascii="Traditional Arabic" w:hAnsi="Traditional Arabic" w:cs="Traditional Arabic"/>
          <w:sz w:val="32"/>
          <w:szCs w:val="32"/>
          <w:rtl/>
          <w:lang w:bidi="ar-DZ"/>
        </w:rPr>
        <w:t>ُّعور بالفشل</w:t>
      </w:r>
      <w:r w:rsidR="00280116" w:rsidRPr="00674E0B">
        <w:rPr>
          <w:rFonts w:ascii="Traditional Arabic" w:hAnsi="Traditional Arabic" w:cs="Traditional Arabic"/>
          <w:sz w:val="32"/>
          <w:szCs w:val="32"/>
          <w:rtl/>
          <w:lang w:bidi="ar-DZ"/>
        </w:rPr>
        <w:t xml:space="preserve">، </w:t>
      </w:r>
      <w:r w:rsidR="003271A8" w:rsidRPr="00674E0B">
        <w:rPr>
          <w:rFonts w:ascii="Traditional Arabic" w:hAnsi="Traditional Arabic" w:cs="Traditional Arabic"/>
          <w:sz w:val="32"/>
          <w:szCs w:val="32"/>
          <w:rtl/>
          <w:lang w:bidi="ar-DZ"/>
        </w:rPr>
        <w:t>والحرمان</w:t>
      </w:r>
      <w:r w:rsidR="00280116" w:rsidRPr="00674E0B">
        <w:rPr>
          <w:rFonts w:ascii="Traditional Arabic" w:hAnsi="Traditional Arabic" w:cs="Traditional Arabic"/>
          <w:sz w:val="32"/>
          <w:szCs w:val="32"/>
          <w:rtl/>
          <w:lang w:bidi="ar-DZ"/>
        </w:rPr>
        <w:t xml:space="preserve">، </w:t>
      </w:r>
      <w:r w:rsidR="003271A8" w:rsidRPr="00674E0B">
        <w:rPr>
          <w:rFonts w:ascii="Traditional Arabic" w:hAnsi="Traditional Arabic" w:cs="Traditional Arabic"/>
          <w:sz w:val="32"/>
          <w:szCs w:val="32"/>
          <w:rtl/>
          <w:lang w:bidi="ar-DZ"/>
        </w:rPr>
        <w:t>و</w:t>
      </w:r>
      <w:r w:rsidR="00AC4F6C" w:rsidRPr="00674E0B">
        <w:rPr>
          <w:rFonts w:ascii="Traditional Arabic" w:hAnsi="Traditional Arabic" w:cs="Traditional Arabic"/>
          <w:sz w:val="32"/>
          <w:szCs w:val="32"/>
          <w:rtl/>
          <w:lang w:bidi="ar-DZ"/>
        </w:rPr>
        <w:t>الحاجة للأمن</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ضرورة حتمية للط</w:t>
      </w:r>
      <w:r w:rsidR="003271A8" w:rsidRPr="00674E0B">
        <w:rPr>
          <w:rFonts w:ascii="Traditional Arabic" w:hAnsi="Traditional Arabic" w:cs="Traditional Arabic"/>
          <w:sz w:val="32"/>
          <w:szCs w:val="32"/>
          <w:rtl/>
          <w:lang w:bidi="ar-DZ"/>
        </w:rPr>
        <w:t>ِّفل</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وهو أن</w:t>
      </w:r>
      <w:r w:rsidR="003271A8"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يشعر الط</w:t>
      </w:r>
      <w:r w:rsidR="003271A8" w:rsidRPr="00674E0B">
        <w:rPr>
          <w:rFonts w:ascii="Traditional Arabic" w:hAnsi="Traditional Arabic" w:cs="Traditional Arabic"/>
          <w:sz w:val="32"/>
          <w:szCs w:val="32"/>
          <w:rtl/>
          <w:lang w:bidi="ar-DZ"/>
        </w:rPr>
        <w:t>ِّفل بال</w:t>
      </w:r>
      <w:r w:rsidR="00AC4F6C" w:rsidRPr="00674E0B">
        <w:rPr>
          <w:rFonts w:ascii="Traditional Arabic" w:hAnsi="Traditional Arabic" w:cs="Traditional Arabic"/>
          <w:sz w:val="32"/>
          <w:szCs w:val="32"/>
          <w:rtl/>
          <w:lang w:bidi="ar-DZ"/>
        </w:rPr>
        <w:t>لا</w:t>
      </w:r>
      <w:r w:rsidR="003271A8" w:rsidRPr="00674E0B">
        <w:rPr>
          <w:rFonts w:ascii="Traditional Arabic" w:hAnsi="Traditional Arabic" w:cs="Traditional Arabic"/>
          <w:sz w:val="32"/>
          <w:szCs w:val="32"/>
          <w:rtl/>
          <w:lang w:bidi="ar-DZ"/>
        </w:rPr>
        <w:t>خوف</w:t>
      </w:r>
      <w:r w:rsidR="00280116" w:rsidRPr="00674E0B">
        <w:rPr>
          <w:rFonts w:ascii="Traditional Arabic" w:hAnsi="Traditional Arabic" w:cs="Traditional Arabic"/>
          <w:sz w:val="32"/>
          <w:szCs w:val="32"/>
          <w:rtl/>
          <w:lang w:bidi="ar-DZ"/>
        </w:rPr>
        <w:t xml:space="preserve">، </w:t>
      </w:r>
      <w:r w:rsidR="003271A8"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يحس</w:t>
      </w:r>
      <w:r w:rsidR="00AC4F6C" w:rsidRPr="00674E0B">
        <w:rPr>
          <w:rFonts w:ascii="Traditional Arabic" w:hAnsi="Traditional Arabic" w:cs="Traditional Arabic"/>
          <w:sz w:val="32"/>
          <w:szCs w:val="32"/>
          <w:rtl/>
          <w:lang w:bidi="ar-DZ"/>
        </w:rPr>
        <w:t xml:space="preserve">ُّ بالاستقرار في </w:t>
      </w:r>
      <w:r w:rsidR="003271A8" w:rsidRPr="00674E0B">
        <w:rPr>
          <w:rFonts w:ascii="Traditional Arabic" w:hAnsi="Traditional Arabic" w:cs="Traditional Arabic"/>
          <w:sz w:val="32"/>
          <w:szCs w:val="32"/>
          <w:rtl/>
          <w:lang w:bidi="ar-DZ"/>
        </w:rPr>
        <w:t>أسر</w:t>
      </w:r>
      <w:r w:rsidR="00AC4F6C" w:rsidRPr="00674E0B">
        <w:rPr>
          <w:rFonts w:ascii="Traditional Arabic" w:hAnsi="Traditional Arabic" w:cs="Traditional Arabic"/>
          <w:sz w:val="32"/>
          <w:szCs w:val="32"/>
          <w:rtl/>
          <w:lang w:bidi="ar-DZ"/>
        </w:rPr>
        <w:t>ته</w:t>
      </w:r>
      <w:r w:rsidR="00280116" w:rsidRPr="00674E0B">
        <w:rPr>
          <w:rFonts w:ascii="Traditional Arabic" w:hAnsi="Traditional Arabic" w:cs="Traditional Arabic"/>
          <w:sz w:val="32"/>
          <w:szCs w:val="32"/>
          <w:rtl/>
          <w:lang w:bidi="ar-DZ"/>
        </w:rPr>
        <w:t xml:space="preserve">، </w:t>
      </w:r>
      <w:r w:rsidR="003271A8" w:rsidRPr="00674E0B">
        <w:rPr>
          <w:rFonts w:ascii="Traditional Arabic" w:hAnsi="Traditional Arabic" w:cs="Traditional Arabic"/>
          <w:sz w:val="32"/>
          <w:szCs w:val="32"/>
          <w:rtl/>
          <w:lang w:bidi="ar-DZ"/>
        </w:rPr>
        <w:t>أو منزله</w:t>
      </w:r>
      <w:r w:rsidR="00280116" w:rsidRPr="00674E0B">
        <w:rPr>
          <w:rFonts w:ascii="Traditional Arabic" w:hAnsi="Traditional Arabic" w:cs="Traditional Arabic"/>
          <w:sz w:val="32"/>
          <w:szCs w:val="32"/>
          <w:rtl/>
          <w:lang w:bidi="ar-DZ"/>
        </w:rPr>
        <w:t xml:space="preserve">، </w:t>
      </w:r>
      <w:r w:rsidR="003271A8" w:rsidRPr="00674E0B">
        <w:rPr>
          <w:rFonts w:ascii="Traditional Arabic" w:hAnsi="Traditional Arabic" w:cs="Traditional Arabic"/>
          <w:sz w:val="32"/>
          <w:szCs w:val="32"/>
          <w:rtl/>
          <w:lang w:bidi="ar-DZ"/>
        </w:rPr>
        <w:t>أو مجتمعه</w:t>
      </w:r>
      <w:r w:rsidR="00280116" w:rsidRPr="00674E0B">
        <w:rPr>
          <w:rFonts w:ascii="Traditional Arabic" w:hAnsi="Traditional Arabic" w:cs="Traditional Arabic"/>
          <w:sz w:val="32"/>
          <w:szCs w:val="32"/>
          <w:rtl/>
          <w:lang w:bidi="ar-DZ"/>
        </w:rPr>
        <w:t xml:space="preserve">، </w:t>
      </w:r>
      <w:r w:rsidR="003271A8" w:rsidRPr="00674E0B">
        <w:rPr>
          <w:rFonts w:ascii="Traditional Arabic" w:hAnsi="Traditional Arabic" w:cs="Traditional Arabic"/>
          <w:sz w:val="32"/>
          <w:szCs w:val="32"/>
          <w:rtl/>
          <w:lang w:bidi="ar-DZ"/>
        </w:rPr>
        <w:t>أومدرسته</w:t>
      </w:r>
      <w:r w:rsidR="00280116" w:rsidRPr="00674E0B">
        <w:rPr>
          <w:rFonts w:ascii="Traditional Arabic" w:hAnsi="Traditional Arabic" w:cs="Traditional Arabic"/>
          <w:sz w:val="32"/>
          <w:szCs w:val="32"/>
          <w:rtl/>
          <w:lang w:bidi="ar-DZ"/>
        </w:rPr>
        <w:t xml:space="preserve">، </w:t>
      </w:r>
      <w:r w:rsidR="003271A8" w:rsidRPr="00674E0B">
        <w:rPr>
          <w:rFonts w:ascii="Traditional Arabic" w:hAnsi="Traditional Arabic" w:cs="Traditional Arabic"/>
          <w:sz w:val="32"/>
          <w:szCs w:val="32"/>
          <w:rtl/>
          <w:lang w:bidi="ar-DZ"/>
        </w:rPr>
        <w:t>أو في قسمه</w:t>
      </w:r>
      <w:r w:rsidR="00280116" w:rsidRPr="00674E0B">
        <w:rPr>
          <w:rFonts w:ascii="Traditional Arabic" w:hAnsi="Traditional Arabic" w:cs="Traditional Arabic"/>
          <w:sz w:val="32"/>
          <w:szCs w:val="32"/>
          <w:rtl/>
          <w:lang w:bidi="ar-DZ"/>
        </w:rPr>
        <w:t xml:space="preserve">، </w:t>
      </w:r>
      <w:r w:rsidR="003271A8" w:rsidRPr="00674E0B">
        <w:rPr>
          <w:rFonts w:ascii="Traditional Arabic" w:hAnsi="Traditional Arabic" w:cs="Traditional Arabic"/>
          <w:sz w:val="32"/>
          <w:szCs w:val="32"/>
          <w:rtl/>
          <w:lang w:bidi="ar-DZ"/>
        </w:rPr>
        <w:t>أو مع أستاذه.و</w:t>
      </w:r>
      <w:r w:rsidRPr="00674E0B">
        <w:rPr>
          <w:rFonts w:ascii="Traditional Arabic" w:hAnsi="Traditional Arabic" w:cs="Traditional Arabic"/>
          <w:sz w:val="32"/>
          <w:szCs w:val="32"/>
          <w:rtl/>
          <w:lang w:bidi="ar-DZ"/>
        </w:rPr>
        <w:t xml:space="preserve">الحاجة إلى الانتماء إلى جماعة الأسرة </w:t>
      </w:r>
      <w:r w:rsidR="00280116" w:rsidRPr="00674E0B">
        <w:rPr>
          <w:rFonts w:ascii="Traditional Arabic" w:hAnsi="Traditional Arabic" w:cs="Traditional Arabic"/>
          <w:sz w:val="32"/>
          <w:szCs w:val="32"/>
          <w:rtl/>
          <w:lang w:bidi="ar-DZ"/>
        </w:rPr>
        <w:t xml:space="preserve">: </w:t>
      </w:r>
      <w:r w:rsidR="00AC4F6C" w:rsidRPr="00674E0B">
        <w:rPr>
          <w:rFonts w:ascii="Traditional Arabic" w:hAnsi="Traditional Arabic" w:cs="Traditional Arabic"/>
          <w:sz w:val="32"/>
          <w:szCs w:val="32"/>
          <w:rtl/>
          <w:lang w:bidi="ar-DZ"/>
        </w:rPr>
        <w:t xml:space="preserve">تعدُّ </w:t>
      </w:r>
      <w:r w:rsidRPr="00674E0B">
        <w:rPr>
          <w:rFonts w:ascii="Traditional Arabic" w:hAnsi="Traditional Arabic" w:cs="Traditional Arabic"/>
          <w:sz w:val="32"/>
          <w:szCs w:val="32"/>
          <w:rtl/>
          <w:lang w:bidi="ar-DZ"/>
        </w:rPr>
        <w:t>حاجة من أهم الأساسات للن</w:t>
      </w:r>
      <w:r w:rsidR="003271A8"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مو الن</w:t>
      </w:r>
      <w:r w:rsidR="003271A8" w:rsidRPr="00674E0B">
        <w:rPr>
          <w:rFonts w:ascii="Traditional Arabic" w:hAnsi="Traditional Arabic" w:cs="Traditional Arabic"/>
          <w:sz w:val="32"/>
          <w:szCs w:val="32"/>
          <w:rtl/>
          <w:lang w:bidi="ar-DZ"/>
        </w:rPr>
        <w:t>َّفسي</w:t>
      </w:r>
      <w:r w:rsidR="00280116" w:rsidRPr="00674E0B">
        <w:rPr>
          <w:rFonts w:ascii="Traditional Arabic" w:hAnsi="Traditional Arabic" w:cs="Traditional Arabic"/>
          <w:sz w:val="32"/>
          <w:szCs w:val="32"/>
          <w:rtl/>
          <w:lang w:bidi="ar-DZ"/>
        </w:rPr>
        <w:t xml:space="preserve">، </w:t>
      </w:r>
      <w:r w:rsidR="00E77FAD"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الاجتماعي خاص</w:t>
      </w:r>
      <w:r w:rsidR="00E77FA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ة في الس</w:t>
      </w:r>
      <w:r w:rsidR="00E77FA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نوات الأولى من حياة الط</w:t>
      </w:r>
      <w:r w:rsidR="00E77FA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فل </w:t>
      </w:r>
      <w:r w:rsidR="00E77FAD" w:rsidRPr="00674E0B">
        <w:rPr>
          <w:rFonts w:ascii="Traditional Arabic" w:hAnsi="Traditional Arabic" w:cs="Traditional Arabic"/>
          <w:sz w:val="32"/>
          <w:szCs w:val="32"/>
          <w:rtl/>
          <w:lang w:bidi="ar-DZ"/>
        </w:rPr>
        <w:t>؛أمَّا</w:t>
      </w:r>
      <w:r w:rsidRPr="00674E0B">
        <w:rPr>
          <w:rFonts w:ascii="Traditional Arabic" w:hAnsi="Traditional Arabic" w:cs="Traditional Arabic"/>
          <w:sz w:val="32"/>
          <w:szCs w:val="32"/>
          <w:rtl/>
          <w:lang w:bidi="ar-DZ"/>
        </w:rPr>
        <w:t xml:space="preserve"> الحاجة للت</w:t>
      </w:r>
      <w:r w:rsidR="00E77FAD" w:rsidRPr="00674E0B">
        <w:rPr>
          <w:rFonts w:ascii="Traditional Arabic" w:hAnsi="Traditional Arabic" w:cs="Traditional Arabic"/>
          <w:sz w:val="32"/>
          <w:szCs w:val="32"/>
          <w:rtl/>
          <w:lang w:bidi="ar-DZ"/>
        </w:rPr>
        <w:t>َّقدير الاجتماعي</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فالحاجة للت</w:t>
      </w:r>
      <w:r w:rsidR="00E77FA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قدير أمر</w:t>
      </w:r>
      <w:r w:rsidR="00AC4F6C" w:rsidRPr="00674E0B">
        <w:rPr>
          <w:rFonts w:ascii="Traditional Arabic" w:hAnsi="Traditional Arabic" w:cs="Traditional Arabic"/>
          <w:sz w:val="32"/>
          <w:szCs w:val="32"/>
          <w:rtl/>
          <w:lang w:bidi="ar-DZ"/>
        </w:rPr>
        <w:t>ٌ مهم</w:t>
      </w:r>
      <w:r w:rsidR="00280116" w:rsidRPr="00674E0B">
        <w:rPr>
          <w:rFonts w:ascii="Traditional Arabic" w:hAnsi="Traditional Arabic" w:cs="Traditional Arabic"/>
          <w:sz w:val="32"/>
          <w:szCs w:val="32"/>
          <w:rtl/>
          <w:lang w:bidi="ar-DZ"/>
        </w:rPr>
        <w:t xml:space="preserve">، </w:t>
      </w:r>
      <w:r w:rsidR="00E77FAD" w:rsidRPr="00674E0B">
        <w:rPr>
          <w:rFonts w:ascii="Traditional Arabic" w:hAnsi="Traditional Arabic" w:cs="Traditional Arabic"/>
          <w:sz w:val="32"/>
          <w:szCs w:val="32"/>
          <w:rtl/>
          <w:lang w:bidi="ar-DZ"/>
        </w:rPr>
        <w:t>وجوهري لذ</w:t>
      </w:r>
      <w:r w:rsidRPr="00674E0B">
        <w:rPr>
          <w:rFonts w:ascii="Traditional Arabic" w:hAnsi="Traditional Arabic" w:cs="Traditional Arabic"/>
          <w:sz w:val="32"/>
          <w:szCs w:val="32"/>
          <w:rtl/>
          <w:lang w:bidi="ar-DZ"/>
        </w:rPr>
        <w:t>لك صن</w:t>
      </w:r>
      <w:r w:rsidR="00E77FAD"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فت</w:t>
      </w:r>
      <w:r w:rsidR="00E77FAD" w:rsidRPr="00674E0B">
        <w:rPr>
          <w:rFonts w:ascii="Traditional Arabic" w:hAnsi="Traditional Arabic" w:cs="Traditional Arabic"/>
          <w:sz w:val="32"/>
          <w:szCs w:val="32"/>
          <w:rtl/>
          <w:lang w:bidi="ar-DZ"/>
        </w:rPr>
        <w:t>ْ ضمن أحد أهم الحاجات الأساسية في هرم "</w:t>
      </w:r>
      <w:r w:rsidR="00AC4F6C" w:rsidRPr="00674E0B">
        <w:rPr>
          <w:rFonts w:ascii="Traditional Arabic" w:hAnsi="Traditional Arabic" w:cs="Traditional Arabic"/>
          <w:sz w:val="32"/>
          <w:szCs w:val="32"/>
          <w:rtl/>
          <w:lang w:bidi="ar-DZ"/>
        </w:rPr>
        <w:t>ا</w:t>
      </w:r>
      <w:r w:rsidR="00EC5F8E" w:rsidRPr="00674E0B">
        <w:rPr>
          <w:rFonts w:ascii="Traditional Arabic" w:hAnsi="Traditional Arabic" w:cs="Traditional Arabic"/>
          <w:sz w:val="32"/>
          <w:szCs w:val="32"/>
          <w:rtl/>
          <w:lang w:bidi="ar-DZ"/>
        </w:rPr>
        <w:t>براهام</w:t>
      </w:r>
      <w:r w:rsidRPr="00674E0B">
        <w:rPr>
          <w:rFonts w:ascii="Traditional Arabic" w:hAnsi="Traditional Arabic" w:cs="Traditional Arabic"/>
          <w:sz w:val="32"/>
          <w:szCs w:val="32"/>
          <w:rtl/>
          <w:lang w:bidi="ar-DZ"/>
        </w:rPr>
        <w:t xml:space="preserve"> ماسلو</w:t>
      </w:r>
      <w:r w:rsidR="003C7161" w:rsidRPr="00674E0B">
        <w:rPr>
          <w:rFonts w:ascii="Traditional Arabic" w:hAnsi="Traditional Arabic" w:cs="Traditional Arabic"/>
          <w:color w:val="000000" w:themeColor="text1"/>
          <w:sz w:val="32"/>
          <w:szCs w:val="32"/>
          <w:rtl/>
          <w:lang w:bidi="ar-DZ"/>
        </w:rPr>
        <w:t>"*</w:t>
      </w:r>
      <w:r w:rsidR="00AF7AF3" w:rsidRPr="00674E0B">
        <w:rPr>
          <w:rFonts w:ascii="Traditional Arabic" w:hAnsi="Traditional Arabic" w:cs="Traditional Arabic"/>
          <w:sz w:val="32"/>
          <w:szCs w:val="32"/>
          <w:lang w:bidi="ar-DZ"/>
        </w:rPr>
        <w:t>abraham maslow</w:t>
      </w:r>
      <w:r w:rsidRPr="00674E0B">
        <w:rPr>
          <w:rFonts w:ascii="Traditional Arabic" w:hAnsi="Traditional Arabic" w:cs="Traditional Arabic"/>
          <w:sz w:val="32"/>
          <w:szCs w:val="32"/>
          <w:rtl/>
        </w:rPr>
        <w:t>للحاجات الإنسا</w:t>
      </w:r>
      <w:r w:rsidR="00F95207" w:rsidRPr="00674E0B">
        <w:rPr>
          <w:rFonts w:ascii="Traditional Arabic" w:hAnsi="Traditional Arabic" w:cs="Traditional Arabic"/>
          <w:sz w:val="32"/>
          <w:szCs w:val="32"/>
          <w:rtl/>
        </w:rPr>
        <w:t>نية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فكل</w:t>
      </w:r>
      <w:r w:rsidR="00F95207"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ما قدرت صنائع الفرد من قبل المجتمع كل</w:t>
      </w:r>
      <w:r w:rsidR="00F95207" w:rsidRPr="00674E0B">
        <w:rPr>
          <w:rFonts w:ascii="Traditional Arabic" w:hAnsi="Traditional Arabic" w:cs="Traditional Arabic"/>
          <w:sz w:val="32"/>
          <w:szCs w:val="32"/>
          <w:rtl/>
        </w:rPr>
        <w:t>َّما زادت رغبته في الإنتاج</w:t>
      </w:r>
      <w:r w:rsidR="00280116" w:rsidRPr="00674E0B">
        <w:rPr>
          <w:rFonts w:ascii="Traditional Arabic" w:hAnsi="Traditional Arabic" w:cs="Traditional Arabic"/>
          <w:sz w:val="32"/>
          <w:szCs w:val="32"/>
          <w:rtl/>
        </w:rPr>
        <w:t xml:space="preserve">، </w:t>
      </w:r>
      <w:r w:rsidR="00F95207" w:rsidRPr="00674E0B">
        <w:rPr>
          <w:rFonts w:ascii="Traditional Arabic" w:hAnsi="Traditional Arabic" w:cs="Traditional Arabic"/>
          <w:sz w:val="32"/>
          <w:szCs w:val="32"/>
          <w:rtl/>
        </w:rPr>
        <w:t>وا</w:t>
      </w:r>
      <w:r w:rsidRPr="00674E0B">
        <w:rPr>
          <w:rFonts w:ascii="Traditional Arabic" w:hAnsi="Traditional Arabic" w:cs="Traditional Arabic"/>
          <w:sz w:val="32"/>
          <w:szCs w:val="32"/>
          <w:rtl/>
        </w:rPr>
        <w:t>لت</w:t>
      </w:r>
      <w:r w:rsidR="00F95207" w:rsidRPr="00674E0B">
        <w:rPr>
          <w:rFonts w:ascii="Traditional Arabic" w:hAnsi="Traditional Arabic" w:cs="Traditional Arabic"/>
          <w:sz w:val="32"/>
          <w:szCs w:val="32"/>
          <w:rtl/>
        </w:rPr>
        <w:t>َّقدم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فهي من أهم طرائق الت</w:t>
      </w:r>
      <w:r w:rsidR="00F95207" w:rsidRPr="00674E0B">
        <w:rPr>
          <w:rFonts w:ascii="Traditional Arabic" w:hAnsi="Traditional Arabic" w:cs="Traditional Arabic"/>
          <w:sz w:val="32"/>
          <w:szCs w:val="32"/>
          <w:rtl/>
        </w:rPr>
        <w:t>َّحفيز</w:t>
      </w:r>
      <w:r w:rsidR="00280116" w:rsidRPr="00674E0B">
        <w:rPr>
          <w:rFonts w:ascii="Traditional Arabic" w:hAnsi="Traditional Arabic" w:cs="Traditional Arabic"/>
          <w:sz w:val="32"/>
          <w:szCs w:val="32"/>
          <w:rtl/>
        </w:rPr>
        <w:t xml:space="preserve">، </w:t>
      </w:r>
      <w:r w:rsidR="00F95207"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الد</w:t>
      </w:r>
      <w:r w:rsidR="00F95207" w:rsidRPr="00674E0B">
        <w:rPr>
          <w:rFonts w:ascii="Traditional Arabic" w:hAnsi="Traditional Arabic" w:cs="Traditional Arabic"/>
          <w:sz w:val="32"/>
          <w:szCs w:val="32"/>
          <w:rtl/>
        </w:rPr>
        <w:t>َّعم المعنوي؛فإ</w:t>
      </w:r>
      <w:r w:rsidRPr="00674E0B">
        <w:rPr>
          <w:rFonts w:ascii="Traditional Arabic" w:hAnsi="Traditional Arabic" w:cs="Traditional Arabic"/>
          <w:sz w:val="32"/>
          <w:szCs w:val="32"/>
          <w:rtl/>
        </w:rPr>
        <w:t>ن</w:t>
      </w:r>
      <w:r w:rsidR="00DF2072" w:rsidRPr="00674E0B">
        <w:rPr>
          <w:rFonts w:ascii="Traditional Arabic" w:hAnsi="Traditional Arabic" w:cs="Traditional Arabic"/>
          <w:sz w:val="32"/>
          <w:szCs w:val="32"/>
          <w:rtl/>
        </w:rPr>
        <w:t xml:space="preserve">ْ </w:t>
      </w:r>
      <w:r w:rsidR="00F95207" w:rsidRPr="00674E0B">
        <w:rPr>
          <w:rFonts w:ascii="Traditional Arabic" w:hAnsi="Traditional Arabic" w:cs="Traditional Arabic"/>
          <w:sz w:val="32"/>
          <w:szCs w:val="32"/>
          <w:rtl/>
        </w:rPr>
        <w:t>فقدت هذ</w:t>
      </w:r>
      <w:r w:rsidRPr="00674E0B">
        <w:rPr>
          <w:rFonts w:ascii="Traditional Arabic" w:hAnsi="Traditional Arabic" w:cs="Traditional Arabic"/>
          <w:sz w:val="32"/>
          <w:szCs w:val="32"/>
          <w:rtl/>
        </w:rPr>
        <w:t>ه الحاجة أحس</w:t>
      </w:r>
      <w:r w:rsidR="00F95207"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 الإنسان بالض</w:t>
      </w:r>
      <w:r w:rsidR="00F95207" w:rsidRPr="00674E0B">
        <w:rPr>
          <w:rFonts w:ascii="Traditional Arabic" w:hAnsi="Traditional Arabic" w:cs="Traditional Arabic"/>
          <w:sz w:val="32"/>
          <w:szCs w:val="32"/>
          <w:rtl/>
        </w:rPr>
        <w:t>ُّ</w:t>
      </w:r>
      <w:r w:rsidR="00270A9D" w:rsidRPr="00674E0B">
        <w:rPr>
          <w:rFonts w:ascii="Traditional Arabic" w:hAnsi="Traditional Arabic" w:cs="Traditional Arabic"/>
          <w:sz w:val="32"/>
          <w:szCs w:val="32"/>
          <w:rtl/>
        </w:rPr>
        <w:t>عف</w:t>
      </w:r>
      <w:r w:rsidR="00280116" w:rsidRPr="00674E0B">
        <w:rPr>
          <w:rFonts w:ascii="Traditional Arabic" w:hAnsi="Traditional Arabic" w:cs="Traditional Arabic"/>
          <w:sz w:val="32"/>
          <w:szCs w:val="32"/>
          <w:rtl/>
        </w:rPr>
        <w:t xml:space="preserve">، </w:t>
      </w:r>
      <w:r w:rsidR="00270A9D" w:rsidRPr="00674E0B">
        <w:rPr>
          <w:rFonts w:ascii="Traditional Arabic" w:hAnsi="Traditional Arabic" w:cs="Traditional Arabic"/>
          <w:sz w:val="32"/>
          <w:szCs w:val="32"/>
          <w:rtl/>
        </w:rPr>
        <w:t>والفشل</w:t>
      </w:r>
      <w:r w:rsidR="00280116" w:rsidRPr="00674E0B">
        <w:rPr>
          <w:rFonts w:ascii="Traditional Arabic" w:hAnsi="Traditional Arabic" w:cs="Traditional Arabic"/>
          <w:sz w:val="32"/>
          <w:szCs w:val="32"/>
          <w:rtl/>
        </w:rPr>
        <w:t xml:space="preserve">، </w:t>
      </w:r>
      <w:r w:rsidR="00270A9D" w:rsidRPr="00674E0B">
        <w:rPr>
          <w:rFonts w:ascii="Traditional Arabic" w:hAnsi="Traditional Arabic" w:cs="Traditional Arabic"/>
          <w:sz w:val="32"/>
          <w:szCs w:val="32"/>
          <w:rtl/>
        </w:rPr>
        <w:t>وحاجة الفرد للاستقلال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مطلب لابد</w:t>
      </w:r>
      <w:r w:rsidR="00270A9D" w:rsidRPr="00674E0B">
        <w:rPr>
          <w:rFonts w:ascii="Traditional Arabic" w:hAnsi="Traditional Arabic" w:cs="Traditional Arabic"/>
          <w:sz w:val="32"/>
          <w:szCs w:val="32"/>
          <w:rtl/>
        </w:rPr>
        <w:t>َّ منه</w:t>
      </w:r>
      <w:r w:rsidR="00280116" w:rsidRPr="00674E0B">
        <w:rPr>
          <w:rFonts w:ascii="Traditional Arabic" w:hAnsi="Traditional Arabic" w:cs="Traditional Arabic"/>
          <w:sz w:val="32"/>
          <w:szCs w:val="32"/>
          <w:rtl/>
        </w:rPr>
        <w:t xml:space="preserve">، </w:t>
      </w:r>
      <w:r w:rsidR="00270A9D" w:rsidRPr="00674E0B">
        <w:rPr>
          <w:rFonts w:ascii="Traditional Arabic" w:hAnsi="Traditional Arabic" w:cs="Traditional Arabic"/>
          <w:sz w:val="32"/>
          <w:szCs w:val="32"/>
          <w:rtl/>
        </w:rPr>
        <w:t>وهذَّ</w:t>
      </w:r>
      <w:r w:rsidRPr="00674E0B">
        <w:rPr>
          <w:rFonts w:ascii="Traditional Arabic" w:hAnsi="Traditional Arabic" w:cs="Traditional Arabic"/>
          <w:sz w:val="32"/>
          <w:szCs w:val="32"/>
          <w:rtl/>
        </w:rPr>
        <w:t>ا ما أش</w:t>
      </w:r>
      <w:r w:rsidR="00BE4F6C"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ار </w:t>
      </w:r>
      <w:r w:rsidR="00BE4F6C" w:rsidRPr="00674E0B">
        <w:rPr>
          <w:rFonts w:ascii="Traditional Arabic" w:hAnsi="Traditional Arabic" w:cs="Traditional Arabic"/>
          <w:sz w:val="32"/>
          <w:szCs w:val="32"/>
          <w:rtl/>
        </w:rPr>
        <w:t>إليه فهمي مصطفى</w:t>
      </w:r>
      <w:r w:rsidR="00DF2072" w:rsidRPr="00674E0B">
        <w:rPr>
          <w:rFonts w:ascii="Traditional Arabic" w:hAnsi="Traditional Arabic" w:cs="Traditional Arabic"/>
          <w:sz w:val="32"/>
          <w:szCs w:val="32"/>
          <w:rtl/>
        </w:rPr>
        <w:t xml:space="preserve"> في قوله</w:t>
      </w:r>
      <w:r w:rsidR="00280116" w:rsidRPr="00674E0B">
        <w:rPr>
          <w:rFonts w:ascii="Traditional Arabic" w:hAnsi="Traditional Arabic" w:cs="Traditional Arabic"/>
          <w:sz w:val="32"/>
          <w:szCs w:val="32"/>
          <w:rtl/>
        </w:rPr>
        <w:t xml:space="preserve">: </w:t>
      </w:r>
      <w:r w:rsidR="00BE4F6C"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يكتسب معظم الش</w:t>
      </w:r>
      <w:r w:rsidR="00BE4F6C"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باب قدر</w:t>
      </w:r>
      <w:r w:rsidR="00BE4F6C"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ا متزايد</w:t>
      </w:r>
      <w:r w:rsidR="00BE4F6C" w:rsidRPr="00674E0B">
        <w:rPr>
          <w:rFonts w:ascii="Traditional Arabic" w:hAnsi="Traditional Arabic" w:cs="Traditional Arabic"/>
          <w:sz w:val="32"/>
          <w:szCs w:val="32"/>
          <w:rtl/>
        </w:rPr>
        <w:t xml:space="preserve">ًا من الاستقلال </w:t>
      </w:r>
      <w:r w:rsidR="00BE4F6C" w:rsidRPr="00674E0B">
        <w:rPr>
          <w:rFonts w:ascii="Traditional Arabic" w:hAnsi="Traditional Arabic" w:cs="Traditional Arabic"/>
          <w:sz w:val="32"/>
          <w:szCs w:val="32"/>
          <w:rtl/>
        </w:rPr>
        <w:lastRenderedPageBreak/>
        <w:t>لأسباب مختلفة</w:t>
      </w:r>
      <w:r w:rsidR="00280116" w:rsidRPr="00674E0B">
        <w:rPr>
          <w:rFonts w:ascii="Traditional Arabic" w:hAnsi="Traditional Arabic" w:cs="Traditional Arabic"/>
          <w:sz w:val="32"/>
          <w:szCs w:val="32"/>
          <w:rtl/>
        </w:rPr>
        <w:t xml:space="preserve">، </w:t>
      </w:r>
      <w:r w:rsidR="00BF28B3">
        <w:rPr>
          <w:rFonts w:ascii="Traditional Arabic" w:hAnsi="Traditional Arabic" w:cs="Traditional Arabic"/>
          <w:sz w:val="32"/>
          <w:szCs w:val="32"/>
          <w:rtl/>
        </w:rPr>
        <w:t>فال</w:t>
      </w:r>
      <w:r w:rsidR="00BF28B3">
        <w:rPr>
          <w:rFonts w:ascii="Traditional Arabic" w:hAnsi="Traditional Arabic" w:cs="Traditional Arabic" w:hint="cs"/>
          <w:sz w:val="32"/>
          <w:szCs w:val="32"/>
          <w:rtl/>
        </w:rPr>
        <w:t>ذّ</w:t>
      </w:r>
      <w:r w:rsidR="00417911" w:rsidRPr="00674E0B">
        <w:rPr>
          <w:rFonts w:ascii="Traditional Arabic" w:hAnsi="Traditional Arabic" w:cs="Traditional Arabic"/>
          <w:sz w:val="32"/>
          <w:szCs w:val="32"/>
          <w:rtl/>
        </w:rPr>
        <w:t>ين يعملون في وظائف ثابتة</w:t>
      </w:r>
      <w:r w:rsidR="00280116" w:rsidRPr="00674E0B">
        <w:rPr>
          <w:rFonts w:ascii="Traditional Arabic" w:hAnsi="Traditional Arabic" w:cs="Traditional Arabic"/>
          <w:sz w:val="32"/>
          <w:szCs w:val="32"/>
          <w:rtl/>
        </w:rPr>
        <w:t xml:space="preserve">، </w:t>
      </w:r>
      <w:r w:rsidR="00417911" w:rsidRPr="00674E0B">
        <w:rPr>
          <w:rFonts w:ascii="Traditional Arabic" w:hAnsi="Traditional Arabic" w:cs="Traditional Arabic"/>
          <w:sz w:val="32"/>
          <w:szCs w:val="32"/>
          <w:rtl/>
        </w:rPr>
        <w:t xml:space="preserve">ومن </w:t>
      </w:r>
      <w:r w:rsidR="00F21A1A" w:rsidRPr="00674E0B">
        <w:rPr>
          <w:rFonts w:ascii="Traditional Arabic" w:hAnsi="Traditional Arabic" w:cs="Traditional Arabic"/>
          <w:sz w:val="32"/>
          <w:szCs w:val="32"/>
          <w:rtl/>
        </w:rPr>
        <w:t xml:space="preserve">تم </w:t>
      </w:r>
      <w:r w:rsidR="00826FD0" w:rsidRPr="00674E0B">
        <w:rPr>
          <w:rFonts w:ascii="Traditional Arabic" w:hAnsi="Traditional Arabic" w:cs="Traditional Arabic"/>
          <w:sz w:val="32"/>
          <w:szCs w:val="32"/>
          <w:rtl/>
        </w:rPr>
        <w:t>يستطيعون أداء نفقات حياتهم</w:t>
      </w:r>
      <w:r w:rsidR="00280116" w:rsidRPr="00674E0B">
        <w:rPr>
          <w:rFonts w:ascii="Traditional Arabic" w:hAnsi="Traditional Arabic" w:cs="Traditional Arabic"/>
          <w:sz w:val="32"/>
          <w:szCs w:val="32"/>
          <w:rtl/>
        </w:rPr>
        <w:t xml:space="preserve">، </w:t>
      </w:r>
      <w:r w:rsidR="00826FD0"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يحس</w:t>
      </w:r>
      <w:r w:rsidR="00BE4F6C"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ون إحساس</w:t>
      </w:r>
      <w:r w:rsidR="00BE4F6C"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ا جديد</w:t>
      </w:r>
      <w:r w:rsidR="00BE4F6C" w:rsidRPr="00674E0B">
        <w:rPr>
          <w:rFonts w:ascii="Traditional Arabic" w:hAnsi="Traditional Arabic" w:cs="Traditional Arabic"/>
          <w:sz w:val="32"/>
          <w:szCs w:val="32"/>
          <w:rtl/>
        </w:rPr>
        <w:t>ًا بالاستقلال و</w:t>
      </w:r>
      <w:r w:rsidRPr="00674E0B">
        <w:rPr>
          <w:rFonts w:ascii="Traditional Arabic" w:hAnsi="Traditional Arabic" w:cs="Traditional Arabic"/>
          <w:sz w:val="32"/>
          <w:szCs w:val="32"/>
          <w:rtl/>
        </w:rPr>
        <w:t>الفخر</w:t>
      </w:r>
      <w:r w:rsidR="00BE4F6C" w:rsidRPr="00674E0B">
        <w:rPr>
          <w:rFonts w:ascii="Traditional Arabic" w:hAnsi="Traditional Arabic" w:cs="Traditional Arabic"/>
          <w:sz w:val="32"/>
          <w:szCs w:val="32"/>
          <w:rtl/>
        </w:rPr>
        <w:t>"</w:t>
      </w:r>
      <w:r w:rsidR="00E27E18" w:rsidRPr="00674E0B">
        <w:rPr>
          <w:rStyle w:val="Appelnotedebasdep"/>
          <w:rFonts w:ascii="Traditional Arabic" w:hAnsi="Traditional Arabic" w:cs="Traditional Arabic"/>
          <w:sz w:val="32"/>
          <w:szCs w:val="32"/>
          <w:rtl/>
        </w:rPr>
        <w:footnoteReference w:id="97"/>
      </w:r>
    </w:p>
    <w:p w:rsidR="00C3113A" w:rsidRPr="00674E0B" w:rsidRDefault="00BE4F6C" w:rsidP="008D15DB">
      <w:pPr>
        <w:bidi/>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حاج</w:t>
      </w:r>
      <w:r w:rsidRPr="00674E0B">
        <w:rPr>
          <w:rFonts w:ascii="Traditional Arabic" w:hAnsi="Traditional Arabic" w:cs="Traditional Arabic"/>
          <w:sz w:val="32"/>
          <w:szCs w:val="32"/>
          <w:rtl/>
        </w:rPr>
        <w:t>ة حب الاستطلاع</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فالحاجة للمعرفة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الاكتشاف هي من العوامل ال</w:t>
      </w:r>
      <w:r w:rsidR="0009004E">
        <w:rPr>
          <w:rFonts w:ascii="Traditional Arabic" w:hAnsi="Traditional Arabic" w:cs="Traditional Arabic" w:hint="cs"/>
          <w:sz w:val="32"/>
          <w:szCs w:val="32"/>
          <w:rtl/>
        </w:rPr>
        <w:t>ّ</w:t>
      </w:r>
      <w:r w:rsidR="00C3113A" w:rsidRPr="00674E0B">
        <w:rPr>
          <w:rFonts w:ascii="Traditional Arabic" w:hAnsi="Traditional Arabic" w:cs="Traditional Arabic"/>
          <w:sz w:val="32"/>
          <w:szCs w:val="32"/>
          <w:rtl/>
        </w:rPr>
        <w:t>تي تساعد على تحفيز الط</w:t>
      </w:r>
      <w:r w:rsidRPr="00674E0B">
        <w:rPr>
          <w:rFonts w:ascii="Traditional Arabic" w:hAnsi="Traditional Arabic" w:cs="Traditional Arabic"/>
          <w:sz w:val="32"/>
          <w:szCs w:val="32"/>
          <w:rtl/>
        </w:rPr>
        <w:t>ِّفل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وتنشيط ذ</w:t>
      </w:r>
      <w:r w:rsidR="00C3113A" w:rsidRPr="00674E0B">
        <w:rPr>
          <w:rFonts w:ascii="Traditional Arabic" w:hAnsi="Traditional Arabic" w:cs="Traditional Arabic"/>
          <w:sz w:val="32"/>
          <w:szCs w:val="32"/>
          <w:rtl/>
        </w:rPr>
        <w:t>هنه بالإضافة للكثير من العمليات القلي</w:t>
      </w:r>
      <w:r w:rsidRPr="00674E0B">
        <w:rPr>
          <w:rFonts w:ascii="Traditional Arabic" w:hAnsi="Traditional Arabic" w:cs="Traditional Arabic"/>
          <w:sz w:val="32"/>
          <w:szCs w:val="32"/>
          <w:rtl/>
        </w:rPr>
        <w:t>ل</w:t>
      </w:r>
      <w:r w:rsidR="00C3113A" w:rsidRPr="00674E0B">
        <w:rPr>
          <w:rFonts w:ascii="Traditional Arabic" w:hAnsi="Traditional Arabic" w:cs="Traditional Arabic"/>
          <w:sz w:val="32"/>
          <w:szCs w:val="32"/>
          <w:rtl/>
        </w:rPr>
        <w:t>ة التي</w:t>
      </w:r>
      <w:r w:rsidRPr="00674E0B">
        <w:rPr>
          <w:rFonts w:ascii="Traditional Arabic" w:hAnsi="Traditional Arabic" w:cs="Traditional Arabic"/>
          <w:sz w:val="32"/>
          <w:szCs w:val="32"/>
          <w:rtl/>
        </w:rPr>
        <w:t>ِّ تستدعيها هذ</w:t>
      </w:r>
      <w:r w:rsidR="00547F88"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ه الحاجة كالتر</w:t>
      </w:r>
      <w:r w:rsidRPr="00674E0B">
        <w:rPr>
          <w:rFonts w:ascii="Traditional Arabic" w:hAnsi="Traditional Arabic" w:cs="Traditional Arabic"/>
          <w:sz w:val="32"/>
          <w:szCs w:val="32"/>
          <w:rtl/>
        </w:rPr>
        <w:t>َّكيز</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والاستيعاب</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الت</w:t>
      </w:r>
      <w:r w:rsidRPr="00674E0B">
        <w:rPr>
          <w:rFonts w:ascii="Traditional Arabic" w:hAnsi="Traditional Arabic" w:cs="Traditional Arabic"/>
          <w:sz w:val="32"/>
          <w:szCs w:val="32"/>
          <w:rtl/>
        </w:rPr>
        <w:t>َّحليل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الت</w:t>
      </w:r>
      <w:r w:rsidRPr="00674E0B">
        <w:rPr>
          <w:rFonts w:ascii="Traditional Arabic" w:hAnsi="Traditional Arabic" w:cs="Traditional Arabic"/>
          <w:sz w:val="32"/>
          <w:szCs w:val="32"/>
          <w:rtl/>
        </w:rPr>
        <w:t>َّركيب..</w:t>
      </w:r>
      <w:r w:rsidR="00C3113A"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لذلك</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فإشباعها أمر ضروري</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فهي مسؤولية تقع على عاتق الأولياء بالد</w:t>
      </w:r>
      <w:r w:rsidRPr="00674E0B">
        <w:rPr>
          <w:rFonts w:ascii="Traditional Arabic" w:hAnsi="Traditional Arabic" w:cs="Traditional Arabic"/>
          <w:sz w:val="32"/>
          <w:szCs w:val="32"/>
          <w:rtl/>
        </w:rPr>
        <w:t>َّرجة الأولى</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ول</w:t>
      </w:r>
      <w:r w:rsidR="00547F88" w:rsidRPr="00674E0B">
        <w:rPr>
          <w:rFonts w:ascii="Traditional Arabic" w:hAnsi="Traditional Arabic" w:cs="Traditional Arabic"/>
          <w:sz w:val="32"/>
          <w:szCs w:val="32"/>
          <w:rtl/>
        </w:rPr>
        <w:t>ا</w:t>
      </w:r>
      <w:r w:rsidRPr="00674E0B">
        <w:rPr>
          <w:rFonts w:ascii="Traditional Arabic" w:hAnsi="Traditional Arabic" w:cs="Traditional Arabic"/>
          <w:sz w:val="32"/>
          <w:szCs w:val="32"/>
          <w:rtl/>
        </w:rPr>
        <w:t xml:space="preserve">يتحقق كل </w:t>
      </w:r>
      <w:r w:rsidR="00CC5119" w:rsidRPr="00674E0B">
        <w:rPr>
          <w:rFonts w:ascii="Traditional Arabic" w:hAnsi="Traditional Arabic" w:cs="Traditional Arabic"/>
          <w:sz w:val="32"/>
          <w:szCs w:val="32"/>
          <w:rtl/>
        </w:rPr>
        <w:t>ذ</w:t>
      </w:r>
      <w:r w:rsidR="00C3113A" w:rsidRPr="00674E0B">
        <w:rPr>
          <w:rFonts w:ascii="Traditional Arabic" w:hAnsi="Traditional Arabic" w:cs="Traditional Arabic"/>
          <w:sz w:val="32"/>
          <w:szCs w:val="32"/>
          <w:rtl/>
        </w:rPr>
        <w:t xml:space="preserve">لك </w:t>
      </w:r>
      <w:r w:rsidR="00CC5119" w:rsidRPr="00674E0B">
        <w:rPr>
          <w:rFonts w:ascii="Traditional Arabic" w:hAnsi="Traditional Arabic" w:cs="Traditional Arabic"/>
          <w:sz w:val="32"/>
          <w:szCs w:val="32"/>
          <w:rtl/>
        </w:rPr>
        <w:t>إلاَّ إذَّا</w:t>
      </w:r>
      <w:r w:rsidR="00C3113A" w:rsidRPr="00674E0B">
        <w:rPr>
          <w:rFonts w:ascii="Traditional Arabic" w:hAnsi="Traditional Arabic" w:cs="Traditional Arabic"/>
          <w:sz w:val="32"/>
          <w:szCs w:val="32"/>
          <w:rtl/>
        </w:rPr>
        <w:t xml:space="preserve"> تقبل الط</w:t>
      </w:r>
      <w:r w:rsidR="00CC5119" w:rsidRPr="00674E0B">
        <w:rPr>
          <w:rFonts w:ascii="Traditional Arabic" w:hAnsi="Traditional Arabic" w:cs="Traditional Arabic"/>
          <w:sz w:val="32"/>
          <w:szCs w:val="32"/>
          <w:rtl/>
        </w:rPr>
        <w:t>ِّفل ذاته</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فكل</w:t>
      </w:r>
      <w:r w:rsidR="00547F88"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ما فهم الط</w:t>
      </w:r>
      <w:r w:rsidR="00CC5119"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فل قيمة نفسه تمكن من فهم غيره سواء في عائلته</w:t>
      </w:r>
      <w:r w:rsidR="00CC5119" w:rsidRPr="00674E0B">
        <w:rPr>
          <w:rFonts w:ascii="Traditional Arabic" w:hAnsi="Traditional Arabic" w:cs="Traditional Arabic"/>
          <w:sz w:val="32"/>
          <w:szCs w:val="32"/>
          <w:rtl/>
        </w:rPr>
        <w:t>ِ</w:t>
      </w:r>
      <w:r w:rsidR="00280116" w:rsidRPr="00674E0B">
        <w:rPr>
          <w:rFonts w:ascii="Traditional Arabic" w:hAnsi="Traditional Arabic" w:cs="Traditional Arabic"/>
          <w:sz w:val="32"/>
          <w:szCs w:val="32"/>
          <w:rtl/>
        </w:rPr>
        <w:t xml:space="preserve">، </w:t>
      </w:r>
      <w:r w:rsidR="00547F88" w:rsidRPr="00674E0B">
        <w:rPr>
          <w:rFonts w:ascii="Traditional Arabic" w:hAnsi="Traditional Arabic" w:cs="Traditional Arabic"/>
          <w:sz w:val="32"/>
          <w:szCs w:val="32"/>
          <w:rtl/>
        </w:rPr>
        <w:t>أ</w:t>
      </w:r>
      <w:r w:rsidR="00C3113A" w:rsidRPr="00674E0B">
        <w:rPr>
          <w:rFonts w:ascii="Traditional Arabic" w:hAnsi="Traditional Arabic" w:cs="Traditional Arabic"/>
          <w:sz w:val="32"/>
          <w:szCs w:val="32"/>
          <w:rtl/>
        </w:rPr>
        <w:t>و</w:t>
      </w:r>
      <w:r w:rsidR="00547F88" w:rsidRPr="00674E0B">
        <w:rPr>
          <w:rFonts w:ascii="Traditional Arabic" w:hAnsi="Traditional Arabic" w:cs="Traditional Arabic"/>
          <w:sz w:val="32"/>
          <w:szCs w:val="32"/>
          <w:rtl/>
        </w:rPr>
        <w:t>مدرسته</w:t>
      </w:r>
      <w:r w:rsidR="00280116" w:rsidRPr="00674E0B">
        <w:rPr>
          <w:rFonts w:ascii="Traditional Arabic" w:hAnsi="Traditional Arabic" w:cs="Traditional Arabic"/>
          <w:sz w:val="32"/>
          <w:szCs w:val="32"/>
          <w:rtl/>
        </w:rPr>
        <w:t xml:space="preserve">، </w:t>
      </w:r>
      <w:r w:rsidR="00547F88" w:rsidRPr="00674E0B">
        <w:rPr>
          <w:rFonts w:ascii="Traditional Arabic" w:hAnsi="Traditional Arabic" w:cs="Traditional Arabic"/>
          <w:sz w:val="32"/>
          <w:szCs w:val="32"/>
          <w:rtl/>
        </w:rPr>
        <w:t>و</w:t>
      </w:r>
      <w:r w:rsidR="00F21A1A" w:rsidRPr="00674E0B">
        <w:rPr>
          <w:rFonts w:ascii="Traditional Arabic" w:hAnsi="Traditional Arabic" w:cs="Traditional Arabic"/>
          <w:sz w:val="32"/>
          <w:szCs w:val="32"/>
          <w:rtl/>
        </w:rPr>
        <w:t>أ</w:t>
      </w:r>
      <w:r w:rsidR="00547F88" w:rsidRPr="00674E0B">
        <w:rPr>
          <w:rFonts w:ascii="Traditional Arabic" w:hAnsi="Traditional Arabic" w:cs="Traditional Arabic"/>
          <w:sz w:val="32"/>
          <w:szCs w:val="32"/>
          <w:rtl/>
        </w:rPr>
        <w:t>ن</w:t>
      </w:r>
      <w:r w:rsidR="00C3113A" w:rsidRPr="00674E0B">
        <w:rPr>
          <w:rFonts w:ascii="Traditional Arabic" w:hAnsi="Traditional Arabic" w:cs="Traditional Arabic"/>
          <w:sz w:val="32"/>
          <w:szCs w:val="32"/>
          <w:rtl/>
        </w:rPr>
        <w:t xml:space="preserve"> يتساوى مع زملاءه في الفصل في اللباس الواح</w:t>
      </w:r>
      <w:r w:rsidR="00F21A1A" w:rsidRPr="00674E0B">
        <w:rPr>
          <w:rFonts w:ascii="Traditional Arabic" w:hAnsi="Traditional Arabic" w:cs="Traditional Arabic"/>
          <w:sz w:val="32"/>
          <w:szCs w:val="32"/>
          <w:rtl/>
        </w:rPr>
        <w:t>د</w:t>
      </w:r>
      <w:r w:rsidR="00280116" w:rsidRPr="00674E0B">
        <w:rPr>
          <w:rFonts w:ascii="Traditional Arabic" w:hAnsi="Traditional Arabic" w:cs="Traditional Arabic"/>
          <w:sz w:val="32"/>
          <w:szCs w:val="32"/>
          <w:rtl/>
        </w:rPr>
        <w:t xml:space="preserve">، </w:t>
      </w:r>
      <w:r w:rsidR="00F21A1A" w:rsidRPr="00674E0B">
        <w:rPr>
          <w:rFonts w:ascii="Traditional Arabic" w:hAnsi="Traditional Arabic" w:cs="Traditional Arabic"/>
          <w:sz w:val="32"/>
          <w:szCs w:val="32"/>
          <w:rtl/>
        </w:rPr>
        <w:t>والمأكل</w:t>
      </w:r>
      <w:r w:rsidR="00280116" w:rsidRPr="00674E0B">
        <w:rPr>
          <w:rFonts w:ascii="Traditional Arabic" w:hAnsi="Traditional Arabic" w:cs="Traditional Arabic"/>
          <w:sz w:val="32"/>
          <w:szCs w:val="32"/>
          <w:rtl/>
        </w:rPr>
        <w:t xml:space="preserve">، </w:t>
      </w:r>
      <w:r w:rsidR="00547F88"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الس</w:t>
      </w:r>
      <w:r w:rsidR="00F21A1A" w:rsidRPr="00674E0B">
        <w:rPr>
          <w:rFonts w:ascii="Traditional Arabic" w:hAnsi="Traditional Arabic" w:cs="Traditional Arabic"/>
          <w:sz w:val="32"/>
          <w:szCs w:val="32"/>
          <w:rtl/>
        </w:rPr>
        <w:t>ُّلوك</w:t>
      </w:r>
      <w:r w:rsidR="00280116" w:rsidRPr="00674E0B">
        <w:rPr>
          <w:rFonts w:ascii="Traditional Arabic" w:hAnsi="Traditional Arabic" w:cs="Traditional Arabic"/>
          <w:sz w:val="32"/>
          <w:szCs w:val="32"/>
          <w:rtl/>
        </w:rPr>
        <w:t xml:space="preserve">، </w:t>
      </w:r>
      <w:r w:rsidR="00547F88"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في الس</w:t>
      </w:r>
      <w:r w:rsidR="00547F88" w:rsidRPr="00674E0B">
        <w:rPr>
          <w:rFonts w:ascii="Traditional Arabic" w:hAnsi="Traditional Arabic" w:cs="Traditional Arabic"/>
          <w:sz w:val="32"/>
          <w:szCs w:val="32"/>
          <w:rtl/>
        </w:rPr>
        <w:t>ِّن</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و</w:t>
      </w:r>
      <w:r w:rsidR="00CD67D8" w:rsidRPr="00674E0B">
        <w:rPr>
          <w:rFonts w:ascii="Traditional Arabic" w:hAnsi="Traditional Arabic" w:cs="Traditional Arabic"/>
          <w:sz w:val="32"/>
          <w:szCs w:val="32"/>
          <w:rtl/>
        </w:rPr>
        <w:t xml:space="preserve">في نوعية المعرفة فيشعر أنَّه عضو مشارك </w:t>
      </w:r>
      <w:r w:rsidR="00C3113A" w:rsidRPr="00674E0B">
        <w:rPr>
          <w:rFonts w:ascii="Traditional Arabic" w:hAnsi="Traditional Arabic" w:cs="Traditional Arabic"/>
          <w:sz w:val="32"/>
          <w:szCs w:val="32"/>
          <w:rtl/>
        </w:rPr>
        <w:t>كغيره من الأفراد في الجماعة</w:t>
      </w:r>
      <w:r w:rsidR="00F21A1A" w:rsidRPr="00674E0B">
        <w:rPr>
          <w:rFonts w:ascii="Traditional Arabic" w:hAnsi="Traditional Arabic" w:cs="Traditional Arabic"/>
          <w:sz w:val="32"/>
          <w:szCs w:val="32"/>
          <w:rtl/>
        </w:rPr>
        <w:t xml:space="preserve">؛أمَّا </w:t>
      </w:r>
      <w:r w:rsidR="00C3113A" w:rsidRPr="00674E0B">
        <w:rPr>
          <w:rFonts w:ascii="Traditional Arabic" w:hAnsi="Traditional Arabic" w:cs="Traditional Arabic"/>
          <w:sz w:val="32"/>
          <w:szCs w:val="32"/>
          <w:rtl/>
        </w:rPr>
        <w:t>الل</w:t>
      </w:r>
      <w:r w:rsidR="00CD67D8" w:rsidRPr="00674E0B">
        <w:rPr>
          <w:rFonts w:ascii="Traditional Arabic" w:hAnsi="Traditional Arabic" w:cs="Traditional Arabic"/>
          <w:sz w:val="32"/>
          <w:szCs w:val="32"/>
          <w:rtl/>
        </w:rPr>
        <w:t>َّعب</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 xml:space="preserve">هو حق طبيعي يجب </w:t>
      </w:r>
      <w:r w:rsidR="00CD67D8" w:rsidRPr="00674E0B">
        <w:rPr>
          <w:rFonts w:ascii="Traditional Arabic" w:hAnsi="Traditional Arabic" w:cs="Traditional Arabic"/>
          <w:sz w:val="32"/>
          <w:szCs w:val="32"/>
          <w:rtl/>
        </w:rPr>
        <w:t>أن يتمتع به كل طفل</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 xml:space="preserve">فهو من </w:t>
      </w:r>
      <w:r w:rsidR="00CD67D8" w:rsidRPr="00674E0B">
        <w:rPr>
          <w:rFonts w:ascii="Traditional Arabic" w:hAnsi="Traditional Arabic" w:cs="Traditional Arabic"/>
          <w:sz w:val="32"/>
          <w:szCs w:val="32"/>
          <w:rtl/>
        </w:rPr>
        <w:t>أهم</w:t>
      </w:r>
      <w:r w:rsidR="00C3113A" w:rsidRPr="00674E0B">
        <w:rPr>
          <w:rFonts w:ascii="Traditional Arabic" w:hAnsi="Traditional Arabic" w:cs="Traditional Arabic"/>
          <w:sz w:val="32"/>
          <w:szCs w:val="32"/>
          <w:rtl/>
        </w:rPr>
        <w:t xml:space="preserve"> الد</w:t>
      </w:r>
      <w:r w:rsidR="00CD67D8" w:rsidRPr="00674E0B">
        <w:rPr>
          <w:rFonts w:ascii="Traditional Arabic" w:hAnsi="Traditional Arabic" w:cs="Traditional Arabic"/>
          <w:sz w:val="32"/>
          <w:szCs w:val="32"/>
          <w:rtl/>
        </w:rPr>
        <w:t>َّعامات لإ</w:t>
      </w:r>
      <w:r w:rsidR="00C3113A" w:rsidRPr="00674E0B">
        <w:rPr>
          <w:rFonts w:ascii="Traditional Arabic" w:hAnsi="Traditional Arabic" w:cs="Traditional Arabic"/>
          <w:sz w:val="32"/>
          <w:szCs w:val="32"/>
          <w:rtl/>
        </w:rPr>
        <w:t>عداد الط</w:t>
      </w:r>
      <w:r w:rsidR="00CD67D8" w:rsidRPr="00674E0B">
        <w:rPr>
          <w:rFonts w:ascii="Traditional Arabic" w:hAnsi="Traditional Arabic" w:cs="Traditional Arabic"/>
          <w:sz w:val="32"/>
          <w:szCs w:val="32"/>
          <w:rtl/>
        </w:rPr>
        <w:t>ِّفل للحياة المستقبلية</w:t>
      </w:r>
      <w:r w:rsidR="00280116" w:rsidRPr="00674E0B">
        <w:rPr>
          <w:rFonts w:ascii="Traditional Arabic" w:hAnsi="Traditional Arabic" w:cs="Traditional Arabic"/>
          <w:sz w:val="32"/>
          <w:szCs w:val="32"/>
          <w:rtl/>
        </w:rPr>
        <w:t xml:space="preserve">، </w:t>
      </w:r>
      <w:r w:rsidR="00CD67D8" w:rsidRPr="00674E0B">
        <w:rPr>
          <w:rFonts w:ascii="Traditional Arabic" w:hAnsi="Traditional Arabic" w:cs="Traditional Arabic"/>
          <w:sz w:val="32"/>
          <w:szCs w:val="32"/>
          <w:rtl/>
        </w:rPr>
        <w:t>فهو نشاط حر</w:t>
      </w:r>
      <w:r w:rsidR="00280116" w:rsidRPr="00674E0B">
        <w:rPr>
          <w:rFonts w:ascii="Traditional Arabic" w:hAnsi="Traditional Arabic" w:cs="Traditional Arabic"/>
          <w:sz w:val="32"/>
          <w:szCs w:val="32"/>
          <w:rtl/>
        </w:rPr>
        <w:t xml:space="preserve">، </w:t>
      </w:r>
      <w:r w:rsidR="00CD67D8"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موج</w:t>
      </w:r>
      <w:r w:rsidR="00CD67D8"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ه ي</w:t>
      </w:r>
      <w:r w:rsidR="00CD67D8"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س</w:t>
      </w:r>
      <w:r w:rsidR="00CD67D8"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ه</w:t>
      </w:r>
      <w:r w:rsidR="00CD67D8"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م</w:t>
      </w:r>
      <w:r w:rsidR="00CD67D8"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 بشكل</w:t>
      </w:r>
      <w:r w:rsidR="00CD67D8"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 مباشر</w:t>
      </w:r>
      <w:r w:rsidR="00CD67D8" w:rsidRPr="00674E0B">
        <w:rPr>
          <w:rFonts w:ascii="Traditional Arabic" w:hAnsi="Traditional Arabic" w:cs="Traditional Arabic"/>
          <w:sz w:val="32"/>
          <w:szCs w:val="32"/>
          <w:rtl/>
        </w:rPr>
        <w:t>ٍ</w:t>
      </w:r>
      <w:r w:rsidR="00280116" w:rsidRPr="00674E0B">
        <w:rPr>
          <w:rFonts w:ascii="Traditional Arabic" w:hAnsi="Traditional Arabic" w:cs="Traditional Arabic"/>
          <w:sz w:val="32"/>
          <w:szCs w:val="32"/>
          <w:rtl/>
        </w:rPr>
        <w:t xml:space="preserve">، </w:t>
      </w:r>
      <w:r w:rsidR="00CD67D8" w:rsidRPr="00674E0B">
        <w:rPr>
          <w:rFonts w:ascii="Traditional Arabic" w:hAnsi="Traditional Arabic" w:cs="Traditional Arabic"/>
          <w:sz w:val="32"/>
          <w:szCs w:val="32"/>
          <w:rtl/>
        </w:rPr>
        <w:t>أو</w:t>
      </w:r>
      <w:r w:rsidR="00C3113A" w:rsidRPr="00674E0B">
        <w:rPr>
          <w:rFonts w:ascii="Traditional Arabic" w:hAnsi="Traditional Arabic" w:cs="Traditional Arabic"/>
          <w:sz w:val="32"/>
          <w:szCs w:val="32"/>
          <w:rtl/>
        </w:rPr>
        <w:t>غير مباشر في بناء شخصية الط</w:t>
      </w:r>
      <w:r w:rsidR="00CD67D8" w:rsidRPr="00674E0B">
        <w:rPr>
          <w:rFonts w:ascii="Traditional Arabic" w:hAnsi="Traditional Arabic" w:cs="Traditional Arabic"/>
          <w:sz w:val="32"/>
          <w:szCs w:val="32"/>
          <w:rtl/>
        </w:rPr>
        <w:t>ِّ</w:t>
      </w:r>
      <w:r w:rsidR="00006285" w:rsidRPr="00674E0B">
        <w:rPr>
          <w:rFonts w:ascii="Traditional Arabic" w:hAnsi="Traditional Arabic" w:cs="Traditional Arabic"/>
          <w:sz w:val="32"/>
          <w:szCs w:val="32"/>
          <w:rtl/>
        </w:rPr>
        <w:t>فل بإبعادها المختلفة</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فهو وسيط تربوي</w:t>
      </w:r>
      <w:r w:rsidR="00006285"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 مهم في الت</w:t>
      </w:r>
      <w:r w:rsidR="00006285" w:rsidRPr="00674E0B">
        <w:rPr>
          <w:rFonts w:ascii="Traditional Arabic" w:hAnsi="Traditional Arabic" w:cs="Traditional Arabic"/>
          <w:sz w:val="32"/>
          <w:szCs w:val="32"/>
          <w:rtl/>
        </w:rPr>
        <w:t>َّعليم</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 xml:space="preserve">فهو </w:t>
      </w:r>
      <w:r w:rsidR="00006285" w:rsidRPr="00674E0B">
        <w:rPr>
          <w:rFonts w:ascii="Traditional Arabic" w:hAnsi="Traditional Arabic" w:cs="Traditional Arabic"/>
          <w:sz w:val="32"/>
          <w:szCs w:val="32"/>
          <w:rtl/>
        </w:rPr>
        <w:t>أمر ضروري لنموهم</w:t>
      </w:r>
      <w:r w:rsidR="00280116" w:rsidRPr="00674E0B">
        <w:rPr>
          <w:rFonts w:ascii="Traditional Arabic" w:hAnsi="Traditional Arabic" w:cs="Traditional Arabic"/>
          <w:sz w:val="32"/>
          <w:szCs w:val="32"/>
          <w:rtl/>
        </w:rPr>
        <w:t xml:space="preserve">، </w:t>
      </w:r>
      <w:r w:rsidR="00006285"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متنفس</w:t>
      </w:r>
      <w:r w:rsidR="00006285" w:rsidRPr="00674E0B">
        <w:rPr>
          <w:rFonts w:ascii="Traditional Arabic" w:hAnsi="Traditional Arabic" w:cs="Traditional Arabic"/>
          <w:sz w:val="32"/>
          <w:szCs w:val="32"/>
          <w:rtl/>
        </w:rPr>
        <w:t>ًا عن طاقتهم و</w:t>
      </w:r>
      <w:r w:rsidR="00C3113A" w:rsidRPr="00674E0B">
        <w:rPr>
          <w:rFonts w:ascii="Traditional Arabic" w:hAnsi="Traditional Arabic" w:cs="Traditional Arabic"/>
          <w:sz w:val="32"/>
          <w:szCs w:val="32"/>
          <w:rtl/>
        </w:rPr>
        <w:t>امتصاص</w:t>
      </w:r>
      <w:r w:rsidR="00006285" w:rsidRPr="00674E0B">
        <w:rPr>
          <w:rFonts w:ascii="Traditional Arabic" w:hAnsi="Traditional Arabic" w:cs="Traditional Arabic"/>
          <w:sz w:val="32"/>
          <w:szCs w:val="32"/>
          <w:rtl/>
        </w:rPr>
        <w:t>ًا لانفعالاتهم</w:t>
      </w:r>
      <w:r w:rsidR="00280116" w:rsidRPr="00674E0B">
        <w:rPr>
          <w:rFonts w:ascii="Traditional Arabic" w:hAnsi="Traditional Arabic" w:cs="Traditional Arabic"/>
          <w:sz w:val="32"/>
          <w:szCs w:val="32"/>
          <w:rtl/>
        </w:rPr>
        <w:t xml:space="preserve">، </w:t>
      </w:r>
      <w:r w:rsidR="00006285"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تخفيف</w:t>
      </w:r>
      <w:r w:rsidR="00006285"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ا لتوتراتهم الن</w:t>
      </w:r>
      <w:r w:rsidR="00006285"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فسية .</w:t>
      </w:r>
    </w:p>
    <w:p w:rsidR="00C3113A" w:rsidRPr="00674E0B" w:rsidRDefault="00006285" w:rsidP="008D15DB">
      <w:pPr>
        <w:bidi/>
        <w:ind w:left="-1"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أ</w:t>
      </w:r>
      <w:r w:rsidR="00C3113A" w:rsidRPr="00674E0B">
        <w:rPr>
          <w:rFonts w:ascii="Traditional Arabic" w:hAnsi="Traditional Arabic" w:cs="Traditional Arabic"/>
          <w:sz w:val="32"/>
          <w:szCs w:val="32"/>
          <w:rtl/>
        </w:rPr>
        <w:t>م</w:t>
      </w:r>
      <w:r w:rsidR="0009004E">
        <w:rPr>
          <w:rFonts w:ascii="Traditional Arabic" w:hAnsi="Traditional Arabic" w:cs="Traditional Arabic"/>
          <w:sz w:val="32"/>
          <w:szCs w:val="32"/>
          <w:rtl/>
        </w:rPr>
        <w:t>َّا ال</w:t>
      </w:r>
      <w:r w:rsidR="0009004E">
        <w:rPr>
          <w:rFonts w:ascii="Traditional Arabic" w:hAnsi="Traditional Arabic" w:cs="Traditional Arabic" w:hint="cs"/>
          <w:sz w:val="32"/>
          <w:szCs w:val="32"/>
          <w:rtl/>
        </w:rPr>
        <w:t>إ</w:t>
      </w:r>
      <w:r w:rsidR="0098652E" w:rsidRPr="00674E0B">
        <w:rPr>
          <w:rFonts w:ascii="Traditional Arabic" w:hAnsi="Traditional Arabic" w:cs="Traditional Arabic"/>
          <w:sz w:val="32"/>
          <w:szCs w:val="32"/>
          <w:rtl/>
        </w:rPr>
        <w:t>نجاز</w:t>
      </w:r>
      <w:r w:rsidR="00280116" w:rsidRPr="00674E0B">
        <w:rPr>
          <w:rFonts w:ascii="Traditional Arabic" w:hAnsi="Traditional Arabic" w:cs="Traditional Arabic"/>
          <w:sz w:val="32"/>
          <w:szCs w:val="32"/>
          <w:rtl/>
        </w:rPr>
        <w:t xml:space="preserve">: </w:t>
      </w:r>
      <w:r w:rsidR="0009004E">
        <w:rPr>
          <w:rFonts w:ascii="Traditional Arabic" w:hAnsi="Traditional Arabic" w:cs="Traditional Arabic"/>
          <w:sz w:val="32"/>
          <w:szCs w:val="32"/>
          <w:rtl/>
        </w:rPr>
        <w:t xml:space="preserve">كلما كثرت </w:t>
      </w:r>
      <w:r w:rsidR="0009004E">
        <w:rPr>
          <w:rFonts w:ascii="Traditional Arabic" w:hAnsi="Traditional Arabic" w:cs="Traditional Arabic" w:hint="cs"/>
          <w:sz w:val="32"/>
          <w:szCs w:val="32"/>
          <w:rtl/>
        </w:rPr>
        <w:t>إ</w:t>
      </w:r>
      <w:r w:rsidR="00C3113A" w:rsidRPr="00674E0B">
        <w:rPr>
          <w:rFonts w:ascii="Traditional Arabic" w:hAnsi="Traditional Arabic" w:cs="Traditional Arabic"/>
          <w:sz w:val="32"/>
          <w:szCs w:val="32"/>
          <w:rtl/>
        </w:rPr>
        <w:t>نجازات الفرد كل</w:t>
      </w:r>
      <w:r w:rsidR="0098652E"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ما زادت حاجاته للت</w:t>
      </w:r>
      <w:r w:rsidR="0098652E"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فوق في أعمال أخرى </w:t>
      </w:r>
      <w:r w:rsidR="0098652E"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حقق فيها انجازات تظهر خل</w:t>
      </w:r>
      <w:r w:rsidR="0098652E" w:rsidRPr="00674E0B">
        <w:rPr>
          <w:rFonts w:ascii="Traditional Arabic" w:hAnsi="Traditional Arabic" w:cs="Traditional Arabic"/>
          <w:sz w:val="32"/>
          <w:szCs w:val="32"/>
          <w:rtl/>
        </w:rPr>
        <w:t>الها تفوقه</w:t>
      </w:r>
      <w:r w:rsidR="00280116" w:rsidRPr="00674E0B">
        <w:rPr>
          <w:rFonts w:ascii="Traditional Arabic" w:hAnsi="Traditional Arabic" w:cs="Traditional Arabic"/>
          <w:sz w:val="32"/>
          <w:szCs w:val="32"/>
          <w:rtl/>
        </w:rPr>
        <w:t>، ووجوده.</w:t>
      </w:r>
    </w:p>
    <w:p w:rsidR="00C3113A" w:rsidRDefault="004051A8" w:rsidP="008D15DB">
      <w:pPr>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ثانيا</w:t>
      </w:r>
      <w:r w:rsidR="00280116" w:rsidRPr="00674E0B">
        <w:rPr>
          <w:rFonts w:ascii="Traditional Arabic" w:hAnsi="Traditional Arabic" w:cs="Traditional Arabic"/>
          <w:b/>
          <w:bCs/>
          <w:sz w:val="32"/>
          <w:szCs w:val="32"/>
          <w:rtl/>
        </w:rPr>
        <w:t xml:space="preserve">: </w:t>
      </w:r>
      <w:r w:rsidR="00C3113A" w:rsidRPr="00674E0B">
        <w:rPr>
          <w:rFonts w:ascii="Traditional Arabic" w:hAnsi="Traditional Arabic" w:cs="Traditional Arabic"/>
          <w:b/>
          <w:bCs/>
          <w:sz w:val="32"/>
          <w:szCs w:val="32"/>
          <w:rtl/>
        </w:rPr>
        <w:t>الحاجات الاجتماعي</w:t>
      </w:r>
      <w:r w:rsidRPr="00674E0B">
        <w:rPr>
          <w:rFonts w:ascii="Traditional Arabic" w:hAnsi="Traditional Arabic" w:cs="Traditional Arabic"/>
          <w:b/>
          <w:bCs/>
          <w:sz w:val="32"/>
          <w:szCs w:val="32"/>
          <w:rtl/>
        </w:rPr>
        <w:t>َّة</w:t>
      </w:r>
      <w:r w:rsidR="00280116" w:rsidRPr="00674E0B">
        <w:rPr>
          <w:rFonts w:ascii="Traditional Arabic" w:hAnsi="Traditional Arabic" w:cs="Traditional Arabic"/>
          <w:b/>
          <w:bCs/>
          <w:sz w:val="32"/>
          <w:szCs w:val="32"/>
          <w:rtl/>
        </w:rPr>
        <w:t xml:space="preserve">: </w:t>
      </w:r>
      <w:r w:rsidR="00C3113A" w:rsidRPr="00674E0B">
        <w:rPr>
          <w:rFonts w:ascii="Traditional Arabic" w:hAnsi="Traditional Arabic" w:cs="Traditional Arabic"/>
          <w:sz w:val="32"/>
          <w:szCs w:val="32"/>
          <w:rtl/>
        </w:rPr>
        <w:t>تتنوع حاجات</w:t>
      </w:r>
      <w:r w:rsidRPr="00674E0B">
        <w:rPr>
          <w:rFonts w:ascii="Traditional Arabic" w:hAnsi="Traditional Arabic" w:cs="Traditional Arabic"/>
          <w:sz w:val="32"/>
          <w:szCs w:val="32"/>
          <w:rtl/>
        </w:rPr>
        <w:t xml:space="preserve"> المجتمع بتنوع جوانب الحياة فيه</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فهن</w:t>
      </w:r>
      <w:r w:rsidRPr="00674E0B">
        <w:rPr>
          <w:rFonts w:ascii="Traditional Arabic" w:hAnsi="Traditional Arabic" w:cs="Traditional Arabic"/>
          <w:sz w:val="32"/>
          <w:szCs w:val="32"/>
          <w:rtl/>
        </w:rPr>
        <w:t>اك الحاجات الاقتصادية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والأمني</w:t>
      </w:r>
      <w:r w:rsidR="00473A75"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والعسكري</w:t>
      </w:r>
      <w:r w:rsidR="00473A75"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ة</w:t>
      </w:r>
      <w:r w:rsidR="00280116" w:rsidRPr="00674E0B">
        <w:rPr>
          <w:rFonts w:ascii="Traditional Arabic" w:hAnsi="Traditional Arabic" w:cs="Traditional Arabic"/>
          <w:sz w:val="32"/>
          <w:szCs w:val="32"/>
          <w:rtl/>
        </w:rPr>
        <w:t xml:space="preserve">، </w:t>
      </w:r>
      <w:r w:rsidR="00473A75"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الس</w:t>
      </w:r>
      <w:r w:rsidR="00473A75"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ياسي</w:t>
      </w:r>
      <w:r w:rsidR="00473A75" w:rsidRPr="00674E0B">
        <w:rPr>
          <w:rFonts w:ascii="Traditional Arabic" w:hAnsi="Traditional Arabic" w:cs="Traditional Arabic"/>
          <w:sz w:val="32"/>
          <w:szCs w:val="32"/>
          <w:rtl/>
        </w:rPr>
        <w:t>َّة</w:t>
      </w:r>
      <w:r w:rsidR="00280116" w:rsidRPr="00674E0B">
        <w:rPr>
          <w:rFonts w:ascii="Traditional Arabic" w:hAnsi="Traditional Arabic" w:cs="Traditional Arabic"/>
          <w:sz w:val="32"/>
          <w:szCs w:val="32"/>
          <w:rtl/>
        </w:rPr>
        <w:t xml:space="preserve">، </w:t>
      </w:r>
      <w:r w:rsidR="00473A75"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الث</w:t>
      </w:r>
      <w:r w:rsidR="00473A75"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قافي</w:t>
      </w:r>
      <w:r w:rsidR="00473A75" w:rsidRPr="00674E0B">
        <w:rPr>
          <w:rFonts w:ascii="Traditional Arabic" w:hAnsi="Traditional Arabic" w:cs="Traditional Arabic"/>
          <w:sz w:val="32"/>
          <w:szCs w:val="32"/>
          <w:rtl/>
        </w:rPr>
        <w:t>َّة</w:t>
      </w:r>
      <w:r w:rsidR="00280116" w:rsidRPr="00674E0B">
        <w:rPr>
          <w:rFonts w:ascii="Traditional Arabic" w:hAnsi="Traditional Arabic" w:cs="Traditional Arabic"/>
          <w:sz w:val="32"/>
          <w:szCs w:val="32"/>
          <w:rtl/>
        </w:rPr>
        <w:t xml:space="preserve">، </w:t>
      </w:r>
      <w:r w:rsidR="00473A75"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الخلقي</w:t>
      </w:r>
      <w:r w:rsidR="00473A75" w:rsidRPr="00674E0B">
        <w:rPr>
          <w:rFonts w:ascii="Traditional Arabic" w:hAnsi="Traditional Arabic" w:cs="Traditional Arabic"/>
          <w:sz w:val="32"/>
          <w:szCs w:val="32"/>
          <w:rtl/>
        </w:rPr>
        <w:t>َّة</w:t>
      </w:r>
      <w:r w:rsidR="00280116" w:rsidRPr="00674E0B">
        <w:rPr>
          <w:rFonts w:ascii="Traditional Arabic" w:hAnsi="Traditional Arabic" w:cs="Traditional Arabic"/>
          <w:sz w:val="32"/>
          <w:szCs w:val="32"/>
          <w:rtl/>
        </w:rPr>
        <w:t xml:space="preserve">، </w:t>
      </w:r>
      <w:r w:rsidR="00473A75" w:rsidRPr="00674E0B">
        <w:rPr>
          <w:rFonts w:ascii="Traditional Arabic" w:hAnsi="Traditional Arabic" w:cs="Traditional Arabic"/>
          <w:sz w:val="32"/>
          <w:szCs w:val="32"/>
          <w:rtl/>
        </w:rPr>
        <w:t>وغيرذلك</w:t>
      </w:r>
      <w:r w:rsidR="00280116" w:rsidRPr="00674E0B">
        <w:rPr>
          <w:rFonts w:ascii="Traditional Arabic" w:hAnsi="Traditional Arabic" w:cs="Traditional Arabic"/>
          <w:sz w:val="32"/>
          <w:szCs w:val="32"/>
          <w:rtl/>
        </w:rPr>
        <w:t xml:space="preserve">، </w:t>
      </w:r>
      <w:r w:rsidR="00473A75"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على قمة هرم الحاجات تتربع الحاجات الفكري</w:t>
      </w:r>
      <w:r w:rsidR="00473A75" w:rsidRPr="00674E0B">
        <w:rPr>
          <w:rFonts w:ascii="Traditional Arabic" w:hAnsi="Traditional Arabic" w:cs="Traditional Arabic"/>
          <w:sz w:val="32"/>
          <w:szCs w:val="32"/>
          <w:rtl/>
        </w:rPr>
        <w:t>َّة</w:t>
      </w:r>
      <w:r w:rsidR="00280116" w:rsidRPr="00674E0B">
        <w:rPr>
          <w:rFonts w:ascii="Traditional Arabic" w:hAnsi="Traditional Arabic" w:cs="Traditional Arabic"/>
          <w:sz w:val="32"/>
          <w:szCs w:val="32"/>
          <w:rtl/>
        </w:rPr>
        <w:t xml:space="preserve">، </w:t>
      </w:r>
      <w:r w:rsidR="00473A75"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تحقيق الذ</w:t>
      </w:r>
      <w:r w:rsidR="00473A75" w:rsidRPr="00674E0B">
        <w:rPr>
          <w:rFonts w:ascii="Traditional Arabic" w:hAnsi="Traditional Arabic" w:cs="Traditional Arabic"/>
          <w:sz w:val="32"/>
          <w:szCs w:val="32"/>
          <w:rtl/>
        </w:rPr>
        <w:t>َّات</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وع</w:t>
      </w:r>
      <w:r w:rsidR="00473A75" w:rsidRPr="00674E0B">
        <w:rPr>
          <w:rFonts w:ascii="Traditional Arabic" w:hAnsi="Traditional Arabic" w:cs="Traditional Arabic"/>
          <w:sz w:val="32"/>
          <w:szCs w:val="32"/>
          <w:rtl/>
        </w:rPr>
        <w:t>ند قاعدته توجد الحاجات المادية</w:t>
      </w:r>
      <w:r w:rsidR="00C3113A" w:rsidRPr="00674E0B">
        <w:rPr>
          <w:rFonts w:ascii="Traditional Arabic" w:hAnsi="Traditional Arabic" w:cs="Traditional Arabic"/>
          <w:sz w:val="32"/>
          <w:szCs w:val="32"/>
          <w:rtl/>
        </w:rPr>
        <w:t>...الفيزيولوجي</w:t>
      </w:r>
      <w:r w:rsidR="00473A75" w:rsidRPr="00674E0B">
        <w:rPr>
          <w:rFonts w:ascii="Traditional Arabic" w:hAnsi="Traditional Arabic" w:cs="Traditional Arabic"/>
          <w:sz w:val="32"/>
          <w:szCs w:val="32"/>
          <w:rtl/>
        </w:rPr>
        <w:t>َّة</w:t>
      </w:r>
      <w:r w:rsidR="00280116" w:rsidRPr="00674E0B">
        <w:rPr>
          <w:rFonts w:ascii="Traditional Arabic" w:hAnsi="Traditional Arabic" w:cs="Traditional Arabic"/>
          <w:sz w:val="32"/>
          <w:szCs w:val="32"/>
          <w:rtl/>
        </w:rPr>
        <w:t xml:space="preserve">، </w:t>
      </w:r>
      <w:r w:rsidR="00473A75"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ي</w:t>
      </w:r>
      <w:r w:rsidR="00473A75"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عرف</w:t>
      </w:r>
      <w:r w:rsidR="00473A75" w:rsidRPr="00674E0B">
        <w:rPr>
          <w:rFonts w:ascii="Traditional Arabic" w:hAnsi="Traditional Arabic" w:cs="Traditional Arabic"/>
          <w:sz w:val="32"/>
          <w:szCs w:val="32"/>
          <w:rtl/>
        </w:rPr>
        <w:t>ها</w:t>
      </w:r>
      <w:r w:rsidR="00C3113A" w:rsidRPr="00674E0B">
        <w:rPr>
          <w:rFonts w:ascii="Traditional Arabic" w:hAnsi="Traditional Arabic" w:cs="Traditional Arabic"/>
          <w:sz w:val="32"/>
          <w:szCs w:val="32"/>
          <w:rtl/>
        </w:rPr>
        <w:t xml:space="preserve"> الأخصائي</w:t>
      </w:r>
      <w:r w:rsidR="00473A75"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ن في الت</w:t>
      </w:r>
      <w:r w:rsidR="00473A75" w:rsidRPr="00674E0B">
        <w:rPr>
          <w:rFonts w:ascii="Traditional Arabic" w:hAnsi="Traditional Arabic" w:cs="Traditional Arabic"/>
          <w:sz w:val="32"/>
          <w:szCs w:val="32"/>
          <w:rtl/>
        </w:rPr>
        <w:t>َّربية</w:t>
      </w:r>
      <w:r w:rsidR="00280116" w:rsidRPr="00674E0B">
        <w:rPr>
          <w:rFonts w:ascii="Traditional Arabic" w:hAnsi="Traditional Arabic" w:cs="Traditional Arabic"/>
          <w:sz w:val="32"/>
          <w:szCs w:val="32"/>
          <w:rtl/>
        </w:rPr>
        <w:t xml:space="preserve">، </w:t>
      </w:r>
      <w:r w:rsidR="00473A75" w:rsidRPr="00674E0B">
        <w:rPr>
          <w:rFonts w:ascii="Traditional Arabic" w:hAnsi="Traditional Arabic" w:cs="Traditional Arabic"/>
          <w:sz w:val="32"/>
          <w:szCs w:val="32"/>
          <w:rtl/>
        </w:rPr>
        <w:t>وعلم الاجتماع</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w:t>
      </w:r>
      <w:r w:rsidR="00473A75" w:rsidRPr="00674E0B">
        <w:rPr>
          <w:rFonts w:ascii="Traditional Arabic" w:hAnsi="Traditional Arabic" w:cs="Traditional Arabic"/>
          <w:sz w:val="32"/>
          <w:szCs w:val="32"/>
          <w:rtl/>
        </w:rPr>
        <w:t>أ</w:t>
      </w:r>
      <w:r w:rsidR="00C3113A" w:rsidRPr="00674E0B">
        <w:rPr>
          <w:rFonts w:ascii="Traditional Arabic" w:hAnsi="Traditional Arabic" w:cs="Traditional Arabic"/>
          <w:sz w:val="32"/>
          <w:szCs w:val="32"/>
          <w:rtl/>
        </w:rPr>
        <w:t>ن</w:t>
      </w:r>
      <w:r w:rsidR="00473A75" w:rsidRPr="00674E0B">
        <w:rPr>
          <w:rFonts w:ascii="Traditional Arabic" w:hAnsi="Traditional Arabic" w:cs="Traditional Arabic"/>
          <w:sz w:val="32"/>
          <w:szCs w:val="32"/>
          <w:rtl/>
        </w:rPr>
        <w:t>َّها</w:t>
      </w:r>
      <w:r w:rsidR="00C3113A" w:rsidRPr="00674E0B">
        <w:rPr>
          <w:rFonts w:ascii="Traditional Arabic" w:hAnsi="Traditional Arabic" w:cs="Traditional Arabic"/>
          <w:sz w:val="32"/>
          <w:szCs w:val="32"/>
          <w:rtl/>
        </w:rPr>
        <w:t xml:space="preserve"> عبارة عن مجموعة من الأفراد ذات صبغة خاص</w:t>
      </w:r>
      <w:r w:rsidR="00473A75"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ة تمي</w:t>
      </w:r>
      <w:r w:rsidR="00473A75" w:rsidRPr="00674E0B">
        <w:rPr>
          <w:rFonts w:ascii="Traditional Arabic" w:hAnsi="Traditional Arabic" w:cs="Traditional Arabic"/>
          <w:sz w:val="32"/>
          <w:szCs w:val="32"/>
          <w:rtl/>
        </w:rPr>
        <w:t>زهم عن غيرهم من الجماعات الأخرى</w:t>
      </w:r>
      <w:r w:rsidR="00280116" w:rsidRPr="00674E0B">
        <w:rPr>
          <w:rFonts w:ascii="Traditional Arabic" w:hAnsi="Traditional Arabic" w:cs="Traditional Arabic"/>
          <w:sz w:val="32"/>
          <w:szCs w:val="32"/>
          <w:rtl/>
        </w:rPr>
        <w:t xml:space="preserve">، </w:t>
      </w:r>
      <w:r w:rsidR="00473A75" w:rsidRPr="00674E0B">
        <w:rPr>
          <w:rFonts w:ascii="Traditional Arabic" w:hAnsi="Traditional Arabic" w:cs="Traditional Arabic"/>
          <w:sz w:val="32"/>
          <w:szCs w:val="32"/>
          <w:rtl/>
        </w:rPr>
        <w:t>وتعيش هذِّ</w:t>
      </w:r>
      <w:r w:rsidR="00C3113A" w:rsidRPr="00674E0B">
        <w:rPr>
          <w:rFonts w:ascii="Traditional Arabic" w:hAnsi="Traditional Arabic" w:cs="Traditional Arabic"/>
          <w:sz w:val="32"/>
          <w:szCs w:val="32"/>
          <w:rtl/>
        </w:rPr>
        <w:t xml:space="preserve">ه المجموعة على مساحة من </w:t>
      </w:r>
      <w:r w:rsidR="00473A75" w:rsidRPr="00674E0B">
        <w:rPr>
          <w:rFonts w:ascii="Traditional Arabic" w:hAnsi="Traditional Arabic" w:cs="Traditional Arabic"/>
          <w:sz w:val="32"/>
          <w:szCs w:val="32"/>
          <w:rtl/>
        </w:rPr>
        <w:t>الأرض</w:t>
      </w:r>
      <w:r w:rsidR="00C3113A" w:rsidRPr="00674E0B">
        <w:rPr>
          <w:rFonts w:ascii="Traditional Arabic" w:hAnsi="Traditional Arabic" w:cs="Traditional Arabic"/>
          <w:sz w:val="32"/>
          <w:szCs w:val="32"/>
          <w:rtl/>
        </w:rPr>
        <w:t xml:space="preserve"> لفترة لا تقل</w:t>
      </w:r>
      <w:r w:rsidR="00E27E18"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 عن معدل العمر الز</w:t>
      </w:r>
      <w:r w:rsidR="00473A75"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مني </w:t>
      </w:r>
      <w:r w:rsidR="00473A75" w:rsidRPr="00674E0B">
        <w:rPr>
          <w:rFonts w:ascii="Traditional Arabic" w:hAnsi="Traditional Arabic" w:cs="Traditional Arabic"/>
          <w:sz w:val="32"/>
          <w:szCs w:val="32"/>
          <w:rtl/>
        </w:rPr>
        <w:t>لأفرادها</w:t>
      </w:r>
      <w:r w:rsidR="00280116" w:rsidRPr="00674E0B">
        <w:rPr>
          <w:rFonts w:ascii="Traditional Arabic" w:hAnsi="Traditional Arabic" w:cs="Traditional Arabic"/>
          <w:sz w:val="32"/>
          <w:szCs w:val="32"/>
          <w:rtl/>
        </w:rPr>
        <w:t xml:space="preserve">، </w:t>
      </w:r>
      <w:r w:rsidR="00473A75"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يرتبط هؤلاء الأفراد بمجموعة من الر</w:t>
      </w:r>
      <w:r w:rsidR="00473A75"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وابط ال</w:t>
      </w:r>
      <w:r w:rsidR="0009004E">
        <w:rPr>
          <w:rFonts w:ascii="Traditional Arabic" w:hAnsi="Traditional Arabic" w:cs="Traditional Arabic" w:hint="cs"/>
          <w:sz w:val="32"/>
          <w:szCs w:val="32"/>
          <w:rtl/>
        </w:rPr>
        <w:t>ّ</w:t>
      </w:r>
      <w:r w:rsidR="00C3113A" w:rsidRPr="00674E0B">
        <w:rPr>
          <w:rFonts w:ascii="Traditional Arabic" w:hAnsi="Traditional Arabic" w:cs="Traditional Arabic"/>
          <w:sz w:val="32"/>
          <w:szCs w:val="32"/>
          <w:rtl/>
        </w:rPr>
        <w:t>تي تمكنهم من الانتماء لجماعتهم "</w:t>
      </w:r>
      <w:r w:rsidR="00E27E18" w:rsidRPr="00674E0B">
        <w:rPr>
          <w:rStyle w:val="Appelnotedebasdep"/>
          <w:rFonts w:ascii="Traditional Arabic" w:hAnsi="Traditional Arabic" w:cs="Traditional Arabic"/>
          <w:sz w:val="32"/>
          <w:szCs w:val="32"/>
        </w:rPr>
        <w:footnoteReference w:id="98"/>
      </w:r>
      <w:r w:rsidR="00BF28B3">
        <w:rPr>
          <w:rFonts w:ascii="Traditional Arabic" w:hAnsi="Traditional Arabic" w:cs="Traditional Arabic" w:hint="cs"/>
          <w:sz w:val="32"/>
          <w:szCs w:val="32"/>
          <w:rtl/>
        </w:rPr>
        <w:t>.</w:t>
      </w:r>
    </w:p>
    <w:p w:rsidR="00F50779" w:rsidRDefault="00F50779" w:rsidP="00F92BF0">
      <w:pPr>
        <w:bidi/>
        <w:ind w:left="-1" w:firstLine="567"/>
        <w:jc w:val="lowKashida"/>
        <w:rPr>
          <w:rFonts w:ascii="Traditional Arabic" w:hAnsi="Traditional Arabic" w:cs="Traditional Arabic"/>
          <w:sz w:val="32"/>
          <w:szCs w:val="32"/>
          <w:rtl/>
        </w:rPr>
      </w:pPr>
    </w:p>
    <w:p w:rsidR="00F50779" w:rsidRDefault="00F50779" w:rsidP="00F50779">
      <w:pPr>
        <w:bidi/>
        <w:ind w:left="-1" w:firstLine="567"/>
        <w:jc w:val="lowKashida"/>
        <w:rPr>
          <w:rFonts w:ascii="Traditional Arabic" w:hAnsi="Traditional Arabic" w:cs="Traditional Arabic"/>
          <w:sz w:val="32"/>
          <w:szCs w:val="32"/>
          <w:rtl/>
        </w:rPr>
      </w:pPr>
    </w:p>
    <w:p w:rsidR="00C3113A" w:rsidRDefault="00BF28B3" w:rsidP="00F50779">
      <w:pPr>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hint="cs"/>
          <w:sz w:val="32"/>
          <w:szCs w:val="32"/>
          <w:rtl/>
        </w:rPr>
        <w:t>ويمكن بيان</w:t>
      </w:r>
      <w:r w:rsidR="00E27E18" w:rsidRPr="00674E0B">
        <w:rPr>
          <w:rFonts w:ascii="Traditional Arabic" w:hAnsi="Traditional Arabic" w:cs="Traditional Arabic"/>
          <w:sz w:val="32"/>
          <w:szCs w:val="32"/>
          <w:rtl/>
        </w:rPr>
        <w:t xml:space="preserve"> ذلك</w:t>
      </w:r>
      <w:r w:rsidR="00C3113A" w:rsidRPr="00674E0B">
        <w:rPr>
          <w:rFonts w:ascii="Traditional Arabic" w:hAnsi="Traditional Arabic" w:cs="Traditional Arabic"/>
          <w:sz w:val="32"/>
          <w:szCs w:val="32"/>
          <w:rtl/>
        </w:rPr>
        <w:t xml:space="preserve"> في الش</w:t>
      </w:r>
      <w:r w:rsidR="00E27E18" w:rsidRPr="00674E0B">
        <w:rPr>
          <w:rFonts w:ascii="Traditional Arabic" w:hAnsi="Traditional Arabic" w:cs="Traditional Arabic"/>
          <w:sz w:val="32"/>
          <w:szCs w:val="32"/>
          <w:rtl/>
        </w:rPr>
        <w:t>َّ</w:t>
      </w:r>
      <w:r w:rsidR="00B9274F" w:rsidRPr="00674E0B">
        <w:rPr>
          <w:rFonts w:ascii="Traditional Arabic" w:hAnsi="Traditional Arabic" w:cs="Traditional Arabic"/>
          <w:sz w:val="32"/>
          <w:szCs w:val="32"/>
          <w:rtl/>
        </w:rPr>
        <w:t>كل الآتي</w:t>
      </w:r>
      <w:r w:rsidR="00EB1F81">
        <w:rPr>
          <w:rFonts w:ascii="Traditional Arabic" w:hAnsi="Traditional Arabic" w:cs="Traditional Arabic" w:hint="cs"/>
          <w:sz w:val="32"/>
          <w:szCs w:val="32"/>
          <w:rtl/>
        </w:rPr>
        <w:t>:</w:t>
      </w:r>
    </w:p>
    <w:p w:rsidR="008D15DB" w:rsidRDefault="008D15DB" w:rsidP="008D15DB">
      <w:pPr>
        <w:bidi/>
        <w:ind w:left="-1" w:firstLine="567"/>
        <w:jc w:val="lowKashida"/>
        <w:rPr>
          <w:rFonts w:ascii="Traditional Arabic" w:hAnsi="Traditional Arabic" w:cs="Traditional Arabic"/>
          <w:sz w:val="32"/>
          <w:szCs w:val="32"/>
          <w:rtl/>
        </w:rPr>
      </w:pPr>
      <w:r>
        <w:rPr>
          <w:rFonts w:ascii="Traditional Arabic" w:hAnsi="Traditional Arabic" w:cs="Traditional Arabic"/>
          <w:b/>
          <w:bCs/>
          <w:noProof/>
          <w:sz w:val="32"/>
          <w:szCs w:val="32"/>
          <w:rtl/>
          <w:lang w:eastAsia="fr-FR"/>
        </w:rPr>
        <w:drawing>
          <wp:anchor distT="0" distB="0" distL="114300" distR="114300" simplePos="0" relativeHeight="251631616" behindDoc="1" locked="0" layoutInCell="1" allowOverlap="1">
            <wp:simplePos x="0" y="0"/>
            <wp:positionH relativeFrom="margin">
              <wp:posOffset>582016</wp:posOffset>
            </wp:positionH>
            <wp:positionV relativeFrom="paragraph">
              <wp:posOffset>7163</wp:posOffset>
            </wp:positionV>
            <wp:extent cx="4593590" cy="2143353"/>
            <wp:effectExtent l="0" t="0" r="0" b="0"/>
            <wp:wrapNone/>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2641"/>
                    <a:stretch/>
                  </pic:blipFill>
                  <pic:spPr bwMode="auto">
                    <a:xfrm>
                      <a:off x="0" y="0"/>
                      <a:ext cx="4602522" cy="21475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D15DB" w:rsidRDefault="008D15DB" w:rsidP="008D15DB">
      <w:pPr>
        <w:bidi/>
        <w:ind w:left="-1" w:firstLine="567"/>
        <w:jc w:val="lowKashida"/>
        <w:rPr>
          <w:rFonts w:ascii="Traditional Arabic" w:hAnsi="Traditional Arabic" w:cs="Traditional Arabic"/>
          <w:sz w:val="32"/>
          <w:szCs w:val="32"/>
          <w:rtl/>
        </w:rPr>
      </w:pPr>
    </w:p>
    <w:p w:rsidR="008D15DB" w:rsidRDefault="008D15DB" w:rsidP="008D15DB">
      <w:pPr>
        <w:bidi/>
        <w:ind w:left="-1" w:firstLine="567"/>
        <w:jc w:val="lowKashida"/>
        <w:rPr>
          <w:rFonts w:ascii="Traditional Arabic" w:hAnsi="Traditional Arabic" w:cs="Traditional Arabic"/>
          <w:sz w:val="32"/>
          <w:szCs w:val="32"/>
          <w:rtl/>
        </w:rPr>
      </w:pPr>
    </w:p>
    <w:p w:rsidR="008D15DB" w:rsidRDefault="008D15DB" w:rsidP="00BF28B3">
      <w:pPr>
        <w:bidi/>
        <w:jc w:val="lowKashida"/>
        <w:rPr>
          <w:rFonts w:ascii="Traditional Arabic" w:hAnsi="Traditional Arabic" w:cs="Traditional Arabic"/>
          <w:sz w:val="32"/>
          <w:szCs w:val="32"/>
          <w:rtl/>
          <w:lang w:bidi="ar-DZ"/>
        </w:rPr>
      </w:pPr>
    </w:p>
    <w:p w:rsidR="00C3113A" w:rsidRPr="00674E0B" w:rsidRDefault="00135180" w:rsidP="006C013F">
      <w:pPr>
        <w:bidi/>
        <w:jc w:val="center"/>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شكل</w:t>
      </w:r>
      <w:r w:rsidR="006C013F">
        <w:rPr>
          <w:rFonts w:ascii="Traditional Arabic" w:hAnsi="Traditional Arabic" w:cs="Traditional Arabic"/>
          <w:sz w:val="32"/>
          <w:szCs w:val="32"/>
          <w:lang w:bidi="ar-DZ"/>
        </w:rPr>
        <w:t>3</w:t>
      </w:r>
      <w:r w:rsidR="00280116" w:rsidRPr="00674E0B">
        <w:rPr>
          <w:rFonts w:ascii="Traditional Arabic" w:hAnsi="Traditional Arabic" w:cs="Traditional Arabic"/>
          <w:sz w:val="32"/>
          <w:szCs w:val="32"/>
          <w:rtl/>
          <w:lang w:bidi="ar-DZ"/>
        </w:rPr>
        <w:t xml:space="preserve">: </w:t>
      </w:r>
      <w:r w:rsidR="00E27E18" w:rsidRPr="00674E0B">
        <w:rPr>
          <w:rFonts w:ascii="Traditional Arabic" w:hAnsi="Traditional Arabic" w:cs="Traditional Arabic"/>
          <w:sz w:val="32"/>
          <w:szCs w:val="32"/>
          <w:rtl/>
          <w:lang w:bidi="ar-DZ"/>
        </w:rPr>
        <w:t>طبيعة المجتمع</w:t>
      </w:r>
      <w:r w:rsidRPr="00674E0B">
        <w:rPr>
          <w:rStyle w:val="Appelnotedebasdep"/>
          <w:rFonts w:ascii="Traditional Arabic" w:hAnsi="Traditional Arabic" w:cs="Traditional Arabic"/>
          <w:sz w:val="32"/>
          <w:szCs w:val="32"/>
          <w:rtl/>
          <w:lang w:bidi="ar-DZ"/>
        </w:rPr>
        <w:footnoteReference w:id="99"/>
      </w:r>
    </w:p>
    <w:p w:rsidR="00C3113A" w:rsidRPr="00674E0B" w:rsidRDefault="006458BC" w:rsidP="00F92BF0">
      <w:pPr>
        <w:bidi/>
        <w:ind w:left="-1"/>
        <w:jc w:val="lowKashida"/>
        <w:rPr>
          <w:rFonts w:ascii="Traditional Arabic" w:hAnsi="Traditional Arabic" w:cs="Traditional Arabic"/>
          <w:color w:val="FF0000"/>
          <w:sz w:val="32"/>
          <w:szCs w:val="32"/>
          <w:lang w:bidi="ar-DZ"/>
        </w:rPr>
      </w:pPr>
      <w:r w:rsidRPr="00674E0B">
        <w:rPr>
          <w:rFonts w:ascii="Traditional Arabic" w:hAnsi="Traditional Arabic" w:cs="Traditional Arabic"/>
          <w:b/>
          <w:bCs/>
          <w:sz w:val="32"/>
          <w:szCs w:val="32"/>
          <w:rtl/>
          <w:lang w:bidi="ar-DZ"/>
        </w:rPr>
        <w:t xml:space="preserve">     1الأسرة</w:t>
      </w:r>
      <w:r w:rsidR="00280116" w:rsidRPr="00674E0B">
        <w:rPr>
          <w:rFonts w:ascii="Traditional Arabic" w:hAnsi="Traditional Arabic" w:cs="Traditional Arabic"/>
          <w:b/>
          <w:bCs/>
          <w:sz w:val="32"/>
          <w:szCs w:val="32"/>
          <w:rtl/>
          <w:lang w:bidi="ar-DZ"/>
        </w:rPr>
        <w:t xml:space="preserve">، </w:t>
      </w:r>
      <w:r w:rsidRPr="00674E0B">
        <w:rPr>
          <w:rFonts w:ascii="Traditional Arabic" w:hAnsi="Traditional Arabic" w:cs="Traditional Arabic"/>
          <w:b/>
          <w:bCs/>
          <w:sz w:val="32"/>
          <w:szCs w:val="32"/>
          <w:rtl/>
          <w:lang w:bidi="ar-DZ"/>
        </w:rPr>
        <w:t>و</w:t>
      </w:r>
      <w:r w:rsidR="00920E17" w:rsidRPr="00674E0B">
        <w:rPr>
          <w:rFonts w:ascii="Traditional Arabic" w:hAnsi="Traditional Arabic" w:cs="Traditional Arabic"/>
          <w:b/>
          <w:bCs/>
          <w:sz w:val="32"/>
          <w:szCs w:val="32"/>
          <w:rtl/>
          <w:lang w:bidi="ar-DZ"/>
        </w:rPr>
        <w:t>التنشئة</w:t>
      </w:r>
      <w:r w:rsidR="00C3113A" w:rsidRPr="00674E0B">
        <w:rPr>
          <w:rFonts w:ascii="Traditional Arabic" w:hAnsi="Traditional Arabic" w:cs="Traditional Arabic"/>
          <w:b/>
          <w:bCs/>
          <w:sz w:val="32"/>
          <w:szCs w:val="32"/>
          <w:rtl/>
          <w:lang w:bidi="ar-DZ"/>
        </w:rPr>
        <w:t xml:space="preserve"> الاجتماعية</w:t>
      </w:r>
      <w:r w:rsidR="00280116" w:rsidRPr="00674E0B">
        <w:rPr>
          <w:rFonts w:ascii="Traditional Arabic" w:hAnsi="Traditional Arabic" w:cs="Traditional Arabic"/>
          <w:sz w:val="32"/>
          <w:szCs w:val="32"/>
          <w:rtl/>
          <w:lang w:bidi="ar-DZ"/>
        </w:rPr>
        <w:t xml:space="preserve">: </w:t>
      </w:r>
      <w:r w:rsidR="0009004E">
        <w:rPr>
          <w:rFonts w:ascii="Traditional Arabic" w:hAnsi="Traditional Arabic" w:cs="Traditional Arabic"/>
          <w:sz w:val="32"/>
          <w:szCs w:val="32"/>
          <w:rtl/>
          <w:lang w:bidi="ar-DZ"/>
        </w:rPr>
        <w:t>مما لا جد</w:t>
      </w:r>
      <w:r w:rsidRPr="00674E0B">
        <w:rPr>
          <w:rFonts w:ascii="Traditional Arabic" w:hAnsi="Traditional Arabic" w:cs="Traditional Arabic"/>
          <w:sz w:val="32"/>
          <w:szCs w:val="32"/>
          <w:rtl/>
          <w:lang w:bidi="ar-DZ"/>
        </w:rPr>
        <w:t>ل فيه أنَّ</w:t>
      </w:r>
      <w:r w:rsidR="00C3113A" w:rsidRPr="00674E0B">
        <w:rPr>
          <w:rFonts w:ascii="Traditional Arabic" w:hAnsi="Traditional Arabic" w:cs="Traditional Arabic"/>
          <w:sz w:val="32"/>
          <w:szCs w:val="32"/>
          <w:rtl/>
          <w:lang w:bidi="ar-DZ"/>
        </w:rPr>
        <w:t xml:space="preserve"> الأ</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سرة هي مرتكز صلب لبناء شخصية متوازنة للط</w:t>
      </w:r>
      <w:r w:rsidRPr="00674E0B">
        <w:rPr>
          <w:rFonts w:ascii="Traditional Arabic" w:hAnsi="Traditional Arabic" w:cs="Traditional Arabic"/>
          <w:sz w:val="32"/>
          <w:szCs w:val="32"/>
          <w:rtl/>
          <w:lang w:bidi="ar-DZ"/>
        </w:rPr>
        <w:t>ِّفل</w:t>
      </w:r>
      <w:r w:rsidR="00280116" w:rsidRPr="00674E0B">
        <w:rPr>
          <w:rFonts w:ascii="Traditional Arabic" w:hAnsi="Traditional Arabic" w:cs="Traditional Arabic"/>
          <w:sz w:val="32"/>
          <w:szCs w:val="32"/>
          <w:rtl/>
          <w:lang w:bidi="ar-DZ"/>
        </w:rPr>
        <w:t xml:space="preserve">، </w:t>
      </w:r>
      <w:r w:rsidR="00BF28B3" w:rsidRPr="00674E0B">
        <w:rPr>
          <w:rFonts w:ascii="Traditional Arabic" w:hAnsi="Traditional Arabic" w:cs="Traditional Arabic" w:hint="cs"/>
          <w:sz w:val="32"/>
          <w:szCs w:val="32"/>
          <w:rtl/>
          <w:lang w:bidi="ar-DZ"/>
        </w:rPr>
        <w:t>ولها الأثر</w:t>
      </w:r>
      <w:r w:rsidR="00C3113A" w:rsidRPr="00674E0B">
        <w:rPr>
          <w:rFonts w:ascii="Traditional Arabic" w:hAnsi="Traditional Arabic" w:cs="Traditional Arabic"/>
          <w:sz w:val="32"/>
          <w:szCs w:val="32"/>
          <w:rtl/>
          <w:lang w:bidi="ar-DZ"/>
        </w:rPr>
        <w:t xml:space="preserve"> الأكبر في عملية </w:t>
      </w:r>
      <w:r w:rsidR="0084710D" w:rsidRPr="00674E0B">
        <w:rPr>
          <w:rFonts w:ascii="Traditional Arabic" w:hAnsi="Traditional Arabic" w:cs="Traditional Arabic"/>
          <w:sz w:val="32"/>
          <w:szCs w:val="32"/>
          <w:rtl/>
          <w:lang w:bidi="ar-DZ"/>
        </w:rPr>
        <w:t>"</w:t>
      </w:r>
      <w:r w:rsidR="00280116" w:rsidRPr="00674E0B">
        <w:rPr>
          <w:rFonts w:ascii="Traditional Arabic" w:hAnsi="Traditional Arabic" w:cs="Traditional Arabic"/>
          <w:sz w:val="32"/>
          <w:szCs w:val="32"/>
          <w:rtl/>
          <w:lang w:bidi="ar-DZ"/>
        </w:rPr>
        <w:t>التنشئة</w:t>
      </w:r>
      <w:r w:rsidR="00C3113A" w:rsidRPr="00674E0B">
        <w:rPr>
          <w:rFonts w:ascii="Traditional Arabic" w:hAnsi="Traditional Arabic" w:cs="Traditional Arabic"/>
          <w:sz w:val="32"/>
          <w:szCs w:val="32"/>
          <w:rtl/>
          <w:lang w:bidi="ar-DZ"/>
        </w:rPr>
        <w:t xml:space="preserve"> الاجتماع</w:t>
      </w:r>
      <w:r w:rsidRPr="00674E0B">
        <w:rPr>
          <w:rFonts w:ascii="Traditional Arabic" w:hAnsi="Traditional Arabic" w:cs="Traditional Arabic"/>
          <w:sz w:val="32"/>
          <w:szCs w:val="32"/>
          <w:rtl/>
          <w:lang w:bidi="ar-DZ"/>
        </w:rPr>
        <w:t>ية</w:t>
      </w:r>
      <w:r w:rsidR="0084710D" w:rsidRPr="00674E0B">
        <w:rPr>
          <w:rFonts w:ascii="Traditional Arabic" w:hAnsi="Traditional Arabic" w:cs="Traditional Arabic"/>
          <w:sz w:val="32"/>
          <w:szCs w:val="32"/>
          <w:rtl/>
          <w:lang w:bidi="ar-DZ"/>
        </w:rPr>
        <w:t>"</w:t>
      </w:r>
      <w:r w:rsidR="00BF28B3" w:rsidRPr="00674E0B">
        <w:rPr>
          <w:rFonts w:ascii="Traditional Arabic" w:hAnsi="Traditional Arabic" w:cs="Traditional Arabic" w:hint="cs"/>
          <w:sz w:val="32"/>
          <w:szCs w:val="32"/>
          <w:rtl/>
          <w:lang w:bidi="ar-DZ"/>
        </w:rPr>
        <w:t>*؛ حي</w:t>
      </w:r>
      <w:r w:rsidR="00BF28B3" w:rsidRPr="00674E0B">
        <w:rPr>
          <w:rFonts w:ascii="Traditional Arabic" w:hAnsi="Traditional Arabic" w:cs="Traditional Arabic" w:hint="eastAsia"/>
          <w:sz w:val="32"/>
          <w:szCs w:val="32"/>
          <w:rtl/>
          <w:lang w:bidi="ar-DZ"/>
        </w:rPr>
        <w:t>ث</w:t>
      </w:r>
      <w:r w:rsidRPr="00674E0B">
        <w:rPr>
          <w:rFonts w:ascii="Traditional Arabic" w:hAnsi="Traditional Arabic" w:cs="Traditional Arabic"/>
          <w:sz w:val="32"/>
          <w:szCs w:val="32"/>
          <w:rtl/>
          <w:lang w:bidi="ar-DZ"/>
        </w:rPr>
        <w:t xml:space="preserve"> أُكتشف في الآونة الأخيرة أ</w:t>
      </w:r>
      <w:r w:rsidR="00C3113A" w:rsidRPr="00674E0B">
        <w:rPr>
          <w:rFonts w:ascii="Traditional Arabic" w:hAnsi="Traditional Arabic" w:cs="Traditional Arabic"/>
          <w:sz w:val="32"/>
          <w:szCs w:val="32"/>
          <w:rtl/>
          <w:lang w:bidi="ar-DZ"/>
        </w:rPr>
        <w:t>ن</w:t>
      </w:r>
      <w:r w:rsidRPr="00674E0B">
        <w:rPr>
          <w:rFonts w:ascii="Traditional Arabic" w:hAnsi="Traditional Arabic" w:cs="Traditional Arabic"/>
          <w:sz w:val="32"/>
          <w:szCs w:val="32"/>
          <w:rtl/>
          <w:lang w:bidi="ar-DZ"/>
        </w:rPr>
        <w:t>َّ ضمير الفرد</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وفكرته عن نفسه</w:t>
      </w:r>
      <w:r w:rsidR="00280116" w:rsidRPr="00674E0B">
        <w:rPr>
          <w:rFonts w:ascii="Traditional Arabic" w:hAnsi="Traditional Arabic" w:cs="Traditional Arabic"/>
          <w:sz w:val="32"/>
          <w:szCs w:val="32"/>
          <w:rtl/>
          <w:lang w:bidi="ar-DZ"/>
        </w:rPr>
        <w:t xml:space="preserve">، </w:t>
      </w:r>
      <w:r w:rsidRPr="00674E0B">
        <w:rPr>
          <w:rFonts w:ascii="Traditional Arabic" w:hAnsi="Traditional Arabic" w:cs="Traditional Arabic"/>
          <w:sz w:val="32"/>
          <w:szCs w:val="32"/>
          <w:rtl/>
          <w:lang w:bidi="ar-DZ"/>
        </w:rPr>
        <w:t>و</w:t>
      </w:r>
      <w:r w:rsidR="00C3113A" w:rsidRPr="00674E0B">
        <w:rPr>
          <w:rFonts w:ascii="Traditional Arabic" w:hAnsi="Traditional Arabic" w:cs="Traditional Arabic"/>
          <w:sz w:val="32"/>
          <w:szCs w:val="32"/>
          <w:rtl/>
          <w:lang w:bidi="ar-DZ"/>
        </w:rPr>
        <w:t>أسلوبه في معاملة الن</w:t>
      </w:r>
      <w:r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اس</w:t>
      </w:r>
      <w:r w:rsidR="0084710D" w:rsidRPr="00674E0B">
        <w:rPr>
          <w:rFonts w:ascii="Traditional Arabic" w:hAnsi="Traditional Arabic" w:cs="Traditional Arabic"/>
          <w:sz w:val="32"/>
          <w:szCs w:val="32"/>
          <w:rtl/>
          <w:lang w:bidi="ar-DZ"/>
        </w:rPr>
        <w:t xml:space="preserve"> في حل مشكلاته</w:t>
      </w:r>
      <w:r w:rsidR="00280116" w:rsidRPr="00674E0B">
        <w:rPr>
          <w:rFonts w:ascii="Traditional Arabic" w:hAnsi="Traditional Arabic" w:cs="Traditional Arabic"/>
          <w:sz w:val="32"/>
          <w:szCs w:val="32"/>
          <w:rtl/>
          <w:lang w:bidi="ar-DZ"/>
        </w:rPr>
        <w:t xml:space="preserve">، </w:t>
      </w:r>
      <w:r w:rsidR="0084710D" w:rsidRPr="00674E0B">
        <w:rPr>
          <w:rFonts w:ascii="Traditional Arabic" w:hAnsi="Traditional Arabic" w:cs="Traditional Arabic"/>
          <w:sz w:val="32"/>
          <w:szCs w:val="32"/>
          <w:rtl/>
          <w:lang w:bidi="ar-DZ"/>
        </w:rPr>
        <w:t>و</w:t>
      </w:r>
      <w:r w:rsidR="00C3113A" w:rsidRPr="00674E0B">
        <w:rPr>
          <w:rFonts w:ascii="Traditional Arabic" w:hAnsi="Traditional Arabic" w:cs="Traditional Arabic"/>
          <w:sz w:val="32"/>
          <w:szCs w:val="32"/>
          <w:rtl/>
          <w:lang w:bidi="ar-DZ"/>
        </w:rPr>
        <w:t>ما يكتسبه إب</w:t>
      </w:r>
      <w:r w:rsidR="0084710D"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ان الط</w:t>
      </w:r>
      <w:r w:rsidR="0084710D" w:rsidRPr="00674E0B">
        <w:rPr>
          <w:rFonts w:ascii="Traditional Arabic" w:hAnsi="Traditional Arabic" w:cs="Traditional Arabic"/>
          <w:sz w:val="32"/>
          <w:szCs w:val="32"/>
          <w:rtl/>
          <w:lang w:bidi="ar-DZ"/>
        </w:rPr>
        <w:t>ُّفولة من اتجاهات دينية</w:t>
      </w:r>
      <w:r w:rsidR="00280116" w:rsidRPr="00674E0B">
        <w:rPr>
          <w:rFonts w:ascii="Traditional Arabic" w:hAnsi="Traditional Arabic" w:cs="Traditional Arabic"/>
          <w:sz w:val="32"/>
          <w:szCs w:val="32"/>
          <w:rtl/>
          <w:lang w:bidi="ar-DZ"/>
        </w:rPr>
        <w:t xml:space="preserve">، </w:t>
      </w:r>
      <w:r w:rsidR="0084710D" w:rsidRPr="00674E0B">
        <w:rPr>
          <w:rFonts w:ascii="Traditional Arabic" w:hAnsi="Traditional Arabic" w:cs="Traditional Arabic"/>
          <w:sz w:val="32"/>
          <w:szCs w:val="32"/>
          <w:rtl/>
          <w:lang w:bidi="ar-DZ"/>
        </w:rPr>
        <w:t>وقومية</w:t>
      </w:r>
      <w:r w:rsidR="00280116" w:rsidRPr="00674E0B">
        <w:rPr>
          <w:rFonts w:ascii="Traditional Arabic" w:hAnsi="Traditional Arabic" w:cs="Traditional Arabic"/>
          <w:sz w:val="32"/>
          <w:szCs w:val="32"/>
          <w:rtl/>
          <w:lang w:bidi="ar-DZ"/>
        </w:rPr>
        <w:t xml:space="preserve">، </w:t>
      </w:r>
      <w:r w:rsidR="0084710D" w:rsidRPr="00674E0B">
        <w:rPr>
          <w:rFonts w:ascii="Traditional Arabic" w:hAnsi="Traditional Arabic" w:cs="Traditional Arabic"/>
          <w:sz w:val="32"/>
          <w:szCs w:val="32"/>
          <w:rtl/>
          <w:lang w:bidi="ar-DZ"/>
        </w:rPr>
        <w:t>وغير ذ</w:t>
      </w:r>
      <w:r w:rsidR="00C3113A" w:rsidRPr="00674E0B">
        <w:rPr>
          <w:rFonts w:ascii="Traditional Arabic" w:hAnsi="Traditional Arabic" w:cs="Traditional Arabic"/>
          <w:sz w:val="32"/>
          <w:szCs w:val="32"/>
          <w:rtl/>
          <w:lang w:bidi="ar-DZ"/>
        </w:rPr>
        <w:t>لك ليس من الس</w:t>
      </w:r>
      <w:r w:rsidR="0084710D"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هل تحريره </w:t>
      </w:r>
      <w:r w:rsidR="00BF28B3" w:rsidRPr="00674E0B">
        <w:rPr>
          <w:rFonts w:ascii="Traditional Arabic" w:hAnsi="Traditional Arabic" w:cs="Traditional Arabic" w:hint="cs"/>
          <w:sz w:val="32"/>
          <w:szCs w:val="32"/>
          <w:rtl/>
          <w:lang w:bidi="ar-DZ"/>
        </w:rPr>
        <w:t>منها.</w:t>
      </w:r>
    </w:p>
    <w:p w:rsidR="00C3113A" w:rsidRPr="00674E0B" w:rsidRDefault="00406F86" w:rsidP="00F92BF0">
      <w:pPr>
        <w:pStyle w:val="Paragraphedeliste"/>
        <w:bidi/>
        <w:ind w:left="-1" w:firstLine="567"/>
        <w:jc w:val="lowKashida"/>
        <w:rPr>
          <w:rFonts w:ascii="Traditional Arabic" w:hAnsi="Traditional Arabic" w:cs="Traditional Arabic"/>
          <w:color w:val="000000" w:themeColor="text1"/>
          <w:sz w:val="32"/>
          <w:szCs w:val="32"/>
          <w:rtl/>
          <w:lang w:bidi="ar-DZ"/>
        </w:rPr>
      </w:pPr>
      <w:r w:rsidRPr="00406F86">
        <w:rPr>
          <w:rFonts w:ascii="Traditional Arabic" w:hAnsi="Traditional Arabic" w:cs="Traditional Arabic"/>
          <w:b/>
          <w:bCs/>
          <w:noProof/>
          <w:sz w:val="32"/>
          <w:szCs w:val="32"/>
          <w:rtl/>
          <w:lang w:eastAsia="fr-FR"/>
        </w:rPr>
        <w:pict>
          <v:shape id="AutoShape 87" o:spid="_x0000_s1030" type="#_x0000_t32" style="position:absolute;left:0;text-align:left;margin-left:136.15pt;margin-top:71.2pt;width:1.5pt;height:2.2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"/>
        </w:pict>
      </w:r>
      <w:r w:rsidR="00473A75" w:rsidRPr="00674E0B">
        <w:rPr>
          <w:rFonts w:ascii="Traditional Arabic" w:hAnsi="Traditional Arabic" w:cs="Traditional Arabic"/>
          <w:b/>
          <w:bCs/>
          <w:sz w:val="32"/>
          <w:szCs w:val="32"/>
          <w:rtl/>
          <w:lang w:bidi="ar-DZ"/>
        </w:rPr>
        <w:t>فالأسرة</w:t>
      </w:r>
      <w:r w:rsidR="00280116" w:rsidRPr="00674E0B">
        <w:rPr>
          <w:rFonts w:ascii="Traditional Arabic" w:hAnsi="Traditional Arabic" w:cs="Traditional Arabic"/>
          <w:b/>
          <w:bCs/>
          <w:sz w:val="32"/>
          <w:szCs w:val="32"/>
          <w:rtl/>
          <w:lang w:bidi="ar-DZ"/>
        </w:rPr>
        <w:t xml:space="preserve">: </w:t>
      </w:r>
      <w:r w:rsidR="00473A75" w:rsidRPr="00674E0B">
        <w:rPr>
          <w:rFonts w:ascii="Traditional Arabic" w:hAnsi="Traditional Arabic" w:cs="Traditional Arabic"/>
          <w:sz w:val="32"/>
          <w:szCs w:val="32"/>
          <w:rtl/>
          <w:lang w:bidi="ar-DZ"/>
        </w:rPr>
        <w:t>وهي المجتمع المصغر</w:t>
      </w:r>
      <w:r w:rsidR="00280116" w:rsidRPr="00674E0B">
        <w:rPr>
          <w:rFonts w:ascii="Traditional Arabic" w:hAnsi="Traditional Arabic" w:cs="Traditional Arabic"/>
          <w:sz w:val="32"/>
          <w:szCs w:val="32"/>
          <w:rtl/>
          <w:lang w:bidi="ar-DZ"/>
        </w:rPr>
        <w:t xml:space="preserve">، </w:t>
      </w:r>
      <w:r w:rsidR="00473A75" w:rsidRPr="00674E0B">
        <w:rPr>
          <w:rFonts w:ascii="Traditional Arabic" w:hAnsi="Traditional Arabic" w:cs="Traditional Arabic"/>
          <w:sz w:val="32"/>
          <w:szCs w:val="32"/>
          <w:rtl/>
          <w:lang w:bidi="ar-DZ"/>
        </w:rPr>
        <w:t>و</w:t>
      </w:r>
      <w:r w:rsidR="00C3113A" w:rsidRPr="00674E0B">
        <w:rPr>
          <w:rFonts w:ascii="Traditional Arabic" w:hAnsi="Traditional Arabic" w:cs="Traditional Arabic"/>
          <w:sz w:val="32"/>
          <w:szCs w:val="32"/>
          <w:rtl/>
          <w:lang w:bidi="ar-DZ"/>
        </w:rPr>
        <w:t>الن</w:t>
      </w:r>
      <w:r w:rsidR="00473A75"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واة التي</w:t>
      </w:r>
      <w:r w:rsidR="00473A75"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 xml:space="preserve"> تتركب منها </w:t>
      </w:r>
      <w:r w:rsidR="00280116" w:rsidRPr="00674E0B">
        <w:rPr>
          <w:rFonts w:ascii="Traditional Arabic" w:hAnsi="Traditional Arabic" w:cs="Traditional Arabic"/>
          <w:sz w:val="32"/>
          <w:szCs w:val="32"/>
          <w:rtl/>
          <w:lang w:bidi="ar-DZ"/>
        </w:rPr>
        <w:t>التنشئة</w:t>
      </w:r>
      <w:r w:rsidR="00C3113A" w:rsidRPr="00674E0B">
        <w:rPr>
          <w:rFonts w:ascii="Traditional Arabic" w:hAnsi="Traditional Arabic" w:cs="Traditional Arabic"/>
          <w:sz w:val="32"/>
          <w:szCs w:val="32"/>
          <w:rtl/>
          <w:lang w:bidi="ar-DZ"/>
        </w:rPr>
        <w:t xml:space="preserve"> الفرد يستمد منها مبادئ العلاقات الاجتماعي</w:t>
      </w:r>
      <w:r w:rsidR="00473A75" w:rsidRPr="00674E0B">
        <w:rPr>
          <w:rFonts w:ascii="Traditional Arabic" w:hAnsi="Traditional Arabic" w:cs="Traditional Arabic"/>
          <w:sz w:val="32"/>
          <w:szCs w:val="32"/>
          <w:rtl/>
          <w:lang w:bidi="ar-DZ"/>
        </w:rPr>
        <w:t>َّة</w:t>
      </w:r>
      <w:r w:rsidR="00280116" w:rsidRPr="00674E0B">
        <w:rPr>
          <w:rFonts w:ascii="Traditional Arabic" w:hAnsi="Traditional Arabic" w:cs="Traditional Arabic"/>
          <w:sz w:val="32"/>
          <w:szCs w:val="32"/>
          <w:rtl/>
          <w:lang w:bidi="ar-DZ"/>
        </w:rPr>
        <w:t xml:space="preserve">، </w:t>
      </w:r>
      <w:r w:rsidR="00473A75" w:rsidRPr="00674E0B">
        <w:rPr>
          <w:rFonts w:ascii="Traditional Arabic" w:hAnsi="Traditional Arabic" w:cs="Traditional Arabic"/>
          <w:sz w:val="32"/>
          <w:szCs w:val="32"/>
          <w:rtl/>
          <w:lang w:bidi="ar-DZ"/>
        </w:rPr>
        <w:t>و</w:t>
      </w:r>
      <w:r w:rsidR="00C3113A" w:rsidRPr="00674E0B">
        <w:rPr>
          <w:rFonts w:ascii="Traditional Arabic" w:hAnsi="Traditional Arabic" w:cs="Traditional Arabic"/>
          <w:sz w:val="32"/>
          <w:szCs w:val="32"/>
          <w:rtl/>
          <w:lang w:bidi="ar-DZ"/>
        </w:rPr>
        <w:t>الط</w:t>
      </w:r>
      <w:r w:rsidR="00473A75" w:rsidRPr="00674E0B">
        <w:rPr>
          <w:rFonts w:ascii="Traditional Arabic" w:hAnsi="Traditional Arabic" w:cs="Traditional Arabic"/>
          <w:sz w:val="32"/>
          <w:szCs w:val="32"/>
          <w:rtl/>
          <w:lang w:bidi="ar-DZ"/>
        </w:rPr>
        <w:t>ِّباع</w:t>
      </w:r>
      <w:r w:rsidR="00280116" w:rsidRPr="00674E0B">
        <w:rPr>
          <w:rFonts w:ascii="Traditional Arabic" w:hAnsi="Traditional Arabic" w:cs="Traditional Arabic"/>
          <w:sz w:val="32"/>
          <w:szCs w:val="32"/>
          <w:rtl/>
          <w:lang w:bidi="ar-DZ"/>
        </w:rPr>
        <w:t xml:space="preserve">، </w:t>
      </w:r>
      <w:r w:rsidR="00473A75" w:rsidRPr="00674E0B">
        <w:rPr>
          <w:rFonts w:ascii="Traditional Arabic" w:hAnsi="Traditional Arabic" w:cs="Traditional Arabic"/>
          <w:sz w:val="32"/>
          <w:szCs w:val="32"/>
          <w:rtl/>
          <w:lang w:bidi="ar-DZ"/>
        </w:rPr>
        <w:t>فهي المصدر الأساسي لكل فعل</w:t>
      </w:r>
      <w:r w:rsidR="00280116" w:rsidRPr="00674E0B">
        <w:rPr>
          <w:rFonts w:ascii="Traditional Arabic" w:hAnsi="Traditional Arabic" w:cs="Traditional Arabic"/>
          <w:sz w:val="32"/>
          <w:szCs w:val="32"/>
          <w:rtl/>
          <w:lang w:bidi="ar-DZ"/>
        </w:rPr>
        <w:t xml:space="preserve">، </w:t>
      </w:r>
      <w:r w:rsidR="00473A75" w:rsidRPr="00674E0B">
        <w:rPr>
          <w:rFonts w:ascii="Traditional Arabic" w:hAnsi="Traditional Arabic" w:cs="Traditional Arabic"/>
          <w:sz w:val="32"/>
          <w:szCs w:val="32"/>
          <w:rtl/>
          <w:lang w:bidi="ar-DZ"/>
        </w:rPr>
        <w:t>أو تصرف يصدر عن الفرد</w:t>
      </w:r>
      <w:r w:rsidR="00280116" w:rsidRPr="00674E0B">
        <w:rPr>
          <w:rFonts w:ascii="Traditional Arabic" w:hAnsi="Traditional Arabic" w:cs="Traditional Arabic"/>
          <w:sz w:val="32"/>
          <w:szCs w:val="32"/>
          <w:rtl/>
          <w:lang w:bidi="ar-DZ"/>
        </w:rPr>
        <w:t xml:space="preserve">، </w:t>
      </w:r>
      <w:r w:rsidR="00473A75" w:rsidRPr="00674E0B">
        <w:rPr>
          <w:rFonts w:ascii="Traditional Arabic" w:hAnsi="Traditional Arabic" w:cs="Traditional Arabic"/>
          <w:sz w:val="32"/>
          <w:szCs w:val="32"/>
          <w:rtl/>
          <w:lang w:bidi="ar-DZ"/>
        </w:rPr>
        <w:t>و</w:t>
      </w:r>
      <w:r w:rsidR="0084710D" w:rsidRPr="00674E0B">
        <w:rPr>
          <w:rFonts w:ascii="Traditional Arabic" w:hAnsi="Traditional Arabic" w:cs="Traditional Arabic"/>
          <w:sz w:val="32"/>
          <w:szCs w:val="32"/>
          <w:rtl/>
          <w:lang w:bidi="ar-DZ"/>
        </w:rPr>
        <w:t>المُتهم</w:t>
      </w:r>
      <w:r w:rsidR="00C3113A" w:rsidRPr="00674E0B">
        <w:rPr>
          <w:rFonts w:ascii="Traditional Arabic" w:hAnsi="Traditional Arabic" w:cs="Traditional Arabic"/>
          <w:sz w:val="32"/>
          <w:szCs w:val="32"/>
          <w:rtl/>
          <w:lang w:bidi="ar-DZ"/>
        </w:rPr>
        <w:t xml:space="preserve"> ال</w:t>
      </w:r>
      <w:r w:rsidR="0084710D" w:rsidRPr="00674E0B">
        <w:rPr>
          <w:rFonts w:ascii="Traditional Arabic" w:hAnsi="Traditional Arabic" w:cs="Traditional Arabic"/>
          <w:sz w:val="32"/>
          <w:szCs w:val="32"/>
          <w:rtl/>
          <w:lang w:bidi="ar-DZ"/>
        </w:rPr>
        <w:t xml:space="preserve">أول في كل عملية خروج عن </w:t>
      </w:r>
      <w:r w:rsidR="001D7EA6" w:rsidRPr="00674E0B">
        <w:rPr>
          <w:rFonts w:ascii="Traditional Arabic" w:hAnsi="Traditional Arabic" w:cs="Traditional Arabic"/>
          <w:sz w:val="32"/>
          <w:szCs w:val="32"/>
          <w:rtl/>
          <w:lang w:bidi="ar-DZ"/>
        </w:rPr>
        <w:t>قيم</w:t>
      </w:r>
      <w:r w:rsidR="00280116" w:rsidRPr="00674E0B">
        <w:rPr>
          <w:rFonts w:ascii="Traditional Arabic" w:hAnsi="Traditional Arabic" w:cs="Traditional Arabic"/>
          <w:sz w:val="32"/>
          <w:szCs w:val="32"/>
          <w:rtl/>
          <w:lang w:bidi="ar-DZ"/>
        </w:rPr>
        <w:t xml:space="preserve">، </w:t>
      </w:r>
      <w:r w:rsidR="001D7EA6" w:rsidRPr="00674E0B">
        <w:rPr>
          <w:rFonts w:ascii="Traditional Arabic" w:hAnsi="Traditional Arabic" w:cs="Traditional Arabic"/>
          <w:sz w:val="32"/>
          <w:szCs w:val="32"/>
          <w:rtl/>
          <w:lang w:bidi="ar-DZ"/>
        </w:rPr>
        <w:t>و</w:t>
      </w:r>
      <w:r w:rsidR="00C3113A" w:rsidRPr="00674E0B">
        <w:rPr>
          <w:rFonts w:ascii="Traditional Arabic" w:hAnsi="Traditional Arabic" w:cs="Traditional Arabic"/>
          <w:sz w:val="32"/>
          <w:szCs w:val="32"/>
          <w:rtl/>
          <w:lang w:bidi="ar-DZ"/>
        </w:rPr>
        <w:t>معايير المجتمع قال</w:t>
      </w:r>
      <w:r w:rsidR="00AF7AF3" w:rsidRPr="00674E0B">
        <w:rPr>
          <w:rFonts w:ascii="Traditional Arabic" w:hAnsi="Traditional Arabic" w:cs="Traditional Arabic"/>
          <w:b/>
          <w:bCs/>
          <w:sz w:val="32"/>
          <w:szCs w:val="32"/>
          <w:lang w:bidi="ar-DZ"/>
        </w:rPr>
        <w:t>chaimsrole</w:t>
      </w:r>
      <w:r w:rsidR="00C3113A" w:rsidRPr="00674E0B">
        <w:rPr>
          <w:rFonts w:ascii="Traditional Arabic" w:hAnsi="Traditional Arabic" w:cs="Traditional Arabic"/>
          <w:sz w:val="32"/>
          <w:szCs w:val="32"/>
          <w:rtl/>
          <w:lang w:bidi="ar-DZ"/>
        </w:rPr>
        <w:t>"دوركايم</w:t>
      </w:r>
      <w:r w:rsidR="00607F73" w:rsidRPr="00674E0B">
        <w:rPr>
          <w:rFonts w:ascii="Traditional Arabic" w:hAnsi="Traditional Arabic" w:cs="Traditional Arabic"/>
          <w:sz w:val="32"/>
          <w:szCs w:val="32"/>
          <w:rtl/>
          <w:lang w:bidi="ar-DZ"/>
        </w:rPr>
        <w:t>"*في هذ</w:t>
      </w:r>
      <w:r w:rsidR="00C3113A" w:rsidRPr="00674E0B">
        <w:rPr>
          <w:rFonts w:ascii="Traditional Arabic" w:hAnsi="Traditional Arabic" w:cs="Traditional Arabic"/>
          <w:sz w:val="32"/>
          <w:szCs w:val="32"/>
          <w:rtl/>
          <w:lang w:bidi="ar-DZ"/>
        </w:rPr>
        <w:t>ا الص</w:t>
      </w:r>
      <w:r w:rsidR="00607F73" w:rsidRPr="00674E0B">
        <w:rPr>
          <w:rFonts w:ascii="Traditional Arabic" w:hAnsi="Traditional Arabic" w:cs="Traditional Arabic"/>
          <w:sz w:val="32"/>
          <w:szCs w:val="32"/>
          <w:rtl/>
          <w:lang w:bidi="ar-DZ"/>
        </w:rPr>
        <w:t>َّدد</w:t>
      </w:r>
      <w:r w:rsidR="00280116" w:rsidRPr="00674E0B">
        <w:rPr>
          <w:rFonts w:ascii="Traditional Arabic" w:hAnsi="Traditional Arabic" w:cs="Traditional Arabic"/>
          <w:sz w:val="32"/>
          <w:szCs w:val="32"/>
          <w:rtl/>
          <w:lang w:bidi="ar-DZ"/>
        </w:rPr>
        <w:t xml:space="preserve">: </w:t>
      </w:r>
      <w:r w:rsidR="00607F73"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الأسرة هي البوتقة الأولى التي</w:t>
      </w:r>
      <w:r w:rsidR="00607F73" w:rsidRPr="00674E0B">
        <w:rPr>
          <w:rFonts w:ascii="Traditional Arabic" w:hAnsi="Traditional Arabic" w:cs="Traditional Arabic"/>
          <w:sz w:val="32"/>
          <w:szCs w:val="32"/>
          <w:rtl/>
          <w:lang w:bidi="ar-DZ"/>
        </w:rPr>
        <w:t>ِّ تتشكل فيها شخصية الفرد</w:t>
      </w:r>
      <w:r w:rsidR="00280116" w:rsidRPr="00674E0B">
        <w:rPr>
          <w:rFonts w:ascii="Traditional Arabic" w:hAnsi="Traditional Arabic" w:cs="Traditional Arabic"/>
          <w:sz w:val="32"/>
          <w:szCs w:val="32"/>
          <w:rtl/>
          <w:lang w:bidi="ar-DZ"/>
        </w:rPr>
        <w:t xml:space="preserve">، </w:t>
      </w:r>
      <w:r w:rsidR="00607F73" w:rsidRPr="00674E0B">
        <w:rPr>
          <w:rFonts w:ascii="Traditional Arabic" w:hAnsi="Traditional Arabic" w:cs="Traditional Arabic"/>
          <w:sz w:val="32"/>
          <w:szCs w:val="32"/>
          <w:rtl/>
          <w:lang w:bidi="ar-DZ"/>
        </w:rPr>
        <w:t>و</w:t>
      </w:r>
      <w:r w:rsidR="00C3113A" w:rsidRPr="00674E0B">
        <w:rPr>
          <w:rFonts w:ascii="Traditional Arabic" w:hAnsi="Traditional Arabic" w:cs="Traditional Arabic"/>
          <w:sz w:val="32"/>
          <w:szCs w:val="32"/>
          <w:rtl/>
          <w:lang w:bidi="ar-DZ"/>
        </w:rPr>
        <w:t xml:space="preserve">قد أجمعت تجارب العلماء </w:t>
      </w:r>
      <w:r w:rsidR="00607F73" w:rsidRPr="00674E0B">
        <w:rPr>
          <w:rFonts w:ascii="Traditional Arabic" w:hAnsi="Traditional Arabic" w:cs="Traditional Arabic"/>
          <w:sz w:val="32"/>
          <w:szCs w:val="32"/>
          <w:rtl/>
          <w:lang w:bidi="ar-DZ"/>
        </w:rPr>
        <w:t>و</w:t>
      </w:r>
      <w:r w:rsidR="00C3113A" w:rsidRPr="00674E0B">
        <w:rPr>
          <w:rFonts w:ascii="Traditional Arabic" w:hAnsi="Traditional Arabic" w:cs="Traditional Arabic"/>
          <w:sz w:val="32"/>
          <w:szCs w:val="32"/>
          <w:rtl/>
          <w:lang w:bidi="ar-DZ"/>
        </w:rPr>
        <w:t>تأملاتهم ...على أهمية الأسرة في رسم خصائص الش</w:t>
      </w:r>
      <w:r w:rsidR="00607F73" w:rsidRPr="00674E0B">
        <w:rPr>
          <w:rFonts w:ascii="Traditional Arabic" w:hAnsi="Traditional Arabic" w:cs="Traditional Arabic"/>
          <w:sz w:val="32"/>
          <w:szCs w:val="32"/>
          <w:rtl/>
          <w:lang w:bidi="ar-DZ"/>
        </w:rPr>
        <w:t>َّخصية</w:t>
      </w:r>
      <w:r w:rsidR="00280116" w:rsidRPr="00674E0B">
        <w:rPr>
          <w:rFonts w:ascii="Traditional Arabic" w:hAnsi="Traditional Arabic" w:cs="Traditional Arabic"/>
          <w:sz w:val="32"/>
          <w:szCs w:val="32"/>
          <w:rtl/>
          <w:lang w:bidi="ar-DZ"/>
        </w:rPr>
        <w:t xml:space="preserve">، </w:t>
      </w:r>
      <w:r w:rsidR="00607F73" w:rsidRPr="00674E0B">
        <w:rPr>
          <w:rFonts w:ascii="Traditional Arabic" w:hAnsi="Traditional Arabic" w:cs="Traditional Arabic"/>
          <w:sz w:val="32"/>
          <w:szCs w:val="32"/>
          <w:rtl/>
          <w:lang w:bidi="ar-DZ"/>
        </w:rPr>
        <w:t>و</w:t>
      </w:r>
      <w:r w:rsidR="00C3113A" w:rsidRPr="00674E0B">
        <w:rPr>
          <w:rFonts w:ascii="Traditional Arabic" w:hAnsi="Traditional Arabic" w:cs="Traditional Arabic"/>
          <w:sz w:val="32"/>
          <w:szCs w:val="32"/>
          <w:rtl/>
          <w:lang w:bidi="ar-DZ"/>
        </w:rPr>
        <w:t>لاسي</w:t>
      </w:r>
      <w:r w:rsidR="00607F73"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ما في الس</w:t>
      </w:r>
      <w:r w:rsidR="00607F73" w:rsidRPr="00674E0B">
        <w:rPr>
          <w:rFonts w:ascii="Traditional Arabic" w:hAnsi="Traditional Arabic" w:cs="Traditional Arabic"/>
          <w:sz w:val="32"/>
          <w:szCs w:val="32"/>
          <w:rtl/>
          <w:lang w:bidi="ar-DZ"/>
        </w:rPr>
        <w:t>َّ</w:t>
      </w:r>
      <w:r w:rsidR="00C3113A" w:rsidRPr="00674E0B">
        <w:rPr>
          <w:rFonts w:ascii="Traditional Arabic" w:hAnsi="Traditional Arabic" w:cs="Traditional Arabic"/>
          <w:sz w:val="32"/>
          <w:szCs w:val="32"/>
          <w:rtl/>
          <w:lang w:bidi="ar-DZ"/>
        </w:rPr>
        <w:t>نوات الأولى "</w:t>
      </w:r>
      <w:r w:rsidR="00C3113A" w:rsidRPr="00674E0B">
        <w:rPr>
          <w:rStyle w:val="Appelnotedebasdep"/>
          <w:rFonts w:ascii="Traditional Arabic" w:hAnsi="Traditional Arabic" w:cs="Traditional Arabic"/>
          <w:sz w:val="32"/>
          <w:szCs w:val="32"/>
          <w:rtl/>
          <w:lang w:bidi="ar-DZ"/>
        </w:rPr>
        <w:footnoteReference w:id="100"/>
      </w:r>
      <w:r w:rsidR="0009004E">
        <w:rPr>
          <w:rFonts w:ascii="Traditional Arabic" w:hAnsi="Traditional Arabic" w:cs="Traditional Arabic"/>
          <w:sz w:val="32"/>
          <w:szCs w:val="32"/>
          <w:rtl/>
        </w:rPr>
        <w:t>ويعلق في هذ</w:t>
      </w:r>
      <w:r w:rsidR="00C3113A" w:rsidRPr="00674E0B">
        <w:rPr>
          <w:rFonts w:ascii="Traditional Arabic" w:hAnsi="Traditional Arabic" w:cs="Traditional Arabic"/>
          <w:sz w:val="32"/>
          <w:szCs w:val="32"/>
          <w:rtl/>
        </w:rPr>
        <w:t>ا الص</w:t>
      </w:r>
      <w:r w:rsidR="00607F73" w:rsidRPr="00674E0B">
        <w:rPr>
          <w:rFonts w:ascii="Traditional Arabic" w:hAnsi="Traditional Arabic" w:cs="Traditional Arabic"/>
          <w:sz w:val="32"/>
          <w:szCs w:val="32"/>
          <w:rtl/>
        </w:rPr>
        <w:t>َّدد على أثر الأسرة</w:t>
      </w:r>
      <w:r w:rsidR="00280116" w:rsidRPr="00674E0B">
        <w:rPr>
          <w:rFonts w:ascii="Traditional Arabic" w:hAnsi="Traditional Arabic" w:cs="Traditional Arabic"/>
          <w:sz w:val="32"/>
          <w:szCs w:val="32"/>
          <w:rtl/>
        </w:rPr>
        <w:t xml:space="preserve">، </w:t>
      </w:r>
      <w:r w:rsidR="00607F73"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 xml:space="preserve">خطرها في </w:t>
      </w:r>
      <w:r w:rsidR="00920E17" w:rsidRPr="00674E0B">
        <w:rPr>
          <w:rFonts w:ascii="Traditional Arabic" w:hAnsi="Traditional Arabic" w:cs="Traditional Arabic"/>
          <w:sz w:val="32"/>
          <w:szCs w:val="32"/>
          <w:rtl/>
        </w:rPr>
        <w:t>التنشئة</w:t>
      </w:r>
      <w:r w:rsidR="00C3113A"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lastRenderedPageBreak/>
        <w:t>الاجتماعي</w:t>
      </w:r>
      <w:r w:rsidR="00552ECB" w:rsidRPr="00674E0B">
        <w:rPr>
          <w:rFonts w:ascii="Traditional Arabic" w:hAnsi="Traditional Arabic" w:cs="Traditional Arabic"/>
          <w:sz w:val="32"/>
          <w:szCs w:val="32"/>
          <w:rtl/>
        </w:rPr>
        <w:t>َّة؛حيث قال</w:t>
      </w:r>
      <w:r w:rsidR="00280116" w:rsidRPr="00674E0B">
        <w:rPr>
          <w:rFonts w:ascii="Traditional Arabic" w:hAnsi="Traditional Arabic" w:cs="Traditional Arabic"/>
          <w:sz w:val="32"/>
          <w:szCs w:val="32"/>
          <w:rtl/>
        </w:rPr>
        <w:t xml:space="preserve">: </w:t>
      </w:r>
      <w:r w:rsidR="00552ECB"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w:t>
      </w:r>
      <w:r w:rsidR="00552ECB" w:rsidRPr="00674E0B">
        <w:rPr>
          <w:rFonts w:ascii="Traditional Arabic" w:hAnsi="Traditional Arabic" w:cs="Traditional Arabic"/>
          <w:sz w:val="32"/>
          <w:szCs w:val="32"/>
          <w:rtl/>
        </w:rPr>
        <w:t>أنَّ</w:t>
      </w:r>
      <w:r w:rsidR="00C3113A" w:rsidRPr="00674E0B">
        <w:rPr>
          <w:rFonts w:ascii="Traditional Arabic" w:hAnsi="Traditional Arabic" w:cs="Traditional Arabic"/>
          <w:sz w:val="32"/>
          <w:szCs w:val="32"/>
          <w:rtl/>
        </w:rPr>
        <w:t xml:space="preserve"> الأسرة هي أمضى سلاح يعتمده المجتمع في عملية </w:t>
      </w:r>
      <w:r w:rsidR="00920E17" w:rsidRPr="00674E0B">
        <w:rPr>
          <w:rFonts w:ascii="Traditional Arabic" w:hAnsi="Traditional Arabic" w:cs="Traditional Arabic"/>
          <w:sz w:val="32"/>
          <w:szCs w:val="32"/>
          <w:rtl/>
        </w:rPr>
        <w:t>التنشئة</w:t>
      </w:r>
      <w:r w:rsidR="00C3113A" w:rsidRPr="00674E0B">
        <w:rPr>
          <w:rFonts w:ascii="Traditional Arabic" w:hAnsi="Traditional Arabic" w:cs="Traditional Arabic"/>
          <w:sz w:val="32"/>
          <w:szCs w:val="32"/>
          <w:rtl/>
        </w:rPr>
        <w:t xml:space="preserve"> الاجتماعي</w:t>
      </w:r>
      <w:r w:rsidR="00552ECB" w:rsidRPr="00674E0B">
        <w:rPr>
          <w:rFonts w:ascii="Traditional Arabic" w:hAnsi="Traditional Arabic" w:cs="Traditional Arabic"/>
          <w:sz w:val="32"/>
          <w:szCs w:val="32"/>
          <w:rtl/>
        </w:rPr>
        <w:t>َّة</w:t>
      </w:r>
      <w:r w:rsidR="00280116" w:rsidRPr="00674E0B">
        <w:rPr>
          <w:rFonts w:ascii="Traditional Arabic" w:hAnsi="Traditional Arabic" w:cs="Traditional Arabic"/>
          <w:sz w:val="32"/>
          <w:szCs w:val="32"/>
          <w:rtl/>
        </w:rPr>
        <w:t xml:space="preserve">، </w:t>
      </w:r>
      <w:r w:rsidR="00552ECB" w:rsidRPr="00674E0B">
        <w:rPr>
          <w:rFonts w:ascii="Traditional Arabic" w:hAnsi="Traditional Arabic" w:cs="Traditional Arabic"/>
          <w:sz w:val="32"/>
          <w:szCs w:val="32"/>
          <w:rtl/>
        </w:rPr>
        <w:t xml:space="preserve">وفي بناء شخصية </w:t>
      </w:r>
      <w:r w:rsidR="0084710D" w:rsidRPr="00674E0B">
        <w:rPr>
          <w:rFonts w:ascii="Traditional Arabic" w:hAnsi="Traditional Arabic" w:cs="Traditional Arabic"/>
          <w:sz w:val="32"/>
          <w:szCs w:val="32"/>
          <w:rtl/>
        </w:rPr>
        <w:t>ال</w:t>
      </w:r>
      <w:r w:rsidR="00552ECB" w:rsidRPr="00674E0B">
        <w:rPr>
          <w:rFonts w:ascii="Traditional Arabic" w:hAnsi="Traditional Arabic" w:cs="Traditional Arabic"/>
          <w:sz w:val="32"/>
          <w:szCs w:val="32"/>
          <w:rtl/>
        </w:rPr>
        <w:t xml:space="preserve">إنسان </w:t>
      </w:r>
      <w:r w:rsidR="0084710D" w:rsidRPr="00674E0B">
        <w:rPr>
          <w:rFonts w:ascii="Traditional Arabic" w:hAnsi="Traditional Arabic" w:cs="Traditional Arabic"/>
          <w:sz w:val="32"/>
          <w:szCs w:val="32"/>
          <w:rtl/>
        </w:rPr>
        <w:t>ال</w:t>
      </w:r>
      <w:r w:rsidR="00552ECB" w:rsidRPr="00674E0B">
        <w:rPr>
          <w:rFonts w:ascii="Traditional Arabic" w:hAnsi="Traditional Arabic" w:cs="Traditional Arabic"/>
          <w:sz w:val="32"/>
          <w:szCs w:val="32"/>
          <w:rtl/>
        </w:rPr>
        <w:t>قادر على إصدار الفعل</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و</w:t>
      </w:r>
      <w:r w:rsidR="00552ECB" w:rsidRPr="00674E0B">
        <w:rPr>
          <w:rFonts w:ascii="Traditional Arabic" w:hAnsi="Traditional Arabic" w:cs="Traditional Arabic"/>
          <w:sz w:val="32"/>
          <w:szCs w:val="32"/>
          <w:rtl/>
        </w:rPr>
        <w:t>المبادرة</w:t>
      </w:r>
      <w:r w:rsidR="00280116" w:rsidRPr="00674E0B">
        <w:rPr>
          <w:rFonts w:ascii="Traditional Arabic" w:hAnsi="Traditional Arabic" w:cs="Traditional Arabic"/>
          <w:sz w:val="32"/>
          <w:szCs w:val="32"/>
          <w:rtl/>
        </w:rPr>
        <w:t xml:space="preserve">، </w:t>
      </w:r>
      <w:r w:rsidR="00552ECB"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الإبداع ..."</w:t>
      </w:r>
      <w:r w:rsidR="00C3113A" w:rsidRPr="00674E0B">
        <w:rPr>
          <w:rStyle w:val="Appelnotedebasdep"/>
          <w:rFonts w:ascii="Traditional Arabic" w:hAnsi="Traditional Arabic" w:cs="Traditional Arabic"/>
          <w:sz w:val="32"/>
          <w:szCs w:val="32"/>
          <w:rtl/>
        </w:rPr>
        <w:footnoteReference w:id="101"/>
      </w:r>
      <w:r w:rsidR="00C3113A" w:rsidRPr="00674E0B">
        <w:rPr>
          <w:rFonts w:ascii="Traditional Arabic" w:hAnsi="Traditional Arabic" w:cs="Traditional Arabic"/>
          <w:sz w:val="32"/>
          <w:szCs w:val="32"/>
          <w:rtl/>
          <w:lang w:bidi="ar-DZ"/>
        </w:rPr>
        <w:tab/>
      </w:r>
      <w:r w:rsidR="00C3113A" w:rsidRPr="00674E0B">
        <w:rPr>
          <w:rFonts w:ascii="Traditional Arabic" w:hAnsi="Traditional Arabic" w:cs="Traditional Arabic"/>
          <w:b/>
          <w:bCs/>
          <w:sz w:val="32"/>
          <w:szCs w:val="32"/>
          <w:rtl/>
          <w:lang w:bidi="ar-DZ"/>
        </w:rPr>
        <w:br/>
      </w:r>
      <w:r w:rsidR="00872BD0" w:rsidRPr="00674E0B">
        <w:rPr>
          <w:rFonts w:ascii="Traditional Arabic" w:hAnsi="Traditional Arabic" w:cs="Traditional Arabic"/>
          <w:color w:val="000000" w:themeColor="text1"/>
          <w:sz w:val="32"/>
          <w:szCs w:val="32"/>
          <w:rtl/>
          <w:lang w:bidi="ar-DZ"/>
        </w:rPr>
        <w:t>وتعود أهمية الأُسرة</w:t>
      </w:r>
      <w:r w:rsidR="00C3113A" w:rsidRPr="00674E0B">
        <w:rPr>
          <w:rFonts w:ascii="Traditional Arabic" w:hAnsi="Traditional Arabic" w:cs="Traditional Arabic"/>
          <w:color w:val="000000" w:themeColor="text1"/>
          <w:sz w:val="32"/>
          <w:szCs w:val="32"/>
          <w:rtl/>
          <w:lang w:bidi="ar-DZ"/>
        </w:rPr>
        <w:t>في بناء شخصية الط</w:t>
      </w:r>
      <w:r w:rsidR="0084710D" w:rsidRPr="00674E0B">
        <w:rPr>
          <w:rFonts w:ascii="Traditional Arabic" w:hAnsi="Traditional Arabic" w:cs="Traditional Arabic"/>
          <w:color w:val="000000" w:themeColor="text1"/>
          <w:sz w:val="32"/>
          <w:szCs w:val="32"/>
          <w:rtl/>
          <w:lang w:bidi="ar-DZ"/>
        </w:rPr>
        <w:t>ِّ</w:t>
      </w:r>
      <w:r w:rsidR="00C3113A" w:rsidRPr="00674E0B">
        <w:rPr>
          <w:rFonts w:ascii="Traditional Arabic" w:hAnsi="Traditional Arabic" w:cs="Traditional Arabic"/>
          <w:color w:val="000000" w:themeColor="text1"/>
          <w:sz w:val="32"/>
          <w:szCs w:val="32"/>
          <w:rtl/>
          <w:lang w:bidi="ar-DZ"/>
        </w:rPr>
        <w:t xml:space="preserve">فل للعوامل </w:t>
      </w:r>
      <w:r w:rsidR="00920E17" w:rsidRPr="00674E0B">
        <w:rPr>
          <w:rFonts w:ascii="Traditional Arabic" w:hAnsi="Traditional Arabic" w:cs="Traditional Arabic"/>
          <w:color w:val="000000" w:themeColor="text1"/>
          <w:sz w:val="32"/>
          <w:szCs w:val="32"/>
          <w:rtl/>
          <w:lang w:bidi="ar-DZ"/>
        </w:rPr>
        <w:t>التَّالية:</w:t>
      </w:r>
    </w:p>
    <w:p w:rsidR="00C3113A" w:rsidRPr="00674E0B" w:rsidRDefault="00C3113A" w:rsidP="00F92BF0">
      <w:pPr>
        <w:pStyle w:val="Paragraphedeliste"/>
        <w:bidi/>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1-أهمية الس</w:t>
      </w:r>
      <w:r w:rsidR="00C54521"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نوات الأولى</w:t>
      </w:r>
      <w:r w:rsidR="00C54521" w:rsidRPr="00674E0B">
        <w:rPr>
          <w:rFonts w:ascii="Traditional Arabic" w:hAnsi="Traditional Arabic" w:cs="Traditional Arabic"/>
          <w:sz w:val="32"/>
          <w:szCs w:val="32"/>
          <w:rtl/>
          <w:lang w:bidi="ar-DZ"/>
        </w:rPr>
        <w:t xml:space="preserve"> من حياة الفرد كما أكد ذلك العلماء</w:t>
      </w:r>
      <w:r w:rsidR="00280116" w:rsidRPr="00674E0B">
        <w:rPr>
          <w:rFonts w:ascii="Traditional Arabic" w:hAnsi="Traditional Arabic" w:cs="Traditional Arabic"/>
          <w:sz w:val="32"/>
          <w:szCs w:val="32"/>
          <w:rtl/>
          <w:lang w:bidi="ar-DZ"/>
        </w:rPr>
        <w:t xml:space="preserve">، </w:t>
      </w:r>
      <w:r w:rsidR="00C54521"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الباحثون</w:t>
      </w:r>
      <w:r w:rsidR="00C54521" w:rsidRPr="00674E0B">
        <w:rPr>
          <w:rFonts w:ascii="Traditional Arabic" w:hAnsi="Traditional Arabic" w:cs="Traditional Arabic"/>
          <w:sz w:val="32"/>
          <w:szCs w:val="32"/>
          <w:rtl/>
          <w:lang w:bidi="ar-DZ"/>
        </w:rPr>
        <w:t>.</w:t>
      </w:r>
    </w:p>
    <w:p w:rsidR="00C3113A" w:rsidRPr="00674E0B" w:rsidRDefault="00C3113A" w:rsidP="00F92BF0">
      <w:pPr>
        <w:pStyle w:val="Paragraphedeliste"/>
        <w:bidi/>
        <w:ind w:left="-1" w:firstLine="567"/>
        <w:jc w:val="lowKashida"/>
        <w:rPr>
          <w:rFonts w:ascii="Traditional Arabic" w:hAnsi="Traditional Arabic" w:cs="Traditional Arabic"/>
          <w:sz w:val="32"/>
          <w:szCs w:val="32"/>
          <w:rtl/>
          <w:lang w:bidi="ar-DZ"/>
        </w:rPr>
      </w:pPr>
      <w:r w:rsidRPr="00674E0B">
        <w:rPr>
          <w:rFonts w:ascii="Traditional Arabic" w:hAnsi="Traditional Arabic" w:cs="Traditional Arabic"/>
          <w:sz w:val="32"/>
          <w:szCs w:val="32"/>
          <w:rtl/>
          <w:lang w:bidi="ar-DZ"/>
        </w:rPr>
        <w:t>2-ا</w:t>
      </w:r>
      <w:r w:rsidR="00C54521" w:rsidRPr="00674E0B">
        <w:rPr>
          <w:rFonts w:ascii="Traditional Arabic" w:hAnsi="Traditional Arabic" w:cs="Traditional Arabic"/>
          <w:sz w:val="32"/>
          <w:szCs w:val="32"/>
          <w:rtl/>
          <w:lang w:bidi="ar-DZ"/>
        </w:rPr>
        <w:t>لنُّمو الطَّارئ</w:t>
      </w:r>
      <w:r w:rsidR="00280116" w:rsidRPr="00674E0B">
        <w:rPr>
          <w:rFonts w:ascii="Traditional Arabic" w:hAnsi="Traditional Arabic" w:cs="Traditional Arabic"/>
          <w:sz w:val="32"/>
          <w:szCs w:val="32"/>
          <w:rtl/>
          <w:lang w:bidi="ar-DZ"/>
        </w:rPr>
        <w:t xml:space="preserve">، </w:t>
      </w:r>
      <w:r w:rsidR="00C54521" w:rsidRPr="00674E0B">
        <w:rPr>
          <w:rFonts w:ascii="Traditional Arabic" w:hAnsi="Traditional Arabic" w:cs="Traditional Arabic"/>
          <w:sz w:val="32"/>
          <w:szCs w:val="32"/>
          <w:rtl/>
          <w:lang w:bidi="ar-DZ"/>
        </w:rPr>
        <w:t>و</w:t>
      </w:r>
      <w:r w:rsidRPr="00674E0B">
        <w:rPr>
          <w:rFonts w:ascii="Traditional Arabic" w:hAnsi="Traditional Arabic" w:cs="Traditional Arabic"/>
          <w:sz w:val="32"/>
          <w:szCs w:val="32"/>
          <w:rtl/>
          <w:lang w:bidi="ar-DZ"/>
        </w:rPr>
        <w:t xml:space="preserve">الكبير للطفل يصل إلى 90% في الخامسة من عمره </w:t>
      </w:r>
      <w:r w:rsidR="00C54521" w:rsidRPr="00674E0B">
        <w:rPr>
          <w:rFonts w:ascii="Traditional Arabic" w:hAnsi="Traditional Arabic" w:cs="Traditional Arabic"/>
          <w:sz w:val="32"/>
          <w:szCs w:val="32"/>
          <w:rtl/>
          <w:lang w:bidi="ar-DZ"/>
        </w:rPr>
        <w:t>إلى</w:t>
      </w:r>
      <w:r w:rsidRPr="00674E0B">
        <w:rPr>
          <w:rFonts w:ascii="Traditional Arabic" w:hAnsi="Traditional Arabic" w:cs="Traditional Arabic"/>
          <w:sz w:val="32"/>
          <w:szCs w:val="32"/>
          <w:rtl/>
          <w:lang w:bidi="ar-DZ"/>
        </w:rPr>
        <w:t xml:space="preserve"> 95% في العاشرة من عمره</w:t>
      </w:r>
      <w:r w:rsidR="00C54521" w:rsidRPr="00674E0B">
        <w:rPr>
          <w:rFonts w:ascii="Traditional Arabic" w:hAnsi="Traditional Arabic" w:cs="Traditional Arabic"/>
          <w:sz w:val="32"/>
          <w:szCs w:val="32"/>
          <w:rtl/>
          <w:lang w:bidi="ar-DZ"/>
        </w:rPr>
        <w:t>.</w:t>
      </w:r>
    </w:p>
    <w:p w:rsidR="00C3113A" w:rsidRPr="00674E0B" w:rsidRDefault="00C3113A" w:rsidP="00F92BF0">
      <w:pPr>
        <w:bidi/>
        <w:ind w:left="-1" w:firstLine="567"/>
        <w:jc w:val="lowKashida"/>
        <w:rPr>
          <w:rFonts w:ascii="Traditional Arabic" w:hAnsi="Traditional Arabic" w:cs="Traditional Arabic"/>
          <w:color w:val="000000" w:themeColor="text1"/>
          <w:sz w:val="32"/>
          <w:szCs w:val="32"/>
          <w:rtl/>
          <w:lang w:bidi="ar-DZ"/>
        </w:rPr>
      </w:pPr>
      <w:r w:rsidRPr="00674E0B">
        <w:rPr>
          <w:rFonts w:ascii="Traditional Arabic" w:hAnsi="Traditional Arabic" w:cs="Traditional Arabic"/>
          <w:sz w:val="32"/>
          <w:szCs w:val="32"/>
          <w:rtl/>
          <w:lang w:bidi="ar-DZ"/>
        </w:rPr>
        <w:t>3-أم</w:t>
      </w:r>
      <w:r w:rsidR="009A10E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ا </w:t>
      </w:r>
      <w:r w:rsidR="00BF28B3" w:rsidRPr="00674E0B">
        <w:rPr>
          <w:rFonts w:ascii="Traditional Arabic" w:hAnsi="Traditional Arabic" w:cs="Traditional Arabic" w:hint="cs"/>
          <w:sz w:val="32"/>
          <w:szCs w:val="32"/>
          <w:rtl/>
          <w:lang w:bidi="ar-DZ"/>
        </w:rPr>
        <w:t>فيما</w:t>
      </w:r>
      <w:r w:rsidRPr="00674E0B">
        <w:rPr>
          <w:rFonts w:ascii="Traditional Arabic" w:hAnsi="Traditional Arabic" w:cs="Traditional Arabic"/>
          <w:sz w:val="32"/>
          <w:szCs w:val="32"/>
          <w:rtl/>
          <w:lang w:bidi="ar-DZ"/>
        </w:rPr>
        <w:t xml:space="preserve"> يخص</w:t>
      </w:r>
      <w:r w:rsidR="009A10E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 xml:space="preserve"> القدرة على الت</w:t>
      </w:r>
      <w:r w:rsidR="009A10E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علم بالنسبة للط</w:t>
      </w:r>
      <w:r w:rsidR="009A10E5" w:rsidRPr="00674E0B">
        <w:rPr>
          <w:rFonts w:ascii="Traditional Arabic" w:hAnsi="Traditional Arabic" w:cs="Traditional Arabic"/>
          <w:sz w:val="32"/>
          <w:szCs w:val="32"/>
          <w:rtl/>
          <w:lang w:bidi="ar-DZ"/>
        </w:rPr>
        <w:t>ِّفل؛</w:t>
      </w:r>
      <w:r w:rsidRPr="00674E0B">
        <w:rPr>
          <w:rFonts w:ascii="Traditional Arabic" w:hAnsi="Traditional Arabic" w:cs="Traditional Arabic"/>
          <w:sz w:val="32"/>
          <w:szCs w:val="32"/>
          <w:rtl/>
          <w:lang w:bidi="ar-DZ"/>
        </w:rPr>
        <w:t>حي</w:t>
      </w:r>
      <w:r w:rsidR="009A10E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ث ي</w:t>
      </w:r>
      <w:r w:rsidR="009A10E5" w:rsidRPr="00674E0B">
        <w:rPr>
          <w:rFonts w:ascii="Traditional Arabic" w:hAnsi="Traditional Arabic" w:cs="Traditional Arabic"/>
          <w:sz w:val="32"/>
          <w:szCs w:val="32"/>
          <w:rtl/>
          <w:lang w:bidi="ar-DZ"/>
        </w:rPr>
        <w:t>ُرجع"بنجمين بلوم</w:t>
      </w:r>
      <w:r w:rsidRPr="00674E0B">
        <w:rPr>
          <w:rFonts w:ascii="Traditional Arabic" w:hAnsi="Traditional Arabic" w:cs="Traditional Arabic"/>
          <w:sz w:val="32"/>
          <w:szCs w:val="32"/>
          <w:rtl/>
          <w:lang w:bidi="ar-DZ"/>
        </w:rPr>
        <w:t>"</w:t>
      </w:r>
      <w:r w:rsidR="00920E17" w:rsidRPr="00674E0B">
        <w:rPr>
          <w:rFonts w:ascii="Traditional Arabic" w:hAnsi="Traditional Arabic" w:cs="Traditional Arabic"/>
          <w:sz w:val="32"/>
          <w:szCs w:val="32"/>
          <w:lang w:bidi="ar-DZ"/>
        </w:rPr>
        <w:t>*</w:t>
      </w:r>
      <w:r w:rsidR="0048751F" w:rsidRPr="00674E0B">
        <w:rPr>
          <w:rFonts w:ascii="Traditional Arabic" w:hAnsi="Traditional Arabic" w:cs="Traditional Arabic"/>
          <w:sz w:val="32"/>
          <w:szCs w:val="32"/>
          <w:lang w:bidi="ar-DZ"/>
        </w:rPr>
        <w:t>ben</w:t>
      </w:r>
      <w:r w:rsidR="00AF7AF3" w:rsidRPr="00674E0B">
        <w:rPr>
          <w:rFonts w:ascii="Traditional Arabic" w:hAnsi="Traditional Arabic" w:cs="Traditional Arabic"/>
          <w:sz w:val="32"/>
          <w:szCs w:val="32"/>
          <w:lang w:bidi="ar-DZ"/>
        </w:rPr>
        <w:t>j</w:t>
      </w:r>
      <w:r w:rsidR="0048751F" w:rsidRPr="00674E0B">
        <w:rPr>
          <w:rFonts w:ascii="Traditional Arabic" w:hAnsi="Traditional Arabic" w:cs="Traditional Arabic"/>
          <w:sz w:val="32"/>
          <w:szCs w:val="32"/>
          <w:lang w:bidi="ar-DZ"/>
        </w:rPr>
        <w:t>a</w:t>
      </w:r>
      <w:r w:rsidR="00AF7AF3" w:rsidRPr="00674E0B">
        <w:rPr>
          <w:rFonts w:ascii="Traditional Arabic" w:hAnsi="Traditional Arabic" w:cs="Traditional Arabic"/>
          <w:sz w:val="32"/>
          <w:szCs w:val="32"/>
          <w:lang w:bidi="ar-DZ"/>
        </w:rPr>
        <w:t>min bloom</w:t>
      </w:r>
      <w:r w:rsidR="009A10E5" w:rsidRPr="00674E0B">
        <w:rPr>
          <w:rFonts w:ascii="Traditional Arabic" w:hAnsi="Traditional Arabic" w:cs="Traditional Arabic"/>
          <w:sz w:val="32"/>
          <w:szCs w:val="32"/>
          <w:rtl/>
        </w:rPr>
        <w:t>أنَّ</w:t>
      </w:r>
      <w:r w:rsidRPr="00674E0B">
        <w:rPr>
          <w:rFonts w:ascii="Traditional Arabic" w:hAnsi="Traditional Arabic" w:cs="Traditional Arabic"/>
          <w:sz w:val="32"/>
          <w:szCs w:val="32"/>
          <w:rtl/>
        </w:rPr>
        <w:t xml:space="preserve"> قدراته تص</w:t>
      </w:r>
      <w:r w:rsidR="009A10E5" w:rsidRPr="00674E0B">
        <w:rPr>
          <w:rFonts w:ascii="Traditional Arabic" w:hAnsi="Traditional Arabic" w:cs="Traditional Arabic"/>
          <w:sz w:val="32"/>
          <w:szCs w:val="32"/>
          <w:rtl/>
        </w:rPr>
        <w:t>ِّل إلى</w:t>
      </w:r>
      <w:r w:rsidRPr="00674E0B">
        <w:rPr>
          <w:rFonts w:ascii="Traditional Arabic" w:hAnsi="Traditional Arabic" w:cs="Traditional Arabic"/>
          <w:sz w:val="32"/>
          <w:szCs w:val="32"/>
          <w:rtl/>
        </w:rPr>
        <w:t>33% في الس</w:t>
      </w:r>
      <w:r w:rsidR="009A10E5"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ادسة ث</w:t>
      </w:r>
      <w:r w:rsidR="009A10E5" w:rsidRPr="00674E0B">
        <w:rPr>
          <w:rFonts w:ascii="Traditional Arabic" w:hAnsi="Traditional Arabic" w:cs="Traditional Arabic"/>
          <w:sz w:val="32"/>
          <w:szCs w:val="32"/>
          <w:rtl/>
        </w:rPr>
        <w:t>ُم تتصاعد مع مرور الوقت إلى</w:t>
      </w:r>
      <w:r w:rsidRPr="00674E0B">
        <w:rPr>
          <w:rFonts w:ascii="Traditional Arabic" w:hAnsi="Traditional Arabic" w:cs="Traditional Arabic"/>
          <w:sz w:val="32"/>
          <w:szCs w:val="32"/>
          <w:rtl/>
        </w:rPr>
        <w:t>75%</w:t>
      </w:r>
      <w:r w:rsidRPr="00674E0B">
        <w:rPr>
          <w:rFonts w:ascii="Traditional Arabic" w:hAnsi="Traditional Arabic" w:cs="Traditional Arabic"/>
          <w:sz w:val="32"/>
          <w:szCs w:val="32"/>
          <w:rtl/>
          <w:lang w:bidi="ar-DZ"/>
        </w:rPr>
        <w:t>في الث</w:t>
      </w:r>
      <w:r w:rsidR="009A10E5"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lang w:bidi="ar-DZ"/>
        </w:rPr>
        <w:t>الثة عشر</w:t>
      </w:r>
      <w:r w:rsidR="009A10E5" w:rsidRPr="00674E0B">
        <w:rPr>
          <w:rFonts w:ascii="Traditional Arabic" w:hAnsi="Traditional Arabic" w:cs="Traditional Arabic"/>
          <w:sz w:val="32"/>
          <w:szCs w:val="32"/>
          <w:rtl/>
          <w:lang w:bidi="ar-DZ"/>
        </w:rPr>
        <w:t>ة من عمره</w:t>
      </w:r>
      <w:r w:rsidR="00280116" w:rsidRPr="00674E0B">
        <w:rPr>
          <w:rFonts w:ascii="Traditional Arabic" w:hAnsi="Traditional Arabic" w:cs="Traditional Arabic"/>
          <w:sz w:val="32"/>
          <w:szCs w:val="32"/>
          <w:rtl/>
          <w:lang w:bidi="ar-DZ"/>
        </w:rPr>
        <w:t xml:space="preserve">، </w:t>
      </w:r>
      <w:r w:rsidR="009A10E5" w:rsidRPr="00674E0B">
        <w:rPr>
          <w:rFonts w:ascii="Traditional Arabic" w:hAnsi="Traditional Arabic" w:cs="Traditional Arabic"/>
          <w:sz w:val="32"/>
          <w:szCs w:val="32"/>
          <w:rtl/>
          <w:lang w:bidi="ar-DZ"/>
        </w:rPr>
        <w:t>وإ</w:t>
      </w:r>
      <w:r w:rsidRPr="00674E0B">
        <w:rPr>
          <w:rFonts w:ascii="Traditional Arabic" w:hAnsi="Traditional Arabic" w:cs="Traditional Arabic"/>
          <w:sz w:val="32"/>
          <w:szCs w:val="32"/>
          <w:rtl/>
          <w:lang w:bidi="ar-DZ"/>
        </w:rPr>
        <w:t>لى</w:t>
      </w:r>
      <w:r w:rsidR="009A10E5" w:rsidRPr="00674E0B">
        <w:rPr>
          <w:rFonts w:ascii="Traditional Arabic" w:hAnsi="Traditional Arabic" w:cs="Traditional Arabic"/>
          <w:color w:val="000000" w:themeColor="text1"/>
          <w:sz w:val="32"/>
          <w:szCs w:val="32"/>
          <w:rtl/>
          <w:lang w:bidi="ar-DZ"/>
        </w:rPr>
        <w:t>100</w:t>
      </w:r>
      <w:r w:rsidRPr="00674E0B">
        <w:rPr>
          <w:rFonts w:ascii="Traditional Arabic" w:hAnsi="Traditional Arabic" w:cs="Traditional Arabic"/>
          <w:color w:val="000000" w:themeColor="text1"/>
          <w:sz w:val="32"/>
          <w:szCs w:val="32"/>
          <w:rtl/>
          <w:lang w:bidi="ar-DZ"/>
        </w:rPr>
        <w:t>% في الث</w:t>
      </w:r>
      <w:r w:rsidR="009A10E5" w:rsidRPr="00674E0B">
        <w:rPr>
          <w:rFonts w:ascii="Traditional Arabic" w:hAnsi="Traditional Arabic" w:cs="Traditional Arabic"/>
          <w:color w:val="000000" w:themeColor="text1"/>
          <w:sz w:val="32"/>
          <w:szCs w:val="32"/>
          <w:rtl/>
          <w:lang w:bidi="ar-DZ"/>
        </w:rPr>
        <w:t>َّ</w:t>
      </w:r>
      <w:r w:rsidRPr="00674E0B">
        <w:rPr>
          <w:rFonts w:ascii="Traditional Arabic" w:hAnsi="Traditional Arabic" w:cs="Traditional Arabic"/>
          <w:color w:val="000000" w:themeColor="text1"/>
          <w:sz w:val="32"/>
          <w:szCs w:val="32"/>
          <w:rtl/>
          <w:lang w:bidi="ar-DZ"/>
        </w:rPr>
        <w:t xml:space="preserve">امنة عشرة من </w:t>
      </w:r>
      <w:r w:rsidR="00BF28B3" w:rsidRPr="00674E0B">
        <w:rPr>
          <w:rFonts w:ascii="Traditional Arabic" w:hAnsi="Traditional Arabic" w:cs="Traditional Arabic" w:hint="cs"/>
          <w:color w:val="000000" w:themeColor="text1"/>
          <w:sz w:val="32"/>
          <w:szCs w:val="32"/>
          <w:rtl/>
          <w:lang w:bidi="ar-DZ"/>
        </w:rPr>
        <w:t>عمره.</w:t>
      </w:r>
    </w:p>
    <w:p w:rsidR="00C3113A" w:rsidRPr="00674E0B" w:rsidRDefault="00920E17" w:rsidP="00F92BF0">
      <w:pPr>
        <w:bidi/>
        <w:ind w:left="-1" w:firstLine="567"/>
        <w:jc w:val="lowKashida"/>
        <w:rPr>
          <w:rFonts w:ascii="Traditional Arabic" w:hAnsi="Traditional Arabic" w:cs="Traditional Arabic"/>
          <w:color w:val="000000" w:themeColor="text1"/>
          <w:sz w:val="32"/>
          <w:szCs w:val="32"/>
          <w:rtl/>
          <w:lang w:bidi="ar-DZ"/>
        </w:rPr>
      </w:pPr>
      <w:r w:rsidRPr="00674E0B">
        <w:rPr>
          <w:rFonts w:ascii="Traditional Arabic" w:hAnsi="Traditional Arabic" w:cs="Traditional Arabic"/>
          <w:color w:val="000000" w:themeColor="text1"/>
          <w:sz w:val="32"/>
          <w:szCs w:val="32"/>
          <w:rtl/>
          <w:lang w:bidi="ar-DZ"/>
        </w:rPr>
        <w:t>وهذَّا اعتقاد</w:t>
      </w:r>
      <w:r w:rsidR="009A10E5" w:rsidRPr="00674E0B">
        <w:rPr>
          <w:rFonts w:ascii="Traditional Arabic" w:hAnsi="Traditional Arabic" w:cs="Traditional Arabic"/>
          <w:color w:val="000000" w:themeColor="text1"/>
          <w:sz w:val="32"/>
          <w:szCs w:val="32"/>
          <w:rtl/>
          <w:lang w:bidi="ar-DZ"/>
        </w:rPr>
        <w:t xml:space="preserve"> جازم</w:t>
      </w:r>
      <w:r w:rsidR="00280116" w:rsidRPr="00674E0B">
        <w:rPr>
          <w:rFonts w:ascii="Traditional Arabic" w:hAnsi="Traditional Arabic" w:cs="Traditional Arabic"/>
          <w:color w:val="000000" w:themeColor="text1"/>
          <w:sz w:val="32"/>
          <w:szCs w:val="32"/>
          <w:rtl/>
          <w:lang w:bidi="ar-DZ"/>
        </w:rPr>
        <w:t xml:space="preserve">، </w:t>
      </w:r>
      <w:r w:rsidR="009A10E5" w:rsidRPr="00674E0B">
        <w:rPr>
          <w:rFonts w:ascii="Traditional Arabic" w:hAnsi="Traditional Arabic" w:cs="Traditional Arabic"/>
          <w:color w:val="000000" w:themeColor="text1"/>
          <w:sz w:val="32"/>
          <w:szCs w:val="32"/>
          <w:rtl/>
          <w:lang w:bidi="ar-DZ"/>
        </w:rPr>
        <w:t>و</w:t>
      </w:r>
      <w:r w:rsidR="00C3113A" w:rsidRPr="00674E0B">
        <w:rPr>
          <w:rFonts w:ascii="Traditional Arabic" w:hAnsi="Traditional Arabic" w:cs="Traditional Arabic"/>
          <w:color w:val="000000" w:themeColor="text1"/>
          <w:sz w:val="32"/>
          <w:szCs w:val="32"/>
          <w:rtl/>
          <w:lang w:bidi="ar-DZ"/>
        </w:rPr>
        <w:t xml:space="preserve">صريح على </w:t>
      </w:r>
      <w:r w:rsidR="009A10E5" w:rsidRPr="00674E0B">
        <w:rPr>
          <w:rFonts w:ascii="Traditional Arabic" w:hAnsi="Traditional Arabic" w:cs="Traditional Arabic"/>
          <w:color w:val="000000" w:themeColor="text1"/>
          <w:sz w:val="32"/>
          <w:szCs w:val="32"/>
          <w:rtl/>
          <w:lang w:bidi="ar-DZ"/>
        </w:rPr>
        <w:t>أنَّ</w:t>
      </w:r>
      <w:r w:rsidR="00C3113A" w:rsidRPr="00674E0B">
        <w:rPr>
          <w:rFonts w:ascii="Traditional Arabic" w:hAnsi="Traditional Arabic" w:cs="Traditional Arabic"/>
          <w:color w:val="000000" w:themeColor="text1"/>
          <w:sz w:val="32"/>
          <w:szCs w:val="32"/>
          <w:rtl/>
          <w:lang w:bidi="ar-DZ"/>
        </w:rPr>
        <w:t xml:space="preserve"> الأسرة هي الل</w:t>
      </w:r>
      <w:r w:rsidR="00CD5879" w:rsidRPr="00674E0B">
        <w:rPr>
          <w:rFonts w:ascii="Traditional Arabic" w:hAnsi="Traditional Arabic" w:cs="Traditional Arabic"/>
          <w:color w:val="000000" w:themeColor="text1"/>
          <w:sz w:val="32"/>
          <w:szCs w:val="32"/>
          <w:rtl/>
          <w:lang w:bidi="ar-DZ"/>
        </w:rPr>
        <w:t>َّ</w:t>
      </w:r>
      <w:r w:rsidR="00C3113A" w:rsidRPr="00674E0B">
        <w:rPr>
          <w:rFonts w:ascii="Traditional Arabic" w:hAnsi="Traditional Arabic" w:cs="Traditional Arabic"/>
          <w:color w:val="000000" w:themeColor="text1"/>
          <w:sz w:val="32"/>
          <w:szCs w:val="32"/>
          <w:rtl/>
          <w:lang w:bidi="ar-DZ"/>
        </w:rPr>
        <w:t>بنة التي</w:t>
      </w:r>
      <w:r w:rsidR="009A10E5" w:rsidRPr="00674E0B">
        <w:rPr>
          <w:rFonts w:ascii="Traditional Arabic" w:hAnsi="Traditional Arabic" w:cs="Traditional Arabic"/>
          <w:color w:val="000000" w:themeColor="text1"/>
          <w:sz w:val="32"/>
          <w:szCs w:val="32"/>
          <w:rtl/>
          <w:lang w:bidi="ar-DZ"/>
        </w:rPr>
        <w:t>ِّ يُ</w:t>
      </w:r>
      <w:r w:rsidR="00C3113A" w:rsidRPr="00674E0B">
        <w:rPr>
          <w:rFonts w:ascii="Traditional Arabic" w:hAnsi="Traditional Arabic" w:cs="Traditional Arabic"/>
          <w:color w:val="000000" w:themeColor="text1"/>
          <w:sz w:val="32"/>
          <w:szCs w:val="32"/>
          <w:rtl/>
          <w:lang w:bidi="ar-DZ"/>
        </w:rPr>
        <w:t>بنى على أساسها المجتمع الأمثل</w:t>
      </w:r>
      <w:r w:rsidR="009A10E5" w:rsidRPr="00674E0B">
        <w:rPr>
          <w:rFonts w:ascii="Traditional Arabic" w:hAnsi="Traditional Arabic" w:cs="Traditional Arabic"/>
          <w:color w:val="000000" w:themeColor="text1"/>
          <w:sz w:val="32"/>
          <w:szCs w:val="32"/>
          <w:rtl/>
          <w:lang w:bidi="ar-DZ"/>
        </w:rPr>
        <w:t xml:space="preserve"> فهي ذخيرة جامعة لشحنة من القيم</w:t>
      </w:r>
      <w:r w:rsidR="00280116" w:rsidRPr="00674E0B">
        <w:rPr>
          <w:rFonts w:ascii="Traditional Arabic" w:hAnsi="Traditional Arabic" w:cs="Traditional Arabic"/>
          <w:color w:val="000000" w:themeColor="text1"/>
          <w:sz w:val="32"/>
          <w:szCs w:val="32"/>
          <w:rtl/>
          <w:lang w:bidi="ar-DZ"/>
        </w:rPr>
        <w:t xml:space="preserve">، </w:t>
      </w:r>
      <w:r w:rsidR="009A10E5" w:rsidRPr="00674E0B">
        <w:rPr>
          <w:rFonts w:ascii="Traditional Arabic" w:hAnsi="Traditional Arabic" w:cs="Traditional Arabic"/>
          <w:color w:val="000000" w:themeColor="text1"/>
          <w:sz w:val="32"/>
          <w:szCs w:val="32"/>
          <w:rtl/>
          <w:lang w:bidi="ar-DZ"/>
        </w:rPr>
        <w:t>والأخلاق</w:t>
      </w:r>
      <w:r w:rsidR="00280116" w:rsidRPr="00674E0B">
        <w:rPr>
          <w:rFonts w:ascii="Traditional Arabic" w:hAnsi="Traditional Arabic" w:cs="Traditional Arabic"/>
          <w:color w:val="000000" w:themeColor="text1"/>
          <w:sz w:val="32"/>
          <w:szCs w:val="32"/>
          <w:rtl/>
          <w:lang w:bidi="ar-DZ"/>
        </w:rPr>
        <w:t xml:space="preserve">، </w:t>
      </w:r>
      <w:r w:rsidR="009A10E5" w:rsidRPr="00674E0B">
        <w:rPr>
          <w:rFonts w:ascii="Traditional Arabic" w:hAnsi="Traditional Arabic" w:cs="Traditional Arabic"/>
          <w:color w:val="000000" w:themeColor="text1"/>
          <w:sz w:val="32"/>
          <w:szCs w:val="32"/>
          <w:rtl/>
          <w:lang w:bidi="ar-DZ"/>
        </w:rPr>
        <w:t>والمبادئ</w:t>
      </w:r>
      <w:r w:rsidR="00280116" w:rsidRPr="00674E0B">
        <w:rPr>
          <w:rFonts w:ascii="Traditional Arabic" w:hAnsi="Traditional Arabic" w:cs="Traditional Arabic"/>
          <w:color w:val="000000" w:themeColor="text1"/>
          <w:sz w:val="32"/>
          <w:szCs w:val="32"/>
          <w:rtl/>
          <w:lang w:bidi="ar-DZ"/>
        </w:rPr>
        <w:t xml:space="preserve">، </w:t>
      </w:r>
      <w:r w:rsidR="009A10E5" w:rsidRPr="00674E0B">
        <w:rPr>
          <w:rFonts w:ascii="Traditional Arabic" w:hAnsi="Traditional Arabic" w:cs="Traditional Arabic"/>
          <w:color w:val="000000" w:themeColor="text1"/>
          <w:sz w:val="32"/>
          <w:szCs w:val="32"/>
          <w:rtl/>
          <w:lang w:bidi="ar-DZ"/>
        </w:rPr>
        <w:t>والانتماء</w:t>
      </w:r>
      <w:r w:rsidR="00280116" w:rsidRPr="00674E0B">
        <w:rPr>
          <w:rFonts w:ascii="Traditional Arabic" w:hAnsi="Traditional Arabic" w:cs="Traditional Arabic"/>
          <w:color w:val="000000" w:themeColor="text1"/>
          <w:sz w:val="32"/>
          <w:szCs w:val="32"/>
          <w:rtl/>
          <w:lang w:bidi="ar-DZ"/>
        </w:rPr>
        <w:t xml:space="preserve">، </w:t>
      </w:r>
      <w:r w:rsidR="009A10E5" w:rsidRPr="00674E0B">
        <w:rPr>
          <w:rFonts w:ascii="Traditional Arabic" w:hAnsi="Traditional Arabic" w:cs="Traditional Arabic"/>
          <w:color w:val="000000" w:themeColor="text1"/>
          <w:sz w:val="32"/>
          <w:szCs w:val="32"/>
          <w:rtl/>
          <w:lang w:bidi="ar-DZ"/>
        </w:rPr>
        <w:t>والأمان</w:t>
      </w:r>
      <w:r w:rsidR="00280116" w:rsidRPr="00674E0B">
        <w:rPr>
          <w:rFonts w:ascii="Traditional Arabic" w:hAnsi="Traditional Arabic" w:cs="Traditional Arabic"/>
          <w:color w:val="000000" w:themeColor="text1"/>
          <w:sz w:val="32"/>
          <w:szCs w:val="32"/>
          <w:rtl/>
          <w:lang w:bidi="ar-DZ"/>
        </w:rPr>
        <w:t xml:space="preserve">، </w:t>
      </w:r>
      <w:r w:rsidR="009A10E5" w:rsidRPr="00674E0B">
        <w:rPr>
          <w:rFonts w:ascii="Traditional Arabic" w:hAnsi="Traditional Arabic" w:cs="Traditional Arabic"/>
          <w:color w:val="000000" w:themeColor="text1"/>
          <w:sz w:val="32"/>
          <w:szCs w:val="32"/>
          <w:rtl/>
          <w:lang w:bidi="ar-DZ"/>
        </w:rPr>
        <w:t>و</w:t>
      </w:r>
      <w:r w:rsidR="00C3113A" w:rsidRPr="00674E0B">
        <w:rPr>
          <w:rFonts w:ascii="Traditional Arabic" w:hAnsi="Traditional Arabic" w:cs="Traditional Arabic"/>
          <w:color w:val="000000" w:themeColor="text1"/>
          <w:sz w:val="32"/>
          <w:szCs w:val="32"/>
          <w:rtl/>
          <w:lang w:bidi="ar-DZ"/>
        </w:rPr>
        <w:t xml:space="preserve">مختلف مشاعر الحب </w:t>
      </w:r>
      <w:r w:rsidR="009A10E5" w:rsidRPr="00674E0B">
        <w:rPr>
          <w:rFonts w:ascii="Traditional Arabic" w:hAnsi="Traditional Arabic" w:cs="Traditional Arabic"/>
          <w:color w:val="000000" w:themeColor="text1"/>
          <w:sz w:val="32"/>
          <w:szCs w:val="32"/>
          <w:rtl/>
          <w:lang w:bidi="ar-DZ"/>
        </w:rPr>
        <w:t>و</w:t>
      </w:r>
      <w:r w:rsidR="00C3113A" w:rsidRPr="00674E0B">
        <w:rPr>
          <w:rFonts w:ascii="Traditional Arabic" w:hAnsi="Traditional Arabic" w:cs="Traditional Arabic"/>
          <w:color w:val="000000" w:themeColor="text1"/>
          <w:sz w:val="32"/>
          <w:szCs w:val="32"/>
          <w:rtl/>
          <w:lang w:bidi="ar-DZ"/>
        </w:rPr>
        <w:t>الو</w:t>
      </w:r>
      <w:r w:rsidR="009A10E5" w:rsidRPr="00674E0B">
        <w:rPr>
          <w:rFonts w:ascii="Traditional Arabic" w:hAnsi="Traditional Arabic" w:cs="Traditional Arabic"/>
          <w:color w:val="000000" w:themeColor="text1"/>
          <w:sz w:val="32"/>
          <w:szCs w:val="32"/>
          <w:rtl/>
          <w:lang w:bidi="ar-DZ"/>
        </w:rPr>
        <w:t>ِد</w:t>
      </w:r>
      <w:r w:rsidR="00280116" w:rsidRPr="00674E0B">
        <w:rPr>
          <w:rFonts w:ascii="Traditional Arabic" w:hAnsi="Traditional Arabic" w:cs="Traditional Arabic"/>
          <w:color w:val="000000" w:themeColor="text1"/>
          <w:sz w:val="32"/>
          <w:szCs w:val="32"/>
          <w:rtl/>
          <w:lang w:bidi="ar-DZ"/>
        </w:rPr>
        <w:t xml:space="preserve">، </w:t>
      </w:r>
      <w:r w:rsidR="009A10E5" w:rsidRPr="00674E0B">
        <w:rPr>
          <w:rFonts w:ascii="Traditional Arabic" w:hAnsi="Traditional Arabic" w:cs="Traditional Arabic"/>
          <w:color w:val="000000" w:themeColor="text1"/>
          <w:sz w:val="32"/>
          <w:szCs w:val="32"/>
          <w:rtl/>
          <w:lang w:bidi="ar-DZ"/>
        </w:rPr>
        <w:t>و</w:t>
      </w:r>
      <w:r w:rsidR="00C3113A" w:rsidRPr="00674E0B">
        <w:rPr>
          <w:rFonts w:ascii="Traditional Arabic" w:hAnsi="Traditional Arabic" w:cs="Traditional Arabic"/>
          <w:color w:val="000000" w:themeColor="text1"/>
          <w:sz w:val="32"/>
          <w:szCs w:val="32"/>
          <w:rtl/>
          <w:lang w:bidi="ar-DZ"/>
        </w:rPr>
        <w:t>هي تجعل منه عضو</w:t>
      </w:r>
      <w:r w:rsidR="009A10E5" w:rsidRPr="00674E0B">
        <w:rPr>
          <w:rFonts w:ascii="Traditional Arabic" w:hAnsi="Traditional Arabic" w:cs="Traditional Arabic"/>
          <w:color w:val="000000" w:themeColor="text1"/>
          <w:sz w:val="32"/>
          <w:szCs w:val="32"/>
          <w:rtl/>
          <w:lang w:bidi="ar-DZ"/>
        </w:rPr>
        <w:t>ً</w:t>
      </w:r>
      <w:r w:rsidR="00C3113A" w:rsidRPr="00674E0B">
        <w:rPr>
          <w:rFonts w:ascii="Traditional Arabic" w:hAnsi="Traditional Arabic" w:cs="Traditional Arabic"/>
          <w:color w:val="000000" w:themeColor="text1"/>
          <w:sz w:val="32"/>
          <w:szCs w:val="32"/>
          <w:rtl/>
          <w:lang w:bidi="ar-DZ"/>
        </w:rPr>
        <w:t>ا ف</w:t>
      </w:r>
      <w:r w:rsidR="009A10E5" w:rsidRPr="00674E0B">
        <w:rPr>
          <w:rFonts w:ascii="Traditional Arabic" w:hAnsi="Traditional Arabic" w:cs="Traditional Arabic"/>
          <w:color w:val="000000" w:themeColor="text1"/>
          <w:sz w:val="32"/>
          <w:szCs w:val="32"/>
          <w:rtl/>
          <w:lang w:bidi="ar-DZ"/>
        </w:rPr>
        <w:t>َ</w:t>
      </w:r>
      <w:r w:rsidR="00C3113A" w:rsidRPr="00674E0B">
        <w:rPr>
          <w:rFonts w:ascii="Traditional Arabic" w:hAnsi="Traditional Arabic" w:cs="Traditional Arabic"/>
          <w:color w:val="000000" w:themeColor="text1"/>
          <w:sz w:val="32"/>
          <w:szCs w:val="32"/>
          <w:rtl/>
          <w:lang w:bidi="ar-DZ"/>
        </w:rPr>
        <w:t>عالا</w:t>
      </w:r>
      <w:r w:rsidR="009A10E5" w:rsidRPr="00674E0B">
        <w:rPr>
          <w:rFonts w:ascii="Traditional Arabic" w:hAnsi="Traditional Arabic" w:cs="Traditional Arabic"/>
          <w:color w:val="000000" w:themeColor="text1"/>
          <w:sz w:val="32"/>
          <w:szCs w:val="32"/>
          <w:rtl/>
          <w:lang w:bidi="ar-DZ"/>
        </w:rPr>
        <w:t>ً</w:t>
      </w:r>
      <w:r w:rsidR="00C3113A" w:rsidRPr="00674E0B">
        <w:rPr>
          <w:rFonts w:ascii="Traditional Arabic" w:hAnsi="Traditional Arabic" w:cs="Traditional Arabic"/>
          <w:color w:val="000000" w:themeColor="text1"/>
          <w:sz w:val="32"/>
          <w:szCs w:val="32"/>
          <w:rtl/>
          <w:lang w:bidi="ar-DZ"/>
        </w:rPr>
        <w:t xml:space="preserve"> ف</w:t>
      </w:r>
      <w:r w:rsidR="009A10E5" w:rsidRPr="00674E0B">
        <w:rPr>
          <w:rFonts w:ascii="Traditional Arabic" w:hAnsi="Traditional Arabic" w:cs="Traditional Arabic"/>
          <w:color w:val="000000" w:themeColor="text1"/>
          <w:sz w:val="32"/>
          <w:szCs w:val="32"/>
          <w:rtl/>
          <w:lang w:bidi="ar-DZ"/>
        </w:rPr>
        <w:t>ي هذ</w:t>
      </w:r>
      <w:r w:rsidR="00C3113A" w:rsidRPr="00674E0B">
        <w:rPr>
          <w:rFonts w:ascii="Traditional Arabic" w:hAnsi="Traditional Arabic" w:cs="Traditional Arabic"/>
          <w:color w:val="000000" w:themeColor="text1"/>
          <w:sz w:val="32"/>
          <w:szCs w:val="32"/>
          <w:rtl/>
          <w:lang w:bidi="ar-DZ"/>
        </w:rPr>
        <w:t>ه الجماعة الأولية</w:t>
      </w:r>
      <w:r w:rsidR="009A10E5" w:rsidRPr="00674E0B">
        <w:rPr>
          <w:rFonts w:ascii="Traditional Arabic" w:hAnsi="Traditional Arabic" w:cs="Traditional Arabic"/>
          <w:color w:val="000000" w:themeColor="text1"/>
          <w:sz w:val="32"/>
          <w:szCs w:val="32"/>
          <w:rtl/>
          <w:lang w:bidi="ar-DZ"/>
        </w:rPr>
        <w:t>.</w:t>
      </w:r>
    </w:p>
    <w:p w:rsidR="00C3113A" w:rsidRPr="00674E0B" w:rsidRDefault="00FB08FC" w:rsidP="00F92BF0">
      <w:pPr>
        <w:bidi/>
        <w:ind w:left="-1" w:firstLine="567"/>
        <w:jc w:val="lowKashida"/>
        <w:rPr>
          <w:rFonts w:ascii="Traditional Arabic" w:hAnsi="Traditional Arabic" w:cs="Traditional Arabic"/>
          <w:color w:val="000000" w:themeColor="text1"/>
          <w:sz w:val="32"/>
          <w:szCs w:val="32"/>
          <w:rtl/>
          <w:lang w:bidi="ar-DZ"/>
        </w:rPr>
      </w:pPr>
      <w:r w:rsidRPr="00674E0B">
        <w:rPr>
          <w:rFonts w:ascii="Traditional Arabic" w:hAnsi="Traditional Arabic" w:cs="Traditional Arabic"/>
          <w:b/>
          <w:bCs/>
          <w:color w:val="000000" w:themeColor="text1"/>
          <w:sz w:val="32"/>
          <w:szCs w:val="32"/>
          <w:rtl/>
          <w:lang w:bidi="ar-DZ"/>
        </w:rPr>
        <w:t>2/المدرسة</w:t>
      </w:r>
      <w:r w:rsidR="00280116" w:rsidRPr="00674E0B">
        <w:rPr>
          <w:rFonts w:ascii="Traditional Arabic" w:hAnsi="Traditional Arabic" w:cs="Traditional Arabic"/>
          <w:b/>
          <w:bCs/>
          <w:color w:val="000000" w:themeColor="text1"/>
          <w:sz w:val="32"/>
          <w:szCs w:val="32"/>
          <w:rtl/>
          <w:lang w:bidi="ar-DZ"/>
        </w:rPr>
        <w:t xml:space="preserve">: </w:t>
      </w:r>
      <w:r w:rsidR="00C3113A" w:rsidRPr="00674E0B">
        <w:rPr>
          <w:rFonts w:ascii="Traditional Arabic" w:hAnsi="Traditional Arabic" w:cs="Traditional Arabic"/>
          <w:color w:val="000000" w:themeColor="text1"/>
          <w:sz w:val="32"/>
          <w:szCs w:val="32"/>
          <w:rtl/>
          <w:lang w:bidi="ar-DZ"/>
        </w:rPr>
        <w:t>تعتبر ثاني المؤسسات الت</w:t>
      </w:r>
      <w:r w:rsidRPr="00674E0B">
        <w:rPr>
          <w:rFonts w:ascii="Traditional Arabic" w:hAnsi="Traditional Arabic" w:cs="Traditional Arabic"/>
          <w:color w:val="000000" w:themeColor="text1"/>
          <w:sz w:val="32"/>
          <w:szCs w:val="32"/>
          <w:rtl/>
          <w:lang w:bidi="ar-DZ"/>
        </w:rPr>
        <w:t>َّ</w:t>
      </w:r>
      <w:r w:rsidR="00C3113A" w:rsidRPr="00674E0B">
        <w:rPr>
          <w:rFonts w:ascii="Traditional Arabic" w:hAnsi="Traditional Arabic" w:cs="Traditional Arabic"/>
          <w:color w:val="000000" w:themeColor="text1"/>
          <w:sz w:val="32"/>
          <w:szCs w:val="32"/>
          <w:rtl/>
          <w:lang w:bidi="ar-DZ"/>
        </w:rPr>
        <w:t>ربو</w:t>
      </w:r>
      <w:r w:rsidRPr="00674E0B">
        <w:rPr>
          <w:rFonts w:ascii="Traditional Arabic" w:hAnsi="Traditional Arabic" w:cs="Traditional Arabic"/>
          <w:color w:val="000000" w:themeColor="text1"/>
          <w:sz w:val="32"/>
          <w:szCs w:val="32"/>
          <w:rtl/>
          <w:lang w:bidi="ar-DZ"/>
        </w:rPr>
        <w:t>ية المسؤولة عن رصف سلوك الإنسان</w:t>
      </w:r>
      <w:r w:rsidR="00280116" w:rsidRPr="00674E0B">
        <w:rPr>
          <w:rFonts w:ascii="Traditional Arabic" w:hAnsi="Traditional Arabic" w:cs="Traditional Arabic"/>
          <w:color w:val="000000" w:themeColor="text1"/>
          <w:sz w:val="32"/>
          <w:szCs w:val="32"/>
          <w:rtl/>
          <w:lang w:bidi="ar-DZ"/>
        </w:rPr>
        <w:t xml:space="preserve">، </w:t>
      </w:r>
      <w:r w:rsidRPr="00674E0B">
        <w:rPr>
          <w:rFonts w:ascii="Traditional Arabic" w:hAnsi="Traditional Arabic" w:cs="Traditional Arabic"/>
          <w:color w:val="000000" w:themeColor="text1"/>
          <w:sz w:val="32"/>
          <w:szCs w:val="32"/>
          <w:rtl/>
          <w:lang w:bidi="ar-DZ"/>
        </w:rPr>
        <w:t>وتقويمه وترسيخ أهم المضامين المعرفيَّة</w:t>
      </w:r>
      <w:r w:rsidR="00280116" w:rsidRPr="00674E0B">
        <w:rPr>
          <w:rFonts w:ascii="Traditional Arabic" w:hAnsi="Traditional Arabic" w:cs="Traditional Arabic"/>
          <w:color w:val="000000" w:themeColor="text1"/>
          <w:sz w:val="32"/>
          <w:szCs w:val="32"/>
          <w:rtl/>
          <w:lang w:bidi="ar-DZ"/>
        </w:rPr>
        <w:t xml:space="preserve">، </w:t>
      </w:r>
      <w:r w:rsidRPr="00674E0B">
        <w:rPr>
          <w:rFonts w:ascii="Traditional Arabic" w:hAnsi="Traditional Arabic" w:cs="Traditional Arabic"/>
          <w:color w:val="000000" w:themeColor="text1"/>
          <w:sz w:val="32"/>
          <w:szCs w:val="32"/>
          <w:rtl/>
          <w:lang w:bidi="ar-DZ"/>
        </w:rPr>
        <w:t>وا</w:t>
      </w:r>
      <w:r w:rsidR="00C3113A" w:rsidRPr="00674E0B">
        <w:rPr>
          <w:rFonts w:ascii="Traditional Arabic" w:hAnsi="Traditional Arabic" w:cs="Traditional Arabic"/>
          <w:color w:val="000000" w:themeColor="text1"/>
          <w:sz w:val="32"/>
          <w:szCs w:val="32"/>
          <w:rtl/>
          <w:lang w:bidi="ar-DZ"/>
        </w:rPr>
        <w:t>لأكاديمي</w:t>
      </w:r>
      <w:r w:rsidRPr="00674E0B">
        <w:rPr>
          <w:rFonts w:ascii="Traditional Arabic" w:hAnsi="Traditional Arabic" w:cs="Traditional Arabic"/>
          <w:color w:val="000000" w:themeColor="text1"/>
          <w:sz w:val="32"/>
          <w:szCs w:val="32"/>
          <w:rtl/>
          <w:lang w:bidi="ar-DZ"/>
        </w:rPr>
        <w:t>َّة</w:t>
      </w:r>
      <w:r w:rsidR="00280116" w:rsidRPr="00674E0B">
        <w:rPr>
          <w:rFonts w:ascii="Traditional Arabic" w:hAnsi="Traditional Arabic" w:cs="Traditional Arabic"/>
          <w:color w:val="000000" w:themeColor="text1"/>
          <w:sz w:val="32"/>
          <w:szCs w:val="32"/>
          <w:rtl/>
          <w:lang w:bidi="ar-DZ"/>
        </w:rPr>
        <w:t xml:space="preserve">، </w:t>
      </w:r>
      <w:r w:rsidRPr="00674E0B">
        <w:rPr>
          <w:rFonts w:ascii="Traditional Arabic" w:hAnsi="Traditional Arabic" w:cs="Traditional Arabic"/>
          <w:color w:val="000000" w:themeColor="text1"/>
          <w:sz w:val="32"/>
          <w:szCs w:val="32"/>
          <w:rtl/>
          <w:lang w:bidi="ar-DZ"/>
        </w:rPr>
        <w:t>و</w:t>
      </w:r>
      <w:r w:rsidR="00C3113A" w:rsidRPr="00674E0B">
        <w:rPr>
          <w:rFonts w:ascii="Traditional Arabic" w:hAnsi="Traditional Arabic" w:cs="Traditional Arabic"/>
          <w:color w:val="000000" w:themeColor="text1"/>
          <w:sz w:val="32"/>
          <w:szCs w:val="32"/>
          <w:rtl/>
          <w:lang w:bidi="ar-DZ"/>
        </w:rPr>
        <w:t>المهارات التي</w:t>
      </w:r>
      <w:r w:rsidRPr="00674E0B">
        <w:rPr>
          <w:rFonts w:ascii="Traditional Arabic" w:hAnsi="Traditional Arabic" w:cs="Traditional Arabic"/>
          <w:color w:val="000000" w:themeColor="text1"/>
          <w:sz w:val="32"/>
          <w:szCs w:val="32"/>
          <w:rtl/>
          <w:lang w:bidi="ar-DZ"/>
        </w:rPr>
        <w:t>ِّ</w:t>
      </w:r>
      <w:r w:rsidR="00C3113A" w:rsidRPr="00674E0B">
        <w:rPr>
          <w:rFonts w:ascii="Traditional Arabic" w:hAnsi="Traditional Arabic" w:cs="Traditional Arabic"/>
          <w:color w:val="000000" w:themeColor="text1"/>
          <w:sz w:val="32"/>
          <w:szCs w:val="32"/>
          <w:rtl/>
          <w:lang w:bidi="ar-DZ"/>
        </w:rPr>
        <w:t xml:space="preserve"> تجعله قادر</w:t>
      </w:r>
      <w:r w:rsidRPr="00674E0B">
        <w:rPr>
          <w:rFonts w:ascii="Traditional Arabic" w:hAnsi="Traditional Arabic" w:cs="Traditional Arabic"/>
          <w:color w:val="000000" w:themeColor="text1"/>
          <w:sz w:val="32"/>
          <w:szCs w:val="32"/>
          <w:rtl/>
          <w:lang w:bidi="ar-DZ"/>
        </w:rPr>
        <w:t>ًا على مواجهة تحديات العصر ومشكلاته</w:t>
      </w:r>
      <w:r w:rsidR="00280116" w:rsidRPr="00674E0B">
        <w:rPr>
          <w:rFonts w:ascii="Traditional Arabic" w:hAnsi="Traditional Arabic" w:cs="Traditional Arabic"/>
          <w:color w:val="000000" w:themeColor="text1"/>
          <w:sz w:val="32"/>
          <w:szCs w:val="32"/>
          <w:rtl/>
          <w:lang w:bidi="ar-DZ"/>
        </w:rPr>
        <w:t xml:space="preserve">، </w:t>
      </w:r>
      <w:r w:rsidR="00C3113A" w:rsidRPr="00674E0B">
        <w:rPr>
          <w:rFonts w:ascii="Traditional Arabic" w:hAnsi="Traditional Arabic" w:cs="Traditional Arabic"/>
          <w:color w:val="000000" w:themeColor="text1"/>
          <w:sz w:val="32"/>
          <w:szCs w:val="32"/>
          <w:rtl/>
          <w:lang w:bidi="ar-DZ"/>
        </w:rPr>
        <w:t>فالم</w:t>
      </w:r>
      <w:r w:rsidRPr="00674E0B">
        <w:rPr>
          <w:rFonts w:ascii="Traditional Arabic" w:hAnsi="Traditional Arabic" w:cs="Traditional Arabic"/>
          <w:color w:val="000000" w:themeColor="text1"/>
          <w:sz w:val="32"/>
          <w:szCs w:val="32"/>
          <w:rtl/>
          <w:lang w:bidi="ar-DZ"/>
        </w:rPr>
        <w:t>درسة ت</w:t>
      </w:r>
      <w:r w:rsidR="00CD5879" w:rsidRPr="00674E0B">
        <w:rPr>
          <w:rFonts w:ascii="Traditional Arabic" w:hAnsi="Traditional Arabic" w:cs="Traditional Arabic"/>
          <w:color w:val="000000" w:themeColor="text1"/>
          <w:sz w:val="32"/>
          <w:szCs w:val="32"/>
          <w:rtl/>
          <w:lang w:bidi="ar-DZ"/>
        </w:rPr>
        <w:t>َ</w:t>
      </w:r>
      <w:r w:rsidRPr="00674E0B">
        <w:rPr>
          <w:rFonts w:ascii="Traditional Arabic" w:hAnsi="Traditional Arabic" w:cs="Traditional Arabic"/>
          <w:color w:val="000000" w:themeColor="text1"/>
          <w:sz w:val="32"/>
          <w:szCs w:val="32"/>
          <w:rtl/>
          <w:lang w:bidi="ar-DZ"/>
        </w:rPr>
        <w:t>ن</w:t>
      </w:r>
      <w:r w:rsidR="00CD5879" w:rsidRPr="00674E0B">
        <w:rPr>
          <w:rFonts w:ascii="Traditional Arabic" w:hAnsi="Traditional Arabic" w:cs="Traditional Arabic"/>
          <w:color w:val="000000" w:themeColor="text1"/>
          <w:sz w:val="32"/>
          <w:szCs w:val="32"/>
          <w:rtl/>
          <w:lang w:bidi="ar-DZ"/>
        </w:rPr>
        <w:t>ُ</w:t>
      </w:r>
      <w:r w:rsidRPr="00674E0B">
        <w:rPr>
          <w:rFonts w:ascii="Traditional Arabic" w:hAnsi="Traditional Arabic" w:cs="Traditional Arabic"/>
          <w:color w:val="000000" w:themeColor="text1"/>
          <w:sz w:val="32"/>
          <w:szCs w:val="32"/>
          <w:rtl/>
          <w:lang w:bidi="ar-DZ"/>
        </w:rPr>
        <w:t>وب</w:t>
      </w:r>
      <w:r w:rsidR="00CD5879" w:rsidRPr="00674E0B">
        <w:rPr>
          <w:rFonts w:ascii="Traditional Arabic" w:hAnsi="Traditional Arabic" w:cs="Traditional Arabic"/>
          <w:color w:val="000000" w:themeColor="text1"/>
          <w:sz w:val="32"/>
          <w:szCs w:val="32"/>
          <w:rtl/>
          <w:lang w:bidi="ar-DZ"/>
        </w:rPr>
        <w:t>ُ</w:t>
      </w:r>
      <w:r w:rsidRPr="00674E0B">
        <w:rPr>
          <w:rFonts w:ascii="Traditional Arabic" w:hAnsi="Traditional Arabic" w:cs="Traditional Arabic"/>
          <w:color w:val="000000" w:themeColor="text1"/>
          <w:sz w:val="32"/>
          <w:szCs w:val="32"/>
          <w:rtl/>
          <w:lang w:bidi="ar-DZ"/>
        </w:rPr>
        <w:t xml:space="preserve"> عن المجتمع في تحقيق هذ</w:t>
      </w:r>
      <w:r w:rsidR="00CD5879" w:rsidRPr="00674E0B">
        <w:rPr>
          <w:rFonts w:ascii="Traditional Arabic" w:hAnsi="Traditional Arabic" w:cs="Traditional Arabic"/>
          <w:color w:val="000000" w:themeColor="text1"/>
          <w:sz w:val="32"/>
          <w:szCs w:val="32"/>
          <w:rtl/>
          <w:lang w:bidi="ar-DZ"/>
        </w:rPr>
        <w:t>َّ</w:t>
      </w:r>
      <w:r w:rsidRPr="00674E0B">
        <w:rPr>
          <w:rFonts w:ascii="Traditional Arabic" w:hAnsi="Traditional Arabic" w:cs="Traditional Arabic"/>
          <w:color w:val="000000" w:themeColor="text1"/>
          <w:sz w:val="32"/>
          <w:szCs w:val="32"/>
          <w:rtl/>
          <w:lang w:bidi="ar-DZ"/>
        </w:rPr>
        <w:t>ا الهدف</w:t>
      </w:r>
      <w:r w:rsidR="00280116" w:rsidRPr="00674E0B">
        <w:rPr>
          <w:rFonts w:ascii="Traditional Arabic" w:hAnsi="Traditional Arabic" w:cs="Traditional Arabic"/>
          <w:color w:val="000000" w:themeColor="text1"/>
          <w:sz w:val="32"/>
          <w:szCs w:val="32"/>
          <w:rtl/>
          <w:lang w:bidi="ar-DZ"/>
        </w:rPr>
        <w:t xml:space="preserve">، </w:t>
      </w:r>
      <w:r w:rsidRPr="00674E0B">
        <w:rPr>
          <w:rFonts w:ascii="Traditional Arabic" w:hAnsi="Traditional Arabic" w:cs="Traditional Arabic"/>
          <w:color w:val="000000" w:themeColor="text1"/>
          <w:sz w:val="32"/>
          <w:szCs w:val="32"/>
          <w:rtl/>
          <w:lang w:bidi="ar-DZ"/>
        </w:rPr>
        <w:t>و</w:t>
      </w:r>
      <w:r w:rsidR="00C3113A" w:rsidRPr="00674E0B">
        <w:rPr>
          <w:rFonts w:ascii="Traditional Arabic" w:hAnsi="Traditional Arabic" w:cs="Traditional Arabic"/>
          <w:color w:val="000000" w:themeColor="text1"/>
          <w:sz w:val="32"/>
          <w:szCs w:val="32"/>
          <w:rtl/>
          <w:lang w:bidi="ar-DZ"/>
        </w:rPr>
        <w:t xml:space="preserve">بالتالي يتحول المجتمع لقوة </w:t>
      </w:r>
      <w:r w:rsidR="00CD5879" w:rsidRPr="00674E0B">
        <w:rPr>
          <w:rFonts w:ascii="Traditional Arabic" w:hAnsi="Traditional Arabic" w:cs="Traditional Arabic"/>
          <w:color w:val="000000" w:themeColor="text1"/>
          <w:sz w:val="32"/>
          <w:szCs w:val="32"/>
          <w:rtl/>
          <w:lang w:bidi="ar-DZ"/>
        </w:rPr>
        <w:t xml:space="preserve">صانعة </w:t>
      </w:r>
      <w:r w:rsidRPr="00674E0B">
        <w:rPr>
          <w:rFonts w:ascii="Traditional Arabic" w:hAnsi="Traditional Arabic" w:cs="Traditional Arabic"/>
          <w:color w:val="000000" w:themeColor="text1"/>
          <w:sz w:val="32"/>
          <w:szCs w:val="32"/>
          <w:rtl/>
          <w:lang w:bidi="ar-DZ"/>
        </w:rPr>
        <w:t>لها أثرهاَ</w:t>
      </w:r>
      <w:r w:rsidR="00280116" w:rsidRPr="00674E0B">
        <w:rPr>
          <w:rFonts w:ascii="Traditional Arabic" w:hAnsi="Traditional Arabic" w:cs="Traditional Arabic"/>
          <w:color w:val="000000" w:themeColor="text1"/>
          <w:sz w:val="32"/>
          <w:szCs w:val="32"/>
          <w:rtl/>
          <w:lang w:bidi="ar-DZ"/>
        </w:rPr>
        <w:t xml:space="preserve">، </w:t>
      </w:r>
      <w:r w:rsidRPr="00674E0B">
        <w:rPr>
          <w:rFonts w:ascii="Traditional Arabic" w:hAnsi="Traditional Arabic" w:cs="Traditional Arabic"/>
          <w:color w:val="000000" w:themeColor="text1"/>
          <w:sz w:val="32"/>
          <w:szCs w:val="32"/>
          <w:rtl/>
          <w:lang w:bidi="ar-DZ"/>
        </w:rPr>
        <w:t>و</w:t>
      </w:r>
      <w:r w:rsidR="00C3113A" w:rsidRPr="00674E0B">
        <w:rPr>
          <w:rFonts w:ascii="Traditional Arabic" w:hAnsi="Traditional Arabic" w:cs="Traditional Arabic"/>
          <w:color w:val="000000" w:themeColor="text1"/>
          <w:sz w:val="32"/>
          <w:szCs w:val="32"/>
          <w:rtl/>
          <w:lang w:bidi="ar-DZ"/>
        </w:rPr>
        <w:t>خطرها على المستوى الد</w:t>
      </w:r>
      <w:r w:rsidRPr="00674E0B">
        <w:rPr>
          <w:rFonts w:ascii="Traditional Arabic" w:hAnsi="Traditional Arabic" w:cs="Traditional Arabic"/>
          <w:color w:val="000000" w:themeColor="text1"/>
          <w:sz w:val="32"/>
          <w:szCs w:val="32"/>
          <w:rtl/>
          <w:lang w:bidi="ar-DZ"/>
        </w:rPr>
        <w:t>َّاخلي</w:t>
      </w:r>
      <w:r w:rsidR="00280116" w:rsidRPr="00674E0B">
        <w:rPr>
          <w:rFonts w:ascii="Traditional Arabic" w:hAnsi="Traditional Arabic" w:cs="Traditional Arabic"/>
          <w:color w:val="000000" w:themeColor="text1"/>
          <w:sz w:val="32"/>
          <w:szCs w:val="32"/>
          <w:rtl/>
          <w:lang w:bidi="ar-DZ"/>
        </w:rPr>
        <w:t xml:space="preserve">، </w:t>
      </w:r>
      <w:r w:rsidRPr="00674E0B">
        <w:rPr>
          <w:rFonts w:ascii="Traditional Arabic" w:hAnsi="Traditional Arabic" w:cs="Traditional Arabic"/>
          <w:color w:val="000000" w:themeColor="text1"/>
          <w:sz w:val="32"/>
          <w:szCs w:val="32"/>
          <w:rtl/>
          <w:lang w:bidi="ar-DZ"/>
        </w:rPr>
        <w:t>و</w:t>
      </w:r>
      <w:r w:rsidR="00C3113A" w:rsidRPr="00674E0B">
        <w:rPr>
          <w:rFonts w:ascii="Traditional Arabic" w:hAnsi="Traditional Arabic" w:cs="Traditional Arabic"/>
          <w:color w:val="000000" w:themeColor="text1"/>
          <w:sz w:val="32"/>
          <w:szCs w:val="32"/>
          <w:rtl/>
          <w:lang w:bidi="ar-DZ"/>
        </w:rPr>
        <w:t xml:space="preserve">الخارجي للفرد بالإضافة </w:t>
      </w:r>
      <w:r w:rsidRPr="00674E0B">
        <w:rPr>
          <w:rFonts w:ascii="Traditional Arabic" w:hAnsi="Traditional Arabic" w:cs="Traditional Arabic"/>
          <w:color w:val="000000" w:themeColor="text1"/>
          <w:sz w:val="32"/>
          <w:szCs w:val="32"/>
          <w:rtl/>
          <w:lang w:bidi="ar-DZ"/>
        </w:rPr>
        <w:t xml:space="preserve">إلى وجودها بقوة </w:t>
      </w:r>
      <w:r w:rsidR="00C3113A" w:rsidRPr="00674E0B">
        <w:rPr>
          <w:rFonts w:ascii="Traditional Arabic" w:hAnsi="Traditional Arabic" w:cs="Traditional Arabic"/>
          <w:color w:val="000000" w:themeColor="text1"/>
          <w:sz w:val="32"/>
          <w:szCs w:val="32"/>
          <w:rtl/>
          <w:lang w:bidi="ar-DZ"/>
        </w:rPr>
        <w:t xml:space="preserve">جعلها تحقق جودة لا تكون </w:t>
      </w:r>
      <w:r w:rsidRPr="00674E0B">
        <w:rPr>
          <w:rFonts w:ascii="Traditional Arabic" w:hAnsi="Traditional Arabic" w:cs="Traditional Arabic"/>
          <w:color w:val="000000" w:themeColor="text1"/>
          <w:sz w:val="32"/>
          <w:szCs w:val="32"/>
          <w:rtl/>
          <w:lang w:bidi="ar-DZ"/>
        </w:rPr>
        <w:t>إلاَّ</w:t>
      </w:r>
      <w:r w:rsidR="00C3113A" w:rsidRPr="00674E0B">
        <w:rPr>
          <w:rFonts w:ascii="Traditional Arabic" w:hAnsi="Traditional Arabic" w:cs="Traditional Arabic"/>
          <w:color w:val="000000" w:themeColor="text1"/>
          <w:sz w:val="32"/>
          <w:szCs w:val="32"/>
          <w:rtl/>
          <w:lang w:bidi="ar-DZ"/>
        </w:rPr>
        <w:t xml:space="preserve"> في خضم توافر</w:t>
      </w:r>
      <w:r w:rsidR="00021171" w:rsidRPr="00674E0B">
        <w:rPr>
          <w:rFonts w:ascii="Traditional Arabic" w:hAnsi="Traditional Arabic" w:cs="Traditional Arabic"/>
          <w:color w:val="000000" w:themeColor="text1"/>
          <w:sz w:val="32"/>
          <w:szCs w:val="32"/>
          <w:rtl/>
          <w:lang w:bidi="ar-DZ"/>
        </w:rPr>
        <w:t xml:space="preserve"> هيكلها علىمعلِّم</w:t>
      </w:r>
      <w:r w:rsidR="00280116" w:rsidRPr="00674E0B">
        <w:rPr>
          <w:rFonts w:ascii="Traditional Arabic" w:hAnsi="Traditional Arabic" w:cs="Traditional Arabic"/>
          <w:color w:val="000000" w:themeColor="text1"/>
          <w:sz w:val="32"/>
          <w:szCs w:val="32"/>
          <w:rtl/>
          <w:lang w:bidi="ar-DZ"/>
        </w:rPr>
        <w:t xml:space="preserve">، </w:t>
      </w:r>
      <w:r w:rsidR="00021171" w:rsidRPr="00674E0B">
        <w:rPr>
          <w:rFonts w:ascii="Traditional Arabic" w:hAnsi="Traditional Arabic" w:cs="Traditional Arabic"/>
          <w:color w:val="000000" w:themeColor="text1"/>
          <w:sz w:val="32"/>
          <w:szCs w:val="32"/>
          <w:rtl/>
          <w:lang w:bidi="ar-DZ"/>
        </w:rPr>
        <w:t>و</w:t>
      </w:r>
      <w:r w:rsidR="00872BD0" w:rsidRPr="00674E0B">
        <w:rPr>
          <w:rFonts w:ascii="Traditional Arabic" w:hAnsi="Traditional Arabic" w:cs="Traditional Arabic"/>
          <w:color w:val="000000" w:themeColor="text1"/>
          <w:sz w:val="32"/>
          <w:szCs w:val="32"/>
          <w:rtl/>
          <w:lang w:bidi="ar-DZ"/>
        </w:rPr>
        <w:t>مناهج دراسية</w:t>
      </w:r>
      <w:r w:rsidR="00280116" w:rsidRPr="00674E0B">
        <w:rPr>
          <w:rFonts w:ascii="Traditional Arabic" w:hAnsi="Traditional Arabic" w:cs="Traditional Arabic"/>
          <w:color w:val="000000" w:themeColor="text1"/>
          <w:sz w:val="32"/>
          <w:szCs w:val="32"/>
          <w:rtl/>
          <w:lang w:bidi="ar-DZ"/>
        </w:rPr>
        <w:t xml:space="preserve">، </w:t>
      </w:r>
      <w:r w:rsidR="00872BD0" w:rsidRPr="00674E0B">
        <w:rPr>
          <w:rFonts w:ascii="Traditional Arabic" w:hAnsi="Traditional Arabic" w:cs="Traditional Arabic"/>
          <w:color w:val="000000" w:themeColor="text1"/>
          <w:sz w:val="32"/>
          <w:szCs w:val="32"/>
          <w:rtl/>
          <w:lang w:bidi="ar-DZ"/>
        </w:rPr>
        <w:t>وإدارة</w:t>
      </w:r>
      <w:r w:rsidR="00280116" w:rsidRPr="00674E0B">
        <w:rPr>
          <w:rFonts w:ascii="Traditional Arabic" w:hAnsi="Traditional Arabic" w:cs="Traditional Arabic"/>
          <w:color w:val="000000" w:themeColor="text1"/>
          <w:sz w:val="32"/>
          <w:szCs w:val="32"/>
          <w:rtl/>
          <w:lang w:bidi="ar-DZ"/>
        </w:rPr>
        <w:t xml:space="preserve">، </w:t>
      </w:r>
      <w:r w:rsidR="00872BD0" w:rsidRPr="00674E0B">
        <w:rPr>
          <w:rFonts w:ascii="Traditional Arabic" w:hAnsi="Traditional Arabic" w:cs="Traditional Arabic"/>
          <w:color w:val="000000" w:themeColor="text1"/>
          <w:sz w:val="32"/>
          <w:szCs w:val="32"/>
          <w:rtl/>
          <w:lang w:bidi="ar-DZ"/>
        </w:rPr>
        <w:t>والنَّ</w:t>
      </w:r>
      <w:r w:rsidR="00021171" w:rsidRPr="00674E0B">
        <w:rPr>
          <w:rFonts w:ascii="Traditional Arabic" w:hAnsi="Traditional Arabic" w:cs="Traditional Arabic"/>
          <w:color w:val="000000" w:themeColor="text1"/>
          <w:sz w:val="32"/>
          <w:szCs w:val="32"/>
          <w:rtl/>
          <w:lang w:bidi="ar-DZ"/>
        </w:rPr>
        <w:t>وعية</w:t>
      </w:r>
      <w:r w:rsidR="00280116" w:rsidRPr="00674E0B">
        <w:rPr>
          <w:rFonts w:ascii="Traditional Arabic" w:hAnsi="Traditional Arabic" w:cs="Traditional Arabic"/>
          <w:color w:val="000000" w:themeColor="text1"/>
          <w:sz w:val="32"/>
          <w:szCs w:val="32"/>
          <w:rtl/>
          <w:lang w:bidi="ar-DZ"/>
        </w:rPr>
        <w:t xml:space="preserve">، </w:t>
      </w:r>
      <w:r w:rsidR="00BF28B3" w:rsidRPr="00674E0B">
        <w:rPr>
          <w:rFonts w:ascii="Traditional Arabic" w:hAnsi="Traditional Arabic" w:cs="Traditional Arabic" w:hint="cs"/>
          <w:color w:val="000000" w:themeColor="text1"/>
          <w:sz w:val="32"/>
          <w:szCs w:val="32"/>
          <w:rtl/>
          <w:lang w:bidi="ar-DZ"/>
        </w:rPr>
        <w:t>وجودة وأهداف</w:t>
      </w:r>
      <w:r w:rsidR="00C3113A" w:rsidRPr="00674E0B">
        <w:rPr>
          <w:rFonts w:ascii="Traditional Arabic" w:hAnsi="Traditional Arabic" w:cs="Traditional Arabic"/>
          <w:color w:val="000000" w:themeColor="text1"/>
          <w:sz w:val="32"/>
          <w:szCs w:val="32"/>
          <w:rtl/>
          <w:lang w:bidi="ar-DZ"/>
        </w:rPr>
        <w:t xml:space="preserve"> خاص</w:t>
      </w:r>
      <w:r w:rsidR="00021171" w:rsidRPr="00674E0B">
        <w:rPr>
          <w:rFonts w:ascii="Traditional Arabic" w:hAnsi="Traditional Arabic" w:cs="Traditional Arabic"/>
          <w:color w:val="000000" w:themeColor="text1"/>
          <w:sz w:val="32"/>
          <w:szCs w:val="32"/>
          <w:rtl/>
          <w:lang w:bidi="ar-DZ"/>
        </w:rPr>
        <w:t>َّة</w:t>
      </w:r>
      <w:r w:rsidR="00280116" w:rsidRPr="00674E0B">
        <w:rPr>
          <w:rFonts w:ascii="Traditional Arabic" w:hAnsi="Traditional Arabic" w:cs="Traditional Arabic"/>
          <w:color w:val="000000" w:themeColor="text1"/>
          <w:sz w:val="32"/>
          <w:szCs w:val="32"/>
          <w:rtl/>
          <w:lang w:bidi="ar-DZ"/>
        </w:rPr>
        <w:t xml:space="preserve">، </w:t>
      </w:r>
      <w:r w:rsidR="00021171" w:rsidRPr="00674E0B">
        <w:rPr>
          <w:rFonts w:ascii="Traditional Arabic" w:hAnsi="Traditional Arabic" w:cs="Traditional Arabic"/>
          <w:color w:val="000000" w:themeColor="text1"/>
          <w:sz w:val="32"/>
          <w:szCs w:val="32"/>
          <w:rtl/>
          <w:lang w:bidi="ar-DZ"/>
        </w:rPr>
        <w:t>وأخرى عامة.</w:t>
      </w:r>
      <w:r w:rsidRPr="00674E0B">
        <w:rPr>
          <w:rFonts w:ascii="Traditional Arabic" w:hAnsi="Traditional Arabic" w:cs="Traditional Arabic"/>
          <w:color w:val="000000" w:themeColor="text1"/>
          <w:sz w:val="32"/>
          <w:szCs w:val="32"/>
          <w:rtl/>
          <w:lang w:bidi="ar-DZ"/>
        </w:rPr>
        <w:t>وعلى هذ</w:t>
      </w:r>
      <w:r w:rsidR="00021171" w:rsidRPr="00674E0B">
        <w:rPr>
          <w:rFonts w:ascii="Traditional Arabic" w:hAnsi="Traditional Arabic" w:cs="Traditional Arabic"/>
          <w:color w:val="000000" w:themeColor="text1"/>
          <w:sz w:val="32"/>
          <w:szCs w:val="32"/>
          <w:rtl/>
          <w:lang w:bidi="ar-DZ"/>
        </w:rPr>
        <w:t>َّ</w:t>
      </w:r>
      <w:r w:rsidRPr="00674E0B">
        <w:rPr>
          <w:rFonts w:ascii="Traditional Arabic" w:hAnsi="Traditional Arabic" w:cs="Traditional Arabic"/>
          <w:color w:val="000000" w:themeColor="text1"/>
          <w:sz w:val="32"/>
          <w:szCs w:val="32"/>
          <w:rtl/>
          <w:lang w:bidi="ar-DZ"/>
        </w:rPr>
        <w:t>ا الأساس</w:t>
      </w:r>
      <w:r w:rsidR="00280116" w:rsidRPr="00674E0B">
        <w:rPr>
          <w:rFonts w:ascii="Traditional Arabic" w:hAnsi="Traditional Arabic" w:cs="Traditional Arabic"/>
          <w:color w:val="000000" w:themeColor="text1"/>
          <w:sz w:val="32"/>
          <w:szCs w:val="32"/>
          <w:rtl/>
          <w:lang w:bidi="ar-DZ"/>
        </w:rPr>
        <w:t xml:space="preserve">، </w:t>
      </w:r>
      <w:r w:rsidR="00C3113A" w:rsidRPr="00674E0B">
        <w:rPr>
          <w:rFonts w:ascii="Traditional Arabic" w:hAnsi="Traditional Arabic" w:cs="Traditional Arabic"/>
          <w:color w:val="000000" w:themeColor="text1"/>
          <w:sz w:val="32"/>
          <w:szCs w:val="32"/>
          <w:rtl/>
          <w:lang w:bidi="ar-DZ"/>
        </w:rPr>
        <w:t>ف</w:t>
      </w:r>
      <w:r w:rsidRPr="00674E0B">
        <w:rPr>
          <w:rFonts w:ascii="Traditional Arabic" w:hAnsi="Traditional Arabic" w:cs="Traditional Arabic"/>
          <w:color w:val="000000" w:themeColor="text1"/>
          <w:sz w:val="32"/>
          <w:szCs w:val="32"/>
          <w:rtl/>
          <w:lang w:bidi="ar-DZ"/>
        </w:rPr>
        <w:t>المدرسة هي</w:t>
      </w:r>
      <w:r w:rsidR="00280116" w:rsidRPr="00674E0B">
        <w:rPr>
          <w:rFonts w:ascii="Traditional Arabic" w:hAnsi="Traditional Arabic" w:cs="Traditional Arabic"/>
          <w:color w:val="000000" w:themeColor="text1"/>
          <w:sz w:val="32"/>
          <w:szCs w:val="32"/>
          <w:rtl/>
          <w:lang w:bidi="ar-DZ"/>
        </w:rPr>
        <w:t xml:space="preserve">: </w:t>
      </w:r>
      <w:r w:rsidR="00C3113A" w:rsidRPr="00674E0B">
        <w:rPr>
          <w:rFonts w:ascii="Traditional Arabic" w:hAnsi="Traditional Arabic" w:cs="Traditional Arabic"/>
          <w:color w:val="000000" w:themeColor="text1"/>
          <w:sz w:val="32"/>
          <w:szCs w:val="32"/>
          <w:rtl/>
          <w:lang w:bidi="ar-DZ"/>
        </w:rPr>
        <w:t xml:space="preserve">"...حلقة من </w:t>
      </w:r>
      <w:r w:rsidR="00021171" w:rsidRPr="00674E0B">
        <w:rPr>
          <w:rFonts w:ascii="Traditional Arabic" w:hAnsi="Traditional Arabic" w:cs="Traditional Arabic"/>
          <w:color w:val="000000" w:themeColor="text1"/>
          <w:sz w:val="32"/>
          <w:szCs w:val="32"/>
          <w:rtl/>
          <w:lang w:bidi="ar-DZ"/>
        </w:rPr>
        <w:t>ال</w:t>
      </w:r>
      <w:r w:rsidR="00C3113A" w:rsidRPr="00674E0B">
        <w:rPr>
          <w:rFonts w:ascii="Traditional Arabic" w:hAnsi="Traditional Arabic" w:cs="Traditional Arabic"/>
          <w:color w:val="000000" w:themeColor="text1"/>
          <w:sz w:val="32"/>
          <w:szCs w:val="32"/>
          <w:rtl/>
          <w:lang w:bidi="ar-DZ"/>
        </w:rPr>
        <w:t>حلق</w:t>
      </w:r>
      <w:r w:rsidR="001D1DBF" w:rsidRPr="00674E0B">
        <w:rPr>
          <w:rFonts w:ascii="Traditional Arabic" w:hAnsi="Traditional Arabic" w:cs="Traditional Arabic"/>
          <w:color w:val="000000" w:themeColor="text1"/>
          <w:sz w:val="32"/>
          <w:szCs w:val="32"/>
          <w:rtl/>
          <w:lang w:bidi="ar-DZ"/>
        </w:rPr>
        <w:t>ات الم</w:t>
      </w:r>
      <w:r w:rsidRPr="00674E0B">
        <w:rPr>
          <w:rFonts w:ascii="Traditional Arabic" w:hAnsi="Traditional Arabic" w:cs="Traditional Arabic"/>
          <w:color w:val="000000" w:themeColor="text1"/>
          <w:sz w:val="32"/>
          <w:szCs w:val="32"/>
          <w:rtl/>
          <w:lang w:bidi="ar-DZ"/>
        </w:rPr>
        <w:t>ك</w:t>
      </w:r>
      <w:r w:rsidR="001D1DBF" w:rsidRPr="00674E0B">
        <w:rPr>
          <w:rFonts w:ascii="Traditional Arabic" w:hAnsi="Traditional Arabic" w:cs="Traditional Arabic"/>
          <w:color w:val="000000" w:themeColor="text1"/>
          <w:sz w:val="32"/>
          <w:szCs w:val="32"/>
          <w:rtl/>
          <w:lang w:bidi="ar-DZ"/>
        </w:rPr>
        <w:t>م</w:t>
      </w:r>
      <w:r w:rsidRPr="00674E0B">
        <w:rPr>
          <w:rFonts w:ascii="Traditional Arabic" w:hAnsi="Traditional Arabic" w:cs="Traditional Arabic"/>
          <w:color w:val="000000" w:themeColor="text1"/>
          <w:sz w:val="32"/>
          <w:szCs w:val="32"/>
          <w:rtl/>
          <w:lang w:bidi="ar-DZ"/>
        </w:rPr>
        <w:t xml:space="preserve">لة </w:t>
      </w:r>
      <w:r w:rsidR="00920E17" w:rsidRPr="00674E0B">
        <w:rPr>
          <w:rFonts w:ascii="Traditional Arabic" w:hAnsi="Traditional Arabic" w:cs="Traditional Arabic"/>
          <w:color w:val="000000" w:themeColor="text1"/>
          <w:sz w:val="32"/>
          <w:szCs w:val="32"/>
          <w:rtl/>
          <w:lang w:bidi="ar-DZ"/>
        </w:rPr>
        <w:t>للتنشئة</w:t>
      </w:r>
      <w:r w:rsidRPr="00674E0B">
        <w:rPr>
          <w:rFonts w:ascii="Traditional Arabic" w:hAnsi="Traditional Arabic" w:cs="Traditional Arabic"/>
          <w:color w:val="000000" w:themeColor="text1"/>
          <w:sz w:val="32"/>
          <w:szCs w:val="32"/>
          <w:rtl/>
          <w:lang w:bidi="ar-DZ"/>
        </w:rPr>
        <w:t xml:space="preserve"> الاجتماعية؛</w:t>
      </w:r>
      <w:r w:rsidR="00C3113A" w:rsidRPr="00674E0B">
        <w:rPr>
          <w:rFonts w:ascii="Traditional Arabic" w:hAnsi="Traditional Arabic" w:cs="Traditional Arabic"/>
          <w:color w:val="000000" w:themeColor="text1"/>
          <w:sz w:val="32"/>
          <w:szCs w:val="32"/>
          <w:rtl/>
          <w:lang w:bidi="ar-DZ"/>
        </w:rPr>
        <w:t>لأنه</w:t>
      </w:r>
      <w:r w:rsidRPr="00674E0B">
        <w:rPr>
          <w:rFonts w:ascii="Traditional Arabic" w:hAnsi="Traditional Arabic" w:cs="Traditional Arabic"/>
          <w:color w:val="000000" w:themeColor="text1"/>
          <w:sz w:val="32"/>
          <w:szCs w:val="32"/>
          <w:rtl/>
          <w:lang w:bidi="ar-DZ"/>
        </w:rPr>
        <w:t>َّا مؤسسة اجتماعية</w:t>
      </w:r>
      <w:r w:rsidR="00280116" w:rsidRPr="00674E0B">
        <w:rPr>
          <w:rFonts w:ascii="Traditional Arabic" w:hAnsi="Traditional Arabic" w:cs="Traditional Arabic"/>
          <w:color w:val="000000" w:themeColor="text1"/>
          <w:sz w:val="32"/>
          <w:szCs w:val="32"/>
          <w:rtl/>
          <w:lang w:bidi="ar-DZ"/>
        </w:rPr>
        <w:t xml:space="preserve">، </w:t>
      </w:r>
      <w:r w:rsidRPr="00674E0B">
        <w:rPr>
          <w:rFonts w:ascii="Traditional Arabic" w:hAnsi="Traditional Arabic" w:cs="Traditional Arabic"/>
          <w:color w:val="000000" w:themeColor="text1"/>
          <w:sz w:val="32"/>
          <w:szCs w:val="32"/>
          <w:rtl/>
          <w:lang w:bidi="ar-DZ"/>
        </w:rPr>
        <w:t>تربوية</w:t>
      </w:r>
      <w:r w:rsidR="00280116" w:rsidRPr="00674E0B">
        <w:rPr>
          <w:rFonts w:ascii="Traditional Arabic" w:hAnsi="Traditional Arabic" w:cs="Traditional Arabic"/>
          <w:color w:val="000000" w:themeColor="text1"/>
          <w:sz w:val="32"/>
          <w:szCs w:val="32"/>
          <w:rtl/>
          <w:lang w:bidi="ar-DZ"/>
        </w:rPr>
        <w:t xml:space="preserve">، </w:t>
      </w:r>
      <w:r w:rsidRPr="00674E0B">
        <w:rPr>
          <w:rFonts w:ascii="Traditional Arabic" w:hAnsi="Traditional Arabic" w:cs="Traditional Arabic"/>
          <w:color w:val="000000" w:themeColor="text1"/>
          <w:sz w:val="32"/>
          <w:szCs w:val="32"/>
          <w:rtl/>
          <w:lang w:bidi="ar-DZ"/>
        </w:rPr>
        <w:t xml:space="preserve">تعليمية </w:t>
      </w:r>
      <w:r w:rsidR="00C3113A" w:rsidRPr="00674E0B">
        <w:rPr>
          <w:rFonts w:ascii="Traditional Arabic" w:hAnsi="Traditional Arabic" w:cs="Traditional Arabic"/>
          <w:color w:val="000000" w:themeColor="text1"/>
          <w:sz w:val="32"/>
          <w:szCs w:val="32"/>
          <w:rtl/>
          <w:lang w:bidi="ar-DZ"/>
        </w:rPr>
        <w:t>أعد</w:t>
      </w:r>
      <w:r w:rsidRPr="00674E0B">
        <w:rPr>
          <w:rFonts w:ascii="Traditional Arabic" w:hAnsi="Traditional Arabic" w:cs="Traditional Arabic"/>
          <w:color w:val="000000" w:themeColor="text1"/>
          <w:sz w:val="32"/>
          <w:szCs w:val="32"/>
          <w:rtl/>
          <w:lang w:bidi="ar-DZ"/>
        </w:rPr>
        <w:t>َّ</w:t>
      </w:r>
      <w:r w:rsidR="00C3113A" w:rsidRPr="00674E0B">
        <w:rPr>
          <w:rFonts w:ascii="Traditional Arabic" w:hAnsi="Traditional Arabic" w:cs="Traditional Arabic"/>
          <w:color w:val="000000" w:themeColor="text1"/>
          <w:sz w:val="32"/>
          <w:szCs w:val="32"/>
          <w:rtl/>
          <w:lang w:bidi="ar-DZ"/>
        </w:rPr>
        <w:t>ها المجتمع لتزويد الن</w:t>
      </w:r>
      <w:r w:rsidRPr="00674E0B">
        <w:rPr>
          <w:rFonts w:ascii="Traditional Arabic" w:hAnsi="Traditional Arabic" w:cs="Traditional Arabic"/>
          <w:color w:val="000000" w:themeColor="text1"/>
          <w:sz w:val="32"/>
          <w:szCs w:val="32"/>
          <w:rtl/>
          <w:lang w:bidi="ar-DZ"/>
        </w:rPr>
        <w:t>َّ</w:t>
      </w:r>
      <w:r w:rsidR="00C3113A" w:rsidRPr="00674E0B">
        <w:rPr>
          <w:rFonts w:ascii="Traditional Arabic" w:hAnsi="Traditional Arabic" w:cs="Traditional Arabic"/>
          <w:color w:val="000000" w:themeColor="text1"/>
          <w:sz w:val="32"/>
          <w:szCs w:val="32"/>
          <w:rtl/>
          <w:lang w:bidi="ar-DZ"/>
        </w:rPr>
        <w:t>شء</w:t>
      </w:r>
      <w:r w:rsidRPr="00674E0B">
        <w:rPr>
          <w:rFonts w:ascii="Traditional Arabic" w:hAnsi="Traditional Arabic" w:cs="Traditional Arabic"/>
          <w:color w:val="000000" w:themeColor="text1"/>
          <w:sz w:val="32"/>
          <w:szCs w:val="32"/>
          <w:rtl/>
          <w:lang w:bidi="ar-DZ"/>
        </w:rPr>
        <w:t xml:space="preserve">ِ </w:t>
      </w:r>
      <w:r w:rsidR="00BF28B3" w:rsidRPr="00674E0B">
        <w:rPr>
          <w:rFonts w:ascii="Traditional Arabic" w:hAnsi="Traditional Arabic" w:cs="Traditional Arabic" w:hint="cs"/>
          <w:color w:val="000000" w:themeColor="text1"/>
          <w:sz w:val="32"/>
          <w:szCs w:val="32"/>
          <w:rtl/>
          <w:lang w:bidi="ar-DZ"/>
        </w:rPr>
        <w:t>بالمعارف والحقائق</w:t>
      </w:r>
      <w:r w:rsidR="00C3113A" w:rsidRPr="00674E0B">
        <w:rPr>
          <w:rFonts w:ascii="Traditional Arabic" w:hAnsi="Traditional Arabic" w:cs="Traditional Arabic"/>
          <w:color w:val="000000" w:themeColor="text1"/>
          <w:sz w:val="32"/>
          <w:szCs w:val="32"/>
          <w:rtl/>
          <w:lang w:bidi="ar-DZ"/>
        </w:rPr>
        <w:t xml:space="preserve"> العلمي</w:t>
      </w:r>
      <w:r w:rsidRPr="00674E0B">
        <w:rPr>
          <w:rFonts w:ascii="Traditional Arabic" w:hAnsi="Traditional Arabic" w:cs="Traditional Arabic"/>
          <w:color w:val="000000" w:themeColor="text1"/>
          <w:sz w:val="32"/>
          <w:szCs w:val="32"/>
          <w:rtl/>
          <w:lang w:bidi="ar-DZ"/>
        </w:rPr>
        <w:t>َّة</w:t>
      </w:r>
      <w:r w:rsidR="00280116" w:rsidRPr="00674E0B">
        <w:rPr>
          <w:rFonts w:ascii="Traditional Arabic" w:hAnsi="Traditional Arabic" w:cs="Traditional Arabic"/>
          <w:color w:val="000000" w:themeColor="text1"/>
          <w:sz w:val="32"/>
          <w:szCs w:val="32"/>
          <w:rtl/>
          <w:lang w:bidi="ar-DZ"/>
        </w:rPr>
        <w:t xml:space="preserve">، </w:t>
      </w:r>
      <w:r w:rsidRPr="00674E0B">
        <w:rPr>
          <w:rFonts w:ascii="Traditional Arabic" w:hAnsi="Traditional Arabic" w:cs="Traditional Arabic"/>
          <w:color w:val="000000" w:themeColor="text1"/>
          <w:sz w:val="32"/>
          <w:szCs w:val="32"/>
          <w:rtl/>
          <w:lang w:bidi="ar-DZ"/>
        </w:rPr>
        <w:t>و</w:t>
      </w:r>
      <w:r w:rsidR="00C3113A" w:rsidRPr="00674E0B">
        <w:rPr>
          <w:rFonts w:ascii="Traditional Arabic" w:hAnsi="Traditional Arabic" w:cs="Traditional Arabic"/>
          <w:color w:val="000000" w:themeColor="text1"/>
          <w:sz w:val="32"/>
          <w:szCs w:val="32"/>
          <w:rtl/>
          <w:lang w:bidi="ar-DZ"/>
        </w:rPr>
        <w:t>الأ</w:t>
      </w:r>
      <w:r w:rsidRPr="00674E0B">
        <w:rPr>
          <w:rFonts w:ascii="Traditional Arabic" w:hAnsi="Traditional Arabic" w:cs="Traditional Arabic"/>
          <w:color w:val="000000" w:themeColor="text1"/>
          <w:sz w:val="32"/>
          <w:szCs w:val="32"/>
          <w:rtl/>
          <w:lang w:bidi="ar-DZ"/>
        </w:rPr>
        <w:t>ُ</w:t>
      </w:r>
      <w:r w:rsidR="00C3113A" w:rsidRPr="00674E0B">
        <w:rPr>
          <w:rFonts w:ascii="Traditional Arabic" w:hAnsi="Traditional Arabic" w:cs="Traditional Arabic"/>
          <w:color w:val="000000" w:themeColor="text1"/>
          <w:sz w:val="32"/>
          <w:szCs w:val="32"/>
          <w:rtl/>
          <w:lang w:bidi="ar-DZ"/>
        </w:rPr>
        <w:t>سس الت</w:t>
      </w:r>
      <w:r w:rsidRPr="00674E0B">
        <w:rPr>
          <w:rFonts w:ascii="Traditional Arabic" w:hAnsi="Traditional Arabic" w:cs="Traditional Arabic"/>
          <w:color w:val="000000" w:themeColor="text1"/>
          <w:sz w:val="32"/>
          <w:szCs w:val="32"/>
          <w:rtl/>
          <w:lang w:bidi="ar-DZ"/>
        </w:rPr>
        <w:t>َّ</w:t>
      </w:r>
      <w:r w:rsidR="00C3113A" w:rsidRPr="00674E0B">
        <w:rPr>
          <w:rFonts w:ascii="Traditional Arabic" w:hAnsi="Traditional Arabic" w:cs="Traditional Arabic"/>
          <w:color w:val="000000" w:themeColor="text1"/>
          <w:sz w:val="32"/>
          <w:szCs w:val="32"/>
          <w:rtl/>
          <w:lang w:bidi="ar-DZ"/>
        </w:rPr>
        <w:t>ربوية الس</w:t>
      </w:r>
      <w:r w:rsidRPr="00674E0B">
        <w:rPr>
          <w:rFonts w:ascii="Traditional Arabic" w:hAnsi="Traditional Arabic" w:cs="Traditional Arabic"/>
          <w:color w:val="000000" w:themeColor="text1"/>
          <w:sz w:val="32"/>
          <w:szCs w:val="32"/>
          <w:rtl/>
          <w:lang w:bidi="ar-DZ"/>
        </w:rPr>
        <w:t>َّليمة</w:t>
      </w:r>
      <w:r w:rsidR="00280116" w:rsidRPr="00674E0B">
        <w:rPr>
          <w:rFonts w:ascii="Traditional Arabic" w:hAnsi="Traditional Arabic" w:cs="Traditional Arabic"/>
          <w:color w:val="000000" w:themeColor="text1"/>
          <w:sz w:val="32"/>
          <w:szCs w:val="32"/>
          <w:rtl/>
          <w:lang w:bidi="ar-DZ"/>
        </w:rPr>
        <w:t xml:space="preserve">، </w:t>
      </w:r>
      <w:r w:rsidRPr="00674E0B">
        <w:rPr>
          <w:rFonts w:ascii="Traditional Arabic" w:hAnsi="Traditional Arabic" w:cs="Traditional Arabic"/>
          <w:color w:val="000000" w:themeColor="text1"/>
          <w:sz w:val="32"/>
          <w:szCs w:val="32"/>
          <w:rtl/>
          <w:lang w:bidi="ar-DZ"/>
        </w:rPr>
        <w:t>و</w:t>
      </w:r>
      <w:r w:rsidR="00C3113A" w:rsidRPr="00674E0B">
        <w:rPr>
          <w:rFonts w:ascii="Traditional Arabic" w:hAnsi="Traditional Arabic" w:cs="Traditional Arabic"/>
          <w:color w:val="000000" w:themeColor="text1"/>
          <w:sz w:val="32"/>
          <w:szCs w:val="32"/>
          <w:rtl/>
          <w:lang w:bidi="ar-DZ"/>
        </w:rPr>
        <w:t>الس</w:t>
      </w:r>
      <w:r w:rsidRPr="00674E0B">
        <w:rPr>
          <w:rFonts w:ascii="Traditional Arabic" w:hAnsi="Traditional Arabic" w:cs="Traditional Arabic"/>
          <w:color w:val="000000" w:themeColor="text1"/>
          <w:sz w:val="32"/>
          <w:szCs w:val="32"/>
          <w:rtl/>
          <w:lang w:bidi="ar-DZ"/>
        </w:rPr>
        <w:t>ُّلوك الاجتماعي المقبول</w:t>
      </w:r>
      <w:r w:rsidR="00280116" w:rsidRPr="00674E0B">
        <w:rPr>
          <w:rFonts w:ascii="Traditional Arabic" w:hAnsi="Traditional Arabic" w:cs="Traditional Arabic"/>
          <w:color w:val="000000" w:themeColor="text1"/>
          <w:sz w:val="32"/>
          <w:szCs w:val="32"/>
          <w:rtl/>
          <w:lang w:bidi="ar-DZ"/>
        </w:rPr>
        <w:t xml:space="preserve">، </w:t>
      </w:r>
      <w:r w:rsidRPr="00674E0B">
        <w:rPr>
          <w:rFonts w:ascii="Traditional Arabic" w:hAnsi="Traditional Arabic" w:cs="Traditional Arabic"/>
          <w:color w:val="000000" w:themeColor="text1"/>
          <w:sz w:val="32"/>
          <w:szCs w:val="32"/>
          <w:rtl/>
          <w:lang w:bidi="ar-DZ"/>
        </w:rPr>
        <w:t>و</w:t>
      </w:r>
      <w:r w:rsidR="00C3113A" w:rsidRPr="00674E0B">
        <w:rPr>
          <w:rFonts w:ascii="Traditional Arabic" w:hAnsi="Traditional Arabic" w:cs="Traditional Arabic"/>
          <w:color w:val="000000" w:themeColor="text1"/>
          <w:sz w:val="32"/>
          <w:szCs w:val="32"/>
          <w:rtl/>
          <w:lang w:bidi="ar-DZ"/>
        </w:rPr>
        <w:t>المهارات الت</w:t>
      </w:r>
      <w:r w:rsidRPr="00674E0B">
        <w:rPr>
          <w:rFonts w:ascii="Traditional Arabic" w:hAnsi="Traditional Arabic" w:cs="Traditional Arabic"/>
          <w:color w:val="000000" w:themeColor="text1"/>
          <w:sz w:val="32"/>
          <w:szCs w:val="32"/>
          <w:rtl/>
          <w:lang w:bidi="ar-DZ"/>
        </w:rPr>
        <w:t>ِّ</w:t>
      </w:r>
      <w:r w:rsidR="00C3113A" w:rsidRPr="00674E0B">
        <w:rPr>
          <w:rFonts w:ascii="Traditional Arabic" w:hAnsi="Traditional Arabic" w:cs="Traditional Arabic"/>
          <w:color w:val="000000" w:themeColor="text1"/>
          <w:sz w:val="32"/>
          <w:szCs w:val="32"/>
          <w:rtl/>
          <w:lang w:bidi="ar-DZ"/>
        </w:rPr>
        <w:t>ي تسمح له بالتوافق مع بيئته</w:t>
      </w:r>
      <w:r w:rsidR="001F1991" w:rsidRPr="00674E0B">
        <w:rPr>
          <w:rFonts w:ascii="Traditional Arabic" w:hAnsi="Traditional Arabic" w:cs="Traditional Arabic"/>
          <w:color w:val="000000" w:themeColor="text1"/>
          <w:sz w:val="32"/>
          <w:szCs w:val="32"/>
          <w:rtl/>
          <w:lang w:bidi="ar-DZ"/>
        </w:rPr>
        <w:t>"</w:t>
      </w:r>
      <w:r w:rsidR="00C3113A" w:rsidRPr="00674E0B">
        <w:rPr>
          <w:rStyle w:val="Appelnotedebasdep"/>
          <w:rFonts w:ascii="Traditional Arabic" w:hAnsi="Traditional Arabic" w:cs="Traditional Arabic"/>
          <w:color w:val="000000" w:themeColor="text1"/>
          <w:sz w:val="32"/>
          <w:szCs w:val="32"/>
          <w:rtl/>
          <w:lang w:bidi="ar-DZ"/>
        </w:rPr>
        <w:footnoteReference w:id="102"/>
      </w:r>
    </w:p>
    <w:p w:rsidR="00C3113A" w:rsidRPr="00674E0B" w:rsidRDefault="00C3113A"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lastRenderedPageBreak/>
        <w:t>ثال</w:t>
      </w:r>
      <w:r w:rsidR="009B1E09" w:rsidRPr="00674E0B">
        <w:rPr>
          <w:rFonts w:ascii="Traditional Arabic" w:hAnsi="Traditional Arabic" w:cs="Traditional Arabic"/>
          <w:b/>
          <w:bCs/>
          <w:sz w:val="32"/>
          <w:szCs w:val="32"/>
          <w:rtl/>
        </w:rPr>
        <w:t>ثا</w:t>
      </w:r>
      <w:r w:rsidR="00280116" w:rsidRPr="00674E0B">
        <w:rPr>
          <w:rFonts w:ascii="Traditional Arabic" w:hAnsi="Traditional Arabic" w:cs="Traditional Arabic"/>
          <w:b/>
          <w:bCs/>
          <w:sz w:val="32"/>
          <w:szCs w:val="32"/>
          <w:rtl/>
        </w:rPr>
        <w:t xml:space="preserve">: </w:t>
      </w:r>
      <w:r w:rsidRPr="00674E0B">
        <w:rPr>
          <w:rFonts w:ascii="Traditional Arabic" w:hAnsi="Traditional Arabic" w:cs="Traditional Arabic"/>
          <w:b/>
          <w:bCs/>
          <w:sz w:val="32"/>
          <w:szCs w:val="32"/>
          <w:rtl/>
        </w:rPr>
        <w:t>الحاجات الت</w:t>
      </w:r>
      <w:r w:rsidR="009B1E09" w:rsidRPr="00674E0B">
        <w:rPr>
          <w:rFonts w:ascii="Traditional Arabic" w:hAnsi="Traditional Arabic" w:cs="Traditional Arabic"/>
          <w:b/>
          <w:bCs/>
          <w:sz w:val="32"/>
          <w:szCs w:val="32"/>
          <w:rtl/>
        </w:rPr>
        <w:t>َّ</w:t>
      </w:r>
      <w:r w:rsidRPr="00674E0B">
        <w:rPr>
          <w:rFonts w:ascii="Traditional Arabic" w:hAnsi="Traditional Arabic" w:cs="Traditional Arabic"/>
          <w:b/>
          <w:bCs/>
          <w:sz w:val="32"/>
          <w:szCs w:val="32"/>
          <w:rtl/>
        </w:rPr>
        <w:t>ربوية</w:t>
      </w:r>
      <w:r w:rsidR="00280116" w:rsidRPr="00674E0B">
        <w:rPr>
          <w:rFonts w:ascii="Traditional Arabic" w:hAnsi="Traditional Arabic" w:cs="Traditional Arabic"/>
          <w:sz w:val="32"/>
          <w:szCs w:val="32"/>
          <w:rtl/>
        </w:rPr>
        <w:t xml:space="preserve">: </w:t>
      </w:r>
      <w:r w:rsidR="009B1E09" w:rsidRPr="00674E0B">
        <w:rPr>
          <w:rFonts w:ascii="Traditional Arabic" w:hAnsi="Traditional Arabic" w:cs="Traditional Arabic"/>
          <w:sz w:val="32"/>
          <w:szCs w:val="32"/>
          <w:rtl/>
        </w:rPr>
        <w:t>قال أ</w:t>
      </w:r>
      <w:r w:rsidRPr="00674E0B">
        <w:rPr>
          <w:rFonts w:ascii="Traditional Arabic" w:hAnsi="Traditional Arabic" w:cs="Traditional Arabic"/>
          <w:sz w:val="32"/>
          <w:szCs w:val="32"/>
          <w:rtl/>
        </w:rPr>
        <w:t>حد المفكرين عن الت</w:t>
      </w:r>
      <w:r w:rsidR="009B1E09" w:rsidRPr="00674E0B">
        <w:rPr>
          <w:rFonts w:ascii="Traditional Arabic" w:hAnsi="Traditional Arabic" w:cs="Traditional Arabic"/>
          <w:sz w:val="32"/>
          <w:szCs w:val="32"/>
          <w:rtl/>
        </w:rPr>
        <w:t>َّربية في مضامين جوهرها</w:t>
      </w:r>
      <w:r w:rsidR="00280116" w:rsidRPr="00674E0B">
        <w:rPr>
          <w:rFonts w:ascii="Traditional Arabic" w:hAnsi="Traditional Arabic" w:cs="Traditional Arabic"/>
          <w:sz w:val="32"/>
          <w:szCs w:val="32"/>
          <w:rtl/>
        </w:rPr>
        <w:t xml:space="preserve">، </w:t>
      </w:r>
      <w:r w:rsidR="009B1E09" w:rsidRPr="00674E0B">
        <w:rPr>
          <w:rFonts w:ascii="Traditional Arabic" w:hAnsi="Traditional Arabic" w:cs="Traditional Arabic"/>
          <w:sz w:val="32"/>
          <w:szCs w:val="32"/>
          <w:rtl/>
        </w:rPr>
        <w:t>إذَّا</w:t>
      </w:r>
      <w:r w:rsidRPr="00674E0B">
        <w:rPr>
          <w:rFonts w:ascii="Traditional Arabic" w:hAnsi="Traditional Arabic" w:cs="Traditional Arabic"/>
          <w:sz w:val="32"/>
          <w:szCs w:val="32"/>
          <w:rtl/>
        </w:rPr>
        <w:t xml:space="preserve"> كانت الت</w:t>
      </w:r>
      <w:r w:rsidR="009B1E09"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ربية فن</w:t>
      </w:r>
      <w:r w:rsidR="009B1E09" w:rsidRPr="00674E0B">
        <w:rPr>
          <w:rFonts w:ascii="Traditional Arabic" w:hAnsi="Traditional Arabic" w:cs="Traditional Arabic"/>
          <w:sz w:val="32"/>
          <w:szCs w:val="32"/>
          <w:rtl/>
        </w:rPr>
        <w:t>ًّا</w:t>
      </w:r>
      <w:r w:rsidR="00280116" w:rsidRPr="00674E0B">
        <w:rPr>
          <w:rFonts w:ascii="Traditional Arabic" w:hAnsi="Traditional Arabic" w:cs="Traditional Arabic"/>
          <w:sz w:val="32"/>
          <w:szCs w:val="32"/>
          <w:rtl/>
        </w:rPr>
        <w:t xml:space="preserve">، </w:t>
      </w:r>
      <w:r w:rsidR="009B1E09" w:rsidRPr="00674E0B">
        <w:rPr>
          <w:rFonts w:ascii="Traditional Arabic" w:hAnsi="Traditional Arabic" w:cs="Traditional Arabic"/>
          <w:sz w:val="32"/>
          <w:szCs w:val="32"/>
          <w:rtl/>
        </w:rPr>
        <w:t>فهذ</w:t>
      </w:r>
      <w:r w:rsidRPr="00674E0B">
        <w:rPr>
          <w:rFonts w:ascii="Traditional Arabic" w:hAnsi="Traditional Arabic" w:cs="Traditional Arabic"/>
          <w:sz w:val="32"/>
          <w:szCs w:val="32"/>
          <w:rtl/>
        </w:rPr>
        <w:t>ا الفن لا يعمل في مادة جامدة كالن</w:t>
      </w:r>
      <w:r w:rsidR="009B1E09" w:rsidRPr="00674E0B">
        <w:rPr>
          <w:rFonts w:ascii="Traditional Arabic" w:hAnsi="Traditional Arabic" w:cs="Traditional Arabic"/>
          <w:sz w:val="32"/>
          <w:szCs w:val="32"/>
          <w:rtl/>
        </w:rPr>
        <w:t>َّحت ب</w:t>
      </w:r>
      <w:r w:rsidRPr="00674E0B">
        <w:rPr>
          <w:rFonts w:ascii="Traditional Arabic" w:hAnsi="Traditional Arabic" w:cs="Traditional Arabic"/>
          <w:sz w:val="32"/>
          <w:szCs w:val="32"/>
          <w:rtl/>
        </w:rPr>
        <w:t>ل في مادة حي</w:t>
      </w:r>
      <w:r w:rsidR="009B1E09" w:rsidRPr="00674E0B">
        <w:rPr>
          <w:rFonts w:ascii="Traditional Arabic" w:hAnsi="Traditional Arabic" w:cs="Traditional Arabic"/>
          <w:sz w:val="32"/>
          <w:szCs w:val="32"/>
          <w:rtl/>
        </w:rPr>
        <w:t>َّ</w:t>
      </w:r>
      <w:r w:rsidR="00DA6E03" w:rsidRPr="00674E0B">
        <w:rPr>
          <w:rFonts w:ascii="Traditional Arabic" w:hAnsi="Traditional Arabic" w:cs="Traditional Arabic"/>
          <w:sz w:val="32"/>
          <w:szCs w:val="32"/>
          <w:rtl/>
        </w:rPr>
        <w:t>ة تح</w:t>
      </w:r>
      <w:r w:rsidRPr="00674E0B">
        <w:rPr>
          <w:rFonts w:ascii="Traditional Arabic" w:hAnsi="Traditional Arabic" w:cs="Traditional Arabic"/>
          <w:sz w:val="32"/>
          <w:szCs w:val="32"/>
          <w:rtl/>
        </w:rPr>
        <w:t xml:space="preserve">توي في داخلها على </w:t>
      </w:r>
      <w:r w:rsidR="009B1E09" w:rsidRPr="00674E0B">
        <w:rPr>
          <w:rFonts w:ascii="Traditional Arabic" w:hAnsi="Traditional Arabic" w:cs="Traditional Arabic"/>
          <w:sz w:val="32"/>
          <w:szCs w:val="32"/>
          <w:rtl/>
        </w:rPr>
        <w:t xml:space="preserve">مبدأ نموها </w:t>
      </w:r>
      <w:r w:rsidRPr="00674E0B">
        <w:rPr>
          <w:rFonts w:ascii="Traditional Arabic" w:hAnsi="Traditional Arabic" w:cs="Traditional Arabic"/>
          <w:sz w:val="32"/>
          <w:szCs w:val="32"/>
          <w:rtl/>
        </w:rPr>
        <w:t>فالت</w:t>
      </w:r>
      <w:r w:rsidR="009B1E09" w:rsidRPr="00674E0B">
        <w:rPr>
          <w:rFonts w:ascii="Traditional Arabic" w:hAnsi="Traditional Arabic" w:cs="Traditional Arabic"/>
          <w:sz w:val="32"/>
          <w:szCs w:val="32"/>
          <w:rtl/>
        </w:rPr>
        <w:t xml:space="preserve">َّربية هي </w:t>
      </w:r>
      <w:r w:rsidR="00920E17" w:rsidRPr="00674E0B">
        <w:rPr>
          <w:rFonts w:ascii="Traditional Arabic" w:hAnsi="Traditional Arabic" w:cs="Traditional Arabic"/>
          <w:sz w:val="32"/>
          <w:szCs w:val="32"/>
          <w:rtl/>
        </w:rPr>
        <w:t>فن، قبل</w:t>
      </w:r>
      <w:r w:rsidR="009B1E09" w:rsidRPr="00674E0B">
        <w:rPr>
          <w:rFonts w:ascii="Traditional Arabic" w:hAnsi="Traditional Arabic" w:cs="Traditional Arabic"/>
          <w:sz w:val="32"/>
          <w:szCs w:val="32"/>
          <w:rtl/>
        </w:rPr>
        <w:t xml:space="preserve"> علميتها</w:t>
      </w:r>
      <w:r w:rsidR="00280116" w:rsidRPr="00674E0B">
        <w:rPr>
          <w:rFonts w:ascii="Traditional Arabic" w:hAnsi="Traditional Arabic" w:cs="Traditional Arabic"/>
          <w:sz w:val="32"/>
          <w:szCs w:val="32"/>
          <w:rtl/>
        </w:rPr>
        <w:t xml:space="preserve">، </w:t>
      </w:r>
      <w:r w:rsidR="009B1E09"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 xml:space="preserve">حجر الأساس لكل بناء فكري أصيل في مجال </w:t>
      </w:r>
      <w:r w:rsidR="00920E17" w:rsidRPr="00674E0B">
        <w:rPr>
          <w:rFonts w:ascii="Traditional Arabic" w:hAnsi="Traditional Arabic" w:cs="Traditional Arabic"/>
          <w:sz w:val="32"/>
          <w:szCs w:val="32"/>
          <w:rtl/>
        </w:rPr>
        <w:t>التَّربية.</w:t>
      </w:r>
    </w:p>
    <w:p w:rsidR="00C3113A" w:rsidRPr="00674E0B" w:rsidRDefault="00C3113A"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لا يمكن </w:t>
      </w:r>
      <w:r w:rsidR="009B1E09" w:rsidRPr="00674E0B">
        <w:rPr>
          <w:rFonts w:ascii="Traditional Arabic" w:hAnsi="Traditional Arabic" w:cs="Traditional Arabic"/>
          <w:sz w:val="32"/>
          <w:szCs w:val="32"/>
          <w:rtl/>
        </w:rPr>
        <w:t>أنْ تنجح هذ</w:t>
      </w:r>
      <w:r w:rsidRPr="00674E0B">
        <w:rPr>
          <w:rFonts w:ascii="Traditional Arabic" w:hAnsi="Traditional Arabic" w:cs="Traditional Arabic"/>
          <w:sz w:val="32"/>
          <w:szCs w:val="32"/>
          <w:rtl/>
        </w:rPr>
        <w:t>ه العملية إلا</w:t>
      </w:r>
      <w:r w:rsidR="009B1E09" w:rsidRPr="00674E0B">
        <w:rPr>
          <w:rFonts w:ascii="Traditional Arabic" w:hAnsi="Traditional Arabic" w:cs="Traditional Arabic"/>
          <w:sz w:val="32"/>
          <w:szCs w:val="32"/>
          <w:rtl/>
        </w:rPr>
        <w:t>َّ إذَّا</w:t>
      </w:r>
      <w:r w:rsidRPr="00674E0B">
        <w:rPr>
          <w:rFonts w:ascii="Traditional Arabic" w:hAnsi="Traditional Arabic" w:cs="Traditional Arabic"/>
          <w:sz w:val="32"/>
          <w:szCs w:val="32"/>
          <w:rtl/>
        </w:rPr>
        <w:t xml:space="preserve"> تم الت</w:t>
      </w:r>
      <w:r w:rsidR="009B1E09" w:rsidRPr="00674E0B">
        <w:rPr>
          <w:rFonts w:ascii="Traditional Arabic" w:hAnsi="Traditional Arabic" w:cs="Traditional Arabic"/>
          <w:sz w:val="32"/>
          <w:szCs w:val="32"/>
          <w:rtl/>
        </w:rPr>
        <w:t>َّخطيط لها</w:t>
      </w:r>
      <w:r w:rsidR="00280116" w:rsidRPr="00674E0B">
        <w:rPr>
          <w:rFonts w:ascii="Traditional Arabic" w:hAnsi="Traditional Arabic" w:cs="Traditional Arabic"/>
          <w:sz w:val="32"/>
          <w:szCs w:val="32"/>
          <w:rtl/>
        </w:rPr>
        <w:t xml:space="preserve">، </w:t>
      </w:r>
      <w:r w:rsidR="009B1E09"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وضع ركائز متينة حت</w:t>
      </w:r>
      <w:r w:rsidR="009B1E09" w:rsidRPr="00674E0B">
        <w:rPr>
          <w:rFonts w:ascii="Traditional Arabic" w:hAnsi="Traditional Arabic" w:cs="Traditional Arabic"/>
          <w:sz w:val="32"/>
          <w:szCs w:val="32"/>
          <w:rtl/>
        </w:rPr>
        <w:t>َّى لا تنهار دعائمها</w:t>
      </w:r>
      <w:r w:rsidR="00280116" w:rsidRPr="00674E0B">
        <w:rPr>
          <w:rFonts w:ascii="Traditional Arabic" w:hAnsi="Traditional Arabic" w:cs="Traditional Arabic"/>
          <w:sz w:val="32"/>
          <w:szCs w:val="32"/>
          <w:rtl/>
        </w:rPr>
        <w:t xml:space="preserve">، </w:t>
      </w:r>
      <w:r w:rsidR="009B1E09" w:rsidRPr="00674E0B">
        <w:rPr>
          <w:rFonts w:ascii="Traditional Arabic" w:hAnsi="Traditional Arabic" w:cs="Traditional Arabic"/>
          <w:sz w:val="32"/>
          <w:szCs w:val="32"/>
          <w:rtl/>
        </w:rPr>
        <w:t>وتهتز أركانها</w:t>
      </w:r>
      <w:r w:rsidR="00280116" w:rsidRPr="00674E0B">
        <w:rPr>
          <w:rFonts w:ascii="Traditional Arabic" w:hAnsi="Traditional Arabic" w:cs="Traditional Arabic"/>
          <w:sz w:val="32"/>
          <w:szCs w:val="32"/>
          <w:rtl/>
        </w:rPr>
        <w:t xml:space="preserve">، </w:t>
      </w:r>
      <w:r w:rsidR="009B1E09" w:rsidRPr="00674E0B">
        <w:rPr>
          <w:rFonts w:ascii="Traditional Arabic" w:hAnsi="Traditional Arabic" w:cs="Traditional Arabic"/>
          <w:sz w:val="32"/>
          <w:szCs w:val="32"/>
          <w:rtl/>
        </w:rPr>
        <w:t>فلها أسس</w:t>
      </w:r>
      <w:r w:rsidR="00280116" w:rsidRPr="00674E0B">
        <w:rPr>
          <w:rFonts w:ascii="Traditional Arabic" w:hAnsi="Traditional Arabic" w:cs="Traditional Arabic"/>
          <w:sz w:val="32"/>
          <w:szCs w:val="32"/>
          <w:rtl/>
        </w:rPr>
        <w:t xml:space="preserve">، </w:t>
      </w:r>
      <w:r w:rsidR="009B1E09" w:rsidRPr="00674E0B">
        <w:rPr>
          <w:rFonts w:ascii="Traditional Arabic" w:hAnsi="Traditional Arabic" w:cs="Traditional Arabic"/>
          <w:sz w:val="32"/>
          <w:szCs w:val="32"/>
          <w:rtl/>
        </w:rPr>
        <w:t>ومبادئ</w:t>
      </w:r>
      <w:r w:rsidR="00280116" w:rsidRPr="00674E0B">
        <w:rPr>
          <w:rFonts w:ascii="Traditional Arabic" w:hAnsi="Traditional Arabic" w:cs="Traditional Arabic"/>
          <w:sz w:val="32"/>
          <w:szCs w:val="32"/>
          <w:rtl/>
        </w:rPr>
        <w:t xml:space="preserve">، </w:t>
      </w:r>
      <w:r w:rsidR="009B1E09" w:rsidRPr="00674E0B">
        <w:rPr>
          <w:rFonts w:ascii="Traditional Arabic" w:hAnsi="Traditional Arabic" w:cs="Traditional Arabic"/>
          <w:sz w:val="32"/>
          <w:szCs w:val="32"/>
          <w:rtl/>
        </w:rPr>
        <w:t>ومرجعيات هامة</w:t>
      </w:r>
      <w:r w:rsidR="00280116" w:rsidRPr="00674E0B">
        <w:rPr>
          <w:rFonts w:ascii="Traditional Arabic" w:hAnsi="Traditional Arabic" w:cs="Traditional Arabic"/>
          <w:sz w:val="32"/>
          <w:szCs w:val="32"/>
          <w:rtl/>
        </w:rPr>
        <w:t xml:space="preserve">، </w:t>
      </w:r>
      <w:r w:rsidR="009B1E09"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 xml:space="preserve">حاجات لا يمكن </w:t>
      </w:r>
      <w:r w:rsidR="009B1E09" w:rsidRPr="00674E0B">
        <w:rPr>
          <w:rFonts w:ascii="Traditional Arabic" w:hAnsi="Traditional Arabic" w:cs="Traditional Arabic"/>
          <w:sz w:val="32"/>
          <w:szCs w:val="32"/>
          <w:rtl/>
        </w:rPr>
        <w:t>أن تقصى</w:t>
      </w:r>
      <w:r w:rsidR="00280116" w:rsidRPr="00674E0B">
        <w:rPr>
          <w:rFonts w:ascii="Traditional Arabic" w:hAnsi="Traditional Arabic" w:cs="Traditional Arabic"/>
          <w:sz w:val="32"/>
          <w:szCs w:val="32"/>
          <w:rtl/>
        </w:rPr>
        <w:t xml:space="preserve">، </w:t>
      </w:r>
      <w:r w:rsidR="009B1E09" w:rsidRPr="00674E0B">
        <w:rPr>
          <w:rFonts w:ascii="Traditional Arabic" w:hAnsi="Traditional Arabic" w:cs="Traditional Arabic"/>
          <w:sz w:val="32"/>
          <w:szCs w:val="32"/>
          <w:rtl/>
        </w:rPr>
        <w:t>أو تهمش فهي أ</w:t>
      </w:r>
      <w:r w:rsidRPr="00674E0B">
        <w:rPr>
          <w:rFonts w:ascii="Traditional Arabic" w:hAnsi="Traditional Arabic" w:cs="Traditional Arabic"/>
          <w:sz w:val="32"/>
          <w:szCs w:val="32"/>
          <w:rtl/>
        </w:rPr>
        <w:t xml:space="preserve">خطر بكثير من صناعة </w:t>
      </w:r>
      <w:r w:rsidR="009B1E09" w:rsidRPr="00674E0B">
        <w:rPr>
          <w:rFonts w:ascii="Traditional Arabic" w:hAnsi="Traditional Arabic" w:cs="Traditional Arabic"/>
          <w:sz w:val="32"/>
          <w:szCs w:val="32"/>
          <w:rtl/>
        </w:rPr>
        <w:t>الآلات</w:t>
      </w:r>
      <w:r w:rsidRPr="00674E0B">
        <w:rPr>
          <w:rFonts w:ascii="Traditional Arabic" w:hAnsi="Traditional Arabic" w:cs="Traditional Arabic"/>
          <w:sz w:val="32"/>
          <w:szCs w:val="32"/>
          <w:rtl/>
        </w:rPr>
        <w:t xml:space="preserve"> الكهربائي</w:t>
      </w:r>
      <w:r w:rsidR="009B1E09" w:rsidRPr="00674E0B">
        <w:rPr>
          <w:rFonts w:ascii="Traditional Arabic" w:hAnsi="Traditional Arabic" w:cs="Traditional Arabic"/>
          <w:sz w:val="32"/>
          <w:szCs w:val="32"/>
          <w:rtl/>
        </w:rPr>
        <w:t>َّة</w:t>
      </w:r>
      <w:r w:rsidR="00280116" w:rsidRPr="00674E0B">
        <w:rPr>
          <w:rFonts w:ascii="Traditional Arabic" w:hAnsi="Traditional Arabic" w:cs="Traditional Arabic"/>
          <w:sz w:val="32"/>
          <w:szCs w:val="32"/>
          <w:rtl/>
        </w:rPr>
        <w:t xml:space="preserve">، </w:t>
      </w:r>
      <w:r w:rsidR="009B1E09"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الميكانيكي</w:t>
      </w:r>
      <w:r w:rsidR="009B1E09" w:rsidRPr="00674E0B">
        <w:rPr>
          <w:rFonts w:ascii="Traditional Arabic" w:hAnsi="Traditional Arabic" w:cs="Traditional Arabic"/>
          <w:sz w:val="32"/>
          <w:szCs w:val="32"/>
          <w:rtl/>
        </w:rPr>
        <w:t>َّة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فهي عملية تصميم ذات بشرية مفك</w:t>
      </w:r>
      <w:r w:rsidR="009B1E09" w:rsidRPr="00674E0B">
        <w:rPr>
          <w:rFonts w:ascii="Traditional Arabic" w:hAnsi="Traditional Arabic" w:cs="Traditional Arabic"/>
          <w:sz w:val="32"/>
          <w:szCs w:val="32"/>
          <w:rtl/>
        </w:rPr>
        <w:t>َّرة فإ</w:t>
      </w:r>
      <w:r w:rsidRPr="00674E0B">
        <w:rPr>
          <w:rFonts w:ascii="Traditional Arabic" w:hAnsi="Traditional Arabic" w:cs="Traditional Arabic"/>
          <w:sz w:val="32"/>
          <w:szCs w:val="32"/>
          <w:rtl/>
        </w:rPr>
        <w:t>ن</w:t>
      </w:r>
      <w:r w:rsidR="009B1E09" w:rsidRPr="00674E0B">
        <w:rPr>
          <w:rFonts w:ascii="Traditional Arabic" w:hAnsi="Traditional Arabic" w:cs="Traditional Arabic"/>
          <w:sz w:val="32"/>
          <w:szCs w:val="32"/>
          <w:rtl/>
        </w:rPr>
        <w:t>ْ أ</w:t>
      </w:r>
      <w:r w:rsidR="00DA6E03" w:rsidRPr="00674E0B">
        <w:rPr>
          <w:rFonts w:ascii="Traditional Arabic" w:hAnsi="Traditional Arabic" w:cs="Traditional Arabic"/>
          <w:sz w:val="32"/>
          <w:szCs w:val="32"/>
          <w:rtl/>
        </w:rPr>
        <w:t>ُ</w:t>
      </w:r>
      <w:r w:rsidR="009B1E09" w:rsidRPr="00674E0B">
        <w:rPr>
          <w:rFonts w:ascii="Traditional Arabic" w:hAnsi="Traditional Arabic" w:cs="Traditional Arabic"/>
          <w:sz w:val="32"/>
          <w:szCs w:val="32"/>
          <w:rtl/>
        </w:rPr>
        <w:t>حسن صقلها</w:t>
      </w:r>
      <w:r w:rsidR="00280116" w:rsidRPr="00674E0B">
        <w:rPr>
          <w:rFonts w:ascii="Traditional Arabic" w:hAnsi="Traditional Arabic" w:cs="Traditional Arabic"/>
          <w:sz w:val="32"/>
          <w:szCs w:val="32"/>
          <w:rtl/>
        </w:rPr>
        <w:t xml:space="preserve">، </w:t>
      </w:r>
      <w:r w:rsidR="009B1E09" w:rsidRPr="00674E0B">
        <w:rPr>
          <w:rFonts w:ascii="Traditional Arabic" w:hAnsi="Traditional Arabic" w:cs="Traditional Arabic"/>
          <w:sz w:val="32"/>
          <w:szCs w:val="32"/>
          <w:rtl/>
        </w:rPr>
        <w:t>و</w:t>
      </w:r>
      <w:r w:rsidR="007B6B7F" w:rsidRPr="00674E0B">
        <w:rPr>
          <w:rFonts w:ascii="Traditional Arabic" w:hAnsi="Traditional Arabic" w:cs="Traditional Arabic"/>
          <w:sz w:val="32"/>
          <w:szCs w:val="32"/>
          <w:rtl/>
        </w:rPr>
        <w:t>إعدادها بجودة عالية</w:t>
      </w:r>
      <w:r w:rsidR="00280116" w:rsidRPr="00674E0B">
        <w:rPr>
          <w:rFonts w:ascii="Traditional Arabic" w:hAnsi="Traditional Arabic" w:cs="Traditional Arabic"/>
          <w:sz w:val="32"/>
          <w:szCs w:val="32"/>
          <w:rtl/>
        </w:rPr>
        <w:t xml:space="preserve">، </w:t>
      </w:r>
      <w:r w:rsidR="007B6B7F" w:rsidRPr="00674E0B">
        <w:rPr>
          <w:rFonts w:ascii="Traditional Arabic" w:hAnsi="Traditional Arabic" w:cs="Traditional Arabic"/>
          <w:sz w:val="32"/>
          <w:szCs w:val="32"/>
          <w:rtl/>
        </w:rPr>
        <w:t>فهذا بالفعل مشروع ناجح يعود بالارتقاء</w:t>
      </w:r>
      <w:r w:rsidR="00280116" w:rsidRPr="00674E0B">
        <w:rPr>
          <w:rFonts w:ascii="Traditional Arabic" w:hAnsi="Traditional Arabic" w:cs="Traditional Arabic"/>
          <w:sz w:val="32"/>
          <w:szCs w:val="32"/>
          <w:rtl/>
        </w:rPr>
        <w:t xml:space="preserve">، </w:t>
      </w:r>
      <w:r w:rsidR="007B6B7F"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الت</w:t>
      </w:r>
      <w:r w:rsidR="007B6B7F" w:rsidRPr="00674E0B">
        <w:rPr>
          <w:rFonts w:ascii="Traditional Arabic" w:hAnsi="Traditional Arabic" w:cs="Traditional Arabic"/>
          <w:sz w:val="32"/>
          <w:szCs w:val="32"/>
          <w:rtl/>
        </w:rPr>
        <w:t>َّطور على المجتمع</w:t>
      </w:r>
      <w:r w:rsidR="00280116" w:rsidRPr="00674E0B">
        <w:rPr>
          <w:rFonts w:ascii="Traditional Arabic" w:hAnsi="Traditional Arabic" w:cs="Traditional Arabic"/>
          <w:sz w:val="32"/>
          <w:szCs w:val="32"/>
          <w:rtl/>
        </w:rPr>
        <w:t xml:space="preserve">، </w:t>
      </w:r>
      <w:r w:rsidR="007B6B7F" w:rsidRPr="00674E0B">
        <w:rPr>
          <w:rFonts w:ascii="Traditional Arabic" w:hAnsi="Traditional Arabic" w:cs="Traditional Arabic"/>
          <w:sz w:val="32"/>
          <w:szCs w:val="32"/>
          <w:rtl/>
        </w:rPr>
        <w:t>والعالم</w:t>
      </w:r>
      <w:r w:rsidR="00280116" w:rsidRPr="00674E0B">
        <w:rPr>
          <w:rFonts w:ascii="Traditional Arabic" w:hAnsi="Traditional Arabic" w:cs="Traditional Arabic"/>
          <w:sz w:val="32"/>
          <w:szCs w:val="32"/>
          <w:rtl/>
        </w:rPr>
        <w:t xml:space="preserve">، </w:t>
      </w:r>
      <w:r w:rsidR="007B6B7F"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تكون تلك الذ</w:t>
      </w:r>
      <w:r w:rsidR="007B6B7F"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ات بناءة صانعة لجيل قادم أكثر تميز</w:t>
      </w:r>
      <w:r w:rsidR="007B6B7F" w:rsidRPr="00674E0B">
        <w:rPr>
          <w:rFonts w:ascii="Traditional Arabic" w:hAnsi="Traditional Arabic" w:cs="Traditional Arabic"/>
          <w:sz w:val="32"/>
          <w:szCs w:val="32"/>
          <w:rtl/>
        </w:rPr>
        <w:t>ًا</w:t>
      </w:r>
      <w:r w:rsidR="00280116" w:rsidRPr="00674E0B">
        <w:rPr>
          <w:rFonts w:ascii="Traditional Arabic" w:hAnsi="Traditional Arabic" w:cs="Traditional Arabic"/>
          <w:sz w:val="32"/>
          <w:szCs w:val="32"/>
          <w:rtl/>
        </w:rPr>
        <w:t xml:space="preserve">، </w:t>
      </w:r>
      <w:r w:rsidR="007B6B7F" w:rsidRPr="00674E0B">
        <w:rPr>
          <w:rFonts w:ascii="Traditional Arabic" w:hAnsi="Traditional Arabic" w:cs="Traditional Arabic"/>
          <w:sz w:val="32"/>
          <w:szCs w:val="32"/>
          <w:rtl/>
        </w:rPr>
        <w:t>وإ</w:t>
      </w:r>
      <w:r w:rsidRPr="00674E0B">
        <w:rPr>
          <w:rFonts w:ascii="Traditional Arabic" w:hAnsi="Traditional Arabic" w:cs="Traditional Arabic"/>
          <w:sz w:val="32"/>
          <w:szCs w:val="32"/>
          <w:rtl/>
        </w:rPr>
        <w:t>ن</w:t>
      </w:r>
      <w:r w:rsidR="007B6B7F" w:rsidRPr="00674E0B">
        <w:rPr>
          <w:rFonts w:ascii="Traditional Arabic" w:hAnsi="Traditional Arabic" w:cs="Traditional Arabic"/>
          <w:sz w:val="32"/>
          <w:szCs w:val="32"/>
          <w:rtl/>
        </w:rPr>
        <w:t>ْ أُ</w:t>
      </w:r>
      <w:r w:rsidRPr="00674E0B">
        <w:rPr>
          <w:rFonts w:ascii="Traditional Arabic" w:hAnsi="Traditional Arabic" w:cs="Traditional Arabic"/>
          <w:sz w:val="32"/>
          <w:szCs w:val="32"/>
          <w:rtl/>
        </w:rPr>
        <w:t>سيء فهم ه</w:t>
      </w:r>
      <w:r w:rsidR="007B6B7F" w:rsidRPr="00674E0B">
        <w:rPr>
          <w:rFonts w:ascii="Traditional Arabic" w:hAnsi="Traditional Arabic" w:cs="Traditional Arabic"/>
          <w:sz w:val="32"/>
          <w:szCs w:val="32"/>
          <w:rtl/>
        </w:rPr>
        <w:t>ذه العملية و</w:t>
      </w:r>
      <w:r w:rsidRPr="00674E0B">
        <w:rPr>
          <w:rFonts w:ascii="Traditional Arabic" w:hAnsi="Traditional Arabic" w:cs="Traditional Arabic"/>
          <w:sz w:val="32"/>
          <w:szCs w:val="32"/>
          <w:rtl/>
        </w:rPr>
        <w:t>انعدم الت</w:t>
      </w:r>
      <w:r w:rsidR="007B6B7F" w:rsidRPr="00674E0B">
        <w:rPr>
          <w:rFonts w:ascii="Traditional Arabic" w:hAnsi="Traditional Arabic" w:cs="Traditional Arabic"/>
          <w:sz w:val="32"/>
          <w:szCs w:val="32"/>
          <w:rtl/>
        </w:rPr>
        <w:t>َّخطيط العقلاني في انجازها</w:t>
      </w:r>
      <w:r w:rsidR="00280116" w:rsidRPr="00674E0B">
        <w:rPr>
          <w:rFonts w:ascii="Traditional Arabic" w:hAnsi="Traditional Arabic" w:cs="Traditional Arabic"/>
          <w:sz w:val="32"/>
          <w:szCs w:val="32"/>
          <w:rtl/>
        </w:rPr>
        <w:t xml:space="preserve">، </w:t>
      </w:r>
      <w:r w:rsidR="007B6B7F"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عدم توفير الحاجات المتاحة لتلك الذ</w:t>
      </w:r>
      <w:r w:rsidR="007B6B7F" w:rsidRPr="00674E0B">
        <w:rPr>
          <w:rFonts w:ascii="Traditional Arabic" w:hAnsi="Traditional Arabic" w:cs="Traditional Arabic"/>
          <w:sz w:val="32"/>
          <w:szCs w:val="32"/>
          <w:rtl/>
        </w:rPr>
        <w:t>َّات تحولت لسلاح هادم للمجتمع</w:t>
      </w:r>
      <w:r w:rsidR="00280116" w:rsidRPr="00674E0B">
        <w:rPr>
          <w:rFonts w:ascii="Traditional Arabic" w:hAnsi="Traditional Arabic" w:cs="Traditional Arabic"/>
          <w:sz w:val="32"/>
          <w:szCs w:val="32"/>
          <w:rtl/>
        </w:rPr>
        <w:t xml:space="preserve">، </w:t>
      </w:r>
      <w:r w:rsidR="00892C48" w:rsidRPr="00674E0B">
        <w:rPr>
          <w:rFonts w:ascii="Traditional Arabic" w:hAnsi="Traditional Arabic" w:cs="Traditional Arabic"/>
          <w:sz w:val="32"/>
          <w:szCs w:val="32"/>
          <w:rtl/>
        </w:rPr>
        <w:t>ومدمر للعالم</w:t>
      </w:r>
      <w:r w:rsidR="00280116" w:rsidRPr="00674E0B">
        <w:rPr>
          <w:rFonts w:ascii="Traditional Arabic" w:hAnsi="Traditional Arabic" w:cs="Traditional Arabic"/>
          <w:sz w:val="32"/>
          <w:szCs w:val="32"/>
          <w:rtl/>
        </w:rPr>
        <w:t xml:space="preserve">، </w:t>
      </w:r>
      <w:r w:rsidR="00892C48"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مفهوم الت</w:t>
      </w:r>
      <w:r w:rsidR="00892C48"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ربية في الث</w:t>
      </w:r>
      <w:r w:rsidR="00892C48" w:rsidRPr="00674E0B">
        <w:rPr>
          <w:rFonts w:ascii="Traditional Arabic" w:hAnsi="Traditional Arabic" w:cs="Traditional Arabic"/>
          <w:sz w:val="32"/>
          <w:szCs w:val="32"/>
          <w:rtl/>
        </w:rPr>
        <w:t>َّقافة العامة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"يعني دائما الجهد الذ</w:t>
      </w:r>
      <w:r w:rsidR="00892C48"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ي </w:t>
      </w:r>
      <w:r w:rsidR="00DA6E03" w:rsidRPr="00674E0B">
        <w:rPr>
          <w:rFonts w:ascii="Traditional Arabic" w:hAnsi="Traditional Arabic" w:cs="Traditional Arabic"/>
          <w:sz w:val="32"/>
          <w:szCs w:val="32"/>
          <w:rtl/>
        </w:rPr>
        <w:t>يبذ</w:t>
      </w:r>
      <w:r w:rsidR="00892C48" w:rsidRPr="00674E0B">
        <w:rPr>
          <w:rFonts w:ascii="Traditional Arabic" w:hAnsi="Traditional Arabic" w:cs="Traditional Arabic"/>
          <w:sz w:val="32"/>
          <w:szCs w:val="32"/>
          <w:rtl/>
        </w:rPr>
        <w:t>له الآباء في رعاية الأطفال</w:t>
      </w:r>
      <w:r w:rsidR="00280116" w:rsidRPr="00674E0B">
        <w:rPr>
          <w:rFonts w:ascii="Traditional Arabic" w:hAnsi="Traditional Arabic" w:cs="Traditional Arabic"/>
          <w:sz w:val="32"/>
          <w:szCs w:val="32"/>
          <w:rtl/>
        </w:rPr>
        <w:t xml:space="preserve">، </w:t>
      </w:r>
      <w:r w:rsidR="00892C48" w:rsidRPr="00674E0B">
        <w:rPr>
          <w:rFonts w:ascii="Traditional Arabic" w:hAnsi="Traditional Arabic" w:cs="Traditional Arabic"/>
          <w:sz w:val="32"/>
          <w:szCs w:val="32"/>
          <w:rtl/>
        </w:rPr>
        <w:t>وتثقيفهم</w:t>
      </w:r>
      <w:r w:rsidR="00280116" w:rsidRPr="00674E0B">
        <w:rPr>
          <w:rFonts w:ascii="Traditional Arabic" w:hAnsi="Traditional Arabic" w:cs="Traditional Arabic"/>
          <w:sz w:val="32"/>
          <w:szCs w:val="32"/>
          <w:rtl/>
        </w:rPr>
        <w:t xml:space="preserve">، </w:t>
      </w:r>
      <w:r w:rsidR="00892C48" w:rsidRPr="00674E0B">
        <w:rPr>
          <w:rFonts w:ascii="Traditional Arabic" w:hAnsi="Traditional Arabic" w:cs="Traditional Arabic"/>
          <w:sz w:val="32"/>
          <w:szCs w:val="32"/>
          <w:rtl/>
        </w:rPr>
        <w:t>وحمايتهم</w:t>
      </w:r>
      <w:r w:rsidR="00280116" w:rsidRPr="00674E0B">
        <w:rPr>
          <w:rFonts w:ascii="Traditional Arabic" w:hAnsi="Traditional Arabic" w:cs="Traditional Arabic"/>
          <w:sz w:val="32"/>
          <w:szCs w:val="32"/>
          <w:rtl/>
        </w:rPr>
        <w:t xml:space="preserve">، </w:t>
      </w:r>
      <w:r w:rsidR="00892C48" w:rsidRPr="00674E0B">
        <w:rPr>
          <w:rFonts w:ascii="Traditional Arabic" w:hAnsi="Traditional Arabic" w:cs="Traditional Arabic"/>
          <w:sz w:val="32"/>
          <w:szCs w:val="32"/>
          <w:rtl/>
        </w:rPr>
        <w:t>وتأ</w:t>
      </w:r>
      <w:r w:rsidRPr="00674E0B">
        <w:rPr>
          <w:rFonts w:ascii="Traditional Arabic" w:hAnsi="Traditional Arabic" w:cs="Traditional Arabic"/>
          <w:sz w:val="32"/>
          <w:szCs w:val="32"/>
          <w:rtl/>
        </w:rPr>
        <w:t>مين احتياجاتهم الجسمي</w:t>
      </w:r>
      <w:r w:rsidR="00892C48" w:rsidRPr="00674E0B">
        <w:rPr>
          <w:rFonts w:ascii="Traditional Arabic" w:hAnsi="Traditional Arabic" w:cs="Traditional Arabic"/>
          <w:sz w:val="32"/>
          <w:szCs w:val="32"/>
          <w:rtl/>
        </w:rPr>
        <w:t>َّة</w:t>
      </w:r>
      <w:r w:rsidR="00280116" w:rsidRPr="00674E0B">
        <w:rPr>
          <w:rFonts w:ascii="Traditional Arabic" w:hAnsi="Traditional Arabic" w:cs="Traditional Arabic"/>
          <w:sz w:val="32"/>
          <w:szCs w:val="32"/>
          <w:rtl/>
        </w:rPr>
        <w:t xml:space="preserve">، </w:t>
      </w:r>
      <w:r w:rsidR="00892C48"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الن</w:t>
      </w:r>
      <w:r w:rsidR="00892C48" w:rsidRPr="00674E0B">
        <w:rPr>
          <w:rFonts w:ascii="Traditional Arabic" w:hAnsi="Traditional Arabic" w:cs="Traditional Arabic"/>
          <w:sz w:val="32"/>
          <w:szCs w:val="32"/>
          <w:rtl/>
        </w:rPr>
        <w:t>َّفسية</w:t>
      </w:r>
      <w:r w:rsidR="00280116" w:rsidRPr="00674E0B">
        <w:rPr>
          <w:rFonts w:ascii="Traditional Arabic" w:hAnsi="Traditional Arabic" w:cs="Traditional Arabic"/>
          <w:sz w:val="32"/>
          <w:szCs w:val="32"/>
          <w:rtl/>
        </w:rPr>
        <w:t xml:space="preserve">، </w:t>
      </w:r>
      <w:r w:rsidR="00892C48" w:rsidRPr="00674E0B">
        <w:rPr>
          <w:rFonts w:ascii="Traditional Arabic" w:hAnsi="Traditional Arabic" w:cs="Traditional Arabic"/>
          <w:sz w:val="32"/>
          <w:szCs w:val="32"/>
          <w:rtl/>
        </w:rPr>
        <w:t>والأخذ</w:t>
      </w:r>
      <w:r w:rsidRPr="00674E0B">
        <w:rPr>
          <w:rFonts w:ascii="Traditional Arabic" w:hAnsi="Traditional Arabic" w:cs="Traditional Arabic"/>
          <w:sz w:val="32"/>
          <w:szCs w:val="32"/>
          <w:rtl/>
        </w:rPr>
        <w:t xml:space="preserve"> بأيديهم نحو الحياة بآفاقها الر</w:t>
      </w:r>
      <w:r w:rsidR="00892C48"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حبة "</w:t>
      </w:r>
      <w:r w:rsidRPr="00674E0B">
        <w:rPr>
          <w:rStyle w:val="Appelnotedebasdep"/>
          <w:rFonts w:ascii="Traditional Arabic" w:hAnsi="Traditional Arabic" w:cs="Traditional Arabic"/>
          <w:sz w:val="32"/>
          <w:szCs w:val="32"/>
          <w:rtl/>
        </w:rPr>
        <w:footnoteReference w:id="103"/>
      </w:r>
    </w:p>
    <w:p w:rsidR="00C3113A" w:rsidRPr="00674E0B" w:rsidRDefault="00892C48"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إذ</w:t>
      </w:r>
      <w:r w:rsidR="00C3113A" w:rsidRPr="00674E0B">
        <w:rPr>
          <w:rFonts w:ascii="Traditional Arabic" w:hAnsi="Traditional Arabic" w:cs="Traditional Arabic"/>
          <w:sz w:val="32"/>
          <w:szCs w:val="32"/>
          <w:rtl/>
        </w:rPr>
        <w:t>ن فالمؤسسة الأولى الت</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ي يجهز فيها الط</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فل في بدايات حياته هي الأ</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سرة التي</w:t>
      </w:r>
      <w:r w:rsidRPr="00674E0B">
        <w:rPr>
          <w:rFonts w:ascii="Traditional Arabic" w:hAnsi="Traditional Arabic" w:cs="Traditional Arabic"/>
          <w:sz w:val="32"/>
          <w:szCs w:val="32"/>
          <w:rtl/>
        </w:rPr>
        <w:t>ِّ أسُّها الأم</w:t>
      </w:r>
      <w:r w:rsidRPr="00674E0B">
        <w:rPr>
          <w:rFonts w:ascii="Traditional Arabic" w:hAnsi="Traditional Arabic" w:cs="Traditional Arabic"/>
          <w:color w:val="262626" w:themeColor="text1" w:themeTint="D9"/>
          <w:sz w:val="32"/>
          <w:szCs w:val="32"/>
          <w:rtl/>
        </w:rPr>
        <w:t>وركيزتها</w:t>
      </w:r>
      <w:r w:rsidRPr="00674E0B">
        <w:rPr>
          <w:rFonts w:ascii="Traditional Arabic" w:hAnsi="Traditional Arabic" w:cs="Traditional Arabic"/>
          <w:sz w:val="32"/>
          <w:szCs w:val="32"/>
          <w:rtl/>
        </w:rPr>
        <w:t xml:space="preserve"> الوالد</w:t>
      </w:r>
      <w:r w:rsidR="00280116" w:rsidRPr="00674E0B">
        <w:rPr>
          <w:rFonts w:ascii="Traditional Arabic" w:hAnsi="Traditional Arabic" w:cs="Traditional Arabic"/>
          <w:sz w:val="32"/>
          <w:szCs w:val="32"/>
          <w:rtl/>
        </w:rPr>
        <w:t xml:space="preserve">، </w:t>
      </w:r>
      <w:r w:rsidR="00DA6E03"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يعمل كل منهم</w:t>
      </w:r>
      <w:r w:rsidRPr="00674E0B">
        <w:rPr>
          <w:rFonts w:ascii="Traditional Arabic" w:hAnsi="Traditional Arabic" w:cs="Traditional Arabic"/>
          <w:sz w:val="32"/>
          <w:szCs w:val="32"/>
          <w:rtl/>
        </w:rPr>
        <w:t>ا بجهد حثيث ليوفروا للط</w:t>
      </w:r>
      <w:r w:rsidR="00DA6E03"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فل الأمن</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والأمان</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الر</w:t>
      </w:r>
      <w:r w:rsidRPr="00674E0B">
        <w:rPr>
          <w:rFonts w:ascii="Traditional Arabic" w:hAnsi="Traditional Arabic" w:cs="Traditional Arabic"/>
          <w:sz w:val="32"/>
          <w:szCs w:val="32"/>
          <w:rtl/>
        </w:rPr>
        <w:t>ِّعاية</w:t>
      </w:r>
      <w:r w:rsidR="00280116" w:rsidRPr="00674E0B">
        <w:rPr>
          <w:rFonts w:ascii="Traditional Arabic" w:hAnsi="Traditional Arabic" w:cs="Traditional Arabic"/>
          <w:sz w:val="32"/>
          <w:szCs w:val="32"/>
          <w:rtl/>
        </w:rPr>
        <w:t xml:space="preserve">، </w:t>
      </w:r>
      <w:r w:rsidR="00B16882"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تزودهم بالمبادئ التي</w:t>
      </w:r>
      <w:r w:rsidR="00B16882"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 ترس</w:t>
      </w:r>
      <w:r w:rsidR="00B16882"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م خ</w:t>
      </w:r>
      <w:r w:rsidR="00B16882"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طى مجتمعهم مع الحرص على ضمان حاجاتهم في كل مستوياتها الس</w:t>
      </w:r>
      <w:r w:rsidR="00B16882"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واء فيزيولوجي</w:t>
      </w:r>
      <w:r w:rsidR="00B16882" w:rsidRPr="00674E0B">
        <w:rPr>
          <w:rFonts w:ascii="Traditional Arabic" w:hAnsi="Traditional Arabic" w:cs="Traditional Arabic"/>
          <w:sz w:val="32"/>
          <w:szCs w:val="32"/>
          <w:rtl/>
        </w:rPr>
        <w:t>ًّا</w:t>
      </w:r>
      <w:r w:rsidR="00280116" w:rsidRPr="00674E0B">
        <w:rPr>
          <w:rFonts w:ascii="Traditional Arabic" w:hAnsi="Traditional Arabic" w:cs="Traditional Arabic"/>
          <w:sz w:val="32"/>
          <w:szCs w:val="32"/>
          <w:rtl/>
        </w:rPr>
        <w:t xml:space="preserve">، </w:t>
      </w:r>
      <w:r w:rsidR="00B16882"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سيكولوجي</w:t>
      </w:r>
      <w:r w:rsidR="00B16882" w:rsidRPr="00674E0B">
        <w:rPr>
          <w:rFonts w:ascii="Traditional Arabic" w:hAnsi="Traditional Arabic" w:cs="Traditional Arabic"/>
          <w:sz w:val="32"/>
          <w:szCs w:val="32"/>
          <w:rtl/>
        </w:rPr>
        <w:t>ًّا</w:t>
      </w:r>
      <w:r w:rsidR="00280116" w:rsidRPr="00674E0B">
        <w:rPr>
          <w:rFonts w:ascii="Traditional Arabic" w:hAnsi="Traditional Arabic" w:cs="Traditional Arabic"/>
          <w:sz w:val="32"/>
          <w:szCs w:val="32"/>
          <w:rtl/>
        </w:rPr>
        <w:t xml:space="preserve">، </w:t>
      </w:r>
      <w:r w:rsidR="00B16882"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سيسيولوجي</w:t>
      </w:r>
      <w:r w:rsidR="00B16882"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ا </w:t>
      </w:r>
    </w:p>
    <w:p w:rsidR="00C3113A" w:rsidRPr="00674E0B" w:rsidRDefault="00C3113A"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أم</w:t>
      </w:r>
      <w:r w:rsidR="00B16882" w:rsidRPr="00674E0B">
        <w:rPr>
          <w:rFonts w:ascii="Traditional Arabic" w:hAnsi="Traditional Arabic" w:cs="Traditional Arabic"/>
          <w:sz w:val="32"/>
          <w:szCs w:val="32"/>
          <w:rtl/>
        </w:rPr>
        <w:t>َّ</w:t>
      </w:r>
      <w:r w:rsidR="00495738" w:rsidRPr="00674E0B">
        <w:rPr>
          <w:rFonts w:ascii="Traditional Arabic" w:hAnsi="Traditional Arabic" w:cs="Traditional Arabic"/>
          <w:sz w:val="32"/>
          <w:szCs w:val="32"/>
          <w:rtl/>
        </w:rPr>
        <w:t>ا ثاني المؤسسات</w:t>
      </w:r>
      <w:r w:rsidR="00280116" w:rsidRPr="00674E0B">
        <w:rPr>
          <w:rFonts w:ascii="Traditional Arabic" w:hAnsi="Traditional Arabic" w:cs="Traditional Arabic"/>
          <w:sz w:val="32"/>
          <w:szCs w:val="32"/>
          <w:rtl/>
        </w:rPr>
        <w:t xml:space="preserve">، </w:t>
      </w:r>
      <w:r w:rsidR="00495738" w:rsidRPr="00674E0B">
        <w:rPr>
          <w:rFonts w:ascii="Traditional Arabic" w:hAnsi="Traditional Arabic" w:cs="Traditional Arabic"/>
          <w:sz w:val="32"/>
          <w:szCs w:val="32"/>
          <w:rtl/>
        </w:rPr>
        <w:t>فهي المدرسة يميز"ايمانويل كانط</w:t>
      </w:r>
      <w:r w:rsidR="005B152B" w:rsidRPr="00674E0B">
        <w:rPr>
          <w:rFonts w:ascii="Traditional Arabic" w:hAnsi="Traditional Arabic" w:cs="Traditional Arabic"/>
          <w:sz w:val="32"/>
          <w:szCs w:val="32"/>
          <w:rtl/>
        </w:rPr>
        <w:t>*</w:t>
      </w:r>
      <w:r w:rsidR="00495738" w:rsidRPr="00674E0B">
        <w:rPr>
          <w:rFonts w:ascii="Traditional Arabic" w:hAnsi="Traditional Arabic" w:cs="Traditional Arabic"/>
          <w:sz w:val="32"/>
          <w:szCs w:val="32"/>
          <w:rtl/>
        </w:rPr>
        <w:t>"</w:t>
      </w:r>
      <w:r w:rsidR="00B970C6" w:rsidRPr="00674E0B">
        <w:rPr>
          <w:rFonts w:ascii="Traditional Arabic" w:hAnsi="Traditional Arabic" w:cs="Traditional Arabic"/>
          <w:sz w:val="32"/>
          <w:szCs w:val="32"/>
        </w:rPr>
        <w:t>emmanuel kant</w:t>
      </w:r>
      <w:r w:rsidR="006A488F" w:rsidRPr="00674E0B">
        <w:rPr>
          <w:rFonts w:ascii="Traditional Arabic" w:hAnsi="Traditional Arabic" w:cs="Traditional Arabic"/>
          <w:sz w:val="32"/>
          <w:szCs w:val="32"/>
          <w:rtl/>
        </w:rPr>
        <w:t>بين</w:t>
      </w:r>
      <w:r w:rsidRPr="00674E0B">
        <w:rPr>
          <w:rFonts w:ascii="Traditional Arabic" w:hAnsi="Traditional Arabic" w:cs="Traditional Arabic"/>
          <w:sz w:val="32"/>
          <w:szCs w:val="32"/>
          <w:rtl/>
        </w:rPr>
        <w:t>"المعل</w:t>
      </w:r>
      <w:r w:rsidR="00495738"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rPr>
        <w:t>م</w:t>
      </w:r>
      <w:r w:rsidR="00495738" w:rsidRPr="00674E0B">
        <w:rPr>
          <w:rFonts w:ascii="Traditional Arabic" w:hAnsi="Traditional Arabic" w:cs="Traditional Arabic"/>
          <w:sz w:val="32"/>
          <w:szCs w:val="32"/>
          <w:rtl/>
        </w:rPr>
        <w:t xml:space="preserve">" </w:t>
      </w:r>
      <w:r w:rsidR="00B970C6" w:rsidRPr="00674E0B">
        <w:rPr>
          <w:rFonts w:ascii="Traditional Arabic" w:hAnsi="Traditional Arabic" w:cs="Traditional Arabic"/>
          <w:sz w:val="32"/>
          <w:szCs w:val="32"/>
        </w:rPr>
        <w:t>teacher</w:t>
      </w:r>
      <w:r w:rsidR="00280116" w:rsidRPr="00674E0B">
        <w:rPr>
          <w:rFonts w:ascii="Traditional Arabic" w:hAnsi="Traditional Arabic" w:cs="Traditional Arabic"/>
          <w:sz w:val="32"/>
          <w:szCs w:val="32"/>
          <w:rtl/>
        </w:rPr>
        <w:t xml:space="preserve">، </w:t>
      </w:r>
      <w:r w:rsidR="00495738" w:rsidRPr="00674E0B">
        <w:rPr>
          <w:rFonts w:ascii="Traditional Arabic" w:hAnsi="Traditional Arabic" w:cs="Traditional Arabic"/>
          <w:sz w:val="32"/>
          <w:szCs w:val="32"/>
          <w:rtl/>
        </w:rPr>
        <w:t>والمربي</w:t>
      </w:r>
      <w:r w:rsidRPr="00674E0B">
        <w:rPr>
          <w:rFonts w:ascii="Traditional Arabic" w:hAnsi="Traditional Arabic" w:cs="Traditional Arabic"/>
          <w:sz w:val="32"/>
          <w:szCs w:val="32"/>
        </w:rPr>
        <w:t xml:space="preserve">almarbiy </w:t>
      </w:r>
      <w:r w:rsidR="00280116" w:rsidRPr="00674E0B">
        <w:rPr>
          <w:rFonts w:ascii="Traditional Arabic" w:hAnsi="Traditional Arabic" w:cs="Traditional Arabic"/>
          <w:sz w:val="32"/>
          <w:szCs w:val="32"/>
          <w:rtl/>
        </w:rPr>
        <w:t xml:space="preserve">: </w:t>
      </w:r>
      <w:r w:rsidR="006A488F" w:rsidRPr="00674E0B">
        <w:rPr>
          <w:rFonts w:ascii="Traditional Arabic" w:hAnsi="Traditional Arabic" w:cs="Traditional Arabic"/>
          <w:sz w:val="32"/>
          <w:szCs w:val="32"/>
          <w:rtl/>
        </w:rPr>
        <w:t>"</w:t>
      </w:r>
      <w:r w:rsidR="00495738" w:rsidRPr="00674E0B">
        <w:rPr>
          <w:rFonts w:ascii="Traditional Arabic" w:hAnsi="Traditional Arabic" w:cs="Traditional Arabic"/>
          <w:sz w:val="32"/>
          <w:szCs w:val="32"/>
          <w:rtl/>
        </w:rPr>
        <w:t>فأول مجرد مدرس</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color w:val="000000" w:themeColor="text1"/>
          <w:sz w:val="32"/>
          <w:szCs w:val="32"/>
          <w:rtl/>
        </w:rPr>
        <w:t>أم</w:t>
      </w:r>
      <w:r w:rsidR="00495738" w:rsidRPr="00674E0B">
        <w:rPr>
          <w:rFonts w:ascii="Traditional Arabic" w:hAnsi="Traditional Arabic" w:cs="Traditional Arabic"/>
          <w:color w:val="000000" w:themeColor="text1"/>
          <w:sz w:val="32"/>
          <w:szCs w:val="32"/>
          <w:rtl/>
        </w:rPr>
        <w:t>َّ</w:t>
      </w:r>
      <w:r w:rsidRPr="00674E0B">
        <w:rPr>
          <w:rFonts w:ascii="Traditional Arabic" w:hAnsi="Traditional Arabic" w:cs="Traditional Arabic"/>
          <w:color w:val="000000" w:themeColor="text1"/>
          <w:sz w:val="32"/>
          <w:szCs w:val="32"/>
          <w:rtl/>
        </w:rPr>
        <w:t>ا</w:t>
      </w:r>
      <w:r w:rsidRPr="00674E0B">
        <w:rPr>
          <w:rFonts w:ascii="Traditional Arabic" w:hAnsi="Traditional Arabic" w:cs="Traditional Arabic"/>
          <w:sz w:val="32"/>
          <w:szCs w:val="32"/>
          <w:rtl/>
        </w:rPr>
        <w:t xml:space="preserve"> الث</w:t>
      </w:r>
      <w:r w:rsidR="00495738" w:rsidRPr="00674E0B">
        <w:rPr>
          <w:rFonts w:ascii="Traditional Arabic" w:hAnsi="Traditional Arabic" w:cs="Traditional Arabic"/>
          <w:sz w:val="32"/>
          <w:szCs w:val="32"/>
          <w:rtl/>
        </w:rPr>
        <w:t>َّاني</w:t>
      </w:r>
      <w:r w:rsidR="00280116" w:rsidRPr="00674E0B">
        <w:rPr>
          <w:rFonts w:ascii="Traditional Arabic" w:hAnsi="Traditional Arabic" w:cs="Traditional Arabic"/>
          <w:sz w:val="32"/>
          <w:szCs w:val="32"/>
          <w:rtl/>
        </w:rPr>
        <w:t xml:space="preserve">، </w:t>
      </w:r>
      <w:r w:rsidR="00495738" w:rsidRPr="00674E0B">
        <w:rPr>
          <w:rFonts w:ascii="Traditional Arabic" w:hAnsi="Traditional Arabic" w:cs="Traditional Arabic"/>
          <w:sz w:val="32"/>
          <w:szCs w:val="32"/>
          <w:rtl/>
        </w:rPr>
        <w:t>فهو مرشد</w:t>
      </w:r>
      <w:r w:rsidR="00280116" w:rsidRPr="00674E0B">
        <w:rPr>
          <w:rFonts w:ascii="Traditional Arabic" w:hAnsi="Traditional Arabic" w:cs="Traditional Arabic"/>
          <w:sz w:val="32"/>
          <w:szCs w:val="32"/>
          <w:rtl/>
        </w:rPr>
        <w:t xml:space="preserve">، </w:t>
      </w:r>
      <w:r w:rsidR="00495738" w:rsidRPr="00674E0B">
        <w:rPr>
          <w:rFonts w:ascii="Traditional Arabic" w:hAnsi="Traditional Arabic" w:cs="Traditional Arabic"/>
          <w:sz w:val="32"/>
          <w:szCs w:val="32"/>
          <w:rtl/>
        </w:rPr>
        <w:t>ف</w:t>
      </w:r>
      <w:r w:rsidRPr="00674E0B">
        <w:rPr>
          <w:rFonts w:ascii="Traditional Arabic" w:hAnsi="Traditional Arabic" w:cs="Traditional Arabic"/>
          <w:sz w:val="32"/>
          <w:szCs w:val="32"/>
          <w:rtl/>
        </w:rPr>
        <w:t xml:space="preserve">الأول لا يربي </w:t>
      </w:r>
      <w:r w:rsidR="00495738" w:rsidRPr="00674E0B">
        <w:rPr>
          <w:rFonts w:ascii="Traditional Arabic" w:hAnsi="Traditional Arabic" w:cs="Traditional Arabic"/>
          <w:sz w:val="32"/>
          <w:szCs w:val="32"/>
          <w:rtl/>
        </w:rPr>
        <w:t>إلاَّ</w:t>
      </w:r>
      <w:r w:rsidRPr="00674E0B">
        <w:rPr>
          <w:rFonts w:ascii="Traditional Arabic" w:hAnsi="Traditional Arabic" w:cs="Traditional Arabic"/>
          <w:sz w:val="32"/>
          <w:szCs w:val="32"/>
          <w:rtl/>
        </w:rPr>
        <w:t xml:space="preserve"> لأجل المدرسة </w:t>
      </w:r>
      <w:r w:rsidR="00495738" w:rsidRPr="00674E0B">
        <w:rPr>
          <w:rFonts w:ascii="Traditional Arabic" w:hAnsi="Traditional Arabic" w:cs="Traditional Arabic"/>
          <w:sz w:val="32"/>
          <w:szCs w:val="32"/>
          <w:rtl/>
        </w:rPr>
        <w:t>أماَّ</w:t>
      </w:r>
      <w:r w:rsidRPr="00674E0B">
        <w:rPr>
          <w:rFonts w:ascii="Traditional Arabic" w:hAnsi="Traditional Arabic" w:cs="Traditional Arabic"/>
          <w:sz w:val="32"/>
          <w:szCs w:val="32"/>
          <w:rtl/>
        </w:rPr>
        <w:t xml:space="preserve"> الث</w:t>
      </w:r>
      <w:r w:rsidR="00495738" w:rsidRPr="00674E0B">
        <w:rPr>
          <w:rFonts w:ascii="Traditional Arabic" w:hAnsi="Traditional Arabic" w:cs="Traditional Arabic"/>
          <w:sz w:val="32"/>
          <w:szCs w:val="32"/>
          <w:rtl/>
        </w:rPr>
        <w:t>َّاني</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فيربي لأجل الحياة</w:t>
      </w:r>
      <w:r w:rsidR="006A488F" w:rsidRPr="00674E0B">
        <w:rPr>
          <w:rFonts w:ascii="Traditional Arabic" w:hAnsi="Traditional Arabic" w:cs="Traditional Arabic"/>
          <w:sz w:val="32"/>
          <w:szCs w:val="32"/>
          <w:rtl/>
        </w:rPr>
        <w:t>"</w:t>
      </w:r>
      <w:r w:rsidR="006A488F" w:rsidRPr="00674E0B">
        <w:rPr>
          <w:rStyle w:val="Appelnotedebasdep"/>
          <w:rFonts w:ascii="Traditional Arabic" w:hAnsi="Traditional Arabic" w:cs="Traditional Arabic"/>
          <w:sz w:val="32"/>
          <w:szCs w:val="32"/>
          <w:rtl/>
        </w:rPr>
        <w:footnoteReference w:id="104"/>
      </w:r>
      <w:r w:rsidRPr="00674E0B">
        <w:rPr>
          <w:rFonts w:ascii="Traditional Arabic" w:hAnsi="Traditional Arabic" w:cs="Traditional Arabic"/>
          <w:sz w:val="32"/>
          <w:szCs w:val="32"/>
          <w:rtl/>
        </w:rPr>
        <w:t xml:space="preserve"> .</w:t>
      </w:r>
    </w:p>
    <w:p w:rsidR="00C3113A" w:rsidRPr="00674E0B" w:rsidRDefault="00C3113A"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كما فرق بين الت</w:t>
      </w:r>
      <w:r w:rsidR="008511CC" w:rsidRPr="00674E0B">
        <w:rPr>
          <w:rFonts w:ascii="Traditional Arabic" w:hAnsi="Traditional Arabic" w:cs="Traditional Arabic"/>
          <w:sz w:val="32"/>
          <w:szCs w:val="32"/>
          <w:rtl/>
        </w:rPr>
        <w:t>َّعليم</w:t>
      </w:r>
      <w:r w:rsidR="00280116" w:rsidRPr="00674E0B">
        <w:rPr>
          <w:rFonts w:ascii="Traditional Arabic" w:hAnsi="Traditional Arabic" w:cs="Traditional Arabic"/>
          <w:sz w:val="32"/>
          <w:szCs w:val="32"/>
          <w:rtl/>
        </w:rPr>
        <w:t xml:space="preserve">، </w:t>
      </w:r>
      <w:r w:rsidR="008511CC" w:rsidRPr="00674E0B">
        <w:rPr>
          <w:rFonts w:ascii="Traditional Arabic" w:hAnsi="Traditional Arabic" w:cs="Traditional Arabic"/>
          <w:sz w:val="32"/>
          <w:szCs w:val="32"/>
          <w:rtl/>
        </w:rPr>
        <w:t>والأسرة</w:t>
      </w:r>
      <w:r w:rsidR="00280116" w:rsidRPr="00674E0B">
        <w:rPr>
          <w:rFonts w:ascii="Traditional Arabic" w:hAnsi="Traditional Arabic" w:cs="Traditional Arabic"/>
          <w:sz w:val="32"/>
          <w:szCs w:val="32"/>
          <w:rtl/>
        </w:rPr>
        <w:t xml:space="preserve">، </w:t>
      </w:r>
      <w:r w:rsidR="008511CC"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تعل</w:t>
      </w:r>
      <w:r w:rsidR="008511CC" w:rsidRPr="00674E0B">
        <w:rPr>
          <w:rFonts w:ascii="Traditional Arabic" w:hAnsi="Traditional Arabic" w:cs="Traditional Arabic"/>
          <w:sz w:val="32"/>
          <w:szCs w:val="32"/>
          <w:rtl/>
        </w:rPr>
        <w:t>ِّيم المدرسة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"الت</w:t>
      </w:r>
      <w:r w:rsidR="008511CC" w:rsidRPr="00674E0B">
        <w:rPr>
          <w:rFonts w:ascii="Traditional Arabic" w:hAnsi="Traditional Arabic" w:cs="Traditional Arabic"/>
          <w:sz w:val="32"/>
          <w:szCs w:val="32"/>
          <w:rtl/>
        </w:rPr>
        <w:t xml:space="preserve">َّعليم </w:t>
      </w:r>
      <w:r w:rsidR="00F85785" w:rsidRPr="00674E0B">
        <w:rPr>
          <w:rFonts w:ascii="Traditional Arabic" w:hAnsi="Traditional Arabic" w:cs="Traditional Arabic"/>
          <w:sz w:val="32"/>
          <w:szCs w:val="32"/>
          <w:rtl/>
        </w:rPr>
        <w:t>يأخذ</w:t>
      </w:r>
      <w:r w:rsidRPr="00674E0B">
        <w:rPr>
          <w:rFonts w:ascii="Traditional Arabic" w:hAnsi="Traditional Arabic" w:cs="Traditional Arabic"/>
          <w:sz w:val="32"/>
          <w:szCs w:val="32"/>
          <w:rtl/>
        </w:rPr>
        <w:t xml:space="preserve"> طابع نشاط </w:t>
      </w:r>
      <w:r w:rsidR="00F85785" w:rsidRPr="00674E0B">
        <w:rPr>
          <w:rFonts w:ascii="Traditional Arabic" w:hAnsi="Traditional Arabic" w:cs="Traditional Arabic"/>
          <w:sz w:val="32"/>
          <w:szCs w:val="32"/>
          <w:rtl/>
        </w:rPr>
        <w:t xml:space="preserve">منظم </w:t>
      </w:r>
      <w:r w:rsidR="00920E17" w:rsidRPr="00674E0B">
        <w:rPr>
          <w:rFonts w:ascii="Traditional Arabic" w:hAnsi="Traditional Arabic" w:cs="Traditional Arabic"/>
          <w:sz w:val="32"/>
          <w:szCs w:val="32"/>
          <w:rtl/>
        </w:rPr>
        <w:t>هادف وواضح</w:t>
      </w:r>
      <w:r w:rsidRPr="00674E0B">
        <w:rPr>
          <w:rFonts w:ascii="Traditional Arabic" w:hAnsi="Traditional Arabic" w:cs="Traditional Arabic"/>
          <w:sz w:val="32"/>
          <w:szCs w:val="32"/>
          <w:rtl/>
        </w:rPr>
        <w:t xml:space="preserve"> في مستوياته الفردي</w:t>
      </w:r>
      <w:r w:rsidR="00F85785" w:rsidRPr="00674E0B">
        <w:rPr>
          <w:rFonts w:ascii="Traditional Arabic" w:hAnsi="Traditional Arabic" w:cs="Traditional Arabic"/>
          <w:sz w:val="32"/>
          <w:szCs w:val="32"/>
          <w:rtl/>
        </w:rPr>
        <w:t>َّة</w:t>
      </w:r>
      <w:r w:rsidR="00280116" w:rsidRPr="00674E0B">
        <w:rPr>
          <w:rFonts w:ascii="Traditional Arabic" w:hAnsi="Traditional Arabic" w:cs="Traditional Arabic"/>
          <w:sz w:val="32"/>
          <w:szCs w:val="32"/>
          <w:rtl/>
        </w:rPr>
        <w:t xml:space="preserve">، </w:t>
      </w:r>
      <w:r w:rsidR="00F85785" w:rsidRPr="00674E0B">
        <w:rPr>
          <w:rFonts w:ascii="Traditional Arabic" w:hAnsi="Traditional Arabic" w:cs="Traditional Arabic"/>
          <w:sz w:val="32"/>
          <w:szCs w:val="32"/>
          <w:rtl/>
        </w:rPr>
        <w:t>وا</w:t>
      </w:r>
      <w:r w:rsidRPr="00674E0B">
        <w:rPr>
          <w:rFonts w:ascii="Traditional Arabic" w:hAnsi="Traditional Arabic" w:cs="Traditional Arabic"/>
          <w:sz w:val="32"/>
          <w:szCs w:val="32"/>
          <w:rtl/>
        </w:rPr>
        <w:t>لاجتماعي</w:t>
      </w:r>
      <w:r w:rsidR="00F85785" w:rsidRPr="00674E0B">
        <w:rPr>
          <w:rFonts w:ascii="Traditional Arabic" w:hAnsi="Traditional Arabic" w:cs="Traditional Arabic"/>
          <w:sz w:val="32"/>
          <w:szCs w:val="32"/>
          <w:rtl/>
        </w:rPr>
        <w:t>َّة</w:t>
      </w:r>
      <w:r w:rsidR="00280116" w:rsidRPr="00674E0B">
        <w:rPr>
          <w:rFonts w:ascii="Traditional Arabic" w:hAnsi="Traditional Arabic" w:cs="Traditional Arabic"/>
          <w:sz w:val="32"/>
          <w:szCs w:val="32"/>
          <w:rtl/>
        </w:rPr>
        <w:t xml:space="preserve">، </w:t>
      </w:r>
      <w:r w:rsidR="00F85785" w:rsidRPr="00674E0B">
        <w:rPr>
          <w:rFonts w:ascii="Traditional Arabic" w:hAnsi="Traditional Arabic" w:cs="Traditional Arabic"/>
          <w:sz w:val="32"/>
          <w:szCs w:val="32"/>
          <w:rtl/>
        </w:rPr>
        <w:t>والمدرسية</w:t>
      </w:r>
      <w:r w:rsidR="00280116" w:rsidRPr="00674E0B">
        <w:rPr>
          <w:rFonts w:ascii="Traditional Arabic" w:hAnsi="Traditional Arabic" w:cs="Traditional Arabic"/>
          <w:sz w:val="32"/>
          <w:szCs w:val="32"/>
          <w:rtl/>
        </w:rPr>
        <w:t xml:space="preserve">، </w:t>
      </w:r>
      <w:r w:rsidR="00F85785" w:rsidRPr="00674E0B">
        <w:rPr>
          <w:rFonts w:ascii="Traditional Arabic" w:hAnsi="Traditional Arabic" w:cs="Traditional Arabic"/>
          <w:sz w:val="32"/>
          <w:szCs w:val="32"/>
          <w:rtl/>
        </w:rPr>
        <w:t xml:space="preserve">ففي </w:t>
      </w:r>
      <w:r w:rsidRPr="00674E0B">
        <w:rPr>
          <w:rFonts w:ascii="Traditional Arabic" w:hAnsi="Traditional Arabic" w:cs="Traditional Arabic"/>
          <w:sz w:val="32"/>
          <w:szCs w:val="32"/>
          <w:rtl/>
        </w:rPr>
        <w:t>الأسرة يعمل الأبوان على تعل</w:t>
      </w:r>
      <w:r w:rsidR="00F85785"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يم الأطفال كثير</w:t>
      </w:r>
      <w:r w:rsidR="006A488F"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ا من المعلومات التي</w:t>
      </w:r>
      <w:r w:rsidR="006A488F" w:rsidRPr="00674E0B">
        <w:rPr>
          <w:rFonts w:ascii="Traditional Arabic" w:hAnsi="Traditional Arabic" w:cs="Traditional Arabic"/>
          <w:sz w:val="32"/>
          <w:szCs w:val="32"/>
          <w:rtl/>
        </w:rPr>
        <w:t>ّ</w:t>
      </w:r>
      <w:r w:rsidR="0059782D" w:rsidRPr="00674E0B">
        <w:rPr>
          <w:rFonts w:ascii="Traditional Arabic" w:hAnsi="Traditional Arabic" w:cs="Traditional Arabic"/>
          <w:sz w:val="32"/>
          <w:szCs w:val="32"/>
          <w:rtl/>
        </w:rPr>
        <w:t>ِ تتصل بالحياة</w:t>
      </w:r>
      <w:r w:rsidR="00280116" w:rsidRPr="00674E0B">
        <w:rPr>
          <w:rFonts w:ascii="Traditional Arabic" w:hAnsi="Traditional Arabic" w:cs="Traditional Arabic"/>
          <w:sz w:val="32"/>
          <w:szCs w:val="32"/>
          <w:rtl/>
        </w:rPr>
        <w:t xml:space="preserve">، </w:t>
      </w:r>
      <w:r w:rsidR="0059782D"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الن</w:t>
      </w:r>
      <w:r w:rsidR="0059782D" w:rsidRPr="00674E0B">
        <w:rPr>
          <w:rFonts w:ascii="Traditional Arabic" w:hAnsi="Traditional Arabic" w:cs="Traditional Arabic"/>
          <w:sz w:val="32"/>
          <w:szCs w:val="32"/>
          <w:rtl/>
        </w:rPr>
        <w:t>َّشاطات الحيوية للطفل</w:t>
      </w:r>
      <w:r w:rsidR="00280116" w:rsidRPr="00674E0B">
        <w:rPr>
          <w:rFonts w:ascii="Traditional Arabic" w:hAnsi="Traditional Arabic" w:cs="Traditional Arabic"/>
          <w:sz w:val="32"/>
          <w:szCs w:val="32"/>
          <w:rtl/>
        </w:rPr>
        <w:t xml:space="preserve">، </w:t>
      </w:r>
      <w:r w:rsidR="0059782D"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يتضح مفه</w:t>
      </w:r>
      <w:r w:rsidR="00F85785" w:rsidRPr="00674E0B">
        <w:rPr>
          <w:rFonts w:ascii="Traditional Arabic" w:hAnsi="Traditional Arabic" w:cs="Traditional Arabic"/>
          <w:sz w:val="32"/>
          <w:szCs w:val="32"/>
          <w:rtl/>
        </w:rPr>
        <w:t>وم الت</w:t>
      </w:r>
      <w:r w:rsidR="0059782D" w:rsidRPr="00674E0B">
        <w:rPr>
          <w:rFonts w:ascii="Traditional Arabic" w:hAnsi="Traditional Arabic" w:cs="Traditional Arabic"/>
          <w:sz w:val="32"/>
          <w:szCs w:val="32"/>
          <w:rtl/>
        </w:rPr>
        <w:t>َّ</w:t>
      </w:r>
      <w:r w:rsidR="00F85785" w:rsidRPr="00674E0B">
        <w:rPr>
          <w:rFonts w:ascii="Traditional Arabic" w:hAnsi="Traditional Arabic" w:cs="Traditional Arabic"/>
          <w:sz w:val="32"/>
          <w:szCs w:val="32"/>
          <w:rtl/>
        </w:rPr>
        <w:t>عليم بصورة أفضل</w:t>
      </w:r>
      <w:r w:rsidR="00280116" w:rsidRPr="00674E0B">
        <w:rPr>
          <w:rFonts w:ascii="Traditional Arabic" w:hAnsi="Traditional Arabic" w:cs="Traditional Arabic"/>
          <w:sz w:val="32"/>
          <w:szCs w:val="32"/>
          <w:rtl/>
        </w:rPr>
        <w:t xml:space="preserve">، </w:t>
      </w:r>
      <w:r w:rsidR="00F85785" w:rsidRPr="00674E0B">
        <w:rPr>
          <w:rFonts w:ascii="Traditional Arabic" w:hAnsi="Traditional Arabic" w:cs="Traditional Arabic"/>
          <w:sz w:val="32"/>
          <w:szCs w:val="32"/>
          <w:rtl/>
        </w:rPr>
        <w:t>وأ</w:t>
      </w:r>
      <w:r w:rsidRPr="00674E0B">
        <w:rPr>
          <w:rFonts w:ascii="Traditional Arabic" w:hAnsi="Traditional Arabic" w:cs="Traditional Arabic"/>
          <w:sz w:val="32"/>
          <w:szCs w:val="32"/>
          <w:rtl/>
        </w:rPr>
        <w:t>كثر تنظيم</w:t>
      </w:r>
      <w:r w:rsidR="00F85785"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ا في المدرسة "</w:t>
      </w:r>
    </w:p>
    <w:p w:rsidR="00C3113A" w:rsidRPr="00674E0B" w:rsidRDefault="00C3113A"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lastRenderedPageBreak/>
        <w:t xml:space="preserve">فالمدرسة </w:t>
      </w:r>
      <w:r w:rsidR="0059782D" w:rsidRPr="00674E0B">
        <w:rPr>
          <w:rFonts w:ascii="Traditional Arabic" w:hAnsi="Traditional Arabic" w:cs="Traditional Arabic"/>
          <w:sz w:val="32"/>
          <w:szCs w:val="32"/>
          <w:rtl/>
        </w:rPr>
        <w:t xml:space="preserve">هي </w:t>
      </w:r>
      <w:r w:rsidRPr="00674E0B">
        <w:rPr>
          <w:rFonts w:ascii="Traditional Arabic" w:hAnsi="Traditional Arabic" w:cs="Traditional Arabic"/>
          <w:sz w:val="32"/>
          <w:szCs w:val="32"/>
          <w:rtl/>
        </w:rPr>
        <w:t>عملية تعليمية مخطط لها مسبقا من قبل المعل</w:t>
      </w:r>
      <w:r w:rsidR="0059782D"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م بصد</w:t>
      </w:r>
      <w:r w:rsidR="0059782D"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د تقديم معرفة لقطب</w:t>
      </w:r>
      <w:r w:rsidR="0059782D" w:rsidRPr="00674E0B">
        <w:rPr>
          <w:rFonts w:ascii="Traditional Arabic" w:hAnsi="Traditional Arabic" w:cs="Traditional Arabic"/>
          <w:sz w:val="32"/>
          <w:szCs w:val="32"/>
          <w:rtl/>
        </w:rPr>
        <w:t xml:space="preserve"> أخر</w:t>
      </w:r>
      <w:r w:rsidRPr="00674E0B">
        <w:rPr>
          <w:rFonts w:ascii="Traditional Arabic" w:hAnsi="Traditional Arabic" w:cs="Traditional Arabic"/>
          <w:sz w:val="32"/>
          <w:szCs w:val="32"/>
          <w:rtl/>
        </w:rPr>
        <w:t xml:space="preserve"> هو المتعل</w:t>
      </w:r>
      <w:r w:rsidR="0059782D" w:rsidRPr="00674E0B">
        <w:rPr>
          <w:rFonts w:ascii="Traditional Arabic" w:hAnsi="Traditional Arabic" w:cs="Traditional Arabic"/>
          <w:sz w:val="32"/>
          <w:szCs w:val="32"/>
          <w:rtl/>
        </w:rPr>
        <w:t>ِّم</w:t>
      </w:r>
      <w:r w:rsidR="00280116" w:rsidRPr="00674E0B">
        <w:rPr>
          <w:rFonts w:ascii="Traditional Arabic" w:hAnsi="Traditional Arabic" w:cs="Traditional Arabic"/>
          <w:sz w:val="32"/>
          <w:szCs w:val="32"/>
          <w:rtl/>
        </w:rPr>
        <w:t xml:space="preserve">، </w:t>
      </w:r>
      <w:r w:rsidR="0059782D" w:rsidRPr="00674E0B">
        <w:rPr>
          <w:rFonts w:ascii="Traditional Arabic" w:hAnsi="Traditional Arabic" w:cs="Traditional Arabic"/>
          <w:sz w:val="32"/>
          <w:szCs w:val="32"/>
          <w:rtl/>
        </w:rPr>
        <w:t xml:space="preserve">والمحتوي هو المادة </w:t>
      </w:r>
      <w:r w:rsidR="00CF5688" w:rsidRPr="00674E0B">
        <w:rPr>
          <w:rFonts w:ascii="Traditional Arabic" w:hAnsi="Traditional Arabic" w:cs="Traditional Arabic" w:hint="cs"/>
          <w:sz w:val="32"/>
          <w:szCs w:val="32"/>
          <w:rtl/>
        </w:rPr>
        <w:t>المقدمة، والموق</w:t>
      </w:r>
      <w:r w:rsidR="00CF5688" w:rsidRPr="00674E0B">
        <w:rPr>
          <w:rFonts w:ascii="Traditional Arabic" w:hAnsi="Traditional Arabic" w:cs="Traditional Arabic" w:hint="eastAsia"/>
          <w:sz w:val="32"/>
          <w:szCs w:val="32"/>
          <w:rtl/>
        </w:rPr>
        <w:t>ف</w:t>
      </w:r>
      <w:r w:rsidR="004C7331" w:rsidRPr="00674E0B">
        <w:rPr>
          <w:rFonts w:ascii="Traditional Arabic" w:hAnsi="Traditional Arabic" w:cs="Traditional Arabic" w:hint="cs"/>
          <w:sz w:val="32"/>
          <w:szCs w:val="32"/>
          <w:rtl/>
        </w:rPr>
        <w:t xml:space="preserve"> التَّعليمي</w:t>
      </w:r>
      <w:r w:rsidRPr="00674E0B">
        <w:rPr>
          <w:rFonts w:ascii="Traditional Arabic" w:hAnsi="Traditional Arabic" w:cs="Traditional Arabic"/>
          <w:sz w:val="32"/>
          <w:szCs w:val="32"/>
          <w:rtl/>
        </w:rPr>
        <w:t xml:space="preserve"> عناصره </w:t>
      </w:r>
      <w:r w:rsidR="00920E17" w:rsidRPr="00674E0B">
        <w:rPr>
          <w:rFonts w:ascii="Traditional Arabic" w:hAnsi="Traditional Arabic" w:cs="Traditional Arabic"/>
          <w:sz w:val="32"/>
          <w:szCs w:val="32"/>
          <w:rtl/>
        </w:rPr>
        <w:t>الأساسية:</w:t>
      </w:r>
      <w:r w:rsidR="0059782D" w:rsidRPr="00674E0B">
        <w:rPr>
          <w:rStyle w:val="Appelnotedebasdep"/>
          <w:rFonts w:ascii="Traditional Arabic" w:hAnsi="Traditional Arabic" w:cs="Traditional Arabic"/>
          <w:sz w:val="32"/>
          <w:szCs w:val="32"/>
          <w:rtl/>
        </w:rPr>
        <w:footnoteReference w:id="105"/>
      </w:r>
    </w:p>
    <w:p w:rsidR="00C3113A" w:rsidRPr="00674E0B" w:rsidRDefault="0059782D" w:rsidP="00F92BF0">
      <w:pPr>
        <w:pStyle w:val="Paragraphedeliste"/>
        <w:bidi/>
        <w:ind w:left="425"/>
        <w:jc w:val="lowKashida"/>
        <w:rPr>
          <w:rFonts w:ascii="Traditional Arabic" w:hAnsi="Traditional Arabic" w:cs="Traditional Arabic"/>
          <w:sz w:val="32"/>
          <w:szCs w:val="32"/>
        </w:rPr>
      </w:pPr>
      <w:r w:rsidRPr="00674E0B">
        <w:rPr>
          <w:rFonts w:ascii="Traditional Arabic" w:hAnsi="Traditional Arabic" w:cs="Traditional Arabic"/>
          <w:b/>
          <w:bCs/>
          <w:sz w:val="32"/>
          <w:szCs w:val="32"/>
          <w:rtl/>
        </w:rPr>
        <w:t>1-"المعلِّم"</w:t>
      </w:r>
      <w:r w:rsidR="00280116" w:rsidRPr="00674E0B">
        <w:rPr>
          <w:rFonts w:ascii="Traditional Arabic" w:hAnsi="Traditional Arabic" w:cs="Traditional Arabic"/>
          <w:b/>
          <w:bCs/>
          <w:sz w:val="32"/>
          <w:szCs w:val="32"/>
          <w:rtl/>
        </w:rPr>
        <w:t xml:space="preserve">: </w:t>
      </w:r>
      <w:r w:rsidR="00C94736" w:rsidRPr="00674E0B">
        <w:rPr>
          <w:rFonts w:ascii="Traditional Arabic" w:hAnsi="Traditional Arabic" w:cs="Traditional Arabic"/>
          <w:b/>
          <w:bCs/>
          <w:sz w:val="32"/>
          <w:szCs w:val="32"/>
        </w:rPr>
        <w:t>the teacer</w:t>
      </w:r>
      <w:r w:rsidR="00280116" w:rsidRPr="00674E0B">
        <w:rPr>
          <w:rFonts w:ascii="Traditional Arabic" w:hAnsi="Traditional Arabic" w:cs="Traditional Arabic"/>
          <w:b/>
          <w:bCs/>
          <w:sz w:val="32"/>
          <w:szCs w:val="32"/>
          <w:rtl/>
        </w:rPr>
        <w:t xml:space="preserve">: </w:t>
      </w:r>
      <w:r w:rsidR="00C3113A" w:rsidRPr="00674E0B">
        <w:rPr>
          <w:rFonts w:ascii="Traditional Arabic" w:hAnsi="Traditional Arabic" w:cs="Traditional Arabic"/>
          <w:sz w:val="32"/>
          <w:szCs w:val="32"/>
          <w:rtl/>
        </w:rPr>
        <w:t>هو ال</w:t>
      </w:r>
      <w:r w:rsidRPr="00674E0B">
        <w:rPr>
          <w:rFonts w:ascii="Traditional Arabic" w:hAnsi="Traditional Arabic" w:cs="Traditional Arabic"/>
          <w:sz w:val="32"/>
          <w:szCs w:val="32"/>
          <w:rtl/>
        </w:rPr>
        <w:t>ذ</w:t>
      </w:r>
      <w:r w:rsidR="00C3113A" w:rsidRPr="00674E0B">
        <w:rPr>
          <w:rFonts w:ascii="Traditional Arabic" w:hAnsi="Traditional Arabic" w:cs="Traditional Arabic"/>
          <w:sz w:val="32"/>
          <w:szCs w:val="32"/>
          <w:rtl/>
        </w:rPr>
        <w:t>ي يعمل على ض</w:t>
      </w:r>
      <w:r w:rsidRPr="00674E0B">
        <w:rPr>
          <w:rFonts w:ascii="Traditional Arabic" w:hAnsi="Traditional Arabic" w:cs="Traditional Arabic"/>
          <w:sz w:val="32"/>
          <w:szCs w:val="32"/>
          <w:rtl/>
        </w:rPr>
        <w:t>َّخ المعلومات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 xml:space="preserve">نقلها للمتعلم </w:t>
      </w:r>
    </w:p>
    <w:p w:rsidR="00C3113A" w:rsidRPr="00674E0B" w:rsidRDefault="0059782D" w:rsidP="00F92BF0">
      <w:pPr>
        <w:bidi/>
        <w:ind w:left="425"/>
        <w:jc w:val="lowKashida"/>
        <w:rPr>
          <w:rFonts w:ascii="Traditional Arabic" w:hAnsi="Traditional Arabic" w:cs="Traditional Arabic"/>
          <w:sz w:val="32"/>
          <w:szCs w:val="32"/>
        </w:rPr>
      </w:pPr>
      <w:r w:rsidRPr="00674E0B">
        <w:rPr>
          <w:rFonts w:ascii="Traditional Arabic" w:hAnsi="Traditional Arabic" w:cs="Traditional Arabic"/>
          <w:b/>
          <w:bCs/>
          <w:sz w:val="32"/>
          <w:szCs w:val="32"/>
          <w:rtl/>
        </w:rPr>
        <w:t>2-"</w:t>
      </w:r>
      <w:r w:rsidR="00C3113A" w:rsidRPr="00674E0B">
        <w:rPr>
          <w:rFonts w:ascii="Traditional Arabic" w:hAnsi="Traditional Arabic" w:cs="Traditional Arabic"/>
          <w:b/>
          <w:bCs/>
          <w:sz w:val="32"/>
          <w:szCs w:val="32"/>
          <w:rtl/>
        </w:rPr>
        <w:t>المتع</w:t>
      </w:r>
      <w:r w:rsidRPr="00674E0B">
        <w:rPr>
          <w:rFonts w:ascii="Traditional Arabic" w:hAnsi="Traditional Arabic" w:cs="Traditional Arabic"/>
          <w:b/>
          <w:bCs/>
          <w:sz w:val="32"/>
          <w:szCs w:val="32"/>
          <w:rtl/>
        </w:rPr>
        <w:t>لم"</w:t>
      </w:r>
      <w:r w:rsidR="00280116" w:rsidRPr="00674E0B">
        <w:rPr>
          <w:rFonts w:ascii="Traditional Arabic" w:hAnsi="Traditional Arabic" w:cs="Traditional Arabic"/>
          <w:b/>
          <w:bCs/>
          <w:sz w:val="32"/>
          <w:szCs w:val="32"/>
          <w:rtl/>
        </w:rPr>
        <w:t xml:space="preserve">: </w:t>
      </w:r>
      <w:r w:rsidR="00C94736" w:rsidRPr="00674E0B">
        <w:rPr>
          <w:rFonts w:ascii="Traditional Arabic" w:hAnsi="Traditional Arabic" w:cs="Traditional Arabic"/>
          <w:b/>
          <w:bCs/>
          <w:sz w:val="32"/>
          <w:szCs w:val="32"/>
        </w:rPr>
        <w:t>the learner</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 xml:space="preserve">مستقبل المعرفة </w:t>
      </w:r>
    </w:p>
    <w:p w:rsidR="00C3113A" w:rsidRPr="00674E0B" w:rsidRDefault="0059782D" w:rsidP="0023731E">
      <w:pPr>
        <w:pStyle w:val="Paragraphedeliste"/>
        <w:numPr>
          <w:ilvl w:val="0"/>
          <w:numId w:val="15"/>
        </w:numPr>
        <w:bidi/>
        <w:ind w:left="425" w:firstLine="567"/>
        <w:jc w:val="lowKashida"/>
        <w:rPr>
          <w:rFonts w:ascii="Traditional Arabic" w:hAnsi="Traditional Arabic" w:cs="Traditional Arabic"/>
          <w:sz w:val="32"/>
          <w:szCs w:val="32"/>
        </w:rPr>
      </w:pPr>
      <w:r w:rsidRPr="00674E0B">
        <w:rPr>
          <w:rFonts w:ascii="Traditional Arabic" w:hAnsi="Traditional Arabic" w:cs="Traditional Arabic"/>
          <w:b/>
          <w:bCs/>
          <w:sz w:val="32"/>
          <w:szCs w:val="32"/>
          <w:rtl/>
        </w:rPr>
        <w:t>"المنهج"</w:t>
      </w:r>
      <w:r w:rsidR="00280116" w:rsidRPr="00674E0B">
        <w:rPr>
          <w:rFonts w:ascii="Traditional Arabic" w:hAnsi="Traditional Arabic" w:cs="Traditional Arabic"/>
          <w:b/>
          <w:bCs/>
          <w:sz w:val="32"/>
          <w:szCs w:val="32"/>
          <w:rtl/>
        </w:rPr>
        <w:t xml:space="preserve">: </w:t>
      </w:r>
      <w:r w:rsidR="00C94736" w:rsidRPr="00674E0B">
        <w:rPr>
          <w:rFonts w:ascii="Traditional Arabic" w:hAnsi="Traditional Arabic" w:cs="Traditional Arabic"/>
          <w:b/>
          <w:bCs/>
          <w:sz w:val="32"/>
          <w:szCs w:val="32"/>
        </w:rPr>
        <w:t>curriculum</w:t>
      </w:r>
      <w:r w:rsidR="00280116" w:rsidRPr="00674E0B">
        <w:rPr>
          <w:rFonts w:ascii="Traditional Arabic" w:hAnsi="Traditional Arabic" w:cs="Traditional Arabic"/>
          <w:b/>
          <w:bCs/>
          <w:sz w:val="32"/>
          <w:szCs w:val="32"/>
          <w:rtl/>
        </w:rPr>
        <w:t xml:space="preserve">: </w:t>
      </w:r>
      <w:r w:rsidR="00C3113A" w:rsidRPr="00674E0B">
        <w:rPr>
          <w:rFonts w:ascii="Traditional Arabic" w:hAnsi="Traditional Arabic" w:cs="Traditional Arabic"/>
          <w:b/>
          <w:bCs/>
          <w:sz w:val="32"/>
          <w:szCs w:val="32"/>
          <w:rtl/>
        </w:rPr>
        <w:t>و</w:t>
      </w:r>
      <w:r w:rsidR="00C3113A" w:rsidRPr="00674E0B">
        <w:rPr>
          <w:rFonts w:ascii="Traditional Arabic" w:hAnsi="Traditional Arabic" w:cs="Traditional Arabic"/>
          <w:sz w:val="32"/>
          <w:szCs w:val="32"/>
          <w:rtl/>
        </w:rPr>
        <w:t>هو الس</w:t>
      </w:r>
      <w:r w:rsidRPr="00674E0B">
        <w:rPr>
          <w:rFonts w:ascii="Traditional Arabic" w:hAnsi="Traditional Arabic" w:cs="Traditional Arabic"/>
          <w:sz w:val="32"/>
          <w:szCs w:val="32"/>
          <w:rtl/>
        </w:rPr>
        <w:t>َّبيل الذ</w:t>
      </w:r>
      <w:r w:rsidR="00C3113A" w:rsidRPr="00674E0B">
        <w:rPr>
          <w:rFonts w:ascii="Traditional Arabic" w:hAnsi="Traditional Arabic" w:cs="Traditional Arabic"/>
          <w:sz w:val="32"/>
          <w:szCs w:val="32"/>
          <w:rtl/>
        </w:rPr>
        <w:t>ي يتبعه المعل</w:t>
      </w:r>
      <w:r w:rsidRPr="00674E0B">
        <w:rPr>
          <w:rFonts w:ascii="Traditional Arabic" w:hAnsi="Traditional Arabic" w:cs="Traditional Arabic"/>
          <w:sz w:val="32"/>
          <w:szCs w:val="32"/>
          <w:rtl/>
        </w:rPr>
        <w:t>ِّم لتوصيل المادة التعليمية لذ</w:t>
      </w:r>
      <w:r w:rsidR="00C3113A" w:rsidRPr="00674E0B">
        <w:rPr>
          <w:rFonts w:ascii="Traditional Arabic" w:hAnsi="Traditional Arabic" w:cs="Traditional Arabic"/>
          <w:sz w:val="32"/>
          <w:szCs w:val="32"/>
          <w:rtl/>
        </w:rPr>
        <w:t xml:space="preserve">هن المتعلم </w:t>
      </w:r>
    </w:p>
    <w:p w:rsidR="00C3113A" w:rsidRPr="00674E0B" w:rsidRDefault="0059782D" w:rsidP="0023731E">
      <w:pPr>
        <w:pStyle w:val="Paragraphedeliste"/>
        <w:numPr>
          <w:ilvl w:val="0"/>
          <w:numId w:val="15"/>
        </w:numPr>
        <w:bidi/>
        <w:ind w:left="425" w:firstLine="567"/>
        <w:jc w:val="lowKashida"/>
        <w:rPr>
          <w:rFonts w:ascii="Traditional Arabic" w:hAnsi="Traditional Arabic" w:cs="Traditional Arabic"/>
          <w:sz w:val="32"/>
          <w:szCs w:val="32"/>
        </w:rPr>
      </w:pPr>
      <w:r w:rsidRPr="00674E0B">
        <w:rPr>
          <w:rFonts w:ascii="Traditional Arabic" w:hAnsi="Traditional Arabic" w:cs="Traditional Arabic"/>
          <w:b/>
          <w:bCs/>
          <w:sz w:val="32"/>
          <w:szCs w:val="32"/>
          <w:rtl/>
        </w:rPr>
        <w:t>"المحتوى"</w:t>
      </w:r>
      <w:r w:rsidR="00280116" w:rsidRPr="00674E0B">
        <w:rPr>
          <w:rFonts w:ascii="Traditional Arabic" w:hAnsi="Traditional Arabic" w:cs="Traditional Arabic"/>
          <w:b/>
          <w:bCs/>
          <w:sz w:val="32"/>
          <w:szCs w:val="32"/>
          <w:rtl/>
        </w:rPr>
        <w:t xml:space="preserve">: </w:t>
      </w:r>
      <w:r w:rsidR="00C94736" w:rsidRPr="00674E0B">
        <w:rPr>
          <w:rFonts w:ascii="Traditional Arabic" w:hAnsi="Traditional Arabic" w:cs="Traditional Arabic"/>
          <w:b/>
          <w:bCs/>
          <w:sz w:val="32"/>
          <w:szCs w:val="32"/>
        </w:rPr>
        <w:t>co</w:t>
      </w:r>
      <w:r w:rsidR="00CE7D2F" w:rsidRPr="00674E0B">
        <w:rPr>
          <w:rFonts w:ascii="Traditional Arabic" w:hAnsi="Traditional Arabic" w:cs="Traditional Arabic"/>
          <w:b/>
          <w:bCs/>
          <w:sz w:val="32"/>
          <w:szCs w:val="32"/>
        </w:rPr>
        <w:t>ntent</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هي المادة التي</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 يدرسها المعل</w:t>
      </w:r>
      <w:r w:rsidRPr="00674E0B">
        <w:rPr>
          <w:rFonts w:ascii="Traditional Arabic" w:hAnsi="Traditional Arabic" w:cs="Traditional Arabic"/>
          <w:sz w:val="32"/>
          <w:szCs w:val="32"/>
          <w:rtl/>
        </w:rPr>
        <w:t>ِّم لمتعليميه كالحساب</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والهندسة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والعربية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والر</w:t>
      </w:r>
      <w:r w:rsidR="00526314"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ياضيات</w:t>
      </w:r>
      <w:r w:rsidR="00C3113A" w:rsidRPr="00674E0B">
        <w:rPr>
          <w:rFonts w:ascii="Traditional Arabic" w:hAnsi="Traditional Arabic" w:cs="Traditional Arabic"/>
          <w:sz w:val="32"/>
          <w:szCs w:val="32"/>
          <w:rtl/>
        </w:rPr>
        <w:t xml:space="preserve">... </w:t>
      </w:r>
    </w:p>
    <w:p w:rsidR="00C3113A" w:rsidRPr="00674E0B" w:rsidRDefault="004B763A" w:rsidP="0023731E">
      <w:pPr>
        <w:pStyle w:val="Paragraphedeliste"/>
        <w:numPr>
          <w:ilvl w:val="0"/>
          <w:numId w:val="15"/>
        </w:numPr>
        <w:bidi/>
        <w:ind w:left="425" w:firstLine="567"/>
        <w:jc w:val="lowKashida"/>
        <w:rPr>
          <w:rFonts w:ascii="Traditional Arabic" w:hAnsi="Traditional Arabic" w:cs="Traditional Arabic"/>
          <w:sz w:val="32"/>
          <w:szCs w:val="32"/>
        </w:rPr>
      </w:pPr>
      <w:r w:rsidRPr="00674E0B">
        <w:rPr>
          <w:rFonts w:ascii="Traditional Arabic" w:hAnsi="Traditional Arabic" w:cs="Traditional Arabic"/>
          <w:b/>
          <w:bCs/>
          <w:sz w:val="32"/>
          <w:szCs w:val="32"/>
          <w:rtl/>
        </w:rPr>
        <w:t>"الأهداف التعليمية"</w:t>
      </w:r>
      <w:r w:rsidR="00280116" w:rsidRPr="00674E0B">
        <w:rPr>
          <w:rFonts w:ascii="Traditional Arabic" w:hAnsi="Traditional Arabic" w:cs="Traditional Arabic"/>
          <w:b/>
          <w:bCs/>
          <w:sz w:val="32"/>
          <w:szCs w:val="32"/>
          <w:rtl/>
        </w:rPr>
        <w:t xml:space="preserve">: </w:t>
      </w:r>
      <w:r w:rsidR="00CE7D2F" w:rsidRPr="00674E0B">
        <w:rPr>
          <w:rFonts w:ascii="Traditional Arabic" w:hAnsi="Traditional Arabic" w:cs="Traditional Arabic"/>
          <w:b/>
          <w:bCs/>
          <w:sz w:val="32"/>
          <w:szCs w:val="32"/>
        </w:rPr>
        <w:t>educational goals</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ينقسم لقسمان الخاص</w:t>
      </w:r>
      <w:r w:rsidR="0031593D" w:rsidRPr="00674E0B">
        <w:rPr>
          <w:rFonts w:ascii="Traditional Arabic" w:hAnsi="Traditional Arabic" w:cs="Traditional Arabic"/>
          <w:sz w:val="32"/>
          <w:szCs w:val="32"/>
          <w:rtl/>
        </w:rPr>
        <w:t>َّة المتعلقة بالمادة</w:t>
      </w:r>
      <w:r w:rsidR="00280116" w:rsidRPr="00674E0B">
        <w:rPr>
          <w:rFonts w:ascii="Traditional Arabic" w:hAnsi="Traditional Arabic" w:cs="Traditional Arabic"/>
          <w:sz w:val="32"/>
          <w:szCs w:val="32"/>
          <w:rtl/>
        </w:rPr>
        <w:t xml:space="preserve">، </w:t>
      </w:r>
      <w:r w:rsidR="0031593D"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 xml:space="preserve">العامة تتعلق بكل </w:t>
      </w:r>
      <w:r w:rsidR="00920E17" w:rsidRPr="00674E0B">
        <w:rPr>
          <w:rFonts w:ascii="Traditional Arabic" w:hAnsi="Traditional Arabic" w:cs="Traditional Arabic"/>
          <w:sz w:val="32"/>
          <w:szCs w:val="32"/>
          <w:rtl/>
        </w:rPr>
        <w:t>المواد.</w:t>
      </w:r>
    </w:p>
    <w:p w:rsidR="00C3113A" w:rsidRPr="00674E0B" w:rsidRDefault="00C3113A"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 xml:space="preserve">طرائق </w:t>
      </w:r>
      <w:r w:rsidR="008A5163" w:rsidRPr="00674E0B">
        <w:rPr>
          <w:rFonts w:ascii="Traditional Arabic" w:hAnsi="Traditional Arabic" w:cs="Traditional Arabic" w:hint="cs"/>
          <w:b/>
          <w:bCs/>
          <w:sz w:val="32"/>
          <w:szCs w:val="32"/>
          <w:rtl/>
        </w:rPr>
        <w:t>التَّربية:</w:t>
      </w:r>
      <w:r w:rsidR="008A5163" w:rsidRPr="00674E0B">
        <w:rPr>
          <w:rFonts w:ascii="Traditional Arabic" w:hAnsi="Traditional Arabic" w:cs="Traditional Arabic" w:hint="cs"/>
          <w:sz w:val="32"/>
          <w:szCs w:val="32"/>
          <w:rtl/>
        </w:rPr>
        <w:t xml:space="preserve"> تتعد</w:t>
      </w:r>
      <w:r w:rsidR="008A5163" w:rsidRPr="00674E0B">
        <w:rPr>
          <w:rFonts w:ascii="Traditional Arabic" w:hAnsi="Traditional Arabic" w:cs="Traditional Arabic" w:hint="eastAsia"/>
          <w:sz w:val="32"/>
          <w:szCs w:val="32"/>
          <w:rtl/>
        </w:rPr>
        <w:t>د</w:t>
      </w:r>
      <w:r w:rsidR="0031593D" w:rsidRPr="00674E0B">
        <w:rPr>
          <w:rFonts w:ascii="Traditional Arabic" w:hAnsi="Traditional Arabic" w:cs="Traditional Arabic"/>
          <w:sz w:val="32"/>
          <w:szCs w:val="32"/>
          <w:rtl/>
        </w:rPr>
        <w:t xml:space="preserve"> طرائق التَّربية</w:t>
      </w:r>
      <w:r w:rsidR="00280116" w:rsidRPr="00674E0B">
        <w:rPr>
          <w:rFonts w:ascii="Traditional Arabic" w:hAnsi="Traditional Arabic" w:cs="Traditional Arabic"/>
          <w:sz w:val="32"/>
          <w:szCs w:val="32"/>
          <w:rtl/>
        </w:rPr>
        <w:t xml:space="preserve">، </w:t>
      </w:r>
      <w:r w:rsidR="0031593D" w:rsidRPr="00674E0B">
        <w:rPr>
          <w:rFonts w:ascii="Traditional Arabic" w:hAnsi="Traditional Arabic" w:cs="Traditional Arabic"/>
          <w:sz w:val="32"/>
          <w:szCs w:val="32"/>
          <w:rtl/>
        </w:rPr>
        <w:t>و</w:t>
      </w:r>
      <w:r w:rsidR="00BA1C91" w:rsidRPr="00674E0B">
        <w:rPr>
          <w:rFonts w:ascii="Traditional Arabic" w:hAnsi="Traditional Arabic" w:cs="Traditional Arabic"/>
          <w:sz w:val="32"/>
          <w:szCs w:val="32"/>
          <w:rtl/>
        </w:rPr>
        <w:t>تختلف باختلاف الأسر</w:t>
      </w:r>
      <w:r w:rsidR="00280116" w:rsidRPr="00674E0B">
        <w:rPr>
          <w:rFonts w:ascii="Traditional Arabic" w:hAnsi="Traditional Arabic" w:cs="Traditional Arabic"/>
          <w:sz w:val="32"/>
          <w:szCs w:val="32"/>
          <w:rtl/>
        </w:rPr>
        <w:t xml:space="preserve">، </w:t>
      </w:r>
      <w:r w:rsidR="00BA1C91" w:rsidRPr="00674E0B">
        <w:rPr>
          <w:rFonts w:ascii="Traditional Arabic" w:hAnsi="Traditional Arabic" w:cs="Traditional Arabic"/>
          <w:sz w:val="32"/>
          <w:szCs w:val="32"/>
          <w:rtl/>
        </w:rPr>
        <w:t>والمجتمعات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فهناك تربية تقوم على مبدأ الت</w:t>
      </w:r>
      <w:r w:rsidR="00BA1C91" w:rsidRPr="00674E0B">
        <w:rPr>
          <w:rFonts w:ascii="Traditional Arabic" w:hAnsi="Traditional Arabic" w:cs="Traditional Arabic"/>
          <w:sz w:val="32"/>
          <w:szCs w:val="32"/>
          <w:rtl/>
        </w:rPr>
        <w:t>َّعنيف</w:t>
      </w:r>
      <w:r w:rsidR="00280116" w:rsidRPr="00674E0B">
        <w:rPr>
          <w:rFonts w:ascii="Traditional Arabic" w:hAnsi="Traditional Arabic" w:cs="Traditional Arabic"/>
          <w:sz w:val="32"/>
          <w:szCs w:val="32"/>
          <w:rtl/>
        </w:rPr>
        <w:t xml:space="preserve">، </w:t>
      </w:r>
      <w:r w:rsidR="00BA1C91"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أخرى على الت</w:t>
      </w:r>
      <w:r w:rsidR="00BA1C91" w:rsidRPr="00674E0B">
        <w:rPr>
          <w:rFonts w:ascii="Traditional Arabic" w:hAnsi="Traditional Arabic" w:cs="Traditional Arabic"/>
          <w:sz w:val="32"/>
          <w:szCs w:val="32"/>
          <w:rtl/>
        </w:rPr>
        <w:t>َّحرر</w:t>
      </w:r>
      <w:r w:rsidR="00280116" w:rsidRPr="00674E0B">
        <w:rPr>
          <w:rFonts w:ascii="Traditional Arabic" w:hAnsi="Traditional Arabic" w:cs="Traditional Arabic"/>
          <w:sz w:val="32"/>
          <w:szCs w:val="32"/>
          <w:rtl/>
        </w:rPr>
        <w:t xml:space="preserve">، </w:t>
      </w:r>
      <w:r w:rsidR="00BA1C91" w:rsidRPr="00674E0B">
        <w:rPr>
          <w:rFonts w:ascii="Traditional Arabic" w:hAnsi="Traditional Arabic" w:cs="Traditional Arabic"/>
          <w:sz w:val="32"/>
          <w:szCs w:val="32"/>
          <w:rtl/>
        </w:rPr>
        <w:t>وتتنوع بت</w:t>
      </w:r>
      <w:r w:rsidRPr="00674E0B">
        <w:rPr>
          <w:rFonts w:ascii="Traditional Arabic" w:hAnsi="Traditional Arabic" w:cs="Traditional Arabic"/>
          <w:sz w:val="32"/>
          <w:szCs w:val="32"/>
          <w:rtl/>
        </w:rPr>
        <w:t>نوع أهدافها التي</w:t>
      </w:r>
      <w:r w:rsidR="00BA1C91" w:rsidRPr="00674E0B">
        <w:rPr>
          <w:rFonts w:ascii="Traditional Arabic" w:hAnsi="Traditional Arabic" w:cs="Traditional Arabic"/>
          <w:sz w:val="32"/>
          <w:szCs w:val="32"/>
          <w:rtl/>
        </w:rPr>
        <w:t>ِّ تسعى لإنجاحها</w:t>
      </w:r>
      <w:r w:rsidR="00280116" w:rsidRPr="00674E0B">
        <w:rPr>
          <w:rFonts w:ascii="Traditional Arabic" w:hAnsi="Traditional Arabic" w:cs="Traditional Arabic"/>
          <w:sz w:val="32"/>
          <w:szCs w:val="32"/>
          <w:rtl/>
        </w:rPr>
        <w:t xml:space="preserve">، </w:t>
      </w:r>
      <w:r w:rsidR="00BA1C91"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تبعا لمدى نمو الوعي العلمي في عمل الت</w:t>
      </w:r>
      <w:r w:rsidR="00BA1C91" w:rsidRPr="00674E0B">
        <w:rPr>
          <w:rFonts w:ascii="Traditional Arabic" w:hAnsi="Traditional Arabic" w:cs="Traditional Arabic"/>
          <w:sz w:val="32"/>
          <w:szCs w:val="32"/>
          <w:rtl/>
        </w:rPr>
        <w:t>َّربوي</w:t>
      </w:r>
      <w:r w:rsidR="00280116" w:rsidRPr="00674E0B">
        <w:rPr>
          <w:rFonts w:ascii="Traditional Arabic" w:hAnsi="Traditional Arabic" w:cs="Traditional Arabic"/>
          <w:sz w:val="32"/>
          <w:szCs w:val="32"/>
          <w:rtl/>
        </w:rPr>
        <w:t xml:space="preserve">، </w:t>
      </w:r>
      <w:r w:rsidR="00BA1C91"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كل</w:t>
      </w:r>
      <w:r w:rsidR="00BA1C91" w:rsidRPr="00674E0B">
        <w:rPr>
          <w:rFonts w:ascii="Traditional Arabic" w:hAnsi="Traditional Arabic" w:cs="Traditional Arabic"/>
          <w:sz w:val="32"/>
          <w:szCs w:val="32"/>
          <w:rtl/>
        </w:rPr>
        <w:t xml:space="preserve"> وذلكلا يتأتى إلاَّ بالدعم الأسري</w:t>
      </w:r>
      <w:r w:rsidR="00280116" w:rsidRPr="00674E0B">
        <w:rPr>
          <w:rFonts w:ascii="Traditional Arabic" w:hAnsi="Traditional Arabic" w:cs="Traditional Arabic"/>
          <w:sz w:val="32"/>
          <w:szCs w:val="32"/>
          <w:rtl/>
        </w:rPr>
        <w:t xml:space="preserve">، </w:t>
      </w:r>
      <w:r w:rsidR="00BA1C91"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 xml:space="preserve">وضع اللبنة الأولى </w:t>
      </w:r>
      <w:r w:rsidR="00BA1C91"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مراعاة ضوابط الت</w:t>
      </w:r>
      <w:r w:rsidR="00BA1C91" w:rsidRPr="00674E0B">
        <w:rPr>
          <w:rFonts w:ascii="Traditional Arabic" w:hAnsi="Traditional Arabic" w:cs="Traditional Arabic"/>
          <w:sz w:val="32"/>
          <w:szCs w:val="32"/>
          <w:rtl/>
        </w:rPr>
        <w:t>َّربية</w:t>
      </w:r>
      <w:r w:rsidR="00280116" w:rsidRPr="00674E0B">
        <w:rPr>
          <w:rFonts w:ascii="Traditional Arabic" w:hAnsi="Traditional Arabic" w:cs="Traditional Arabic"/>
          <w:sz w:val="32"/>
          <w:szCs w:val="32"/>
          <w:rtl/>
        </w:rPr>
        <w:t xml:space="preserve">، </w:t>
      </w:r>
      <w:r w:rsidR="00BA1C91"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 xml:space="preserve">عدم </w:t>
      </w:r>
      <w:r w:rsidR="00BA1C91" w:rsidRPr="00674E0B">
        <w:rPr>
          <w:rFonts w:ascii="Traditional Arabic" w:hAnsi="Traditional Arabic" w:cs="Traditional Arabic"/>
          <w:sz w:val="32"/>
          <w:szCs w:val="32"/>
          <w:rtl/>
        </w:rPr>
        <w:t>تغيب المعايير الأساسية الجسمانيَّة</w:t>
      </w:r>
      <w:r w:rsidR="00280116" w:rsidRPr="00674E0B">
        <w:rPr>
          <w:rFonts w:ascii="Traditional Arabic" w:hAnsi="Traditional Arabic" w:cs="Traditional Arabic"/>
          <w:sz w:val="32"/>
          <w:szCs w:val="32"/>
          <w:rtl/>
        </w:rPr>
        <w:t xml:space="preserve">، </w:t>
      </w:r>
      <w:r w:rsidR="00BA1C91" w:rsidRPr="00674E0B">
        <w:rPr>
          <w:rFonts w:ascii="Traditional Arabic" w:hAnsi="Traditional Arabic" w:cs="Traditional Arabic"/>
          <w:sz w:val="32"/>
          <w:szCs w:val="32"/>
          <w:rtl/>
        </w:rPr>
        <w:t>وا</w:t>
      </w:r>
      <w:r w:rsidRPr="00674E0B">
        <w:rPr>
          <w:rFonts w:ascii="Traditional Arabic" w:hAnsi="Traditional Arabic" w:cs="Traditional Arabic"/>
          <w:sz w:val="32"/>
          <w:szCs w:val="32"/>
          <w:rtl/>
        </w:rPr>
        <w:t>لنفساني</w:t>
      </w:r>
      <w:r w:rsidR="00BA1C91" w:rsidRPr="00674E0B">
        <w:rPr>
          <w:rFonts w:ascii="Traditional Arabic" w:hAnsi="Traditional Arabic" w:cs="Traditional Arabic"/>
          <w:sz w:val="32"/>
          <w:szCs w:val="32"/>
          <w:rtl/>
        </w:rPr>
        <w:t>َّة</w:t>
      </w:r>
      <w:r w:rsidR="00280116" w:rsidRPr="00674E0B">
        <w:rPr>
          <w:rFonts w:ascii="Traditional Arabic" w:hAnsi="Traditional Arabic" w:cs="Traditional Arabic"/>
          <w:sz w:val="32"/>
          <w:szCs w:val="32"/>
          <w:rtl/>
        </w:rPr>
        <w:t xml:space="preserve">، </w:t>
      </w:r>
      <w:r w:rsidR="00BA1C91" w:rsidRPr="00674E0B">
        <w:rPr>
          <w:rFonts w:ascii="Traditional Arabic" w:hAnsi="Traditional Arabic" w:cs="Traditional Arabic"/>
          <w:sz w:val="32"/>
          <w:szCs w:val="32"/>
          <w:rtl/>
        </w:rPr>
        <w:t>وا</w:t>
      </w:r>
      <w:r w:rsidRPr="00674E0B">
        <w:rPr>
          <w:rFonts w:ascii="Traditional Arabic" w:hAnsi="Traditional Arabic" w:cs="Traditional Arabic"/>
          <w:sz w:val="32"/>
          <w:szCs w:val="32"/>
          <w:rtl/>
        </w:rPr>
        <w:t>لاجتماعي</w:t>
      </w:r>
      <w:r w:rsidR="00BA1C91"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ة </w:t>
      </w:r>
      <w:r w:rsidR="00BA1C91"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الأخلاقي</w:t>
      </w:r>
      <w:r w:rsidR="00BA1C91" w:rsidRPr="00674E0B">
        <w:rPr>
          <w:rFonts w:ascii="Traditional Arabic" w:hAnsi="Traditional Arabic" w:cs="Traditional Arabic"/>
          <w:sz w:val="32"/>
          <w:szCs w:val="32"/>
          <w:rtl/>
        </w:rPr>
        <w:t xml:space="preserve">َّة </w:t>
      </w:r>
    </w:p>
    <w:p w:rsidR="00635939" w:rsidRPr="00674E0B" w:rsidRDefault="00BA1C91"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أ/ الت</w:t>
      </w:r>
      <w:r w:rsidR="00783023" w:rsidRPr="00674E0B">
        <w:rPr>
          <w:rFonts w:ascii="Traditional Arabic" w:hAnsi="Traditional Arabic" w:cs="Traditional Arabic"/>
          <w:b/>
          <w:bCs/>
          <w:sz w:val="32"/>
          <w:szCs w:val="32"/>
          <w:rtl/>
        </w:rPr>
        <w:t>َّ</w:t>
      </w:r>
      <w:r w:rsidRPr="00674E0B">
        <w:rPr>
          <w:rFonts w:ascii="Traditional Arabic" w:hAnsi="Traditional Arabic" w:cs="Traditional Arabic"/>
          <w:b/>
          <w:bCs/>
          <w:sz w:val="32"/>
          <w:szCs w:val="32"/>
          <w:rtl/>
        </w:rPr>
        <w:t>ربية العفوية</w:t>
      </w:r>
      <w:r w:rsidR="00280116" w:rsidRPr="00674E0B">
        <w:rPr>
          <w:rFonts w:ascii="Traditional Arabic" w:hAnsi="Traditional Arabic" w:cs="Traditional Arabic"/>
          <w:b/>
          <w:bCs/>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ت</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عرف بالت</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ربية الغير مقصودة لكن</w:t>
      </w:r>
      <w:r w:rsidR="00102761"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ها </w:t>
      </w:r>
      <w:r w:rsidR="00635939" w:rsidRPr="00674E0B">
        <w:rPr>
          <w:rFonts w:ascii="Traditional Arabic" w:hAnsi="Traditional Arabic" w:cs="Traditional Arabic"/>
          <w:sz w:val="32"/>
          <w:szCs w:val="32"/>
          <w:rtl/>
        </w:rPr>
        <w:t>تأخذ</w:t>
      </w:r>
      <w:r w:rsidR="00C3113A" w:rsidRPr="00674E0B">
        <w:rPr>
          <w:rFonts w:ascii="Traditional Arabic" w:hAnsi="Traditional Arabic" w:cs="Traditional Arabic"/>
          <w:sz w:val="32"/>
          <w:szCs w:val="32"/>
          <w:rtl/>
        </w:rPr>
        <w:t xml:space="preserve"> طابع</w:t>
      </w:r>
      <w:r w:rsidR="00635939"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ا لاشعوري</w:t>
      </w:r>
      <w:r w:rsidR="00635939" w:rsidRPr="00674E0B">
        <w:rPr>
          <w:rFonts w:ascii="Traditional Arabic" w:hAnsi="Traditional Arabic" w:cs="Traditional Arabic"/>
          <w:sz w:val="32"/>
          <w:szCs w:val="32"/>
          <w:rtl/>
        </w:rPr>
        <w:t>ًا</w:t>
      </w:r>
      <w:r w:rsidR="00280116" w:rsidRPr="00674E0B">
        <w:rPr>
          <w:rFonts w:ascii="Traditional Arabic" w:hAnsi="Traditional Arabic" w:cs="Traditional Arabic"/>
          <w:sz w:val="32"/>
          <w:szCs w:val="32"/>
          <w:rtl/>
        </w:rPr>
        <w:t xml:space="preserve">: </w:t>
      </w:r>
      <w:r w:rsidR="00635939" w:rsidRPr="00674E0B">
        <w:rPr>
          <w:rFonts w:ascii="Traditional Arabic" w:hAnsi="Traditional Arabic" w:cs="Traditional Arabic"/>
          <w:sz w:val="32"/>
          <w:szCs w:val="32"/>
          <w:rtl/>
        </w:rPr>
        <w:t>"</w:t>
      </w:r>
      <w:r w:rsidR="00C25DB2"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هي عملية الت</w:t>
      </w:r>
      <w:r w:rsidR="00635939"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فاعل الواسعة بين الط</w:t>
      </w:r>
      <w:r w:rsidR="00635939" w:rsidRPr="00674E0B">
        <w:rPr>
          <w:rFonts w:ascii="Traditional Arabic" w:hAnsi="Traditional Arabic" w:cs="Traditional Arabic"/>
          <w:sz w:val="32"/>
          <w:szCs w:val="32"/>
          <w:rtl/>
        </w:rPr>
        <w:t>ِّفل</w:t>
      </w:r>
      <w:r w:rsidR="00280116" w:rsidRPr="00674E0B">
        <w:rPr>
          <w:rFonts w:ascii="Traditional Arabic" w:hAnsi="Traditional Arabic" w:cs="Traditional Arabic"/>
          <w:sz w:val="32"/>
          <w:szCs w:val="32"/>
          <w:rtl/>
        </w:rPr>
        <w:t xml:space="preserve">، </w:t>
      </w:r>
      <w:r w:rsidR="00635939"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البيئة التي</w:t>
      </w:r>
      <w:r w:rsidR="00635939" w:rsidRPr="00674E0B">
        <w:rPr>
          <w:rFonts w:ascii="Traditional Arabic" w:hAnsi="Traditional Arabic" w:cs="Traditional Arabic"/>
          <w:sz w:val="32"/>
          <w:szCs w:val="32"/>
          <w:rtl/>
        </w:rPr>
        <w:t>ِّ يعيش فيها</w:t>
      </w:r>
      <w:r w:rsidR="00280116" w:rsidRPr="00674E0B">
        <w:rPr>
          <w:rFonts w:ascii="Traditional Arabic" w:hAnsi="Traditional Arabic" w:cs="Traditional Arabic"/>
          <w:sz w:val="32"/>
          <w:szCs w:val="32"/>
          <w:rtl/>
        </w:rPr>
        <w:t xml:space="preserve">، </w:t>
      </w:r>
      <w:r w:rsidR="00635939"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التي</w:t>
      </w:r>
      <w:r w:rsidR="00635939" w:rsidRPr="00674E0B">
        <w:rPr>
          <w:rFonts w:ascii="Traditional Arabic" w:hAnsi="Traditional Arabic" w:cs="Traditional Arabic"/>
          <w:sz w:val="32"/>
          <w:szCs w:val="32"/>
          <w:rtl/>
        </w:rPr>
        <w:t>ِّ تشكل المناخ الأساسي لنموه</w:t>
      </w:r>
      <w:r w:rsidR="00280116" w:rsidRPr="00674E0B">
        <w:rPr>
          <w:rFonts w:ascii="Traditional Arabic" w:hAnsi="Traditional Arabic" w:cs="Traditional Arabic"/>
          <w:sz w:val="32"/>
          <w:szCs w:val="32"/>
          <w:rtl/>
        </w:rPr>
        <w:t xml:space="preserve">، </w:t>
      </w:r>
      <w:r w:rsidR="00635939"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تشكله تربوي</w:t>
      </w:r>
      <w:r w:rsidR="00635939"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ا "</w:t>
      </w:r>
      <w:r w:rsidR="00C3113A" w:rsidRPr="00674E0B">
        <w:rPr>
          <w:rStyle w:val="Appelnotedebasdep"/>
          <w:rFonts w:ascii="Traditional Arabic" w:hAnsi="Traditional Arabic" w:cs="Traditional Arabic"/>
          <w:sz w:val="32"/>
          <w:szCs w:val="32"/>
          <w:rtl/>
        </w:rPr>
        <w:footnoteReference w:id="106"/>
      </w:r>
      <w:r w:rsidR="00635939" w:rsidRPr="00674E0B">
        <w:rPr>
          <w:rFonts w:ascii="Traditional Arabic" w:hAnsi="Traditional Arabic" w:cs="Traditional Arabic"/>
          <w:sz w:val="32"/>
          <w:szCs w:val="32"/>
          <w:rtl/>
        </w:rPr>
        <w:t>.</w:t>
      </w:r>
    </w:p>
    <w:p w:rsidR="00C3113A" w:rsidRPr="00674E0B" w:rsidRDefault="00C25DB2"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 و</w:t>
      </w:r>
      <w:r w:rsidR="00C3113A" w:rsidRPr="00674E0B">
        <w:rPr>
          <w:rFonts w:ascii="Traditional Arabic" w:hAnsi="Traditional Arabic" w:cs="Traditional Arabic"/>
          <w:sz w:val="32"/>
          <w:szCs w:val="32"/>
          <w:rtl/>
        </w:rPr>
        <w:t>يقص</w:t>
      </w:r>
      <w:r w:rsidR="00635939"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د</w:t>
      </w:r>
      <w:r w:rsidR="00635939"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 بها عملية الت</w:t>
      </w:r>
      <w:r w:rsidRPr="00674E0B">
        <w:rPr>
          <w:rFonts w:ascii="Traditional Arabic" w:hAnsi="Traditional Arabic" w:cs="Traditional Arabic"/>
          <w:sz w:val="32"/>
          <w:szCs w:val="32"/>
          <w:rtl/>
        </w:rPr>
        <w:t>َّفاعل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الال</w:t>
      </w:r>
      <w:r w:rsidRPr="00674E0B">
        <w:rPr>
          <w:rFonts w:ascii="Traditional Arabic" w:hAnsi="Traditional Arabic" w:cs="Traditional Arabic"/>
          <w:sz w:val="32"/>
          <w:szCs w:val="32"/>
          <w:rtl/>
        </w:rPr>
        <w:t>تحام المستمرة الجامعة بين الطفل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مقر عيشه الذ</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ي يعتبر المناخ الث</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اني الذ</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ي يعد</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 الد</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عامة الأساسية لنم</w:t>
      </w:r>
      <w:r w:rsidRPr="00674E0B">
        <w:rPr>
          <w:rFonts w:ascii="Traditional Arabic" w:hAnsi="Traditional Arabic" w:cs="Traditional Arabic"/>
          <w:sz w:val="32"/>
          <w:szCs w:val="32"/>
          <w:rtl/>
        </w:rPr>
        <w:t>وه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تكوينه الت</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ربوي بعد الأسرة التي</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 تعد</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 الن</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واة </w:t>
      </w:r>
      <w:r w:rsidR="00920E17" w:rsidRPr="00674E0B">
        <w:rPr>
          <w:rFonts w:ascii="Traditional Arabic" w:hAnsi="Traditional Arabic" w:cs="Traditional Arabic"/>
          <w:sz w:val="32"/>
          <w:szCs w:val="32"/>
          <w:rtl/>
        </w:rPr>
        <w:t>الأولى.</w:t>
      </w:r>
    </w:p>
    <w:p w:rsidR="00C3113A" w:rsidRPr="00674E0B" w:rsidRDefault="00C3113A"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ب/ الت</w:t>
      </w:r>
      <w:r w:rsidR="004E78C2" w:rsidRPr="00674E0B">
        <w:rPr>
          <w:rFonts w:ascii="Traditional Arabic" w:hAnsi="Traditional Arabic" w:cs="Traditional Arabic"/>
          <w:b/>
          <w:bCs/>
          <w:sz w:val="32"/>
          <w:szCs w:val="32"/>
          <w:rtl/>
        </w:rPr>
        <w:t>َّربية الموجهة</w:t>
      </w:r>
      <w:r w:rsidR="00280116" w:rsidRPr="00674E0B">
        <w:rPr>
          <w:rFonts w:ascii="Traditional Arabic" w:hAnsi="Traditional Arabic" w:cs="Traditional Arabic"/>
          <w:b/>
          <w:bCs/>
          <w:sz w:val="32"/>
          <w:szCs w:val="32"/>
          <w:rtl/>
        </w:rPr>
        <w:t xml:space="preserve">: </w:t>
      </w:r>
      <w:r w:rsidR="00783023"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 xml:space="preserve">هي خلاف الأولى تكون </w:t>
      </w:r>
      <w:r w:rsidR="004E78C2" w:rsidRPr="00674E0B">
        <w:rPr>
          <w:rFonts w:ascii="Traditional Arabic" w:hAnsi="Traditional Arabic" w:cs="Traditional Arabic"/>
          <w:sz w:val="32"/>
          <w:szCs w:val="32"/>
          <w:rtl/>
        </w:rPr>
        <w:t>قصديةً شعورية</w:t>
      </w:r>
      <w:r w:rsidR="00280116" w:rsidRPr="00674E0B">
        <w:rPr>
          <w:rFonts w:ascii="Traditional Arabic" w:hAnsi="Traditional Arabic" w:cs="Traditional Arabic"/>
          <w:sz w:val="32"/>
          <w:szCs w:val="32"/>
          <w:rtl/>
        </w:rPr>
        <w:t xml:space="preserve">: </w:t>
      </w:r>
      <w:r w:rsidR="004E78C2"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هي نسق من العمليات الإرادية التي</w:t>
      </w:r>
      <w:r w:rsidR="004E78C2"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 يباشرها الر</w:t>
      </w:r>
      <w:r w:rsidR="004E78C2"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اشدون لتكريس </w:t>
      </w:r>
      <w:r w:rsidR="004E78C2" w:rsidRPr="00674E0B">
        <w:rPr>
          <w:rFonts w:ascii="Traditional Arabic" w:hAnsi="Traditional Arabic" w:cs="Traditional Arabic"/>
          <w:sz w:val="32"/>
          <w:szCs w:val="32"/>
          <w:rtl/>
        </w:rPr>
        <w:t>أنماط سلوكية عند الأطفال</w:t>
      </w:r>
      <w:r w:rsidR="00280116" w:rsidRPr="00674E0B">
        <w:rPr>
          <w:rFonts w:ascii="Traditional Arabic" w:hAnsi="Traditional Arabic" w:cs="Traditional Arabic"/>
          <w:sz w:val="32"/>
          <w:szCs w:val="32"/>
          <w:rtl/>
        </w:rPr>
        <w:t xml:space="preserve">، </w:t>
      </w:r>
      <w:r w:rsidR="004E78C2" w:rsidRPr="00674E0B">
        <w:rPr>
          <w:rFonts w:ascii="Traditional Arabic" w:hAnsi="Traditional Arabic" w:cs="Traditional Arabic"/>
          <w:sz w:val="32"/>
          <w:szCs w:val="32"/>
          <w:rtl/>
        </w:rPr>
        <w:t>ومن أبرز العمليات البارزة في ذلك</w:t>
      </w:r>
      <w:r w:rsidR="00280116" w:rsidRPr="00674E0B">
        <w:rPr>
          <w:rFonts w:ascii="Traditional Arabic" w:hAnsi="Traditional Arabic" w:cs="Traditional Arabic"/>
          <w:sz w:val="32"/>
          <w:szCs w:val="32"/>
          <w:rtl/>
        </w:rPr>
        <w:t xml:space="preserve">: </w:t>
      </w:r>
      <w:r w:rsidR="004E78C2" w:rsidRPr="00674E0B">
        <w:rPr>
          <w:rFonts w:ascii="Traditional Arabic" w:hAnsi="Traditional Arabic" w:cs="Traditional Arabic"/>
          <w:sz w:val="32"/>
          <w:szCs w:val="32"/>
          <w:rtl/>
        </w:rPr>
        <w:t>العقاب</w:t>
      </w:r>
      <w:r w:rsidR="00280116" w:rsidRPr="00674E0B">
        <w:rPr>
          <w:rFonts w:ascii="Traditional Arabic" w:hAnsi="Traditional Arabic" w:cs="Traditional Arabic"/>
          <w:sz w:val="32"/>
          <w:szCs w:val="32"/>
          <w:rtl/>
        </w:rPr>
        <w:t xml:space="preserve">، </w:t>
      </w:r>
      <w:r w:rsidR="00783023"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الث</w:t>
      </w:r>
      <w:r w:rsidR="004E78C2" w:rsidRPr="00674E0B">
        <w:rPr>
          <w:rFonts w:ascii="Traditional Arabic" w:hAnsi="Traditional Arabic" w:cs="Traditional Arabic"/>
          <w:sz w:val="32"/>
          <w:szCs w:val="32"/>
          <w:rtl/>
        </w:rPr>
        <w:t>َّ</w:t>
      </w:r>
      <w:r w:rsidR="00D10F15" w:rsidRPr="00674E0B">
        <w:rPr>
          <w:rFonts w:ascii="Traditional Arabic" w:hAnsi="Traditional Arabic" w:cs="Traditional Arabic"/>
          <w:sz w:val="32"/>
          <w:szCs w:val="32"/>
          <w:rtl/>
        </w:rPr>
        <w:t>واب</w:t>
      </w:r>
      <w:r w:rsidR="00280116" w:rsidRPr="00674E0B">
        <w:rPr>
          <w:rFonts w:ascii="Traditional Arabic" w:hAnsi="Traditional Arabic" w:cs="Traditional Arabic"/>
          <w:sz w:val="32"/>
          <w:szCs w:val="32"/>
          <w:rtl/>
        </w:rPr>
        <w:t xml:space="preserve">، </w:t>
      </w:r>
      <w:r w:rsidR="00D10F15" w:rsidRPr="00674E0B">
        <w:rPr>
          <w:rFonts w:ascii="Traditional Arabic" w:hAnsi="Traditional Arabic" w:cs="Traditional Arabic"/>
          <w:sz w:val="32"/>
          <w:szCs w:val="32"/>
          <w:rtl/>
        </w:rPr>
        <w:lastRenderedPageBreak/>
        <w:t>والأوامر</w:t>
      </w:r>
      <w:r w:rsidR="00280116" w:rsidRPr="00674E0B">
        <w:rPr>
          <w:rFonts w:ascii="Traditional Arabic" w:hAnsi="Traditional Arabic" w:cs="Traditional Arabic"/>
          <w:sz w:val="32"/>
          <w:szCs w:val="32"/>
          <w:rtl/>
        </w:rPr>
        <w:t xml:space="preserve">، </w:t>
      </w:r>
      <w:r w:rsidR="00D10F15"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الن</w:t>
      </w:r>
      <w:r w:rsidR="00D10F15" w:rsidRPr="00674E0B">
        <w:rPr>
          <w:rFonts w:ascii="Traditional Arabic" w:hAnsi="Traditional Arabic" w:cs="Traditional Arabic"/>
          <w:sz w:val="32"/>
          <w:szCs w:val="32"/>
          <w:rtl/>
        </w:rPr>
        <w:t>َّواهي</w:t>
      </w:r>
      <w:r w:rsidR="00280116" w:rsidRPr="00674E0B">
        <w:rPr>
          <w:rFonts w:ascii="Traditional Arabic" w:hAnsi="Traditional Arabic" w:cs="Traditional Arabic"/>
          <w:sz w:val="32"/>
          <w:szCs w:val="32"/>
          <w:rtl/>
        </w:rPr>
        <w:t xml:space="preserve">، </w:t>
      </w:r>
      <w:r w:rsidR="00D10F15" w:rsidRPr="00674E0B">
        <w:rPr>
          <w:rFonts w:ascii="Traditional Arabic" w:hAnsi="Traditional Arabic" w:cs="Traditional Arabic"/>
          <w:sz w:val="32"/>
          <w:szCs w:val="32"/>
          <w:rtl/>
        </w:rPr>
        <w:t>والوعظ</w:t>
      </w:r>
      <w:r w:rsidR="00280116" w:rsidRPr="00674E0B">
        <w:rPr>
          <w:rFonts w:ascii="Traditional Arabic" w:hAnsi="Traditional Arabic" w:cs="Traditional Arabic"/>
          <w:sz w:val="32"/>
          <w:szCs w:val="32"/>
          <w:rtl/>
        </w:rPr>
        <w:t xml:space="preserve">، </w:t>
      </w:r>
      <w:r w:rsidR="00D10F15" w:rsidRPr="00674E0B">
        <w:rPr>
          <w:rFonts w:ascii="Traditional Arabic" w:hAnsi="Traditional Arabic" w:cs="Traditional Arabic"/>
          <w:sz w:val="32"/>
          <w:szCs w:val="32"/>
          <w:rtl/>
        </w:rPr>
        <w:t>والإرشاد</w:t>
      </w:r>
      <w:r w:rsidR="00280116" w:rsidRPr="00674E0B">
        <w:rPr>
          <w:rFonts w:ascii="Traditional Arabic" w:hAnsi="Traditional Arabic" w:cs="Traditional Arabic"/>
          <w:sz w:val="32"/>
          <w:szCs w:val="32"/>
          <w:rtl/>
        </w:rPr>
        <w:t xml:space="preserve">، </w:t>
      </w:r>
      <w:r w:rsidR="00D10F15" w:rsidRPr="00674E0B">
        <w:rPr>
          <w:rFonts w:ascii="Traditional Arabic" w:hAnsi="Traditional Arabic" w:cs="Traditional Arabic"/>
          <w:sz w:val="32"/>
          <w:szCs w:val="32"/>
          <w:rtl/>
        </w:rPr>
        <w:t>و</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الت</w:t>
      </w:r>
      <w:r w:rsidR="00D10F15" w:rsidRPr="00674E0B">
        <w:rPr>
          <w:rFonts w:ascii="Traditional Arabic" w:hAnsi="Traditional Arabic" w:cs="Traditional Arabic"/>
          <w:sz w:val="32"/>
          <w:szCs w:val="32"/>
          <w:rtl/>
        </w:rPr>
        <w:t>َّشجيع</w:t>
      </w:r>
      <w:r w:rsidR="00280116" w:rsidRPr="00674E0B">
        <w:rPr>
          <w:rFonts w:ascii="Traditional Arabic" w:hAnsi="Traditional Arabic" w:cs="Traditional Arabic"/>
          <w:sz w:val="32"/>
          <w:szCs w:val="32"/>
          <w:rtl/>
        </w:rPr>
        <w:t xml:space="preserve">، </w:t>
      </w:r>
      <w:r w:rsidR="00D10F15" w:rsidRPr="00674E0B">
        <w:rPr>
          <w:rFonts w:ascii="Traditional Arabic" w:hAnsi="Traditional Arabic" w:cs="Traditional Arabic"/>
          <w:sz w:val="32"/>
          <w:szCs w:val="32"/>
          <w:rtl/>
        </w:rPr>
        <w:t>والإيحاء</w:t>
      </w:r>
      <w:r w:rsidR="00280116" w:rsidRPr="00674E0B">
        <w:rPr>
          <w:rFonts w:ascii="Traditional Arabic" w:hAnsi="Traditional Arabic" w:cs="Traditional Arabic"/>
          <w:sz w:val="32"/>
          <w:szCs w:val="32"/>
          <w:rtl/>
        </w:rPr>
        <w:t xml:space="preserve">، </w:t>
      </w:r>
      <w:r w:rsidR="00D10F15" w:rsidRPr="00674E0B">
        <w:rPr>
          <w:rFonts w:ascii="Traditional Arabic" w:hAnsi="Traditional Arabic" w:cs="Traditional Arabic"/>
          <w:sz w:val="32"/>
          <w:szCs w:val="32"/>
          <w:rtl/>
        </w:rPr>
        <w:t>أو</w:t>
      </w:r>
      <w:r w:rsidRPr="00674E0B">
        <w:rPr>
          <w:rFonts w:ascii="Traditional Arabic" w:hAnsi="Traditional Arabic" w:cs="Traditional Arabic"/>
          <w:sz w:val="32"/>
          <w:szCs w:val="32"/>
          <w:rtl/>
        </w:rPr>
        <w:t>استخدام الش</w:t>
      </w:r>
      <w:r w:rsidR="00D10F15"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دة ...</w:t>
      </w:r>
      <w:r w:rsidR="00920E17" w:rsidRPr="00674E0B">
        <w:rPr>
          <w:rFonts w:ascii="Traditional Arabic" w:hAnsi="Traditional Arabic" w:cs="Traditional Arabic"/>
          <w:sz w:val="32"/>
          <w:szCs w:val="32"/>
          <w:rtl/>
        </w:rPr>
        <w:t>يلجأ إليها</w:t>
      </w:r>
      <w:r w:rsidRPr="00674E0B">
        <w:rPr>
          <w:rFonts w:ascii="Traditional Arabic" w:hAnsi="Traditional Arabic" w:cs="Traditional Arabic"/>
          <w:sz w:val="32"/>
          <w:szCs w:val="32"/>
          <w:rtl/>
        </w:rPr>
        <w:t xml:space="preserve"> الأهل في تربية أطفالهم</w:t>
      </w:r>
      <w:r w:rsidR="00280116" w:rsidRPr="00674E0B">
        <w:rPr>
          <w:rFonts w:ascii="Traditional Arabic" w:hAnsi="Traditional Arabic" w:cs="Traditional Arabic"/>
          <w:sz w:val="32"/>
          <w:szCs w:val="32"/>
          <w:rtl/>
        </w:rPr>
        <w:t xml:space="preserve">، </w:t>
      </w:r>
      <w:r w:rsidR="00D10F15"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إكسابهم الأنماط الس</w:t>
      </w:r>
      <w:r w:rsidR="00D10F15"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لوكية المنشودة "</w:t>
      </w:r>
      <w:r w:rsidRPr="00674E0B">
        <w:rPr>
          <w:rStyle w:val="Appelnotedebasdep"/>
          <w:rFonts w:ascii="Traditional Arabic" w:hAnsi="Traditional Arabic" w:cs="Traditional Arabic"/>
          <w:sz w:val="32"/>
          <w:szCs w:val="32"/>
          <w:rtl/>
        </w:rPr>
        <w:footnoteReference w:id="107"/>
      </w:r>
    </w:p>
    <w:p w:rsidR="00841563" w:rsidRDefault="00C3113A" w:rsidP="00F92BF0">
      <w:pPr>
        <w:pStyle w:val="Paragraphedeliste"/>
        <w:bidi/>
        <w:ind w:left="-1"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فالأولى تكون في المراحل الأولى من نمو الط</w:t>
      </w:r>
      <w:r w:rsidR="00D10F15"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فل</w:t>
      </w:r>
      <w:r w:rsidR="00280116" w:rsidRPr="00674E0B">
        <w:rPr>
          <w:rFonts w:ascii="Traditional Arabic" w:hAnsi="Traditional Arabic" w:cs="Traditional Arabic"/>
          <w:sz w:val="32"/>
          <w:szCs w:val="32"/>
          <w:rtl/>
        </w:rPr>
        <w:t xml:space="preserve">، </w:t>
      </w:r>
      <w:r w:rsidR="00D10F15" w:rsidRPr="00674E0B">
        <w:rPr>
          <w:rFonts w:ascii="Traditional Arabic" w:hAnsi="Traditional Arabic" w:cs="Traditional Arabic"/>
          <w:sz w:val="32"/>
          <w:szCs w:val="32"/>
          <w:rtl/>
        </w:rPr>
        <w:t>أمَّا</w:t>
      </w:r>
      <w:r w:rsidRPr="00674E0B">
        <w:rPr>
          <w:rFonts w:ascii="Traditional Arabic" w:hAnsi="Traditional Arabic" w:cs="Traditional Arabic"/>
          <w:sz w:val="32"/>
          <w:szCs w:val="32"/>
          <w:rtl/>
        </w:rPr>
        <w:t xml:space="preserve"> الث</w:t>
      </w:r>
      <w:r w:rsidR="009D5D71"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انية عندما يصبح الط</w:t>
      </w:r>
      <w:r w:rsidR="009D5D71" w:rsidRPr="00674E0B">
        <w:rPr>
          <w:rFonts w:ascii="Traditional Arabic" w:hAnsi="Traditional Arabic" w:cs="Traditional Arabic"/>
          <w:sz w:val="32"/>
          <w:szCs w:val="32"/>
          <w:rtl/>
        </w:rPr>
        <w:t>ِّفل على</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وعي تام بما يحصل</w:t>
      </w:r>
      <w:r w:rsidR="00280116" w:rsidRPr="00674E0B">
        <w:rPr>
          <w:rFonts w:ascii="Traditional Arabic" w:hAnsi="Traditional Arabic" w:cs="Traditional Arabic"/>
          <w:sz w:val="32"/>
          <w:szCs w:val="32"/>
          <w:rtl/>
        </w:rPr>
        <w:t xml:space="preserve">، </w:t>
      </w:r>
      <w:r w:rsidR="009D5D71" w:rsidRPr="00674E0B">
        <w:rPr>
          <w:rFonts w:ascii="Traditional Arabic" w:hAnsi="Traditional Arabic" w:cs="Traditional Arabic"/>
          <w:sz w:val="32"/>
          <w:szCs w:val="32"/>
          <w:rtl/>
        </w:rPr>
        <w:t>وهنا تبدأ</w:t>
      </w:r>
      <w:r w:rsidRPr="00674E0B">
        <w:rPr>
          <w:rFonts w:ascii="Traditional Arabic" w:hAnsi="Traditional Arabic" w:cs="Traditional Arabic"/>
          <w:sz w:val="32"/>
          <w:szCs w:val="32"/>
          <w:rtl/>
        </w:rPr>
        <w:t xml:space="preserve"> مهمة الكبار في ترسيخ سلوك</w:t>
      </w:r>
      <w:r w:rsidR="005B152B" w:rsidRPr="00674E0B">
        <w:rPr>
          <w:rFonts w:ascii="Traditional Arabic" w:hAnsi="Traditional Arabic" w:cs="Traditional Arabic"/>
          <w:sz w:val="32"/>
          <w:szCs w:val="32"/>
          <w:rtl/>
        </w:rPr>
        <w:t>ي</w:t>
      </w:r>
      <w:r w:rsidRPr="00674E0B">
        <w:rPr>
          <w:rFonts w:ascii="Traditional Arabic" w:hAnsi="Traditional Arabic" w:cs="Traditional Arabic"/>
          <w:sz w:val="32"/>
          <w:szCs w:val="32"/>
          <w:rtl/>
        </w:rPr>
        <w:t xml:space="preserve">ات من المفروض </w:t>
      </w:r>
      <w:r w:rsidR="009D5D71" w:rsidRPr="00674E0B">
        <w:rPr>
          <w:rFonts w:ascii="Traditional Arabic" w:hAnsi="Traditional Arabic" w:cs="Traditional Arabic"/>
          <w:sz w:val="32"/>
          <w:szCs w:val="32"/>
          <w:rtl/>
        </w:rPr>
        <w:t xml:space="preserve">إنْ يتحلى بها الطفل </w:t>
      </w:r>
      <w:r w:rsidRPr="00674E0B">
        <w:rPr>
          <w:rFonts w:ascii="Traditional Arabic" w:hAnsi="Traditional Arabic" w:cs="Traditional Arabic"/>
          <w:sz w:val="32"/>
          <w:szCs w:val="32"/>
          <w:rtl/>
        </w:rPr>
        <w:t>لكن طرائق الت</w:t>
      </w:r>
      <w:r w:rsidR="009D5D71" w:rsidRPr="00674E0B">
        <w:rPr>
          <w:rFonts w:ascii="Traditional Arabic" w:hAnsi="Traditional Arabic" w:cs="Traditional Arabic"/>
          <w:sz w:val="32"/>
          <w:szCs w:val="32"/>
          <w:rtl/>
        </w:rPr>
        <w:t>َّرسيخ تختلف</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فمنهم من يعتمد الن</w:t>
      </w:r>
      <w:r w:rsidR="009D5D71" w:rsidRPr="00674E0B">
        <w:rPr>
          <w:rFonts w:ascii="Traditional Arabic" w:hAnsi="Traditional Arabic" w:cs="Traditional Arabic"/>
          <w:sz w:val="32"/>
          <w:szCs w:val="32"/>
          <w:rtl/>
        </w:rPr>
        <w:t>َّصح</w:t>
      </w:r>
      <w:r w:rsidR="00280116" w:rsidRPr="00674E0B">
        <w:rPr>
          <w:rFonts w:ascii="Traditional Arabic" w:hAnsi="Traditional Arabic" w:cs="Traditional Arabic"/>
          <w:sz w:val="32"/>
          <w:szCs w:val="32"/>
          <w:rtl/>
        </w:rPr>
        <w:t xml:space="preserve">، </w:t>
      </w:r>
      <w:r w:rsidR="009D5D71" w:rsidRPr="00674E0B">
        <w:rPr>
          <w:rFonts w:ascii="Traditional Arabic" w:hAnsi="Traditional Arabic" w:cs="Traditional Arabic"/>
          <w:sz w:val="32"/>
          <w:szCs w:val="32"/>
          <w:rtl/>
        </w:rPr>
        <w:t>وأخر العقاب</w:t>
      </w:r>
      <w:r w:rsidR="00280116" w:rsidRPr="00674E0B">
        <w:rPr>
          <w:rFonts w:ascii="Traditional Arabic" w:hAnsi="Traditional Arabic" w:cs="Traditional Arabic"/>
          <w:sz w:val="32"/>
          <w:szCs w:val="32"/>
          <w:rtl/>
        </w:rPr>
        <w:t xml:space="preserve">، </w:t>
      </w:r>
      <w:r w:rsidR="009D5D71" w:rsidRPr="00674E0B">
        <w:rPr>
          <w:rFonts w:ascii="Traditional Arabic" w:hAnsi="Traditional Arabic" w:cs="Traditional Arabic"/>
          <w:sz w:val="32"/>
          <w:szCs w:val="32"/>
          <w:rtl/>
        </w:rPr>
        <w:t xml:space="preserve">أو </w:t>
      </w:r>
      <w:r w:rsidRPr="00674E0B">
        <w:rPr>
          <w:rFonts w:ascii="Traditional Arabic" w:hAnsi="Traditional Arabic" w:cs="Traditional Arabic"/>
          <w:sz w:val="32"/>
          <w:szCs w:val="32"/>
          <w:rtl/>
        </w:rPr>
        <w:t>الت</w:t>
      </w:r>
      <w:r w:rsidR="009D5D71" w:rsidRPr="00674E0B">
        <w:rPr>
          <w:rFonts w:ascii="Traditional Arabic" w:hAnsi="Traditional Arabic" w:cs="Traditional Arabic"/>
          <w:sz w:val="32"/>
          <w:szCs w:val="32"/>
          <w:rtl/>
        </w:rPr>
        <w:t>َّحفيز</w:t>
      </w:r>
      <w:r w:rsidR="00280116" w:rsidRPr="00674E0B">
        <w:rPr>
          <w:rFonts w:ascii="Traditional Arabic" w:hAnsi="Traditional Arabic" w:cs="Traditional Arabic"/>
          <w:sz w:val="32"/>
          <w:szCs w:val="32"/>
          <w:rtl/>
        </w:rPr>
        <w:t xml:space="preserve">، </w:t>
      </w:r>
      <w:r w:rsidR="009D5D71"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آخر يعتمد الت</w:t>
      </w:r>
      <w:r w:rsidR="009D5D71" w:rsidRPr="00674E0B">
        <w:rPr>
          <w:rFonts w:ascii="Traditional Arabic" w:hAnsi="Traditional Arabic" w:cs="Traditional Arabic"/>
          <w:sz w:val="32"/>
          <w:szCs w:val="32"/>
          <w:rtl/>
        </w:rPr>
        <w:t>َّعنيف</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فكل عائلة طريقتها في </w:t>
      </w:r>
      <w:r w:rsidR="00920E17" w:rsidRPr="00674E0B">
        <w:rPr>
          <w:rFonts w:ascii="Traditional Arabic" w:hAnsi="Traditional Arabic" w:cs="Traditional Arabic"/>
          <w:sz w:val="32"/>
          <w:szCs w:val="32"/>
          <w:rtl/>
        </w:rPr>
        <w:t>التَّربية.</w:t>
      </w:r>
    </w:p>
    <w:p w:rsidR="006C013F" w:rsidRDefault="006C013F" w:rsidP="006C013F">
      <w:pPr>
        <w:pStyle w:val="Paragraphedeliste"/>
        <w:bidi/>
        <w:ind w:left="-1" w:firstLine="567"/>
        <w:jc w:val="lowKashida"/>
        <w:rPr>
          <w:rFonts w:ascii="Traditional Arabic" w:hAnsi="Traditional Arabic" w:cs="Traditional Arabic"/>
          <w:sz w:val="32"/>
          <w:szCs w:val="32"/>
          <w:rtl/>
        </w:rPr>
        <w:sectPr w:rsidR="006C013F" w:rsidSect="00335739">
          <w:headerReference w:type="default" r:id="rId16"/>
          <w:footnotePr>
            <w:numRestart w:val="eachPage"/>
          </w:footnotePr>
          <w:pgSz w:w="11906" w:h="16838"/>
          <w:pgMar w:top="1134" w:right="1134" w:bottom="1134" w:left="1134" w:header="709" w:footer="709" w:gutter="567"/>
          <w:cols w:space="708"/>
          <w:rtlGutter/>
          <w:docGrid w:linePitch="360"/>
        </w:sectPr>
      </w:pPr>
    </w:p>
    <w:p w:rsidR="00C3113A" w:rsidRPr="00F764A0" w:rsidRDefault="00C3113A" w:rsidP="00F764A0">
      <w:pPr>
        <w:bidi/>
        <w:ind w:firstLine="567"/>
        <w:jc w:val="center"/>
        <w:rPr>
          <w:rFonts w:ascii="Traditional Arabic" w:hAnsi="Traditional Arabic" w:cs="Sultan bold"/>
          <w:b/>
          <w:bCs/>
          <w:sz w:val="48"/>
          <w:szCs w:val="48"/>
          <w:rtl/>
          <w:lang w:bidi="ar-AE"/>
        </w:rPr>
      </w:pPr>
      <w:r w:rsidRPr="00F764A0">
        <w:rPr>
          <w:rFonts w:ascii="Traditional Arabic" w:hAnsi="Traditional Arabic" w:cs="Sultan bold"/>
          <w:b/>
          <w:bCs/>
          <w:sz w:val="48"/>
          <w:szCs w:val="48"/>
          <w:rtl/>
          <w:lang w:bidi="ar-AE"/>
        </w:rPr>
        <w:lastRenderedPageBreak/>
        <w:t xml:space="preserve">فصل </w:t>
      </w:r>
      <w:r w:rsidR="00920E17" w:rsidRPr="00F764A0">
        <w:rPr>
          <w:rFonts w:ascii="Traditional Arabic" w:hAnsi="Traditional Arabic" w:cs="Sultan bold"/>
          <w:b/>
          <w:bCs/>
          <w:sz w:val="48"/>
          <w:szCs w:val="48"/>
          <w:rtl/>
          <w:lang w:bidi="ar-AE"/>
        </w:rPr>
        <w:t>تَّطبيقي: دراسة</w:t>
      </w:r>
      <w:r w:rsidRPr="00F764A0">
        <w:rPr>
          <w:rFonts w:ascii="Traditional Arabic" w:hAnsi="Traditional Arabic" w:cs="Sultan bold"/>
          <w:b/>
          <w:bCs/>
          <w:sz w:val="48"/>
          <w:szCs w:val="48"/>
          <w:rtl/>
          <w:lang w:bidi="ar-AE"/>
        </w:rPr>
        <w:t xml:space="preserve"> وصفية تحليلية لبعض الن</w:t>
      </w:r>
      <w:r w:rsidR="00695F13" w:rsidRPr="00F764A0">
        <w:rPr>
          <w:rFonts w:ascii="Traditional Arabic" w:hAnsi="Traditional Arabic" w:cs="Sultan bold"/>
          <w:b/>
          <w:bCs/>
          <w:sz w:val="48"/>
          <w:szCs w:val="48"/>
          <w:rtl/>
          <w:lang w:bidi="ar-AE"/>
        </w:rPr>
        <w:t>ُّ</w:t>
      </w:r>
      <w:r w:rsidRPr="00F764A0">
        <w:rPr>
          <w:rFonts w:ascii="Traditional Arabic" w:hAnsi="Traditional Arabic" w:cs="Sultan bold"/>
          <w:b/>
          <w:bCs/>
          <w:sz w:val="48"/>
          <w:szCs w:val="48"/>
          <w:rtl/>
          <w:lang w:bidi="ar-AE"/>
        </w:rPr>
        <w:t xml:space="preserve">صوص في الكتاب </w:t>
      </w:r>
      <w:r w:rsidR="00695F13" w:rsidRPr="00F764A0">
        <w:rPr>
          <w:rFonts w:ascii="Traditional Arabic" w:hAnsi="Traditional Arabic" w:cs="Sultan bold"/>
          <w:b/>
          <w:bCs/>
          <w:sz w:val="48"/>
          <w:szCs w:val="48"/>
          <w:rtl/>
          <w:lang w:bidi="ar-AE"/>
        </w:rPr>
        <w:t>المدرسي لمادة اللغة العربية سنة ال</w:t>
      </w:r>
      <w:r w:rsidRPr="00F764A0">
        <w:rPr>
          <w:rFonts w:ascii="Traditional Arabic" w:hAnsi="Traditional Arabic" w:cs="Sultan bold"/>
          <w:b/>
          <w:bCs/>
          <w:sz w:val="48"/>
          <w:szCs w:val="48"/>
          <w:rtl/>
          <w:lang w:bidi="ar-AE"/>
        </w:rPr>
        <w:t>ر</w:t>
      </w:r>
      <w:r w:rsidR="00695F13" w:rsidRPr="00F764A0">
        <w:rPr>
          <w:rFonts w:ascii="Traditional Arabic" w:hAnsi="Traditional Arabic" w:cs="Sultan bold"/>
          <w:b/>
          <w:bCs/>
          <w:sz w:val="48"/>
          <w:szCs w:val="48"/>
          <w:rtl/>
          <w:lang w:bidi="ar-AE"/>
        </w:rPr>
        <w:t>َّ</w:t>
      </w:r>
      <w:r w:rsidRPr="00F764A0">
        <w:rPr>
          <w:rFonts w:ascii="Traditional Arabic" w:hAnsi="Traditional Arabic" w:cs="Sultan bold"/>
          <w:b/>
          <w:bCs/>
          <w:sz w:val="48"/>
          <w:szCs w:val="48"/>
          <w:rtl/>
          <w:lang w:bidi="ar-AE"/>
        </w:rPr>
        <w:t xml:space="preserve">ابعة متوسط </w:t>
      </w:r>
      <w:r w:rsidR="00783023" w:rsidRPr="00F764A0">
        <w:rPr>
          <w:rFonts w:ascii="Traditional Arabic" w:hAnsi="Traditional Arabic" w:cs="Sultan bold"/>
          <w:b/>
          <w:bCs/>
          <w:sz w:val="48"/>
          <w:szCs w:val="48"/>
          <w:rtl/>
          <w:lang w:bidi="ar-AE"/>
        </w:rPr>
        <w:t>أنموذجا</w:t>
      </w:r>
      <w:r w:rsidR="00695F13" w:rsidRPr="00F764A0">
        <w:rPr>
          <w:rFonts w:ascii="Traditional Arabic" w:hAnsi="Traditional Arabic" w:cs="Sultan bold"/>
          <w:b/>
          <w:bCs/>
          <w:sz w:val="48"/>
          <w:szCs w:val="48"/>
          <w:rtl/>
          <w:lang w:bidi="ar-AE"/>
        </w:rPr>
        <w:t>.</w:t>
      </w:r>
    </w:p>
    <w:p w:rsidR="00C3113A" w:rsidRPr="00F764A0" w:rsidRDefault="00C3113A" w:rsidP="00F764A0">
      <w:pPr>
        <w:pStyle w:val="Paragraphedeliste"/>
        <w:numPr>
          <w:ilvl w:val="0"/>
          <w:numId w:val="57"/>
        </w:numPr>
        <w:bidi/>
        <w:spacing w:after="0"/>
        <w:jc w:val="left"/>
        <w:rPr>
          <w:rFonts w:ascii="Amiri" w:hAnsi="Amiri" w:cs="Sultan bold"/>
          <w:b/>
          <w:bCs/>
          <w:sz w:val="32"/>
          <w:szCs w:val="32"/>
          <w:lang w:bidi="ar-AE"/>
        </w:rPr>
      </w:pPr>
      <w:r w:rsidRPr="00F764A0">
        <w:rPr>
          <w:rFonts w:ascii="Amiri" w:hAnsi="Amiri" w:cs="Sultan bold" w:hint="cs"/>
          <w:b/>
          <w:bCs/>
          <w:sz w:val="32"/>
          <w:szCs w:val="32"/>
          <w:rtl/>
          <w:lang w:bidi="ar-AE"/>
        </w:rPr>
        <w:t>الض</w:t>
      </w:r>
      <w:r w:rsidR="00695F13" w:rsidRPr="00F764A0">
        <w:rPr>
          <w:rFonts w:ascii="Amiri" w:hAnsi="Amiri" w:cs="Sultan bold"/>
          <w:b/>
          <w:bCs/>
          <w:sz w:val="32"/>
          <w:szCs w:val="32"/>
          <w:rtl/>
          <w:lang w:bidi="ar-AE"/>
        </w:rPr>
        <w:t>َّ</w:t>
      </w:r>
      <w:r w:rsidR="003C3C73" w:rsidRPr="00F764A0">
        <w:rPr>
          <w:rFonts w:ascii="Amiri" w:hAnsi="Amiri" w:cs="Sultan bold"/>
          <w:b/>
          <w:bCs/>
          <w:sz w:val="32"/>
          <w:szCs w:val="32"/>
          <w:rtl/>
          <w:lang w:bidi="ar-AE"/>
        </w:rPr>
        <w:t>حية و</w:t>
      </w:r>
      <w:r w:rsidRPr="00F764A0">
        <w:rPr>
          <w:rFonts w:ascii="Amiri" w:hAnsi="Amiri" w:cs="Sultan bold"/>
          <w:b/>
          <w:bCs/>
          <w:sz w:val="32"/>
          <w:szCs w:val="32"/>
          <w:rtl/>
          <w:lang w:bidi="ar-AE"/>
        </w:rPr>
        <w:t xml:space="preserve">المحتال </w:t>
      </w:r>
    </w:p>
    <w:p w:rsidR="00C3113A" w:rsidRPr="00F764A0" w:rsidRDefault="00C3113A" w:rsidP="00F764A0">
      <w:pPr>
        <w:pStyle w:val="Paragraphedeliste"/>
        <w:numPr>
          <w:ilvl w:val="0"/>
          <w:numId w:val="57"/>
        </w:numPr>
        <w:bidi/>
        <w:spacing w:after="0"/>
        <w:jc w:val="left"/>
        <w:rPr>
          <w:rFonts w:ascii="Amiri" w:hAnsi="Amiri" w:cs="Sultan bold"/>
          <w:b/>
          <w:bCs/>
          <w:sz w:val="32"/>
          <w:szCs w:val="32"/>
          <w:lang w:bidi="ar-AE"/>
        </w:rPr>
      </w:pPr>
      <w:r w:rsidRPr="00F764A0">
        <w:rPr>
          <w:rFonts w:ascii="Amiri" w:hAnsi="Amiri" w:cs="Sultan bold" w:hint="cs"/>
          <w:b/>
          <w:bCs/>
          <w:sz w:val="32"/>
          <w:szCs w:val="32"/>
          <w:rtl/>
          <w:lang w:bidi="ar-AE"/>
        </w:rPr>
        <w:t>ا</w:t>
      </w:r>
      <w:r w:rsidRPr="00F764A0">
        <w:rPr>
          <w:rFonts w:ascii="Amiri" w:hAnsi="Amiri" w:cs="Sultan bold"/>
          <w:b/>
          <w:bCs/>
          <w:sz w:val="32"/>
          <w:szCs w:val="32"/>
          <w:rtl/>
          <w:lang w:bidi="ar-AE"/>
        </w:rPr>
        <w:t>لص</w:t>
      </w:r>
      <w:r w:rsidR="001E020F" w:rsidRPr="00F764A0">
        <w:rPr>
          <w:rFonts w:ascii="Amiri" w:hAnsi="Amiri" w:cs="Sultan bold"/>
          <w:b/>
          <w:bCs/>
          <w:sz w:val="32"/>
          <w:szCs w:val="32"/>
          <w:rtl/>
          <w:lang w:bidi="ar-AE"/>
        </w:rPr>
        <w:t>َّ</w:t>
      </w:r>
      <w:r w:rsidR="003C3C73" w:rsidRPr="00F764A0">
        <w:rPr>
          <w:rFonts w:ascii="Amiri" w:hAnsi="Amiri" w:cs="Sultan bold"/>
          <w:b/>
          <w:bCs/>
          <w:sz w:val="32"/>
          <w:szCs w:val="32"/>
          <w:rtl/>
          <w:lang w:bidi="ar-AE"/>
        </w:rPr>
        <w:t>حافة و</w:t>
      </w:r>
      <w:r w:rsidR="001E020F" w:rsidRPr="00F764A0">
        <w:rPr>
          <w:rFonts w:ascii="Amiri" w:hAnsi="Amiri" w:cs="Sultan bold"/>
          <w:b/>
          <w:bCs/>
          <w:sz w:val="32"/>
          <w:szCs w:val="32"/>
          <w:rtl/>
          <w:lang w:bidi="ar-AE"/>
        </w:rPr>
        <w:t>الأمة</w:t>
      </w:r>
    </w:p>
    <w:p w:rsidR="00C3113A" w:rsidRPr="00F764A0" w:rsidRDefault="00C3113A" w:rsidP="00F764A0">
      <w:pPr>
        <w:pStyle w:val="Paragraphedeliste"/>
        <w:numPr>
          <w:ilvl w:val="0"/>
          <w:numId w:val="57"/>
        </w:numPr>
        <w:bidi/>
        <w:spacing w:after="0"/>
        <w:jc w:val="left"/>
        <w:rPr>
          <w:rFonts w:ascii="Amiri" w:hAnsi="Amiri" w:cs="Sultan bold"/>
          <w:b/>
          <w:bCs/>
          <w:sz w:val="32"/>
          <w:szCs w:val="32"/>
          <w:lang w:bidi="ar-AE"/>
        </w:rPr>
      </w:pPr>
      <w:r w:rsidRPr="00F764A0">
        <w:rPr>
          <w:rFonts w:ascii="Amiri" w:hAnsi="Amiri" w:cs="Sultan bold" w:hint="cs"/>
          <w:b/>
          <w:bCs/>
          <w:sz w:val="32"/>
          <w:szCs w:val="32"/>
          <w:rtl/>
          <w:lang w:bidi="ar-AE"/>
        </w:rPr>
        <w:t>ا</w:t>
      </w:r>
      <w:r w:rsidRPr="00F764A0">
        <w:rPr>
          <w:rFonts w:ascii="Amiri" w:hAnsi="Amiri" w:cs="Sultan bold"/>
          <w:b/>
          <w:bCs/>
          <w:sz w:val="32"/>
          <w:szCs w:val="32"/>
          <w:rtl/>
          <w:lang w:bidi="ar-AE"/>
        </w:rPr>
        <w:t>لت</w:t>
      </w:r>
      <w:r w:rsidR="00184BBF" w:rsidRPr="00F764A0">
        <w:rPr>
          <w:rFonts w:ascii="Amiri" w:hAnsi="Amiri" w:cs="Sultan bold"/>
          <w:b/>
          <w:bCs/>
          <w:sz w:val="32"/>
          <w:szCs w:val="32"/>
          <w:rtl/>
          <w:lang w:bidi="ar-AE"/>
        </w:rPr>
        <w:t>َّ</w:t>
      </w:r>
      <w:r w:rsidR="003C3C73" w:rsidRPr="00F764A0">
        <w:rPr>
          <w:rFonts w:ascii="Amiri" w:hAnsi="Amiri" w:cs="Sultan bold"/>
          <w:b/>
          <w:bCs/>
          <w:sz w:val="32"/>
          <w:szCs w:val="32"/>
          <w:rtl/>
          <w:lang w:bidi="ar-AE"/>
        </w:rPr>
        <w:t>قدم العلمي و</w:t>
      </w:r>
      <w:r w:rsidR="001E020F" w:rsidRPr="00F764A0">
        <w:rPr>
          <w:rFonts w:ascii="Amiri" w:hAnsi="Amiri" w:cs="Sultan bold"/>
          <w:b/>
          <w:bCs/>
          <w:sz w:val="32"/>
          <w:szCs w:val="32"/>
          <w:rtl/>
          <w:lang w:bidi="ar-AE"/>
        </w:rPr>
        <w:t>الأخلاق</w:t>
      </w:r>
    </w:p>
    <w:p w:rsidR="00C3113A" w:rsidRPr="00F764A0" w:rsidRDefault="00C3113A" w:rsidP="00F764A0">
      <w:pPr>
        <w:pStyle w:val="Paragraphedeliste"/>
        <w:numPr>
          <w:ilvl w:val="0"/>
          <w:numId w:val="57"/>
        </w:numPr>
        <w:bidi/>
        <w:spacing w:after="0"/>
        <w:jc w:val="left"/>
        <w:rPr>
          <w:rFonts w:ascii="Amiri" w:hAnsi="Amiri" w:cs="Sultan bold"/>
          <w:b/>
          <w:bCs/>
          <w:sz w:val="32"/>
          <w:szCs w:val="32"/>
          <w:lang w:bidi="ar-AE"/>
        </w:rPr>
      </w:pPr>
      <w:r w:rsidRPr="00F764A0">
        <w:rPr>
          <w:rFonts w:ascii="Amiri" w:hAnsi="Amiri" w:cs="Sultan bold" w:hint="cs"/>
          <w:b/>
          <w:bCs/>
          <w:sz w:val="32"/>
          <w:szCs w:val="32"/>
          <w:rtl/>
          <w:lang w:bidi="ar-AE"/>
        </w:rPr>
        <w:t>س</w:t>
      </w:r>
      <w:r w:rsidRPr="00F764A0">
        <w:rPr>
          <w:rFonts w:ascii="Amiri" w:hAnsi="Amiri" w:cs="Sultan bold"/>
          <w:b/>
          <w:bCs/>
          <w:sz w:val="32"/>
          <w:szCs w:val="32"/>
          <w:rtl/>
          <w:lang w:bidi="ar-AE"/>
        </w:rPr>
        <w:t xml:space="preserve">جاد </w:t>
      </w:r>
      <w:r w:rsidR="001E020F" w:rsidRPr="00F764A0">
        <w:rPr>
          <w:rFonts w:ascii="Amiri" w:hAnsi="Amiri" w:cs="Sultan bold"/>
          <w:b/>
          <w:bCs/>
          <w:sz w:val="32"/>
          <w:szCs w:val="32"/>
          <w:rtl/>
          <w:lang w:bidi="ar-AE"/>
        </w:rPr>
        <w:t>أمي</w:t>
      </w:r>
    </w:p>
    <w:p w:rsidR="00C3113A" w:rsidRPr="00F764A0" w:rsidRDefault="00C3113A" w:rsidP="00F764A0">
      <w:pPr>
        <w:pStyle w:val="Paragraphedeliste"/>
        <w:numPr>
          <w:ilvl w:val="0"/>
          <w:numId w:val="57"/>
        </w:numPr>
        <w:bidi/>
        <w:spacing w:after="0"/>
        <w:jc w:val="left"/>
        <w:rPr>
          <w:rFonts w:ascii="Amiri" w:hAnsi="Amiri" w:cs="Sultan bold"/>
          <w:b/>
          <w:bCs/>
          <w:sz w:val="32"/>
          <w:szCs w:val="32"/>
          <w:lang w:bidi="ar-AE"/>
        </w:rPr>
      </w:pPr>
      <w:r w:rsidRPr="00F764A0">
        <w:rPr>
          <w:rFonts w:ascii="Amiri" w:hAnsi="Amiri" w:cs="Sultan bold" w:hint="cs"/>
          <w:b/>
          <w:bCs/>
          <w:sz w:val="32"/>
          <w:szCs w:val="32"/>
          <w:rtl/>
          <w:lang w:bidi="ar-AE"/>
        </w:rPr>
        <w:t>ا</w:t>
      </w:r>
      <w:r w:rsidRPr="00F764A0">
        <w:rPr>
          <w:rFonts w:ascii="Amiri" w:hAnsi="Amiri" w:cs="Sultan bold"/>
          <w:b/>
          <w:bCs/>
          <w:sz w:val="32"/>
          <w:szCs w:val="32"/>
          <w:rtl/>
          <w:lang w:bidi="ar-AE"/>
        </w:rPr>
        <w:t>لس</w:t>
      </w:r>
      <w:r w:rsidR="001E020F" w:rsidRPr="00F764A0">
        <w:rPr>
          <w:rFonts w:ascii="Amiri" w:hAnsi="Amiri" w:cs="Sultan bold"/>
          <w:b/>
          <w:bCs/>
          <w:sz w:val="32"/>
          <w:szCs w:val="32"/>
          <w:rtl/>
          <w:lang w:bidi="ar-AE"/>
        </w:rPr>
        <w:t>َّ</w:t>
      </w:r>
      <w:r w:rsidRPr="00F764A0">
        <w:rPr>
          <w:rFonts w:ascii="Amiri" w:hAnsi="Amiri" w:cs="Sultan bold"/>
          <w:b/>
          <w:bCs/>
          <w:sz w:val="32"/>
          <w:szCs w:val="32"/>
          <w:rtl/>
          <w:lang w:bidi="ar-AE"/>
        </w:rPr>
        <w:t xml:space="preserve">ائل </w:t>
      </w:r>
    </w:p>
    <w:p w:rsidR="00C3113A" w:rsidRPr="00F764A0" w:rsidRDefault="001E020F" w:rsidP="00F764A0">
      <w:pPr>
        <w:pStyle w:val="Paragraphedeliste"/>
        <w:numPr>
          <w:ilvl w:val="0"/>
          <w:numId w:val="57"/>
        </w:numPr>
        <w:bidi/>
        <w:spacing w:after="0"/>
        <w:jc w:val="left"/>
        <w:rPr>
          <w:rFonts w:ascii="Amiri" w:hAnsi="Amiri" w:cs="Sultan bold"/>
          <w:b/>
          <w:bCs/>
          <w:sz w:val="32"/>
          <w:szCs w:val="32"/>
          <w:lang w:bidi="ar-AE"/>
        </w:rPr>
      </w:pPr>
      <w:r w:rsidRPr="00F764A0">
        <w:rPr>
          <w:rFonts w:ascii="Amiri" w:hAnsi="Amiri" w:cs="Sultan bold" w:hint="cs"/>
          <w:b/>
          <w:bCs/>
          <w:sz w:val="32"/>
          <w:szCs w:val="32"/>
          <w:rtl/>
          <w:lang w:bidi="ar-AE"/>
        </w:rPr>
        <w:t>أ</w:t>
      </w:r>
      <w:r w:rsidRPr="00F764A0">
        <w:rPr>
          <w:rFonts w:ascii="Amiri" w:hAnsi="Amiri" w:cs="Sultan bold"/>
          <w:b/>
          <w:bCs/>
          <w:sz w:val="32"/>
          <w:szCs w:val="32"/>
          <w:rtl/>
          <w:lang w:bidi="ar-AE"/>
        </w:rPr>
        <w:t>سرى</w:t>
      </w:r>
      <w:r w:rsidR="00C3113A" w:rsidRPr="00F764A0">
        <w:rPr>
          <w:rFonts w:ascii="Amiri" w:hAnsi="Amiri" w:cs="Sultan bold"/>
          <w:b/>
          <w:bCs/>
          <w:sz w:val="32"/>
          <w:szCs w:val="32"/>
          <w:rtl/>
          <w:lang w:bidi="ar-AE"/>
        </w:rPr>
        <w:t xml:space="preserve"> الش</w:t>
      </w:r>
      <w:r w:rsidRPr="00F764A0">
        <w:rPr>
          <w:rFonts w:ascii="Amiri" w:hAnsi="Amiri" w:cs="Sultan bold"/>
          <w:b/>
          <w:bCs/>
          <w:sz w:val="32"/>
          <w:szCs w:val="32"/>
          <w:rtl/>
          <w:lang w:bidi="ar-AE"/>
        </w:rPr>
        <w:t>َّ</w:t>
      </w:r>
      <w:r w:rsidR="00C3113A" w:rsidRPr="00F764A0">
        <w:rPr>
          <w:rFonts w:ascii="Amiri" w:hAnsi="Amiri" w:cs="Sultan bold"/>
          <w:b/>
          <w:bCs/>
          <w:sz w:val="32"/>
          <w:szCs w:val="32"/>
          <w:rtl/>
          <w:lang w:bidi="ar-AE"/>
        </w:rPr>
        <w:t xml:space="preserve">اشات </w:t>
      </w:r>
    </w:p>
    <w:p w:rsidR="00C3113A" w:rsidRPr="00F764A0" w:rsidRDefault="00C3113A" w:rsidP="00F764A0">
      <w:pPr>
        <w:pStyle w:val="Paragraphedeliste"/>
        <w:numPr>
          <w:ilvl w:val="0"/>
          <w:numId w:val="57"/>
        </w:numPr>
        <w:bidi/>
        <w:spacing w:after="0"/>
        <w:jc w:val="left"/>
        <w:rPr>
          <w:rFonts w:ascii="Amiri" w:hAnsi="Amiri" w:cs="Sultan bold"/>
          <w:b/>
          <w:bCs/>
          <w:sz w:val="32"/>
          <w:szCs w:val="32"/>
          <w:lang w:bidi="ar-AE"/>
        </w:rPr>
      </w:pPr>
      <w:r w:rsidRPr="00F764A0">
        <w:rPr>
          <w:rFonts w:ascii="Amiri" w:hAnsi="Amiri" w:cs="Sultan bold" w:hint="cs"/>
          <w:b/>
          <w:bCs/>
          <w:sz w:val="32"/>
          <w:szCs w:val="32"/>
          <w:rtl/>
          <w:lang w:bidi="ar-AE"/>
        </w:rPr>
        <w:t>ف</w:t>
      </w:r>
      <w:r w:rsidRPr="00F764A0">
        <w:rPr>
          <w:rFonts w:ascii="Amiri" w:hAnsi="Amiri" w:cs="Sultan bold"/>
          <w:b/>
          <w:bCs/>
          <w:sz w:val="32"/>
          <w:szCs w:val="32"/>
          <w:rtl/>
          <w:lang w:bidi="ar-AE"/>
        </w:rPr>
        <w:t xml:space="preserve">ضل العلم </w:t>
      </w:r>
    </w:p>
    <w:p w:rsidR="00C3113A" w:rsidRPr="00F764A0" w:rsidRDefault="00C3113A" w:rsidP="00F764A0">
      <w:pPr>
        <w:pStyle w:val="Paragraphedeliste"/>
        <w:numPr>
          <w:ilvl w:val="0"/>
          <w:numId w:val="57"/>
        </w:numPr>
        <w:bidi/>
        <w:spacing w:after="0"/>
        <w:jc w:val="left"/>
        <w:rPr>
          <w:rFonts w:ascii="Amiri" w:hAnsi="Amiri" w:cs="Sultan bold"/>
          <w:b/>
          <w:bCs/>
          <w:sz w:val="32"/>
          <w:szCs w:val="32"/>
          <w:lang w:bidi="ar-AE"/>
        </w:rPr>
      </w:pPr>
      <w:r w:rsidRPr="00F764A0">
        <w:rPr>
          <w:rFonts w:ascii="Amiri" w:hAnsi="Amiri" w:cs="Sultan bold" w:hint="cs"/>
          <w:b/>
          <w:bCs/>
          <w:sz w:val="32"/>
          <w:szCs w:val="32"/>
          <w:rtl/>
          <w:lang w:bidi="ar-AE"/>
        </w:rPr>
        <w:t>ق</w:t>
      </w:r>
      <w:r w:rsidRPr="00F764A0">
        <w:rPr>
          <w:rFonts w:ascii="Amiri" w:hAnsi="Amiri" w:cs="Sultan bold"/>
          <w:b/>
          <w:bCs/>
          <w:sz w:val="32"/>
          <w:szCs w:val="32"/>
          <w:rtl/>
          <w:lang w:bidi="ar-AE"/>
        </w:rPr>
        <w:t>صة</w:t>
      </w:r>
      <w:r w:rsidRPr="00F764A0">
        <w:rPr>
          <w:rFonts w:ascii="Amiri" w:hAnsi="Amiri" w:cs="Sultan bold" w:hint="cs"/>
          <w:b/>
          <w:bCs/>
          <w:sz w:val="32"/>
          <w:szCs w:val="32"/>
          <w:rtl/>
          <w:lang w:bidi="ar-AE"/>
        </w:rPr>
        <w:t>الفخار</w:t>
      </w:r>
    </w:p>
    <w:p w:rsidR="00783023" w:rsidRDefault="00783023" w:rsidP="00F92BF0">
      <w:pPr>
        <w:bidi/>
        <w:jc w:val="lowKashida"/>
        <w:rPr>
          <w:rFonts w:ascii="Traditional Arabic" w:hAnsi="Traditional Arabic" w:cs="Traditional Arabic"/>
          <w:b/>
          <w:bCs/>
          <w:sz w:val="32"/>
          <w:szCs w:val="32"/>
          <w:rtl/>
        </w:rPr>
      </w:pPr>
    </w:p>
    <w:p w:rsidR="004C7331" w:rsidRDefault="004C7331" w:rsidP="004C7331">
      <w:pPr>
        <w:bidi/>
        <w:jc w:val="lowKashida"/>
        <w:rPr>
          <w:rFonts w:ascii="Traditional Arabic" w:hAnsi="Traditional Arabic" w:cs="Traditional Arabic"/>
          <w:b/>
          <w:bCs/>
          <w:sz w:val="32"/>
          <w:szCs w:val="32"/>
          <w:rtl/>
        </w:rPr>
      </w:pPr>
    </w:p>
    <w:p w:rsidR="004C7331" w:rsidRDefault="004C7331" w:rsidP="004C7331">
      <w:pPr>
        <w:bidi/>
        <w:jc w:val="lowKashida"/>
        <w:rPr>
          <w:rFonts w:ascii="Traditional Arabic" w:hAnsi="Traditional Arabic" w:cs="Traditional Arabic"/>
          <w:b/>
          <w:bCs/>
          <w:sz w:val="32"/>
          <w:szCs w:val="32"/>
          <w:rtl/>
        </w:rPr>
      </w:pPr>
    </w:p>
    <w:p w:rsidR="004C7331" w:rsidRDefault="004C7331" w:rsidP="004C7331">
      <w:pPr>
        <w:bidi/>
        <w:jc w:val="lowKashida"/>
        <w:rPr>
          <w:rFonts w:ascii="Traditional Arabic" w:hAnsi="Traditional Arabic" w:cs="Traditional Arabic"/>
          <w:b/>
          <w:bCs/>
          <w:sz w:val="32"/>
          <w:szCs w:val="32"/>
          <w:rtl/>
        </w:rPr>
      </w:pPr>
    </w:p>
    <w:p w:rsidR="004C7331" w:rsidRDefault="004C7331" w:rsidP="004C7331">
      <w:pPr>
        <w:bidi/>
        <w:jc w:val="lowKashida"/>
        <w:rPr>
          <w:rFonts w:ascii="Traditional Arabic" w:hAnsi="Traditional Arabic" w:cs="Traditional Arabic"/>
          <w:b/>
          <w:bCs/>
          <w:sz w:val="32"/>
          <w:szCs w:val="32"/>
          <w:rtl/>
        </w:rPr>
      </w:pPr>
    </w:p>
    <w:p w:rsidR="004C7331" w:rsidRDefault="004C7331" w:rsidP="004C7331">
      <w:pPr>
        <w:bidi/>
        <w:jc w:val="lowKashida"/>
        <w:rPr>
          <w:rFonts w:ascii="Traditional Arabic" w:hAnsi="Traditional Arabic" w:cs="Traditional Arabic"/>
          <w:b/>
          <w:bCs/>
          <w:sz w:val="32"/>
          <w:szCs w:val="32"/>
          <w:rtl/>
        </w:rPr>
      </w:pPr>
    </w:p>
    <w:p w:rsidR="004C7331" w:rsidRDefault="004C7331" w:rsidP="004C7331">
      <w:pPr>
        <w:bidi/>
        <w:jc w:val="lowKashida"/>
        <w:rPr>
          <w:rFonts w:ascii="Traditional Arabic" w:hAnsi="Traditional Arabic" w:cs="Traditional Arabic"/>
          <w:b/>
          <w:bCs/>
          <w:sz w:val="32"/>
          <w:szCs w:val="32"/>
          <w:rtl/>
        </w:rPr>
      </w:pPr>
    </w:p>
    <w:p w:rsidR="004C7331" w:rsidRDefault="004C7331" w:rsidP="004C7331">
      <w:pPr>
        <w:bidi/>
        <w:jc w:val="lowKashida"/>
        <w:rPr>
          <w:rFonts w:ascii="Traditional Arabic" w:hAnsi="Traditional Arabic" w:cs="Traditional Arabic"/>
          <w:b/>
          <w:bCs/>
          <w:sz w:val="32"/>
          <w:szCs w:val="32"/>
          <w:rtl/>
        </w:rPr>
      </w:pPr>
    </w:p>
    <w:p w:rsidR="001E020F" w:rsidRDefault="001E020F" w:rsidP="00F92BF0">
      <w:pPr>
        <w:bidi/>
        <w:jc w:val="lowKashida"/>
        <w:rPr>
          <w:rFonts w:ascii="Traditional Arabic" w:hAnsi="Traditional Arabic" w:cs="Traditional Arabic"/>
          <w:b/>
          <w:bCs/>
          <w:sz w:val="32"/>
          <w:szCs w:val="32"/>
          <w:rtl/>
        </w:rPr>
      </w:pPr>
    </w:p>
    <w:p w:rsidR="00C65DAA" w:rsidRDefault="00C65DAA" w:rsidP="00C65DAA">
      <w:pPr>
        <w:bidi/>
        <w:jc w:val="lowKashida"/>
        <w:rPr>
          <w:rFonts w:ascii="Traditional Arabic" w:hAnsi="Traditional Arabic" w:cs="Traditional Arabic"/>
          <w:b/>
          <w:bCs/>
          <w:sz w:val="32"/>
          <w:szCs w:val="32"/>
        </w:rPr>
      </w:pPr>
    </w:p>
    <w:p w:rsidR="008A6F64" w:rsidRDefault="008A6F64" w:rsidP="008A6F64">
      <w:pPr>
        <w:bidi/>
        <w:jc w:val="lowKashida"/>
        <w:rPr>
          <w:rFonts w:ascii="Traditional Arabic" w:hAnsi="Traditional Arabic" w:cs="Traditional Arabic"/>
          <w:b/>
          <w:bCs/>
          <w:sz w:val="32"/>
          <w:szCs w:val="32"/>
          <w:rtl/>
        </w:rPr>
      </w:pPr>
    </w:p>
    <w:p w:rsidR="00347DBB" w:rsidRPr="00347DBB" w:rsidRDefault="00B91AD4" w:rsidP="00347DBB">
      <w:pPr>
        <w:bidi/>
        <w:jc w:val="lowKashida"/>
        <w:rPr>
          <w:rFonts w:ascii="Traditional Arabic" w:hAnsi="Traditional Arabic" w:cs="Traditional Arabic"/>
          <w:b/>
          <w:bCs/>
          <w:sz w:val="36"/>
          <w:szCs w:val="36"/>
          <w:rtl/>
        </w:rPr>
      </w:pPr>
      <w:r w:rsidRPr="003C5158">
        <w:rPr>
          <w:rFonts w:ascii="Traditional Arabic" w:hAnsi="Traditional Arabic" w:cs="Traditional Arabic"/>
          <w:b/>
          <w:bCs/>
          <w:sz w:val="36"/>
          <w:szCs w:val="36"/>
          <w:rtl/>
        </w:rPr>
        <w:lastRenderedPageBreak/>
        <w:t xml:space="preserve">النموذج 1/نص الضحية </w:t>
      </w:r>
      <w:r w:rsidR="004C7331" w:rsidRPr="003C5158">
        <w:rPr>
          <w:rFonts w:ascii="Traditional Arabic" w:hAnsi="Traditional Arabic" w:cs="Traditional Arabic" w:hint="cs"/>
          <w:b/>
          <w:bCs/>
          <w:sz w:val="36"/>
          <w:szCs w:val="36"/>
          <w:rtl/>
        </w:rPr>
        <w:t>والمحتال:</w:t>
      </w:r>
      <w:r w:rsidR="00347DBB">
        <w:rPr>
          <w:noProof/>
          <w:lang w:eastAsia="fr-FR"/>
        </w:rPr>
        <w:drawing>
          <wp:anchor distT="0" distB="0" distL="114300" distR="114300" simplePos="0" relativeHeight="251655680" behindDoc="1" locked="0" layoutInCell="1" allowOverlap="1">
            <wp:simplePos x="0" y="0"/>
            <wp:positionH relativeFrom="column">
              <wp:posOffset>0</wp:posOffset>
            </wp:positionH>
            <wp:positionV relativeFrom="paragraph">
              <wp:posOffset>474345</wp:posOffset>
            </wp:positionV>
            <wp:extent cx="5762625" cy="8229600"/>
            <wp:effectExtent l="19050" t="0" r="9525" b="0"/>
            <wp:wrapTight wrapText="bothSides">
              <wp:wrapPolygon edited="0">
                <wp:start x="-71" y="0"/>
                <wp:lineTo x="-71" y="21550"/>
                <wp:lineTo x="21636" y="21550"/>
                <wp:lineTo x="21636" y="0"/>
                <wp:lineTo x="-71"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srcRect/>
                    <a:stretch>
                      <a:fillRect/>
                    </a:stretch>
                  </pic:blipFill>
                  <pic:spPr bwMode="auto">
                    <a:xfrm>
                      <a:off x="0" y="0"/>
                      <a:ext cx="5762625" cy="8229600"/>
                    </a:xfrm>
                    <a:prstGeom prst="rect">
                      <a:avLst/>
                    </a:prstGeom>
                    <a:noFill/>
                    <a:ln w="9525">
                      <a:noFill/>
                      <a:miter lim="800000"/>
                      <a:headEnd/>
                      <a:tailEnd/>
                    </a:ln>
                  </pic:spPr>
                </pic:pic>
              </a:graphicData>
            </a:graphic>
          </wp:anchor>
        </w:drawing>
      </w:r>
    </w:p>
    <w:p w:rsidR="00B91AD4" w:rsidRPr="00674E0B" w:rsidRDefault="00B91AD4" w:rsidP="00347DBB">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lastRenderedPageBreak/>
        <w:t>سعت المنظومة الت</w:t>
      </w:r>
      <w:r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rPr>
        <w:t>عليميّة سعياً حثيثا لأجل تحسين كفاءة المتعلَّم وإعادة محورة إنتاجيّة المعرفة عنده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وهيكلة الثَّروة الفكريةَ لديه في جميع الأطوار جاءت لصقل حاجاته اللّسانية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وإعطائها أبعادًا نفسيّة واجتماعيَّة وسياسيّة وتربويّة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حتّى تُشبع تِلك الاحتياجات وفق أطرٍ منطقيِّة مخطط لهَا مسبقًا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خاصّة ضمن ما يُعرف بميْدان فهم المكتوبِ فهو الميدان الذي يستَهدف بالدرجة الأولى الكفاءةَ الختاميّة في قَضية قراءةِ النّصوص المكتوبة خاصّة في تفكيكهَا وإعادة ترَكيبِها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واستِثْمار معارفها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وفق تَداعيات التَّفكير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وأنماطه كما هو الحال بالنسبة لنّص "الضّحية و المحتال" جمع بين حُللٍ لسانيّة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وحيّل أخرى غير لسانيّة كالأبعاد الاجتماعيّة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الجوع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والطّمع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وغياب الثّقة في الغرباء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أمَّا السَّياسية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كفن المؤامرة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والإيقاع بالخصم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واختلاس أمواله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 السَّطو على ممتلكاتِه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أمَّا النَّفسية فنستشفها فيما آل إليه مصير الضَّحية أبو عبيد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وأثر الخسارة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وخطر عَاقبتها عليه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تَأثيرها فيه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إذ كانت نتائجها وخِيمة قبلت أغواره النّفسيّة بضوابط الحزن</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والكآبةِ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والسَّقم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وبوادر سوء الأحوال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أمَّا المحتال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ففعلته حالتِنا لحاله من إحساس بالنّقص</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والحرمان</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وعوارض لاشعوريّة مآلها المنشأ والرّغبة الشَّديدة المسيطرة على ذاته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وضعف الوازع الدّيني ...الخ</w:t>
      </w:r>
      <w:r w:rsidR="003C5158">
        <w:rPr>
          <w:rFonts w:ascii="Traditional Arabic" w:hAnsi="Traditional Arabic" w:cs="Traditional Arabic" w:hint="cs"/>
          <w:sz w:val="32"/>
          <w:szCs w:val="32"/>
          <w:rtl/>
        </w:rPr>
        <w:t>.</w:t>
      </w:r>
    </w:p>
    <w:p w:rsidR="00B91AD4" w:rsidRPr="00674E0B" w:rsidRDefault="00B91AD4" w:rsidP="00F92BF0">
      <w:pPr>
        <w:bidi/>
        <w:ind w:firstLine="567"/>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t xml:space="preserve">1/أفهم ما </w:t>
      </w:r>
      <w:r w:rsidR="004C7331" w:rsidRPr="00674E0B">
        <w:rPr>
          <w:rFonts w:ascii="Traditional Arabic" w:hAnsi="Traditional Arabic" w:cs="Traditional Arabic" w:hint="cs"/>
          <w:b/>
          <w:bCs/>
          <w:sz w:val="32"/>
          <w:szCs w:val="32"/>
          <w:rtl/>
        </w:rPr>
        <w:t>أقرأ، وأناقش:</w:t>
      </w:r>
    </w:p>
    <w:p w:rsidR="00B91AD4" w:rsidRPr="00674E0B" w:rsidRDefault="00B91AD4"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يتضح انطلاقا من عنوان هذا النّشاط حاجة معرفيّة لا تتحقق إلاّ </w:t>
      </w:r>
      <w:r w:rsidR="004C7331" w:rsidRPr="00674E0B">
        <w:rPr>
          <w:rFonts w:ascii="Traditional Arabic" w:hAnsi="Traditional Arabic" w:cs="Traditional Arabic" w:hint="cs"/>
          <w:sz w:val="32"/>
          <w:szCs w:val="32"/>
          <w:rtl/>
        </w:rPr>
        <w:t>بتدريسه، وأولها</w:t>
      </w:r>
      <w:r w:rsidRPr="00674E0B">
        <w:rPr>
          <w:rFonts w:ascii="Traditional Arabic" w:hAnsi="Traditional Arabic" w:cs="Traditional Arabic"/>
          <w:sz w:val="32"/>
          <w:szCs w:val="32"/>
          <w:rtl/>
        </w:rPr>
        <w:t xml:space="preserve"> هو </w:t>
      </w:r>
      <w:r w:rsidR="004C7331" w:rsidRPr="00674E0B">
        <w:rPr>
          <w:rFonts w:ascii="Traditional Arabic" w:hAnsi="Traditional Arabic" w:cs="Traditional Arabic" w:hint="cs"/>
          <w:sz w:val="32"/>
          <w:szCs w:val="32"/>
          <w:rtl/>
        </w:rPr>
        <w:t>فَهم، واستيعاب</w:t>
      </w:r>
      <w:r w:rsidRPr="00674E0B">
        <w:rPr>
          <w:rFonts w:ascii="Traditional Arabic" w:hAnsi="Traditional Arabic" w:cs="Traditional Arabic"/>
          <w:sz w:val="32"/>
          <w:szCs w:val="32"/>
          <w:rtl/>
        </w:rPr>
        <w:t xml:space="preserve"> ما تَم </w:t>
      </w:r>
      <w:r w:rsidR="004C7331" w:rsidRPr="00674E0B">
        <w:rPr>
          <w:rFonts w:ascii="Traditional Arabic" w:hAnsi="Traditional Arabic" w:cs="Traditional Arabic" w:hint="cs"/>
          <w:sz w:val="32"/>
          <w:szCs w:val="32"/>
          <w:rtl/>
        </w:rPr>
        <w:t>قراءته، فكل</w:t>
      </w:r>
      <w:r w:rsidRPr="00674E0B">
        <w:rPr>
          <w:rFonts w:ascii="Traditional Arabic" w:hAnsi="Traditional Arabic" w:cs="Traditional Arabic"/>
          <w:sz w:val="32"/>
          <w:szCs w:val="32"/>
          <w:rtl/>
        </w:rPr>
        <w:t xml:space="preserve"> منطُوق يمثل نصًّا يحمل </w:t>
      </w:r>
      <w:r w:rsidR="004C7331" w:rsidRPr="00674E0B">
        <w:rPr>
          <w:rFonts w:ascii="Traditional Arabic" w:hAnsi="Traditional Arabic" w:cs="Traditional Arabic" w:hint="cs"/>
          <w:sz w:val="32"/>
          <w:szCs w:val="32"/>
          <w:rtl/>
        </w:rPr>
        <w:t>أبعادًا، وقيمًا، ومعانٍ، وإذَّا</w:t>
      </w:r>
      <w:r w:rsidRPr="00674E0B">
        <w:rPr>
          <w:rFonts w:ascii="Traditional Arabic" w:hAnsi="Traditional Arabic" w:cs="Traditional Arabic"/>
          <w:sz w:val="32"/>
          <w:szCs w:val="32"/>
          <w:rtl/>
        </w:rPr>
        <w:t xml:space="preserve"> أحسن المتعلَّم الاستماع </w:t>
      </w:r>
      <w:r w:rsidR="004C7331" w:rsidRPr="00674E0B">
        <w:rPr>
          <w:rFonts w:ascii="Traditional Arabic" w:hAnsi="Traditional Arabic" w:cs="Traditional Arabic" w:hint="cs"/>
          <w:sz w:val="32"/>
          <w:szCs w:val="32"/>
          <w:rtl/>
        </w:rPr>
        <w:t>له، مكنه</w:t>
      </w:r>
      <w:r w:rsidRPr="00674E0B">
        <w:rPr>
          <w:rFonts w:ascii="Traditional Arabic" w:hAnsi="Traditional Arabic" w:cs="Traditional Arabic"/>
          <w:sz w:val="32"/>
          <w:szCs w:val="32"/>
          <w:rtl/>
        </w:rPr>
        <w:t xml:space="preserve"> ذلك من أنْ </w:t>
      </w:r>
      <w:r w:rsidR="004C7331" w:rsidRPr="00674E0B">
        <w:rPr>
          <w:rFonts w:ascii="Traditional Arabic" w:hAnsi="Traditional Arabic" w:cs="Traditional Arabic" w:hint="cs"/>
          <w:sz w:val="32"/>
          <w:szCs w:val="32"/>
          <w:rtl/>
        </w:rPr>
        <w:t>يعييه، ويستوعبمضَامينه، فالفهم</w:t>
      </w:r>
      <w:r w:rsidRPr="00674E0B">
        <w:rPr>
          <w:rFonts w:ascii="Traditional Arabic" w:hAnsi="Traditional Arabic" w:cs="Traditional Arabic"/>
          <w:sz w:val="32"/>
          <w:szCs w:val="32"/>
          <w:rtl/>
        </w:rPr>
        <w:t xml:space="preserve"> يرتبط </w:t>
      </w:r>
      <w:r w:rsidR="004C7331" w:rsidRPr="00674E0B">
        <w:rPr>
          <w:rFonts w:ascii="Traditional Arabic" w:hAnsi="Traditional Arabic" w:cs="Traditional Arabic" w:hint="cs"/>
          <w:sz w:val="32"/>
          <w:szCs w:val="32"/>
          <w:rtl/>
        </w:rPr>
        <w:t>بالاستيعاب، والاستِيعاب</w:t>
      </w:r>
      <w:r w:rsidRPr="00674E0B">
        <w:rPr>
          <w:rFonts w:ascii="Traditional Arabic" w:hAnsi="Traditional Arabic" w:cs="Traditional Arabic"/>
          <w:sz w:val="32"/>
          <w:szCs w:val="32"/>
          <w:rtl/>
        </w:rPr>
        <w:t xml:space="preserve"> يستوحي </w:t>
      </w:r>
      <w:r w:rsidR="004C7331" w:rsidRPr="00674E0B">
        <w:rPr>
          <w:rFonts w:ascii="Traditional Arabic" w:hAnsi="Traditional Arabic" w:cs="Traditional Arabic" w:hint="cs"/>
          <w:sz w:val="32"/>
          <w:szCs w:val="32"/>
          <w:rtl/>
        </w:rPr>
        <w:t>القدرةَ، والاستِعداد، والمهارة</w:t>
      </w:r>
      <w:r w:rsidRPr="00674E0B">
        <w:rPr>
          <w:rFonts w:ascii="Traditional Arabic" w:hAnsi="Traditional Arabic" w:cs="Traditional Arabic"/>
          <w:sz w:val="32"/>
          <w:szCs w:val="32"/>
          <w:rtl/>
        </w:rPr>
        <w:t xml:space="preserve">. </w:t>
      </w:r>
    </w:p>
    <w:p w:rsidR="00B91AD4" w:rsidRPr="00674E0B" w:rsidRDefault="00B91AD4"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ويُعرف الاستعداد </w:t>
      </w:r>
      <w:r w:rsidR="004C7331" w:rsidRPr="00674E0B">
        <w:rPr>
          <w:rFonts w:ascii="Traditional Arabic" w:hAnsi="Traditional Arabic" w:cs="Traditional Arabic" w:hint="cs"/>
          <w:sz w:val="32"/>
          <w:szCs w:val="32"/>
          <w:rtl/>
        </w:rPr>
        <w:t>أنّه:</w:t>
      </w:r>
      <w:r w:rsidRPr="00674E0B">
        <w:rPr>
          <w:rFonts w:ascii="Traditional Arabic" w:hAnsi="Traditional Arabic" w:cs="Traditional Arabic"/>
          <w:sz w:val="32"/>
          <w:szCs w:val="32"/>
          <w:rtl/>
        </w:rPr>
        <w:t xml:space="preserve">" قدرة الفرد الكامنة في مجال </w:t>
      </w:r>
      <w:r w:rsidR="004C7331" w:rsidRPr="00674E0B">
        <w:rPr>
          <w:rFonts w:ascii="Traditional Arabic" w:hAnsi="Traditional Arabic" w:cs="Traditional Arabic" w:hint="cs"/>
          <w:sz w:val="32"/>
          <w:szCs w:val="32"/>
          <w:rtl/>
        </w:rPr>
        <w:t>معين، أو</w:t>
      </w:r>
      <w:r w:rsidRPr="00674E0B">
        <w:rPr>
          <w:rFonts w:ascii="Traditional Arabic" w:hAnsi="Traditional Arabic" w:cs="Traditional Arabic"/>
          <w:sz w:val="32"/>
          <w:szCs w:val="32"/>
          <w:rtl/>
        </w:rPr>
        <w:t xml:space="preserve"> أكثر من مجالات على أن يتعلّم </w:t>
      </w:r>
      <w:r w:rsidR="004C7331" w:rsidRPr="00674E0B">
        <w:rPr>
          <w:rFonts w:ascii="Traditional Arabic" w:hAnsi="Traditional Arabic" w:cs="Traditional Arabic" w:hint="cs"/>
          <w:sz w:val="32"/>
          <w:szCs w:val="32"/>
          <w:rtl/>
        </w:rPr>
        <w:t>بسهُولة، وسرعة، وبأقل جهد</w:t>
      </w:r>
      <w:r w:rsidRPr="00674E0B">
        <w:rPr>
          <w:rFonts w:ascii="Traditional Arabic" w:hAnsi="Traditional Arabic" w:cs="Traditional Arabic"/>
          <w:sz w:val="32"/>
          <w:szCs w:val="32"/>
          <w:rtl/>
        </w:rPr>
        <w:t xml:space="preserve"> ...فإنّه يمثل إمكانية الفرد للوصول إلى درجة من الكفاية عن طريق </w:t>
      </w:r>
      <w:r w:rsidR="004C7331" w:rsidRPr="00674E0B">
        <w:rPr>
          <w:rFonts w:ascii="Traditional Arabic" w:hAnsi="Traditional Arabic" w:cs="Traditional Arabic" w:hint="cs"/>
          <w:sz w:val="32"/>
          <w:szCs w:val="32"/>
          <w:rtl/>
        </w:rPr>
        <w:t>التَّدريب، سواء</w:t>
      </w:r>
      <w:r w:rsidRPr="00674E0B">
        <w:rPr>
          <w:rFonts w:ascii="Traditional Arabic" w:hAnsi="Traditional Arabic" w:cs="Traditional Arabic"/>
          <w:sz w:val="32"/>
          <w:szCs w:val="32"/>
          <w:rtl/>
        </w:rPr>
        <w:t xml:space="preserve"> أكان هدا التّدريب مقصودًا أو غير مقصودًا."</w:t>
      </w:r>
      <w:r w:rsidRPr="00674E0B">
        <w:rPr>
          <w:rStyle w:val="Appelnotedebasdep"/>
          <w:rFonts w:ascii="Traditional Arabic" w:hAnsi="Traditional Arabic" w:cs="Traditional Arabic"/>
          <w:sz w:val="32"/>
          <w:szCs w:val="32"/>
          <w:rtl/>
        </w:rPr>
        <w:footnoteReference w:id="108"/>
      </w:r>
    </w:p>
    <w:p w:rsidR="00B91AD4" w:rsidRPr="00674E0B" w:rsidRDefault="00B91AD4"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أمّا </w:t>
      </w:r>
      <w:r w:rsidR="004C7331" w:rsidRPr="00674E0B">
        <w:rPr>
          <w:rFonts w:ascii="Traditional Arabic" w:hAnsi="Traditional Arabic" w:cs="Traditional Arabic" w:hint="cs"/>
          <w:sz w:val="32"/>
          <w:szCs w:val="32"/>
          <w:rtl/>
        </w:rPr>
        <w:t>الاستعداد، فيختلف</w:t>
      </w:r>
      <w:r w:rsidRPr="00674E0B">
        <w:rPr>
          <w:rFonts w:ascii="Traditional Arabic" w:hAnsi="Traditional Arabic" w:cs="Traditional Arabic"/>
          <w:sz w:val="32"/>
          <w:szCs w:val="32"/>
          <w:rtl/>
        </w:rPr>
        <w:t xml:space="preserve"> عن القدرة لأنّ الاستعداد سابق </w:t>
      </w:r>
      <w:r w:rsidR="00C65DAA">
        <w:rPr>
          <w:rFonts w:ascii="Traditional Arabic" w:hAnsi="Traditional Arabic" w:cs="Traditional Arabic" w:hint="cs"/>
          <w:sz w:val="32"/>
          <w:szCs w:val="32"/>
          <w:rtl/>
        </w:rPr>
        <w:t>القدرة، وضروريات</w:t>
      </w:r>
      <w:r w:rsidR="004C7331" w:rsidRPr="00674E0B">
        <w:rPr>
          <w:rFonts w:ascii="Traditional Arabic" w:hAnsi="Traditional Arabic" w:cs="Traditional Arabic" w:hint="cs"/>
          <w:sz w:val="32"/>
          <w:szCs w:val="32"/>
          <w:rtl/>
        </w:rPr>
        <w:t>ها:</w:t>
      </w:r>
      <w:r w:rsidRPr="00674E0B">
        <w:rPr>
          <w:rFonts w:ascii="Traditional Arabic" w:hAnsi="Traditional Arabic" w:cs="Traditional Arabic"/>
          <w:sz w:val="32"/>
          <w:szCs w:val="32"/>
          <w:rtl/>
        </w:rPr>
        <w:t xml:space="preserve">"فهو قدرة كامنة لدى الفرد يحيلها النّضج </w:t>
      </w:r>
      <w:r w:rsidR="004C7331" w:rsidRPr="00674E0B">
        <w:rPr>
          <w:rFonts w:ascii="Traditional Arabic" w:hAnsi="Traditional Arabic" w:cs="Traditional Arabic" w:hint="cs"/>
          <w:sz w:val="32"/>
          <w:szCs w:val="32"/>
          <w:rtl/>
        </w:rPr>
        <w:t>الطَّبيعي، والخبرة</w:t>
      </w:r>
      <w:r w:rsidRPr="00674E0B">
        <w:rPr>
          <w:rFonts w:ascii="Traditional Arabic" w:hAnsi="Traditional Arabic" w:cs="Traditional Arabic"/>
          <w:sz w:val="32"/>
          <w:szCs w:val="32"/>
          <w:rtl/>
        </w:rPr>
        <w:t xml:space="preserve"> والتّدريس والتَّعلّم إلى قدرة فعلية ...وتتوزّع </w:t>
      </w:r>
      <w:r w:rsidR="004C7331" w:rsidRPr="00674E0B">
        <w:rPr>
          <w:rFonts w:ascii="Traditional Arabic" w:hAnsi="Traditional Arabic" w:cs="Traditional Arabic" w:hint="cs"/>
          <w:sz w:val="32"/>
          <w:szCs w:val="32"/>
          <w:rtl/>
        </w:rPr>
        <w:t>الاستعدادات، والقدرات</w:t>
      </w:r>
      <w:r w:rsidRPr="00674E0B">
        <w:rPr>
          <w:rFonts w:ascii="Traditional Arabic" w:hAnsi="Traditional Arabic" w:cs="Traditional Arabic"/>
          <w:sz w:val="32"/>
          <w:szCs w:val="32"/>
          <w:rtl/>
        </w:rPr>
        <w:t xml:space="preserve"> بين </w:t>
      </w:r>
      <w:r w:rsidR="004C7331" w:rsidRPr="00674E0B">
        <w:rPr>
          <w:rFonts w:ascii="Traditional Arabic" w:hAnsi="Traditional Arabic" w:cs="Traditional Arabic" w:hint="cs"/>
          <w:sz w:val="32"/>
          <w:szCs w:val="32"/>
          <w:rtl/>
        </w:rPr>
        <w:t>النَّاس، حيث</w:t>
      </w:r>
      <w:r w:rsidRPr="00674E0B">
        <w:rPr>
          <w:rFonts w:ascii="Traditional Arabic" w:hAnsi="Traditional Arabic" w:cs="Traditional Arabic"/>
          <w:sz w:val="32"/>
          <w:szCs w:val="32"/>
          <w:rtl/>
        </w:rPr>
        <w:t xml:space="preserve"> توجد فروق كثيرةً بينهم في </w:t>
      </w:r>
      <w:r w:rsidR="004C7331" w:rsidRPr="00674E0B">
        <w:rPr>
          <w:rFonts w:ascii="Traditional Arabic" w:hAnsi="Traditional Arabic" w:cs="Traditional Arabic" w:hint="cs"/>
          <w:sz w:val="32"/>
          <w:szCs w:val="32"/>
          <w:rtl/>
        </w:rPr>
        <w:t>استعداداتهم، وقدراتهمالبدنيّة، والنَّفسية</w:t>
      </w:r>
      <w:r w:rsidRPr="00674E0B">
        <w:rPr>
          <w:rFonts w:ascii="Traditional Arabic" w:hAnsi="Traditional Arabic" w:cs="Traditional Arabic"/>
          <w:sz w:val="32"/>
          <w:szCs w:val="32"/>
          <w:rtl/>
        </w:rPr>
        <w:t xml:space="preserve"> والعقلية " </w:t>
      </w:r>
      <w:r w:rsidRPr="00674E0B">
        <w:rPr>
          <w:rStyle w:val="Appelnotedebasdep"/>
          <w:rFonts w:ascii="Traditional Arabic" w:hAnsi="Traditional Arabic" w:cs="Traditional Arabic"/>
          <w:sz w:val="32"/>
          <w:szCs w:val="32"/>
          <w:rtl/>
        </w:rPr>
        <w:footnoteReference w:id="109"/>
      </w:r>
    </w:p>
    <w:p w:rsidR="00B91AD4" w:rsidRPr="00674E0B" w:rsidRDefault="00B91AD4"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lastRenderedPageBreak/>
        <w:t xml:space="preserve">بمعنى أنَّ لكل فرد استّعداد فطري </w:t>
      </w:r>
      <w:r w:rsidR="004C7331" w:rsidRPr="00674E0B">
        <w:rPr>
          <w:rFonts w:ascii="Traditional Arabic" w:hAnsi="Traditional Arabic" w:cs="Traditional Arabic" w:hint="cs"/>
          <w:sz w:val="32"/>
          <w:szCs w:val="32"/>
          <w:rtl/>
        </w:rPr>
        <w:t xml:space="preserve">يرتقي، </w:t>
      </w:r>
      <w:r w:rsidR="00CF0A2B" w:rsidRPr="00674E0B">
        <w:rPr>
          <w:rFonts w:ascii="Traditional Arabic" w:hAnsi="Traditional Arabic" w:cs="Traditional Arabic" w:hint="cs"/>
          <w:sz w:val="32"/>
          <w:szCs w:val="32"/>
          <w:rtl/>
        </w:rPr>
        <w:t>ويتطور</w:t>
      </w:r>
      <w:r w:rsidR="00CF0A2B">
        <w:rPr>
          <w:rFonts w:ascii="Traditional Arabic" w:hAnsi="Traditional Arabic" w:cs="Traditional Arabic" w:hint="cs"/>
          <w:sz w:val="32"/>
          <w:szCs w:val="32"/>
          <w:rtl/>
        </w:rPr>
        <w:t xml:space="preserve"> بالممارسة</w:t>
      </w:r>
      <w:r w:rsidR="004C7331" w:rsidRPr="00674E0B">
        <w:rPr>
          <w:rFonts w:ascii="Traditional Arabic" w:hAnsi="Traditional Arabic" w:cs="Traditional Arabic" w:hint="cs"/>
          <w:sz w:val="32"/>
          <w:szCs w:val="32"/>
          <w:rtl/>
        </w:rPr>
        <w:t>، والتّكرار، والتّعلّم، والدرّبة</w:t>
      </w:r>
      <w:r w:rsidRPr="00674E0B">
        <w:rPr>
          <w:rFonts w:ascii="Traditional Arabic" w:hAnsi="Traditional Arabic" w:cs="Traditional Arabic"/>
          <w:sz w:val="32"/>
          <w:szCs w:val="32"/>
          <w:rtl/>
        </w:rPr>
        <w:t xml:space="preserve"> فيصبح </w:t>
      </w:r>
      <w:r w:rsidR="004C7331" w:rsidRPr="00674E0B">
        <w:rPr>
          <w:rFonts w:ascii="Traditional Arabic" w:hAnsi="Traditional Arabic" w:cs="Traditional Arabic" w:hint="cs"/>
          <w:sz w:val="32"/>
          <w:szCs w:val="32"/>
          <w:rtl/>
        </w:rPr>
        <w:t>آداء، قدرة، لكنّه</w:t>
      </w:r>
      <w:r w:rsidRPr="00674E0B">
        <w:rPr>
          <w:rFonts w:ascii="Traditional Arabic" w:hAnsi="Traditional Arabic" w:cs="Traditional Arabic"/>
          <w:sz w:val="32"/>
          <w:szCs w:val="32"/>
          <w:rtl/>
        </w:rPr>
        <w:t xml:space="preserve"> ليس واحدًا بل يختلف من شخص </w:t>
      </w:r>
      <w:r w:rsidR="004C7331" w:rsidRPr="00674E0B">
        <w:rPr>
          <w:rFonts w:ascii="Traditional Arabic" w:hAnsi="Traditional Arabic" w:cs="Traditional Arabic" w:hint="cs"/>
          <w:sz w:val="32"/>
          <w:szCs w:val="32"/>
          <w:rtl/>
        </w:rPr>
        <w:t>لآخر، وكذا</w:t>
      </w:r>
      <w:r w:rsidRPr="00674E0B">
        <w:rPr>
          <w:rFonts w:ascii="Traditional Arabic" w:hAnsi="Traditional Arabic" w:cs="Traditional Arabic"/>
          <w:sz w:val="32"/>
          <w:szCs w:val="32"/>
          <w:rtl/>
        </w:rPr>
        <w:t xml:space="preserve"> القدرة تتنوع منها </w:t>
      </w:r>
      <w:r w:rsidR="004C7331" w:rsidRPr="00674E0B">
        <w:rPr>
          <w:rFonts w:ascii="Traditional Arabic" w:hAnsi="Traditional Arabic" w:cs="Traditional Arabic" w:hint="cs"/>
          <w:sz w:val="32"/>
          <w:szCs w:val="32"/>
          <w:rtl/>
        </w:rPr>
        <w:t>النّفسية، والبدنيّة، والعقليّة</w:t>
      </w:r>
      <w:r w:rsidRPr="00674E0B">
        <w:rPr>
          <w:rFonts w:ascii="Traditional Arabic" w:hAnsi="Traditional Arabic" w:cs="Traditional Arabic"/>
          <w:sz w:val="32"/>
          <w:szCs w:val="32"/>
          <w:rtl/>
        </w:rPr>
        <w:t>.</w:t>
      </w:r>
    </w:p>
    <w:p w:rsidR="00B91AD4" w:rsidRPr="00674E0B" w:rsidRDefault="00B91AD4"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وما القراءة إلاّ وقود</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وزاد فكري للمتعلّم وهي أحد الدَّعائم العلمية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والمهارات الأربع التي تَفرض على المتعلّم التّركيز في دقائقها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وتفاصيلها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ومعرفة أنواعها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إذ تعد القراءة النَّافدة المفتُوحة على المحيط المحلي للفرد</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والعالم الخارجي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وسيلة لاكتساب المعارف</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والمعلومات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والخبرات المتَّنوعة حتَّى يتمكن من صقل لسانه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وترويض قريحته على الابداع</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والإنتاج</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وعمل على تحريك بكرة التّحليل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والتَّفكيك</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وبقية النَّشاطات العقلية هذا ما يعمل على تهديب الأسلوب لديه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هذا ما تؤخذها لحسن الكتابة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والتّأليف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حيث قال ابن خلدون في هذا الصّدد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الكتابة من بين الصَّنائع أكثرُ إفادةً لذلك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لأنَّها تشتمل على العلوم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والأنظار بخلاف الصَّنائع</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وبيانُه أنَّ في الكتابة انتقالاً من الحروف الخطيَّة إلى الكَلمات اللفظيَّة في الخيال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ومن الكلمات اللّفظيّة في الخيال إلى المعاني التي في النَّفس</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فهو ينتقل من دّليل إلى دليل"</w:t>
      </w:r>
      <w:r w:rsidRPr="00674E0B">
        <w:rPr>
          <w:rStyle w:val="Appelnotedebasdep"/>
          <w:rFonts w:ascii="Traditional Arabic" w:hAnsi="Traditional Arabic" w:cs="Traditional Arabic"/>
          <w:sz w:val="32"/>
          <w:szCs w:val="32"/>
          <w:rtl/>
        </w:rPr>
        <w:footnoteReference w:id="110"/>
      </w:r>
      <w:r w:rsidRPr="00674E0B">
        <w:rPr>
          <w:rFonts w:ascii="Traditional Arabic" w:hAnsi="Traditional Arabic" w:cs="Traditional Arabic"/>
          <w:sz w:val="32"/>
          <w:szCs w:val="32"/>
          <w:rtl/>
        </w:rPr>
        <w:t xml:space="preserve"> عدّها البحر الوافي الجامع المانع لكل العلوم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فهي خليلة البصر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وتَرجماتها العقل عرفها ابن خلدون تعريفًا علميًا مفادُه أنّها وسيلة لتواصل البشري يتواصل بها عن طريق رُموز وعلامات معينة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كما يمكن للرُّموز المكتوبة أن تمثل اللّغة المكتوبة عن طريق إنشاء نسخة من الكلام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والتي يمكِن تخزينها للرجوع إليها مستقبلاً أو إرسالها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إذن فالكتابة ليست لغة بل آداة تستخدم لجعل اللغات قابلة للقراءة .</w:t>
      </w:r>
    </w:p>
    <w:p w:rsidR="00B91AD4" w:rsidRPr="00674E0B" w:rsidRDefault="00B91AD4" w:rsidP="00EB1F81">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أمَّا السَّماع يأتي في المرتبة الأولى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وعدّه ابن خلدون ابو الملكات اللّسانية سابق لمهارات التّحدث</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والقراءة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والكتابة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فهو من </w:t>
      </w:r>
      <w:r w:rsidR="00EB1F81">
        <w:rPr>
          <w:rFonts w:ascii="Traditional Arabic" w:hAnsi="Traditional Arabic" w:cs="Traditional Arabic" w:hint="cs"/>
          <w:sz w:val="32"/>
          <w:szCs w:val="32"/>
          <w:rtl/>
        </w:rPr>
        <w:t>أ</w:t>
      </w:r>
      <w:r w:rsidRPr="00674E0B">
        <w:rPr>
          <w:rFonts w:ascii="Traditional Arabic" w:hAnsi="Traditional Arabic" w:cs="Traditional Arabic"/>
          <w:sz w:val="32"/>
          <w:szCs w:val="32"/>
          <w:rtl/>
        </w:rPr>
        <w:t>كثر وسائل التَّحصيل واكتساب المهارات عند المتعلّم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إليه فعالة لإثراء الرَّصيد اللغوي</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من مفردات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والجمل والتراكيب . قال فيه ابن خلدون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فالمتكلّم من العرب حيث كانت ملكته اللغة العربيَّة موجودة فيهم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ويسمع كلام أهل جيله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وأساليبهم في مخاطباتهم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وكيفيّة تعبيرهم عن مقاصدهم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كما يسمع الصَّبيُّ استعمال مفردات في معانيها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فيلقنها أولاًّ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ثُّم يَسمَع التَّراكيب بعدّها فيلقَّنها كذلك ثم لا يزال كلامهم يتجدِّدُ في كل لحظة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ومن كل متكلّمِ "</w:t>
      </w:r>
      <w:r w:rsidRPr="00674E0B">
        <w:rPr>
          <w:rStyle w:val="Appelnotedebasdep"/>
          <w:rFonts w:ascii="Traditional Arabic" w:hAnsi="Traditional Arabic" w:cs="Traditional Arabic"/>
          <w:sz w:val="32"/>
          <w:szCs w:val="32"/>
          <w:rtl/>
        </w:rPr>
        <w:footnoteReference w:id="111"/>
      </w:r>
      <w:r w:rsidRPr="00674E0B">
        <w:rPr>
          <w:rFonts w:ascii="Traditional Arabic" w:hAnsi="Traditional Arabic" w:cs="Traditional Arabic"/>
          <w:sz w:val="32"/>
          <w:szCs w:val="32"/>
          <w:rtl/>
        </w:rPr>
        <w:t xml:space="preserve"> فاللّغة حسب ابن خلدون ملكة صناعيّة .</w:t>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lastRenderedPageBreak/>
        <w:t xml:space="preserve">"واعلّم أنَّ اللّغات كلّها ملكاتُ شبهة </w:t>
      </w:r>
      <w:r w:rsidR="004C7331" w:rsidRPr="00674E0B">
        <w:rPr>
          <w:rFonts w:ascii="Traditional Arabic" w:hAnsi="Traditional Arabic" w:cs="Traditional Arabic" w:hint="cs"/>
          <w:sz w:val="32"/>
          <w:szCs w:val="32"/>
          <w:rtl/>
        </w:rPr>
        <w:t>بالصِّناعة، إذ</w:t>
      </w:r>
      <w:r w:rsidRPr="00674E0B">
        <w:rPr>
          <w:rFonts w:ascii="Traditional Arabic" w:hAnsi="Traditional Arabic" w:cs="Traditional Arabic"/>
          <w:sz w:val="32"/>
          <w:szCs w:val="32"/>
          <w:rtl/>
        </w:rPr>
        <w:t xml:space="preserve"> هي ملكات في </w:t>
      </w:r>
      <w:r w:rsidR="004C7331" w:rsidRPr="00674E0B">
        <w:rPr>
          <w:rFonts w:ascii="Traditional Arabic" w:hAnsi="Traditional Arabic" w:cs="Traditional Arabic" w:hint="cs"/>
          <w:sz w:val="32"/>
          <w:szCs w:val="32"/>
          <w:rtl/>
        </w:rPr>
        <w:t>اللّسان، للعبارة</w:t>
      </w:r>
      <w:r w:rsidRPr="00674E0B">
        <w:rPr>
          <w:rFonts w:ascii="Traditional Arabic" w:hAnsi="Traditional Arabic" w:cs="Traditional Arabic"/>
          <w:sz w:val="32"/>
          <w:szCs w:val="32"/>
          <w:rtl/>
        </w:rPr>
        <w:t xml:space="preserve"> عن </w:t>
      </w:r>
      <w:r w:rsidR="004C7331" w:rsidRPr="00674E0B">
        <w:rPr>
          <w:rFonts w:ascii="Traditional Arabic" w:hAnsi="Traditional Arabic" w:cs="Traditional Arabic" w:hint="cs"/>
          <w:sz w:val="32"/>
          <w:szCs w:val="32"/>
          <w:rtl/>
        </w:rPr>
        <w:t>المعاني، وجودتها، وقصورها</w:t>
      </w:r>
      <w:r w:rsidRPr="00674E0B">
        <w:rPr>
          <w:rFonts w:ascii="Traditional Arabic" w:hAnsi="Traditional Arabic" w:cs="Traditional Arabic"/>
          <w:sz w:val="32"/>
          <w:szCs w:val="32"/>
          <w:rtl/>
        </w:rPr>
        <w:t xml:space="preserve"> بحسب تمام </w:t>
      </w:r>
      <w:r w:rsidR="004C7331" w:rsidRPr="00674E0B">
        <w:rPr>
          <w:rFonts w:ascii="Traditional Arabic" w:hAnsi="Traditional Arabic" w:cs="Traditional Arabic" w:hint="cs"/>
          <w:sz w:val="32"/>
          <w:szCs w:val="32"/>
          <w:rtl/>
        </w:rPr>
        <w:t>الملكة، أو</w:t>
      </w:r>
      <w:r w:rsidRPr="00674E0B">
        <w:rPr>
          <w:rFonts w:ascii="Traditional Arabic" w:hAnsi="Traditional Arabic" w:cs="Traditional Arabic"/>
          <w:sz w:val="32"/>
          <w:szCs w:val="32"/>
          <w:rtl/>
        </w:rPr>
        <w:t xml:space="preserve"> نقصانها "</w:t>
      </w:r>
      <w:r w:rsidRPr="00674E0B">
        <w:rPr>
          <w:rStyle w:val="Appelnotedebasdep"/>
          <w:rFonts w:ascii="Traditional Arabic" w:hAnsi="Traditional Arabic" w:cs="Traditional Arabic"/>
          <w:sz w:val="32"/>
          <w:szCs w:val="32"/>
          <w:rtl/>
        </w:rPr>
        <w:footnoteReference w:id="112"/>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والمناقشة ّأداة منهجيَّة مبتكرة تصحيح الخاطئ من </w:t>
      </w:r>
      <w:r w:rsidR="004C7331" w:rsidRPr="00674E0B">
        <w:rPr>
          <w:rFonts w:ascii="Traditional Arabic" w:hAnsi="Traditional Arabic" w:cs="Traditional Arabic" w:hint="cs"/>
          <w:sz w:val="32"/>
          <w:szCs w:val="32"/>
          <w:rtl/>
        </w:rPr>
        <w:t>الأفكار، وتحديد</w:t>
      </w:r>
      <w:r w:rsidRPr="00674E0B">
        <w:rPr>
          <w:rFonts w:ascii="Traditional Arabic" w:hAnsi="Traditional Arabic" w:cs="Traditional Arabic"/>
          <w:sz w:val="32"/>
          <w:szCs w:val="32"/>
          <w:rtl/>
        </w:rPr>
        <w:t xml:space="preserve"> صوب الحقيقة بطريقة </w:t>
      </w:r>
      <w:r w:rsidR="004C7331" w:rsidRPr="00674E0B">
        <w:rPr>
          <w:rFonts w:ascii="Traditional Arabic" w:hAnsi="Traditional Arabic" w:cs="Traditional Arabic" w:hint="cs"/>
          <w:sz w:val="32"/>
          <w:szCs w:val="32"/>
          <w:rtl/>
        </w:rPr>
        <w:t>ممنهجة، ودقيقة</w:t>
      </w:r>
      <w:r w:rsidRPr="00674E0B">
        <w:rPr>
          <w:rFonts w:ascii="Traditional Arabic" w:hAnsi="Traditional Arabic" w:cs="Traditional Arabic"/>
          <w:sz w:val="32"/>
          <w:szCs w:val="32"/>
          <w:rtl/>
        </w:rPr>
        <w:t xml:space="preserve"> حتّى يحسن للمتعلّم غربلة </w:t>
      </w:r>
      <w:r w:rsidR="004C7331" w:rsidRPr="00674E0B">
        <w:rPr>
          <w:rFonts w:ascii="Traditional Arabic" w:hAnsi="Traditional Arabic" w:cs="Traditional Arabic" w:hint="cs"/>
          <w:sz w:val="32"/>
          <w:szCs w:val="32"/>
          <w:rtl/>
        </w:rPr>
        <w:t>فكره، وتصفيته</w:t>
      </w:r>
      <w:r w:rsidRPr="00674E0B">
        <w:rPr>
          <w:rFonts w:ascii="Traditional Arabic" w:hAnsi="Traditional Arabic" w:cs="Traditional Arabic"/>
          <w:sz w:val="32"/>
          <w:szCs w:val="32"/>
          <w:rtl/>
        </w:rPr>
        <w:t xml:space="preserve"> من </w:t>
      </w:r>
      <w:r w:rsidR="004C7331" w:rsidRPr="00674E0B">
        <w:rPr>
          <w:rFonts w:ascii="Traditional Arabic" w:hAnsi="Traditional Arabic" w:cs="Traditional Arabic" w:hint="cs"/>
          <w:sz w:val="32"/>
          <w:szCs w:val="32"/>
          <w:rtl/>
        </w:rPr>
        <w:t>الشَّوائب، والمغالطات، باعتماد</w:t>
      </w:r>
      <w:r w:rsidRPr="00674E0B">
        <w:rPr>
          <w:rFonts w:ascii="Traditional Arabic" w:hAnsi="Traditional Arabic" w:cs="Traditional Arabic"/>
          <w:sz w:val="32"/>
          <w:szCs w:val="32"/>
          <w:rtl/>
        </w:rPr>
        <w:t xml:space="preserve"> التّساؤلات المنطقيّة الموجهة </w:t>
      </w:r>
      <w:r w:rsidR="004C7331" w:rsidRPr="00674E0B">
        <w:rPr>
          <w:rFonts w:ascii="Traditional Arabic" w:hAnsi="Traditional Arabic" w:cs="Traditional Arabic" w:hint="cs"/>
          <w:sz w:val="32"/>
          <w:szCs w:val="32"/>
          <w:rtl/>
        </w:rPr>
        <w:t>للمعلّم، وهي</w:t>
      </w:r>
      <w:r w:rsidRPr="00674E0B">
        <w:rPr>
          <w:rFonts w:ascii="Traditional Arabic" w:hAnsi="Traditional Arabic" w:cs="Traditional Arabic"/>
          <w:sz w:val="32"/>
          <w:szCs w:val="32"/>
          <w:rtl/>
        </w:rPr>
        <w:t xml:space="preserve"> فرصة للمعلّم </w:t>
      </w:r>
      <w:r w:rsidR="004C7331" w:rsidRPr="00674E0B">
        <w:rPr>
          <w:rFonts w:ascii="Traditional Arabic" w:hAnsi="Traditional Arabic" w:cs="Traditional Arabic" w:hint="cs"/>
          <w:sz w:val="32"/>
          <w:szCs w:val="32"/>
          <w:rtl/>
        </w:rPr>
        <w:t>ومتعلّم لكسر</w:t>
      </w:r>
      <w:r w:rsidRPr="00674E0B">
        <w:rPr>
          <w:rFonts w:ascii="Traditional Arabic" w:hAnsi="Traditional Arabic" w:cs="Traditional Arabic"/>
          <w:sz w:val="32"/>
          <w:szCs w:val="32"/>
          <w:rtl/>
        </w:rPr>
        <w:t xml:space="preserve"> الحاجز المنغلق الذي صممته المناهج </w:t>
      </w:r>
      <w:r w:rsidR="004C7331" w:rsidRPr="00674E0B">
        <w:rPr>
          <w:rFonts w:ascii="Traditional Arabic" w:hAnsi="Traditional Arabic" w:cs="Traditional Arabic" w:hint="cs"/>
          <w:sz w:val="32"/>
          <w:szCs w:val="32"/>
          <w:rtl/>
        </w:rPr>
        <w:t>القديمة، فالمتعلّم، التّساؤل، والتّقصي، والمعلّم</w:t>
      </w:r>
      <w:r w:rsidRPr="00674E0B">
        <w:rPr>
          <w:rFonts w:ascii="Traditional Arabic" w:hAnsi="Traditional Arabic" w:cs="Traditional Arabic"/>
          <w:sz w:val="32"/>
          <w:szCs w:val="32"/>
          <w:rtl/>
        </w:rPr>
        <w:t xml:space="preserve"> حرية السّؤال في إطار </w:t>
      </w:r>
      <w:r w:rsidR="004C7331" w:rsidRPr="00674E0B">
        <w:rPr>
          <w:rFonts w:ascii="Traditional Arabic" w:hAnsi="Traditional Arabic" w:cs="Traditional Arabic" w:hint="cs"/>
          <w:sz w:val="32"/>
          <w:szCs w:val="32"/>
          <w:rtl/>
        </w:rPr>
        <w:t>معلوم، ووضع</w:t>
      </w:r>
      <w:r w:rsidRPr="00674E0B">
        <w:rPr>
          <w:rFonts w:ascii="Traditional Arabic" w:hAnsi="Traditional Arabic" w:cs="Traditional Arabic"/>
          <w:sz w:val="32"/>
          <w:szCs w:val="32"/>
          <w:rtl/>
        </w:rPr>
        <w:t xml:space="preserve"> أجوبة تشفي غليل </w:t>
      </w:r>
      <w:r w:rsidR="004C7331" w:rsidRPr="00674E0B">
        <w:rPr>
          <w:rFonts w:ascii="Traditional Arabic" w:hAnsi="Traditional Arabic" w:cs="Traditional Arabic" w:hint="cs"/>
          <w:sz w:val="32"/>
          <w:szCs w:val="32"/>
          <w:rtl/>
        </w:rPr>
        <w:t>المتعلّم، وترويفضوله، وتزيد</w:t>
      </w:r>
      <w:r w:rsidRPr="00674E0B">
        <w:rPr>
          <w:rFonts w:ascii="Traditional Arabic" w:hAnsi="Traditional Arabic" w:cs="Traditional Arabic"/>
          <w:sz w:val="32"/>
          <w:szCs w:val="32"/>
          <w:rtl/>
        </w:rPr>
        <w:t xml:space="preserve"> رغبته في الاكتساب </w:t>
      </w:r>
      <w:r w:rsidR="004C7331" w:rsidRPr="00674E0B">
        <w:rPr>
          <w:rFonts w:ascii="Traditional Arabic" w:hAnsi="Traditional Arabic" w:cs="Traditional Arabic" w:hint="cs"/>
          <w:sz w:val="32"/>
          <w:szCs w:val="32"/>
          <w:rtl/>
        </w:rPr>
        <w:t>والتَّحصيل.</w:t>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 وكلّها عمليات لها أثرها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وخطرها في خدمة الحاجة اللّسانية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وتنميتها صوتًا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وصرفًا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ونحوًا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ودلالةً ومعجمًا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وأكثر من ذلك تحوي هذا النّشاط على حاجات غير لسانيّة خفيّة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تمخضت عنه ركزت بدورها على المتعلّم باعتباره بؤرة العملية التَّعليمية التَّعلميَّة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ومحركها فالفهم بعد نفسي صارخ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فالعمل البشري منذ نشأته تطمح للعلم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وكشف الغوامض</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وما خفي عن بصره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فهو سبيل للاستقرار النفسي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وتحقيق التّوازن بين المرء</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وذاته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وبناء شخصية سليمة سوية خالية من الاضطرابات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والخلل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والنّقص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تجعلُ المتعلّم يُعْمِلُ عقله للفهم والتّبصر مع مراعاة مبدأ التَّحفيز</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والميول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والحركة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كما أنَّ الفهم يشجع المتّعلم على معرفة المزيد من المعلومة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وكل ذلك تمنع المتعلّم يتملص من عوامل الخوف</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والخجل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والعزلة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فيمكنه من التَّعبير عن نفسه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وكل أفكارهم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ومشاعرهم بطلاقة في مختلف المواقف مهما اكتنفها من توتر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وغموض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وله بعد فلسفي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العلم الذي لا ينتهي</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وعمليّة الفهم فيه نسبية يطمح خلاله الدّارس </w:t>
      </w:r>
      <w:r w:rsidRPr="00674E0B">
        <w:rPr>
          <w:rFonts w:ascii="Traditional Arabic" w:hAnsi="Traditional Arabic" w:cs="Traditional Arabic"/>
          <w:sz w:val="32"/>
          <w:szCs w:val="32"/>
          <w:rtl/>
          <w:lang w:bidi="ar-DZ"/>
        </w:rPr>
        <w:t>ل</w:t>
      </w:r>
      <w:r w:rsidR="002F5741">
        <w:rPr>
          <w:rFonts w:ascii="Traditional Arabic" w:hAnsi="Traditional Arabic" w:cs="Traditional Arabic"/>
          <w:sz w:val="32"/>
          <w:szCs w:val="32"/>
          <w:rtl/>
        </w:rPr>
        <w:t>لاس</w:t>
      </w:r>
      <w:r w:rsidR="002F5741">
        <w:rPr>
          <w:rFonts w:ascii="Traditional Arabic" w:hAnsi="Traditional Arabic" w:cs="Traditional Arabic" w:hint="cs"/>
          <w:sz w:val="32"/>
          <w:szCs w:val="32"/>
          <w:rtl/>
        </w:rPr>
        <w:t>تكشاف</w:t>
      </w:r>
      <w:r w:rsidR="00280116" w:rsidRPr="00674E0B">
        <w:rPr>
          <w:rFonts w:ascii="Traditional Arabic" w:hAnsi="Traditional Arabic" w:cs="Traditional Arabic"/>
          <w:sz w:val="32"/>
          <w:szCs w:val="32"/>
          <w:rtl/>
        </w:rPr>
        <w:t xml:space="preserve">، </w:t>
      </w:r>
      <w:r w:rsidR="002F5741">
        <w:rPr>
          <w:rFonts w:ascii="Traditional Arabic" w:hAnsi="Traditional Arabic" w:cs="Traditional Arabic"/>
          <w:sz w:val="32"/>
          <w:szCs w:val="32"/>
          <w:rtl/>
        </w:rPr>
        <w:t xml:space="preserve"> والبحث المستمر عن علائق ال</w:t>
      </w:r>
      <w:r w:rsidR="002F5741">
        <w:rPr>
          <w:rFonts w:ascii="Traditional Arabic" w:hAnsi="Traditional Arabic" w:cs="Traditional Arabic" w:hint="cs"/>
          <w:sz w:val="32"/>
          <w:szCs w:val="32"/>
          <w:rtl/>
        </w:rPr>
        <w:t>أ</w:t>
      </w:r>
      <w:r w:rsidRPr="00674E0B">
        <w:rPr>
          <w:rFonts w:ascii="Traditional Arabic" w:hAnsi="Traditional Arabic" w:cs="Traditional Arabic"/>
          <w:sz w:val="32"/>
          <w:szCs w:val="32"/>
          <w:rtl/>
        </w:rPr>
        <w:t xml:space="preserve">شياء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وخفاياها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أما البعد الاجتماعي للفهم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هو محاولة المتعلّم تفهم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ومعايشة زملاؤه في القسم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أو داخل المجتمع بعقلية مُتفْتِحةٍ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تمكنه من الاتصال والتَّواصل مع بني جنسه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ولما لا مُتفتحًا على كل ثقافات العالم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ومحاولة استيعاب التَّطور المتسارع</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ومجابهة تحديات العصر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أمَّا البعد السياسي توسيع زاوية الرُّؤية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والارتقاء بالفكر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والانفتاح على الثَّقافات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واعتماد منهج القراءة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وإعادة قراءة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وفهم ما هو خفي</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وما هو ظاهر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أمَّا للمنَاقشة جانب نفسي مهم مفاده تحرير الرَّغبة المكبُوتة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بين دسائس النَّفس</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ووكناتها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يُعد من أهم عتبات الجدل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تلم في علم النّفس على الشَّخصية القوية الفذة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ترنو لفرض الذَّات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وحب المنافسة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والغيرة المتنامية في السَّيطرة على الموقف</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والرغبة في الزّعامة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وكذلك عدم الاعتراف بالنَّقص</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أو الخلل في شخصية صاحبه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ويُولد العداد</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والمبالغة في التَّحدي</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يتصف المنافس في علم النَّفس بالحساسية </w:t>
      </w:r>
      <w:r w:rsidRPr="00674E0B">
        <w:rPr>
          <w:rFonts w:ascii="Traditional Arabic" w:hAnsi="Traditional Arabic" w:cs="Traditional Arabic"/>
          <w:sz w:val="32"/>
          <w:szCs w:val="32"/>
          <w:rtl/>
        </w:rPr>
        <w:lastRenderedPageBreak/>
        <w:t xml:space="preserve">الزَّائدة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التأثير في الأخرين</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وانتقاداتهم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أمَّا للنَّقاش في الفلسفة له حظ الأسد مع الفلاسفة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 نقاد الأدب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حيث تدفع المتعلّم لكشف صحّة الأشياء بالنّقاش</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وتَبادل الأفكار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والإفادة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وتعميم الاستفادة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أمَّا الجانب الاجتماعي مُناقشة دور الأسرة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ودورها في حياة المتعلّم في عملية </w:t>
      </w:r>
      <w:r w:rsidR="00920E17" w:rsidRPr="00674E0B">
        <w:rPr>
          <w:rFonts w:ascii="Traditional Arabic" w:hAnsi="Traditional Arabic" w:cs="Traditional Arabic"/>
          <w:sz w:val="32"/>
          <w:szCs w:val="32"/>
          <w:rtl/>
        </w:rPr>
        <w:t>التنشئة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وإثارة الجدل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والسُّؤال حول ماهية المجتمع .</w:t>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يتجَلّى ضمن هذا النشاط عدّة أنشطة </w:t>
      </w:r>
      <w:r w:rsidR="001B5D2A" w:rsidRPr="00674E0B">
        <w:rPr>
          <w:rFonts w:ascii="Traditional Arabic" w:hAnsi="Traditional Arabic" w:cs="Traditional Arabic" w:hint="cs"/>
          <w:sz w:val="32"/>
          <w:szCs w:val="32"/>
          <w:rtl/>
        </w:rPr>
        <w:t>فرعية:</w:t>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1/ أقرأ النص</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"الضَّحية و المحتال " تحقق هذا النّشاط حاجة معرفية غرضها التَّدبر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والتَّأمل في مجريات القصة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وتفاصيلها لأخذ العبرة التي مفادها الإنّصات الجيّد لقراء الأستاذ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حتَّى يتمكن المتعلّم من النُّطق الجيّد للنّص</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وتحقق الحاجة اللسانية  من خلال احترام علامات الوقف</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وربط الجمل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وفهم معانيها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من خلال القراءة الصَّامتة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والجهرية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فأولى تمهيد</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مبدأها الترَّكيز وغرضها تعلّم التّسلسل المنطقي للأفكار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وترتيب معاني الكلمات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وصيانة اللسانّ من الخطأ</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والأذن من الزَّلل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تكتسب زادًا معرفيًا يجمع بين المعلومات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والمفردات التي تمكنه من الإبداع</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والإنتاج اِكتساب معرفة ذات أبعاد فكرية تسعى لإشباع رغبات السَّامع</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أو المتلقي . مهما كانت </w:t>
      </w:r>
      <w:r w:rsidR="001B5D2A" w:rsidRPr="00674E0B">
        <w:rPr>
          <w:rFonts w:ascii="Traditional Arabic" w:hAnsi="Traditional Arabic" w:cs="Traditional Arabic" w:hint="cs"/>
          <w:sz w:val="32"/>
          <w:szCs w:val="32"/>
          <w:rtl/>
        </w:rPr>
        <w:t>اجتماعية، نفسية، سياسية، دينية، فالقصة</w:t>
      </w:r>
      <w:r w:rsidRPr="00674E0B">
        <w:rPr>
          <w:rFonts w:ascii="Traditional Arabic" w:hAnsi="Traditional Arabic" w:cs="Traditional Arabic"/>
          <w:sz w:val="32"/>
          <w:szCs w:val="32"/>
          <w:rtl/>
        </w:rPr>
        <w:t xml:space="preserve"> عالجت قضية اجتماعية لها أبعاد تاريخية غائ</w:t>
      </w:r>
      <w:r w:rsidR="00C65DAA">
        <w:rPr>
          <w:rFonts w:ascii="Traditional Arabic" w:hAnsi="Traditional Arabic" w:cs="Traditional Arabic"/>
          <w:sz w:val="32"/>
          <w:szCs w:val="32"/>
          <w:rtl/>
        </w:rPr>
        <w:t>رة في القدم. تُعد من أشهر المقت</w:t>
      </w:r>
      <w:r w:rsidR="00C65DAA">
        <w:rPr>
          <w:rFonts w:ascii="Traditional Arabic" w:hAnsi="Traditional Arabic" w:cs="Traditional Arabic" w:hint="cs"/>
          <w:sz w:val="32"/>
          <w:szCs w:val="32"/>
          <w:rtl/>
        </w:rPr>
        <w:t>ط</w:t>
      </w:r>
      <w:r w:rsidRPr="00674E0B">
        <w:rPr>
          <w:rFonts w:ascii="Traditional Arabic" w:hAnsi="Traditional Arabic" w:cs="Traditional Arabic"/>
          <w:sz w:val="32"/>
          <w:szCs w:val="32"/>
          <w:rtl/>
        </w:rPr>
        <w:t xml:space="preserve">فات الأدبية التي كانت نتاج إبداع </w:t>
      </w:r>
      <w:r w:rsidR="001B5D2A" w:rsidRPr="00674E0B">
        <w:rPr>
          <w:rFonts w:ascii="Traditional Arabic" w:hAnsi="Traditional Arabic" w:cs="Traditional Arabic" w:hint="cs"/>
          <w:sz w:val="32"/>
          <w:szCs w:val="32"/>
          <w:rtl/>
        </w:rPr>
        <w:t>مُفَكِر، وكاتب، وأديب</w:t>
      </w:r>
      <w:r w:rsidRPr="00674E0B">
        <w:rPr>
          <w:rFonts w:ascii="Traditional Arabic" w:hAnsi="Traditional Arabic" w:cs="Traditional Arabic"/>
          <w:sz w:val="32"/>
          <w:szCs w:val="32"/>
          <w:rtl/>
        </w:rPr>
        <w:t xml:space="preserve"> مِنْ كبار أدباء العصر العباسي من حُلل فن المقامة التي تجمع بين </w:t>
      </w:r>
      <w:r w:rsidR="001B5D2A" w:rsidRPr="00674E0B">
        <w:rPr>
          <w:rFonts w:ascii="Traditional Arabic" w:hAnsi="Traditional Arabic" w:cs="Traditional Arabic" w:hint="cs"/>
          <w:sz w:val="32"/>
          <w:szCs w:val="32"/>
          <w:rtl/>
        </w:rPr>
        <w:t>البديع، والطَّرفة، والعبرة</w:t>
      </w:r>
      <w:r w:rsidRPr="00674E0B">
        <w:rPr>
          <w:rFonts w:ascii="Traditional Arabic" w:hAnsi="Traditional Arabic" w:cs="Traditional Arabic"/>
          <w:sz w:val="32"/>
          <w:szCs w:val="32"/>
          <w:rtl/>
        </w:rPr>
        <w:t xml:space="preserve"> التي يستمدها المتعلّم من الحال الاجتماعية التي عاشها العباسيون في فترة معينة من </w:t>
      </w:r>
      <w:r w:rsidR="001B5D2A" w:rsidRPr="00674E0B">
        <w:rPr>
          <w:rFonts w:ascii="Traditional Arabic" w:hAnsi="Traditional Arabic" w:cs="Traditional Arabic" w:hint="cs"/>
          <w:sz w:val="32"/>
          <w:szCs w:val="32"/>
          <w:rtl/>
        </w:rPr>
        <w:t>التَّاريخ، حيث</w:t>
      </w:r>
      <w:r w:rsidRPr="00674E0B">
        <w:rPr>
          <w:rFonts w:ascii="Traditional Arabic" w:hAnsi="Traditional Arabic" w:cs="Traditional Arabic"/>
          <w:sz w:val="32"/>
          <w:szCs w:val="32"/>
          <w:rtl/>
        </w:rPr>
        <w:t xml:space="preserve"> اعتمد فئة منهم على إعداد </w:t>
      </w:r>
      <w:r w:rsidR="001B5D2A" w:rsidRPr="00674E0B">
        <w:rPr>
          <w:rFonts w:ascii="Traditional Arabic" w:hAnsi="Traditional Arabic" w:cs="Traditional Arabic" w:hint="cs"/>
          <w:sz w:val="32"/>
          <w:szCs w:val="32"/>
          <w:rtl/>
        </w:rPr>
        <w:t>الفخوخ، والتّسلحبالمكر، والدهّاء</w:t>
      </w:r>
      <w:r w:rsidRPr="00674E0B">
        <w:rPr>
          <w:rFonts w:ascii="Traditional Arabic" w:hAnsi="Traditional Arabic" w:cs="Traditional Arabic"/>
          <w:sz w:val="32"/>
          <w:szCs w:val="32"/>
          <w:rtl/>
        </w:rPr>
        <w:t xml:space="preserve"> للإطاحة </w:t>
      </w:r>
      <w:r w:rsidR="001B5D2A" w:rsidRPr="00674E0B">
        <w:rPr>
          <w:rFonts w:ascii="Traditional Arabic" w:hAnsi="Traditional Arabic" w:cs="Traditional Arabic" w:hint="cs"/>
          <w:sz w:val="32"/>
          <w:szCs w:val="32"/>
          <w:rtl/>
        </w:rPr>
        <w:t>بالغرباء، وعابريالسَّبيل، انطلاقًا</w:t>
      </w:r>
      <w:r w:rsidRPr="00674E0B">
        <w:rPr>
          <w:rFonts w:ascii="Traditional Arabic" w:hAnsi="Traditional Arabic" w:cs="Traditional Arabic"/>
          <w:sz w:val="32"/>
          <w:szCs w:val="32"/>
          <w:rtl/>
        </w:rPr>
        <w:t xml:space="preserve"> من </w:t>
      </w:r>
      <w:r w:rsidR="00C65DAA" w:rsidRPr="00674E0B">
        <w:rPr>
          <w:rFonts w:ascii="Traditional Arabic" w:hAnsi="Traditional Arabic" w:cs="Traditional Arabic" w:hint="cs"/>
          <w:sz w:val="32"/>
          <w:szCs w:val="32"/>
          <w:rtl/>
        </w:rPr>
        <w:t>الرغبة وحاجة</w:t>
      </w:r>
      <w:r w:rsidRPr="00674E0B">
        <w:rPr>
          <w:rFonts w:ascii="Traditional Arabic" w:hAnsi="Traditional Arabic" w:cs="Traditional Arabic"/>
          <w:sz w:val="32"/>
          <w:szCs w:val="32"/>
          <w:rtl/>
        </w:rPr>
        <w:t xml:space="preserve"> لإرضاء مطَامع النَّفس. الطَّامحة لإشباع ملذات </w:t>
      </w:r>
      <w:r w:rsidR="001B5D2A" w:rsidRPr="00674E0B">
        <w:rPr>
          <w:rFonts w:ascii="Traditional Arabic" w:hAnsi="Traditional Arabic" w:cs="Traditional Arabic" w:hint="cs"/>
          <w:sz w:val="32"/>
          <w:szCs w:val="32"/>
          <w:rtl/>
        </w:rPr>
        <w:t>الدُّنيا، وقد</w:t>
      </w:r>
      <w:r w:rsidRPr="00674E0B">
        <w:rPr>
          <w:rFonts w:ascii="Traditional Arabic" w:hAnsi="Traditional Arabic" w:cs="Traditional Arabic"/>
          <w:sz w:val="32"/>
          <w:szCs w:val="32"/>
          <w:rtl/>
        </w:rPr>
        <w:t xml:space="preserve"> تحيلنا لنوايا المستعمر لافتكاك السَّلطة منَ </w:t>
      </w:r>
      <w:r w:rsidR="001B5D2A" w:rsidRPr="00674E0B">
        <w:rPr>
          <w:rFonts w:ascii="Traditional Arabic" w:hAnsi="Traditional Arabic" w:cs="Traditional Arabic" w:hint="cs"/>
          <w:sz w:val="32"/>
          <w:szCs w:val="32"/>
          <w:rtl/>
        </w:rPr>
        <w:t>العباسين، لأجل</w:t>
      </w:r>
      <w:r w:rsidRPr="00674E0B">
        <w:rPr>
          <w:rFonts w:ascii="Traditional Arabic" w:hAnsi="Traditional Arabic" w:cs="Traditional Arabic"/>
          <w:sz w:val="32"/>
          <w:szCs w:val="32"/>
          <w:rtl/>
        </w:rPr>
        <w:t xml:space="preserve"> النُّفود والطَّمع في المصالح </w:t>
      </w:r>
      <w:r w:rsidR="001B5D2A" w:rsidRPr="00674E0B">
        <w:rPr>
          <w:rFonts w:ascii="Traditional Arabic" w:hAnsi="Traditional Arabic" w:cs="Traditional Arabic" w:hint="cs"/>
          <w:sz w:val="32"/>
          <w:szCs w:val="32"/>
          <w:rtl/>
        </w:rPr>
        <w:t>السياسية، والثّروات</w:t>
      </w:r>
      <w:r w:rsidRPr="00674E0B">
        <w:rPr>
          <w:rFonts w:ascii="Traditional Arabic" w:hAnsi="Traditional Arabic" w:cs="Traditional Arabic"/>
          <w:sz w:val="32"/>
          <w:szCs w:val="32"/>
          <w:rtl/>
        </w:rPr>
        <w:t xml:space="preserve"> الطَّبيعية وتوسيع السَّيطرة على موارد </w:t>
      </w:r>
      <w:r w:rsidR="001B5D2A" w:rsidRPr="00674E0B">
        <w:rPr>
          <w:rFonts w:ascii="Traditional Arabic" w:hAnsi="Traditional Arabic" w:cs="Traditional Arabic" w:hint="cs"/>
          <w:sz w:val="32"/>
          <w:szCs w:val="32"/>
          <w:rtl/>
        </w:rPr>
        <w:t>القوة، وثروةالمستدامة، وحاجة</w:t>
      </w:r>
      <w:r w:rsidRPr="00674E0B">
        <w:rPr>
          <w:rFonts w:ascii="Traditional Arabic" w:hAnsi="Traditional Arabic" w:cs="Traditional Arabic"/>
          <w:sz w:val="32"/>
          <w:szCs w:val="32"/>
          <w:rtl/>
        </w:rPr>
        <w:t xml:space="preserve"> نفسيّة مكمنها العلاقة الجدلية بين ضعف </w:t>
      </w:r>
      <w:r w:rsidR="001B5D2A" w:rsidRPr="00674E0B">
        <w:rPr>
          <w:rFonts w:ascii="Traditional Arabic" w:hAnsi="Traditional Arabic" w:cs="Traditional Arabic" w:hint="cs"/>
          <w:sz w:val="32"/>
          <w:szCs w:val="32"/>
          <w:rtl/>
        </w:rPr>
        <w:t>النّفس، وقوتها، وبين الحيلة، والغباء، والهزيمة، والنّصر</w:t>
      </w:r>
      <w:r w:rsidRPr="00674E0B">
        <w:rPr>
          <w:rFonts w:ascii="Traditional Arabic" w:hAnsi="Traditional Arabic" w:cs="Traditional Arabic"/>
          <w:sz w:val="32"/>
          <w:szCs w:val="32"/>
          <w:rtl/>
        </w:rPr>
        <w:t xml:space="preserve">. </w:t>
      </w:r>
      <w:r w:rsidR="001B5D2A" w:rsidRPr="00674E0B">
        <w:rPr>
          <w:rFonts w:ascii="Traditional Arabic" w:hAnsi="Traditional Arabic" w:cs="Traditional Arabic" w:hint="cs"/>
          <w:sz w:val="32"/>
          <w:szCs w:val="32"/>
          <w:rtl/>
        </w:rPr>
        <w:t>وأثرها على</w:t>
      </w:r>
      <w:r w:rsidRPr="00674E0B">
        <w:rPr>
          <w:rFonts w:ascii="Traditional Arabic" w:hAnsi="Traditional Arabic" w:cs="Traditional Arabic"/>
          <w:sz w:val="32"/>
          <w:szCs w:val="32"/>
          <w:rtl/>
        </w:rPr>
        <w:t xml:space="preserve"> الذَّات البشريةّ </w:t>
      </w:r>
      <w:r w:rsidR="001B5D2A" w:rsidRPr="00674E0B">
        <w:rPr>
          <w:rFonts w:ascii="Traditional Arabic" w:hAnsi="Traditional Arabic" w:cs="Traditional Arabic" w:hint="cs"/>
          <w:sz w:val="32"/>
          <w:szCs w:val="32"/>
          <w:rtl/>
        </w:rPr>
        <w:t>وتداعياتها على</w:t>
      </w:r>
      <w:r w:rsidRPr="00674E0B">
        <w:rPr>
          <w:rFonts w:ascii="Traditional Arabic" w:hAnsi="Traditional Arabic" w:cs="Traditional Arabic"/>
          <w:sz w:val="32"/>
          <w:szCs w:val="32"/>
          <w:rtl/>
        </w:rPr>
        <w:t xml:space="preserve"> حالتهّ </w:t>
      </w:r>
      <w:r w:rsidR="001B5D2A" w:rsidRPr="00674E0B">
        <w:rPr>
          <w:rFonts w:ascii="Traditional Arabic" w:hAnsi="Traditional Arabic" w:cs="Traditional Arabic" w:hint="cs"/>
          <w:sz w:val="32"/>
          <w:szCs w:val="32"/>
          <w:rtl/>
        </w:rPr>
        <w:t>واستقرار، وتوازن نفسه.</w:t>
      </w:r>
    </w:p>
    <w:p w:rsidR="00B91AD4" w:rsidRDefault="00B91AD4" w:rsidP="00F92BF0">
      <w:pPr>
        <w:pStyle w:val="Paragraphedeliste"/>
        <w:bidi/>
        <w:ind w:left="-1" w:firstLine="567"/>
        <w:jc w:val="lowKashida"/>
        <w:rPr>
          <w:rFonts w:ascii="Traditional Arabic" w:hAnsi="Traditional Arabic" w:cs="Traditional Arabic"/>
          <w:sz w:val="32"/>
          <w:szCs w:val="32"/>
        </w:rPr>
      </w:pPr>
      <w:r w:rsidRPr="00674E0B">
        <w:rPr>
          <w:rFonts w:ascii="Traditional Arabic" w:hAnsi="Traditional Arabic" w:cs="Traditional Arabic"/>
          <w:b/>
          <w:bCs/>
          <w:sz w:val="32"/>
          <w:szCs w:val="32"/>
          <w:rtl/>
        </w:rPr>
        <w:t xml:space="preserve">2/ أثري رصيدي </w:t>
      </w:r>
      <w:r w:rsidR="001B5D2A" w:rsidRPr="00674E0B">
        <w:rPr>
          <w:rFonts w:ascii="Traditional Arabic" w:hAnsi="Traditional Arabic" w:cs="Traditional Arabic" w:hint="cs"/>
          <w:b/>
          <w:bCs/>
          <w:sz w:val="32"/>
          <w:szCs w:val="32"/>
          <w:rtl/>
        </w:rPr>
        <w:t xml:space="preserve">اللغوي: </w:t>
      </w:r>
      <w:r w:rsidR="001B5D2A" w:rsidRPr="001B5D2A">
        <w:rPr>
          <w:rFonts w:ascii="Traditional Arabic" w:hAnsi="Traditional Arabic" w:cs="Traditional Arabic" w:hint="cs"/>
          <w:sz w:val="32"/>
          <w:szCs w:val="32"/>
          <w:rtl/>
        </w:rPr>
        <w:t>يحقق</w:t>
      </w:r>
      <w:r w:rsidRPr="00674E0B">
        <w:rPr>
          <w:rFonts w:ascii="Traditional Arabic" w:hAnsi="Traditional Arabic" w:cs="Traditional Arabic"/>
          <w:sz w:val="32"/>
          <w:szCs w:val="32"/>
          <w:rtl/>
        </w:rPr>
        <w:t xml:space="preserve"> هذا النَّص حاجة </w:t>
      </w:r>
      <w:r w:rsidR="001B5D2A" w:rsidRPr="00674E0B">
        <w:rPr>
          <w:rFonts w:ascii="Traditional Arabic" w:hAnsi="Traditional Arabic" w:cs="Traditional Arabic" w:hint="cs"/>
          <w:sz w:val="32"/>
          <w:szCs w:val="32"/>
          <w:rtl/>
        </w:rPr>
        <w:t>معجميَّة، حيث</w:t>
      </w:r>
      <w:r w:rsidRPr="00674E0B">
        <w:rPr>
          <w:rFonts w:ascii="Traditional Arabic" w:hAnsi="Traditional Arabic" w:cs="Traditional Arabic"/>
          <w:sz w:val="32"/>
          <w:szCs w:val="32"/>
          <w:rtl/>
        </w:rPr>
        <w:t xml:space="preserve"> تزوّد المتعلَّم بمعجم </w:t>
      </w:r>
      <w:r w:rsidR="001B5D2A" w:rsidRPr="00674E0B">
        <w:rPr>
          <w:rFonts w:ascii="Traditional Arabic" w:hAnsi="Traditional Arabic" w:cs="Traditional Arabic" w:hint="cs"/>
          <w:sz w:val="32"/>
          <w:szCs w:val="32"/>
          <w:rtl/>
        </w:rPr>
        <w:t>مفردات، وألفاظ</w:t>
      </w:r>
      <w:r w:rsidRPr="00674E0B">
        <w:rPr>
          <w:rFonts w:ascii="Traditional Arabic" w:hAnsi="Traditional Arabic" w:cs="Traditional Arabic"/>
          <w:sz w:val="32"/>
          <w:szCs w:val="32"/>
          <w:rtl/>
        </w:rPr>
        <w:t xml:space="preserve"> جديدة تمكّنه من استحضارها عند الضَّرورة الملحّة كالتَّعبير </w:t>
      </w:r>
      <w:r w:rsidR="001B5D2A" w:rsidRPr="00674E0B">
        <w:rPr>
          <w:rFonts w:ascii="Traditional Arabic" w:hAnsi="Traditional Arabic" w:cs="Traditional Arabic" w:hint="cs"/>
          <w:sz w:val="32"/>
          <w:szCs w:val="32"/>
          <w:rtl/>
        </w:rPr>
        <w:t>بنوعية، والإنشاء، وحسن</w:t>
      </w:r>
      <w:r w:rsidRPr="00674E0B">
        <w:rPr>
          <w:rFonts w:ascii="Traditional Arabic" w:hAnsi="Traditional Arabic" w:cs="Traditional Arabic"/>
          <w:sz w:val="32"/>
          <w:szCs w:val="32"/>
          <w:rtl/>
        </w:rPr>
        <w:t xml:space="preserve"> نطق </w:t>
      </w:r>
      <w:r w:rsidR="001B5D2A" w:rsidRPr="00674E0B">
        <w:rPr>
          <w:rFonts w:ascii="Traditional Arabic" w:hAnsi="Traditional Arabic" w:cs="Traditional Arabic" w:hint="cs"/>
          <w:sz w:val="32"/>
          <w:szCs w:val="32"/>
          <w:rtl/>
        </w:rPr>
        <w:t>العبارات، وتوظيفها، فهم</w:t>
      </w:r>
      <w:r w:rsidRPr="00674E0B">
        <w:rPr>
          <w:rFonts w:ascii="Traditional Arabic" w:hAnsi="Traditional Arabic" w:cs="Traditional Arabic"/>
          <w:sz w:val="32"/>
          <w:szCs w:val="32"/>
          <w:rtl/>
        </w:rPr>
        <w:t xml:space="preserve"> ما ترمي إليه </w:t>
      </w:r>
      <w:r w:rsidR="001B5D2A" w:rsidRPr="00674E0B">
        <w:rPr>
          <w:rFonts w:ascii="Traditional Arabic" w:hAnsi="Traditional Arabic" w:cs="Traditional Arabic" w:hint="cs"/>
          <w:sz w:val="32"/>
          <w:szCs w:val="32"/>
          <w:rtl/>
        </w:rPr>
        <w:t>الكلمات، وكم</w:t>
      </w:r>
      <w:r w:rsidRPr="00674E0B">
        <w:rPr>
          <w:rFonts w:ascii="Traditional Arabic" w:hAnsi="Traditional Arabic" w:cs="Traditional Arabic"/>
          <w:sz w:val="32"/>
          <w:szCs w:val="32"/>
          <w:rtl/>
        </w:rPr>
        <w:t xml:space="preserve"> من دلالة تحمل الاستعانة بالسياق للتغيير </w:t>
      </w:r>
      <w:r w:rsidR="001B5D2A" w:rsidRPr="00674E0B">
        <w:rPr>
          <w:rFonts w:ascii="Traditional Arabic" w:hAnsi="Traditional Arabic" w:cs="Traditional Arabic" w:hint="cs"/>
          <w:sz w:val="32"/>
          <w:szCs w:val="32"/>
          <w:rtl/>
        </w:rPr>
        <w:t>مقاصدها،</w:t>
      </w:r>
      <w:r w:rsidRPr="00674E0B">
        <w:rPr>
          <w:rFonts w:ascii="Traditional Arabic" w:hAnsi="Traditional Arabic" w:cs="Traditional Arabic"/>
          <w:sz w:val="32"/>
          <w:szCs w:val="32"/>
          <w:rtl/>
        </w:rPr>
        <w:t xml:space="preserve">كذلك يمكنهُ الرَّصيد من القراءة من دون </w:t>
      </w:r>
      <w:r w:rsidR="008A6F64" w:rsidRPr="00674E0B">
        <w:rPr>
          <w:rFonts w:ascii="Traditional Arabic" w:hAnsi="Traditional Arabic" w:cs="Traditional Arabic" w:hint="cs"/>
          <w:sz w:val="32"/>
          <w:szCs w:val="32"/>
          <w:rtl/>
        </w:rPr>
        <w:t>شكل، ويمكّنه</w:t>
      </w:r>
      <w:r w:rsidRPr="00674E0B">
        <w:rPr>
          <w:rFonts w:ascii="Traditional Arabic" w:hAnsi="Traditional Arabic" w:cs="Traditional Arabic"/>
          <w:sz w:val="32"/>
          <w:szCs w:val="32"/>
          <w:rtl/>
        </w:rPr>
        <w:t xml:space="preserve"> من التّفريق بين الاسم والفعل </w:t>
      </w:r>
      <w:r w:rsidR="008A6F64" w:rsidRPr="00674E0B">
        <w:rPr>
          <w:rFonts w:ascii="Traditional Arabic" w:hAnsi="Traditional Arabic" w:cs="Traditional Arabic" w:hint="cs"/>
          <w:sz w:val="32"/>
          <w:szCs w:val="32"/>
          <w:rtl/>
        </w:rPr>
        <w:t>والصّفة، التَّنويع</w:t>
      </w:r>
      <w:r w:rsidRPr="00674E0B">
        <w:rPr>
          <w:rFonts w:ascii="Traditional Arabic" w:hAnsi="Traditional Arabic" w:cs="Traditional Arabic"/>
          <w:sz w:val="32"/>
          <w:szCs w:val="32"/>
          <w:rtl/>
        </w:rPr>
        <w:t xml:space="preserve"> في استعمال أكثر من دلالة للكلمة </w:t>
      </w:r>
      <w:r w:rsidR="008A6F64" w:rsidRPr="00674E0B">
        <w:rPr>
          <w:rFonts w:ascii="Traditional Arabic" w:hAnsi="Traditional Arabic" w:cs="Traditional Arabic" w:hint="cs"/>
          <w:sz w:val="32"/>
          <w:szCs w:val="32"/>
          <w:rtl/>
        </w:rPr>
        <w:t>الواحدة، صياغة</w:t>
      </w:r>
      <w:r w:rsidRPr="00674E0B">
        <w:rPr>
          <w:rFonts w:ascii="Traditional Arabic" w:hAnsi="Traditional Arabic" w:cs="Traditional Arabic"/>
          <w:sz w:val="32"/>
          <w:szCs w:val="32"/>
          <w:rtl/>
        </w:rPr>
        <w:t xml:space="preserve"> جمل صحيحة لغويًا.</w:t>
      </w:r>
    </w:p>
    <w:p w:rsidR="00F764A0" w:rsidRDefault="00F764A0" w:rsidP="00F764A0">
      <w:pPr>
        <w:pStyle w:val="Paragraphedeliste"/>
        <w:bidi/>
        <w:ind w:left="-1" w:firstLine="567"/>
        <w:jc w:val="lowKashida"/>
        <w:rPr>
          <w:rFonts w:ascii="Traditional Arabic" w:hAnsi="Traditional Arabic" w:cs="Traditional Arabic"/>
          <w:sz w:val="32"/>
          <w:szCs w:val="32"/>
          <w:rtl/>
        </w:rPr>
      </w:pPr>
    </w:p>
    <w:p w:rsidR="00F764A0" w:rsidRPr="00674E0B" w:rsidRDefault="00F764A0" w:rsidP="00F764A0">
      <w:pPr>
        <w:pStyle w:val="Paragraphedeliste"/>
        <w:bidi/>
        <w:ind w:left="-1" w:firstLine="567"/>
        <w:jc w:val="lowKashida"/>
        <w:rPr>
          <w:rFonts w:ascii="Traditional Arabic" w:hAnsi="Traditional Arabic" w:cs="Traditional Arabic"/>
          <w:sz w:val="32"/>
          <w:szCs w:val="32"/>
          <w:rtl/>
        </w:rPr>
      </w:pPr>
    </w:p>
    <w:p w:rsidR="00B91AD4" w:rsidRPr="00674E0B" w:rsidRDefault="00B91AD4" w:rsidP="00F92BF0">
      <w:pPr>
        <w:pStyle w:val="Paragraphedeliste"/>
        <w:bidi/>
        <w:ind w:left="-1" w:firstLine="567"/>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t xml:space="preserve">من أهم الالفاظ </w:t>
      </w:r>
      <w:r w:rsidR="008A6F64" w:rsidRPr="00674E0B">
        <w:rPr>
          <w:rFonts w:ascii="Traditional Arabic" w:hAnsi="Traditional Arabic" w:cs="Traditional Arabic" w:hint="cs"/>
          <w:b/>
          <w:bCs/>
          <w:sz w:val="32"/>
          <w:szCs w:val="32"/>
          <w:rtl/>
        </w:rPr>
        <w:t>المكررة، وسبب</w:t>
      </w:r>
      <w:r w:rsidRPr="00674E0B">
        <w:rPr>
          <w:rFonts w:ascii="Traditional Arabic" w:hAnsi="Traditional Arabic" w:cs="Traditional Arabic"/>
          <w:b/>
          <w:bCs/>
          <w:sz w:val="32"/>
          <w:szCs w:val="32"/>
          <w:rtl/>
        </w:rPr>
        <w:t xml:space="preserve"> تكرارها</w:t>
      </w:r>
    </w:p>
    <w:tbl>
      <w:tblPr>
        <w:bidiVisual/>
        <w:tblW w:w="9417"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754"/>
        <w:gridCol w:w="1560"/>
        <w:gridCol w:w="5103"/>
      </w:tblGrid>
      <w:tr w:rsidR="00B91AD4" w:rsidRPr="001B5D2A" w:rsidTr="001B5D2A">
        <w:trPr>
          <w:trHeight w:val="540"/>
        </w:trPr>
        <w:tc>
          <w:tcPr>
            <w:tcW w:w="2754" w:type="dxa"/>
          </w:tcPr>
          <w:p w:rsidR="00B91AD4" w:rsidRPr="001B5D2A" w:rsidRDefault="00B91AD4" w:rsidP="001B5D2A">
            <w:pPr>
              <w:bidi/>
              <w:jc w:val="center"/>
              <w:rPr>
                <w:rFonts w:ascii="Traditional Arabic" w:hAnsi="Traditional Arabic" w:cs="Traditional Arabic"/>
                <w:b/>
                <w:bCs/>
                <w:sz w:val="28"/>
                <w:szCs w:val="28"/>
                <w:rtl/>
              </w:rPr>
            </w:pPr>
            <w:r w:rsidRPr="001B5D2A">
              <w:rPr>
                <w:rFonts w:ascii="Traditional Arabic" w:hAnsi="Traditional Arabic" w:cs="Traditional Arabic"/>
                <w:b/>
                <w:bCs/>
                <w:sz w:val="28"/>
                <w:szCs w:val="28"/>
                <w:rtl/>
              </w:rPr>
              <w:t>الكلمة المكررة</w:t>
            </w:r>
          </w:p>
        </w:tc>
        <w:tc>
          <w:tcPr>
            <w:tcW w:w="1560" w:type="dxa"/>
          </w:tcPr>
          <w:p w:rsidR="00B91AD4" w:rsidRPr="001B5D2A" w:rsidRDefault="00B91AD4" w:rsidP="001B5D2A">
            <w:pPr>
              <w:bidi/>
              <w:jc w:val="center"/>
              <w:rPr>
                <w:rFonts w:ascii="Traditional Arabic" w:hAnsi="Traditional Arabic" w:cs="Traditional Arabic"/>
                <w:b/>
                <w:bCs/>
                <w:sz w:val="28"/>
                <w:szCs w:val="28"/>
                <w:rtl/>
                <w:lang w:bidi="ar-DZ"/>
              </w:rPr>
            </w:pPr>
            <w:r w:rsidRPr="001B5D2A">
              <w:rPr>
                <w:rFonts w:ascii="Traditional Arabic" w:hAnsi="Traditional Arabic" w:cs="Traditional Arabic"/>
                <w:b/>
                <w:bCs/>
                <w:sz w:val="28"/>
                <w:szCs w:val="28"/>
                <w:rtl/>
                <w:lang w:bidi="ar-DZ"/>
              </w:rPr>
              <w:t>الاحصاء</w:t>
            </w:r>
          </w:p>
        </w:tc>
        <w:tc>
          <w:tcPr>
            <w:tcW w:w="5103" w:type="dxa"/>
          </w:tcPr>
          <w:p w:rsidR="00B91AD4" w:rsidRPr="001B5D2A" w:rsidRDefault="00B91AD4" w:rsidP="001B5D2A">
            <w:pPr>
              <w:bidi/>
              <w:jc w:val="center"/>
              <w:rPr>
                <w:rFonts w:ascii="Traditional Arabic" w:hAnsi="Traditional Arabic" w:cs="Traditional Arabic"/>
                <w:b/>
                <w:bCs/>
                <w:sz w:val="28"/>
                <w:szCs w:val="28"/>
                <w:rtl/>
              </w:rPr>
            </w:pPr>
            <w:r w:rsidRPr="001B5D2A">
              <w:rPr>
                <w:rFonts w:ascii="Traditional Arabic" w:hAnsi="Traditional Arabic" w:cs="Traditional Arabic"/>
                <w:b/>
                <w:bCs/>
                <w:sz w:val="28"/>
                <w:szCs w:val="28"/>
                <w:rtl/>
              </w:rPr>
              <w:t>لمادا تكررت</w:t>
            </w:r>
          </w:p>
        </w:tc>
      </w:tr>
      <w:tr w:rsidR="00B91AD4" w:rsidRPr="001B5D2A" w:rsidTr="001B5D2A">
        <w:trPr>
          <w:trHeight w:val="2160"/>
        </w:trPr>
        <w:tc>
          <w:tcPr>
            <w:tcW w:w="2754" w:type="dxa"/>
          </w:tcPr>
          <w:p w:rsidR="00B91AD4" w:rsidRPr="001B5D2A" w:rsidRDefault="00B91AD4" w:rsidP="00F92BF0">
            <w:pPr>
              <w:pStyle w:val="Paragraphedeliste"/>
              <w:bidi/>
              <w:ind w:left="0" w:firstLine="567"/>
              <w:jc w:val="lowKashida"/>
              <w:rPr>
                <w:rFonts w:ascii="Traditional Arabic" w:hAnsi="Traditional Arabic" w:cs="Traditional Arabic"/>
                <w:sz w:val="28"/>
                <w:szCs w:val="28"/>
                <w:rtl/>
              </w:rPr>
            </w:pPr>
            <w:r w:rsidRPr="001B5D2A">
              <w:rPr>
                <w:rFonts w:ascii="Traditional Arabic" w:hAnsi="Traditional Arabic" w:cs="Traditional Arabic"/>
                <w:sz w:val="28"/>
                <w:szCs w:val="28"/>
                <w:rtl/>
              </w:rPr>
              <w:t xml:space="preserve">1-فعل القول </w:t>
            </w:r>
          </w:p>
          <w:p w:rsidR="00B91AD4" w:rsidRPr="001B5D2A" w:rsidRDefault="00B91AD4" w:rsidP="00F92BF0">
            <w:pPr>
              <w:pStyle w:val="Paragraphedeliste"/>
              <w:bidi/>
              <w:ind w:left="0" w:firstLine="567"/>
              <w:jc w:val="lowKashida"/>
              <w:rPr>
                <w:rFonts w:ascii="Traditional Arabic" w:hAnsi="Traditional Arabic" w:cs="Traditional Arabic"/>
                <w:sz w:val="28"/>
                <w:szCs w:val="28"/>
                <w:rtl/>
              </w:rPr>
            </w:pPr>
          </w:p>
          <w:p w:rsidR="00B91AD4" w:rsidRPr="001B5D2A" w:rsidRDefault="00B91AD4" w:rsidP="00F92BF0">
            <w:pPr>
              <w:pStyle w:val="Paragraphedeliste"/>
              <w:bidi/>
              <w:ind w:left="0" w:firstLine="567"/>
              <w:jc w:val="lowKashida"/>
              <w:rPr>
                <w:rFonts w:ascii="Traditional Arabic" w:hAnsi="Traditional Arabic" w:cs="Traditional Arabic"/>
                <w:sz w:val="28"/>
                <w:szCs w:val="28"/>
                <w:rtl/>
              </w:rPr>
            </w:pPr>
          </w:p>
          <w:p w:rsidR="00B91AD4" w:rsidRPr="001B5D2A" w:rsidRDefault="00B91AD4" w:rsidP="00F92BF0">
            <w:pPr>
              <w:pStyle w:val="Paragraphedeliste"/>
              <w:bidi/>
              <w:ind w:left="0" w:firstLine="567"/>
              <w:jc w:val="lowKashida"/>
              <w:rPr>
                <w:rFonts w:ascii="Traditional Arabic" w:hAnsi="Traditional Arabic" w:cs="Traditional Arabic"/>
                <w:sz w:val="28"/>
                <w:szCs w:val="28"/>
                <w:rtl/>
              </w:rPr>
            </w:pPr>
          </w:p>
        </w:tc>
        <w:tc>
          <w:tcPr>
            <w:tcW w:w="1560" w:type="dxa"/>
          </w:tcPr>
          <w:p w:rsidR="00B91AD4" w:rsidRPr="001B5D2A" w:rsidRDefault="00B91AD4" w:rsidP="00F92BF0">
            <w:pPr>
              <w:pStyle w:val="Paragraphedeliste"/>
              <w:bidi/>
              <w:ind w:left="0" w:firstLine="567"/>
              <w:jc w:val="lowKashida"/>
              <w:rPr>
                <w:rFonts w:ascii="Traditional Arabic" w:hAnsi="Traditional Arabic" w:cs="Traditional Arabic"/>
                <w:sz w:val="28"/>
                <w:szCs w:val="28"/>
                <w:rtl/>
              </w:rPr>
            </w:pPr>
            <w:r w:rsidRPr="001B5D2A">
              <w:rPr>
                <w:rFonts w:ascii="Traditional Arabic" w:hAnsi="Traditional Arabic" w:cs="Traditional Arabic"/>
                <w:sz w:val="28"/>
                <w:szCs w:val="28"/>
                <w:rtl/>
              </w:rPr>
              <w:t xml:space="preserve">14 مرة </w:t>
            </w:r>
          </w:p>
          <w:p w:rsidR="00B91AD4" w:rsidRPr="001B5D2A" w:rsidRDefault="00B91AD4" w:rsidP="00F92BF0">
            <w:pPr>
              <w:pStyle w:val="Paragraphedeliste"/>
              <w:bidi/>
              <w:ind w:left="0" w:firstLine="567"/>
              <w:jc w:val="lowKashida"/>
              <w:rPr>
                <w:rFonts w:ascii="Traditional Arabic" w:hAnsi="Traditional Arabic" w:cs="Traditional Arabic"/>
                <w:sz w:val="28"/>
                <w:szCs w:val="28"/>
                <w:rtl/>
              </w:rPr>
            </w:pPr>
          </w:p>
          <w:p w:rsidR="00B91AD4" w:rsidRPr="001B5D2A" w:rsidRDefault="00B91AD4" w:rsidP="00F92BF0">
            <w:pPr>
              <w:pStyle w:val="Paragraphedeliste"/>
              <w:bidi/>
              <w:ind w:left="0" w:firstLine="567"/>
              <w:jc w:val="lowKashida"/>
              <w:rPr>
                <w:rFonts w:ascii="Traditional Arabic" w:hAnsi="Traditional Arabic" w:cs="Traditional Arabic"/>
                <w:sz w:val="28"/>
                <w:szCs w:val="28"/>
                <w:rtl/>
              </w:rPr>
            </w:pPr>
          </w:p>
          <w:p w:rsidR="00B91AD4" w:rsidRPr="001B5D2A" w:rsidRDefault="00B91AD4" w:rsidP="00F92BF0">
            <w:pPr>
              <w:pStyle w:val="Paragraphedeliste"/>
              <w:bidi/>
              <w:ind w:left="0" w:firstLine="567"/>
              <w:jc w:val="lowKashida"/>
              <w:rPr>
                <w:rFonts w:ascii="Traditional Arabic" w:hAnsi="Traditional Arabic" w:cs="Traditional Arabic"/>
                <w:sz w:val="28"/>
                <w:szCs w:val="28"/>
                <w:rtl/>
              </w:rPr>
            </w:pPr>
          </w:p>
        </w:tc>
        <w:tc>
          <w:tcPr>
            <w:tcW w:w="5103" w:type="dxa"/>
          </w:tcPr>
          <w:p w:rsidR="00B91AD4" w:rsidRPr="001B5D2A" w:rsidRDefault="00B91AD4" w:rsidP="00F92BF0">
            <w:pPr>
              <w:pStyle w:val="Paragraphedeliste"/>
              <w:bidi/>
              <w:ind w:left="0" w:firstLine="567"/>
              <w:jc w:val="lowKashida"/>
              <w:rPr>
                <w:rFonts w:ascii="Traditional Arabic" w:hAnsi="Traditional Arabic" w:cs="Traditional Arabic"/>
                <w:sz w:val="28"/>
                <w:szCs w:val="28"/>
                <w:rtl/>
              </w:rPr>
            </w:pPr>
            <w:r w:rsidRPr="001B5D2A">
              <w:rPr>
                <w:rFonts w:ascii="Traditional Arabic" w:hAnsi="Traditional Arabic" w:cs="Traditional Arabic"/>
                <w:sz w:val="28"/>
                <w:szCs w:val="28"/>
                <w:rtl/>
              </w:rPr>
              <w:t xml:space="preserve">-كررت للدليل على حاجة نفسية في نفس الراوي لإخبار عن الوضع الذي ساد في العصر </w:t>
            </w:r>
            <w:r w:rsidR="001B5D2A" w:rsidRPr="001B5D2A">
              <w:rPr>
                <w:rFonts w:ascii="Traditional Arabic" w:hAnsi="Traditional Arabic" w:cs="Traditional Arabic" w:hint="cs"/>
                <w:sz w:val="28"/>
                <w:szCs w:val="28"/>
                <w:rtl/>
              </w:rPr>
              <w:t>العباسي، و</w:t>
            </w:r>
            <w:r w:rsidRPr="001B5D2A">
              <w:rPr>
                <w:rFonts w:ascii="Traditional Arabic" w:hAnsi="Traditional Arabic" w:cs="Traditional Arabic"/>
                <w:sz w:val="28"/>
                <w:szCs w:val="28"/>
                <w:rtl/>
              </w:rPr>
              <w:t xml:space="preserve"> وصف حالة الطرفين في </w:t>
            </w:r>
            <w:r w:rsidR="001B5D2A" w:rsidRPr="001B5D2A">
              <w:rPr>
                <w:rFonts w:ascii="Traditional Arabic" w:hAnsi="Traditional Arabic" w:cs="Traditional Arabic" w:hint="cs"/>
                <w:sz w:val="28"/>
                <w:szCs w:val="28"/>
                <w:rtl/>
              </w:rPr>
              <w:t>القضية، جاء</w:t>
            </w:r>
            <w:r w:rsidRPr="001B5D2A">
              <w:rPr>
                <w:rFonts w:ascii="Traditional Arabic" w:hAnsi="Traditional Arabic" w:cs="Traditional Arabic"/>
                <w:sz w:val="28"/>
                <w:szCs w:val="28"/>
                <w:rtl/>
              </w:rPr>
              <w:t xml:space="preserve"> للتوضيح و كشف الخفايا و تشويق </w:t>
            </w:r>
            <w:r w:rsidR="001B5D2A" w:rsidRPr="001B5D2A">
              <w:rPr>
                <w:rFonts w:ascii="Traditional Arabic" w:hAnsi="Traditional Arabic" w:cs="Traditional Arabic" w:hint="cs"/>
                <w:sz w:val="28"/>
                <w:szCs w:val="28"/>
                <w:rtl/>
              </w:rPr>
              <w:t>النفوس، يكتسب</w:t>
            </w:r>
            <w:r w:rsidRPr="001B5D2A">
              <w:rPr>
                <w:rFonts w:ascii="Traditional Arabic" w:hAnsi="Traditional Arabic" w:cs="Traditional Arabic"/>
                <w:sz w:val="28"/>
                <w:szCs w:val="28"/>
                <w:rtl/>
              </w:rPr>
              <w:t xml:space="preserve"> شكل من أشكال المصدقيّة .</w:t>
            </w:r>
          </w:p>
        </w:tc>
      </w:tr>
      <w:tr w:rsidR="00B91AD4" w:rsidRPr="001B5D2A" w:rsidTr="001B5D2A">
        <w:trPr>
          <w:trHeight w:val="1039"/>
        </w:trPr>
        <w:tc>
          <w:tcPr>
            <w:tcW w:w="2754" w:type="dxa"/>
          </w:tcPr>
          <w:p w:rsidR="00B91AD4" w:rsidRPr="001B5D2A" w:rsidRDefault="001B5D2A" w:rsidP="00F92BF0">
            <w:pPr>
              <w:pStyle w:val="Paragraphedeliste"/>
              <w:bidi/>
              <w:ind w:left="0" w:firstLine="567"/>
              <w:jc w:val="lowKashida"/>
              <w:rPr>
                <w:rFonts w:ascii="Traditional Arabic" w:hAnsi="Traditional Arabic" w:cs="Traditional Arabic"/>
                <w:sz w:val="28"/>
                <w:szCs w:val="28"/>
                <w:rtl/>
              </w:rPr>
            </w:pPr>
            <w:r w:rsidRPr="001B5D2A">
              <w:rPr>
                <w:rFonts w:ascii="Traditional Arabic" w:hAnsi="Traditional Arabic" w:cs="Traditional Arabic" w:hint="cs"/>
                <w:sz w:val="28"/>
                <w:szCs w:val="28"/>
                <w:rtl/>
              </w:rPr>
              <w:t>2-الواو</w:t>
            </w:r>
          </w:p>
          <w:p w:rsidR="00B91AD4" w:rsidRPr="001B5D2A" w:rsidRDefault="00B91AD4" w:rsidP="00F92BF0">
            <w:pPr>
              <w:pStyle w:val="Paragraphedeliste"/>
              <w:bidi/>
              <w:ind w:left="0" w:firstLine="567"/>
              <w:jc w:val="lowKashida"/>
              <w:rPr>
                <w:rFonts w:ascii="Traditional Arabic" w:hAnsi="Traditional Arabic" w:cs="Traditional Arabic"/>
                <w:sz w:val="28"/>
                <w:szCs w:val="28"/>
                <w:rtl/>
              </w:rPr>
            </w:pPr>
          </w:p>
        </w:tc>
        <w:tc>
          <w:tcPr>
            <w:tcW w:w="1560" w:type="dxa"/>
          </w:tcPr>
          <w:p w:rsidR="00B91AD4" w:rsidRPr="001B5D2A" w:rsidRDefault="00B91AD4" w:rsidP="00F92BF0">
            <w:pPr>
              <w:pStyle w:val="Paragraphedeliste"/>
              <w:bidi/>
              <w:ind w:left="0" w:firstLine="567"/>
              <w:jc w:val="lowKashida"/>
              <w:rPr>
                <w:rFonts w:ascii="Traditional Arabic" w:hAnsi="Traditional Arabic" w:cs="Traditional Arabic"/>
                <w:sz w:val="28"/>
                <w:szCs w:val="28"/>
                <w:rtl/>
              </w:rPr>
            </w:pPr>
            <w:r w:rsidRPr="001B5D2A">
              <w:rPr>
                <w:rFonts w:ascii="Traditional Arabic" w:hAnsi="Traditional Arabic" w:cs="Traditional Arabic"/>
                <w:sz w:val="28"/>
                <w:szCs w:val="28"/>
                <w:rtl/>
              </w:rPr>
              <w:t xml:space="preserve">33 مرة </w:t>
            </w:r>
          </w:p>
          <w:p w:rsidR="00B91AD4" w:rsidRPr="001B5D2A" w:rsidRDefault="00B91AD4" w:rsidP="00F92BF0">
            <w:pPr>
              <w:pStyle w:val="Paragraphedeliste"/>
              <w:bidi/>
              <w:ind w:left="0" w:firstLine="567"/>
              <w:jc w:val="lowKashida"/>
              <w:rPr>
                <w:rFonts w:ascii="Traditional Arabic" w:hAnsi="Traditional Arabic" w:cs="Traditional Arabic"/>
                <w:sz w:val="28"/>
                <w:szCs w:val="28"/>
                <w:rtl/>
              </w:rPr>
            </w:pPr>
          </w:p>
        </w:tc>
        <w:tc>
          <w:tcPr>
            <w:tcW w:w="5103" w:type="dxa"/>
          </w:tcPr>
          <w:p w:rsidR="00B91AD4" w:rsidRPr="001B5D2A" w:rsidRDefault="00B91AD4" w:rsidP="00F92BF0">
            <w:pPr>
              <w:pStyle w:val="Paragraphedeliste"/>
              <w:bidi/>
              <w:ind w:left="0" w:firstLine="567"/>
              <w:jc w:val="lowKashida"/>
              <w:rPr>
                <w:rFonts w:ascii="Traditional Arabic" w:hAnsi="Traditional Arabic" w:cs="Traditional Arabic"/>
                <w:sz w:val="28"/>
                <w:szCs w:val="28"/>
                <w:rtl/>
              </w:rPr>
            </w:pPr>
            <w:r w:rsidRPr="001B5D2A">
              <w:rPr>
                <w:rFonts w:ascii="Traditional Arabic" w:hAnsi="Traditional Arabic" w:cs="Traditional Arabic"/>
                <w:sz w:val="28"/>
                <w:szCs w:val="28"/>
                <w:rtl/>
              </w:rPr>
              <w:t xml:space="preserve">-جاء الواو رابطة حققت حاجة عقلية وفرضت ربطا منطقيا في وكنات وتفاصيل </w:t>
            </w:r>
            <w:r w:rsidR="001B5D2A" w:rsidRPr="001B5D2A">
              <w:rPr>
                <w:rFonts w:ascii="Traditional Arabic" w:hAnsi="Traditional Arabic" w:cs="Traditional Arabic" w:hint="cs"/>
                <w:sz w:val="28"/>
                <w:szCs w:val="28"/>
                <w:rtl/>
              </w:rPr>
              <w:t>القصة.</w:t>
            </w:r>
          </w:p>
        </w:tc>
      </w:tr>
      <w:tr w:rsidR="00B91AD4" w:rsidRPr="001B5D2A" w:rsidTr="001B5D2A">
        <w:trPr>
          <w:trHeight w:val="3604"/>
        </w:trPr>
        <w:tc>
          <w:tcPr>
            <w:tcW w:w="2754" w:type="dxa"/>
          </w:tcPr>
          <w:p w:rsidR="00B91AD4" w:rsidRPr="001B5D2A" w:rsidRDefault="001B5D2A" w:rsidP="00C65DAA">
            <w:pPr>
              <w:pStyle w:val="Paragraphedeliste"/>
              <w:bidi/>
              <w:ind w:left="0" w:firstLine="567"/>
              <w:jc w:val="lowKashida"/>
              <w:rPr>
                <w:rFonts w:ascii="Traditional Arabic" w:hAnsi="Traditional Arabic" w:cs="Traditional Arabic"/>
                <w:sz w:val="28"/>
                <w:szCs w:val="28"/>
                <w:rtl/>
              </w:rPr>
            </w:pPr>
            <w:r w:rsidRPr="001B5D2A">
              <w:rPr>
                <w:rFonts w:ascii="Traditional Arabic" w:hAnsi="Traditional Arabic" w:cs="Traditional Arabic" w:hint="cs"/>
                <w:sz w:val="28"/>
                <w:szCs w:val="28"/>
                <w:rtl/>
              </w:rPr>
              <w:t>3-فعل</w:t>
            </w:r>
            <w:r w:rsidR="00B91AD4" w:rsidRPr="001B5D2A">
              <w:rPr>
                <w:rFonts w:ascii="Traditional Arabic" w:hAnsi="Traditional Arabic" w:cs="Traditional Arabic"/>
                <w:sz w:val="28"/>
                <w:szCs w:val="28"/>
                <w:rtl/>
              </w:rPr>
              <w:t xml:space="preserve"> الأكل </w:t>
            </w:r>
            <w:r w:rsidRPr="001B5D2A">
              <w:rPr>
                <w:rFonts w:ascii="Traditional Arabic" w:hAnsi="Traditional Arabic" w:cs="Traditional Arabic" w:hint="cs"/>
                <w:sz w:val="28"/>
                <w:szCs w:val="28"/>
                <w:rtl/>
              </w:rPr>
              <w:t xml:space="preserve">وتسميته وما دلعليهاشتهيت، </w:t>
            </w:r>
            <w:r>
              <w:rPr>
                <w:rFonts w:ascii="Traditional Arabic" w:hAnsi="Traditional Arabic" w:cs="Traditional Arabic" w:hint="cs"/>
                <w:sz w:val="28"/>
                <w:szCs w:val="28"/>
                <w:rtl/>
              </w:rPr>
              <w:t>الأ</w:t>
            </w:r>
            <w:r w:rsidRPr="001B5D2A">
              <w:rPr>
                <w:rFonts w:ascii="Traditional Arabic" w:hAnsi="Traditional Arabic" w:cs="Traditional Arabic" w:hint="cs"/>
                <w:sz w:val="28"/>
                <w:szCs w:val="28"/>
                <w:rtl/>
              </w:rPr>
              <w:t>زان، الصَّيد،</w:t>
            </w:r>
            <w:r w:rsidR="00B91AD4" w:rsidRPr="001B5D2A">
              <w:rPr>
                <w:rFonts w:ascii="Traditional Arabic" w:hAnsi="Traditional Arabic" w:cs="Traditional Arabic"/>
                <w:sz w:val="28"/>
                <w:szCs w:val="28"/>
                <w:rtl/>
              </w:rPr>
              <w:t>غداء نشري الشّواء</w:t>
            </w:r>
            <w:r w:rsidR="00280116" w:rsidRPr="001B5D2A">
              <w:rPr>
                <w:rFonts w:ascii="Traditional Arabic" w:hAnsi="Traditional Arabic" w:cs="Traditional Arabic"/>
                <w:sz w:val="28"/>
                <w:szCs w:val="28"/>
                <w:rtl/>
              </w:rPr>
              <w:t xml:space="preserve">، </w:t>
            </w:r>
            <w:r w:rsidRPr="001B5D2A">
              <w:rPr>
                <w:rFonts w:ascii="Traditional Arabic" w:hAnsi="Traditional Arabic" w:cs="Traditional Arabic" w:hint="cs"/>
                <w:sz w:val="28"/>
                <w:szCs w:val="28"/>
                <w:rtl/>
              </w:rPr>
              <w:t>طعام،طيب،</w:t>
            </w:r>
            <w:r w:rsidR="00B91AD4" w:rsidRPr="001B5D2A">
              <w:rPr>
                <w:rFonts w:ascii="Traditional Arabic" w:hAnsi="Traditional Arabic" w:cs="Traditional Arabic"/>
                <w:sz w:val="28"/>
                <w:szCs w:val="28"/>
                <w:rtl/>
              </w:rPr>
              <w:t>جُوْذاباتُهُ</w:t>
            </w:r>
            <w:r w:rsidR="00280116" w:rsidRPr="001B5D2A">
              <w:rPr>
                <w:rFonts w:ascii="Traditional Arabic" w:hAnsi="Traditional Arabic" w:cs="Traditional Arabic"/>
                <w:sz w:val="28"/>
                <w:szCs w:val="28"/>
                <w:rtl/>
              </w:rPr>
              <w:t xml:space="preserve">، </w:t>
            </w:r>
            <w:r w:rsidR="00B91AD4" w:rsidRPr="001B5D2A">
              <w:rPr>
                <w:rFonts w:ascii="Traditional Arabic" w:hAnsi="Traditional Arabic" w:cs="Traditional Arabic"/>
                <w:sz w:val="28"/>
                <w:szCs w:val="28"/>
                <w:rtl/>
              </w:rPr>
              <w:t>الحَلْوَاءِ</w:t>
            </w:r>
            <w:r w:rsidR="00280116" w:rsidRPr="001B5D2A">
              <w:rPr>
                <w:rFonts w:ascii="Traditional Arabic" w:hAnsi="Traditional Arabic" w:cs="Traditional Arabic"/>
                <w:sz w:val="28"/>
                <w:szCs w:val="28"/>
                <w:rtl/>
              </w:rPr>
              <w:t xml:space="preserve">، </w:t>
            </w:r>
            <w:r w:rsidR="00B91AD4" w:rsidRPr="001B5D2A">
              <w:rPr>
                <w:rFonts w:ascii="Traditional Arabic" w:hAnsi="Traditional Arabic" w:cs="Traditional Arabic"/>
                <w:sz w:val="28"/>
                <w:szCs w:val="28"/>
                <w:rtl/>
              </w:rPr>
              <w:t>الأطباق</w:t>
            </w:r>
            <w:r w:rsidR="00280116" w:rsidRPr="001B5D2A">
              <w:rPr>
                <w:rFonts w:ascii="Traditional Arabic" w:hAnsi="Traditional Arabic" w:cs="Traditional Arabic"/>
                <w:sz w:val="28"/>
                <w:szCs w:val="28"/>
                <w:rtl/>
              </w:rPr>
              <w:t xml:space="preserve">، </w:t>
            </w:r>
            <w:r w:rsidR="00B91AD4" w:rsidRPr="001B5D2A">
              <w:rPr>
                <w:rFonts w:ascii="Traditional Arabic" w:hAnsi="Traditional Arabic" w:cs="Traditional Arabic"/>
                <w:sz w:val="28"/>
                <w:szCs w:val="28"/>
                <w:rtl/>
              </w:rPr>
              <w:t>أوراق الرُّقاق</w:t>
            </w:r>
            <w:r w:rsidR="00280116" w:rsidRPr="001B5D2A">
              <w:rPr>
                <w:rFonts w:ascii="Traditional Arabic" w:hAnsi="Traditional Arabic" w:cs="Traditional Arabic"/>
                <w:sz w:val="28"/>
                <w:szCs w:val="28"/>
                <w:rtl/>
              </w:rPr>
              <w:t xml:space="preserve">، </w:t>
            </w:r>
            <w:r w:rsidR="00B91AD4" w:rsidRPr="001B5D2A">
              <w:rPr>
                <w:rFonts w:ascii="Traditional Arabic" w:hAnsi="Traditional Arabic" w:cs="Traditional Arabic"/>
                <w:sz w:val="28"/>
                <w:szCs w:val="28"/>
                <w:rtl/>
              </w:rPr>
              <w:t>ماء</w:t>
            </w:r>
            <w:r w:rsidR="00280116" w:rsidRPr="001B5D2A">
              <w:rPr>
                <w:rFonts w:ascii="Traditional Arabic" w:hAnsi="Traditional Arabic" w:cs="Traditional Arabic"/>
                <w:sz w:val="28"/>
                <w:szCs w:val="28"/>
                <w:rtl/>
              </w:rPr>
              <w:t xml:space="preserve">، </w:t>
            </w:r>
            <w:r w:rsidR="00B91AD4" w:rsidRPr="001B5D2A">
              <w:rPr>
                <w:rFonts w:ascii="Traditional Arabic" w:hAnsi="Traditional Arabic" w:cs="Traditional Arabic"/>
                <w:sz w:val="28"/>
                <w:szCs w:val="28"/>
                <w:rtl/>
              </w:rPr>
              <w:t>السُّماق</w:t>
            </w:r>
            <w:r w:rsidR="00280116" w:rsidRPr="001B5D2A">
              <w:rPr>
                <w:rFonts w:ascii="Traditional Arabic" w:hAnsi="Traditional Arabic" w:cs="Traditional Arabic"/>
                <w:sz w:val="28"/>
                <w:szCs w:val="28"/>
                <w:rtl/>
              </w:rPr>
              <w:t xml:space="preserve">، </w:t>
            </w:r>
            <w:r w:rsidR="00B91AD4" w:rsidRPr="001B5D2A">
              <w:rPr>
                <w:rFonts w:ascii="Traditional Arabic" w:hAnsi="Traditional Arabic" w:cs="Traditional Arabic"/>
                <w:sz w:val="28"/>
                <w:szCs w:val="28"/>
                <w:rtl/>
              </w:rPr>
              <w:t>الأكل</w:t>
            </w:r>
            <w:r w:rsidR="00280116" w:rsidRPr="001B5D2A">
              <w:rPr>
                <w:rFonts w:ascii="Traditional Arabic" w:hAnsi="Traditional Arabic" w:cs="Traditional Arabic"/>
                <w:sz w:val="28"/>
                <w:szCs w:val="28"/>
                <w:rtl/>
              </w:rPr>
              <w:t xml:space="preserve">، </w:t>
            </w:r>
            <w:r w:rsidR="00B91AD4" w:rsidRPr="001B5D2A">
              <w:rPr>
                <w:rFonts w:ascii="Traditional Arabic" w:hAnsi="Traditional Arabic" w:cs="Traditional Arabic"/>
                <w:sz w:val="28"/>
                <w:szCs w:val="28"/>
                <w:rtl/>
              </w:rPr>
              <w:t>زُبدة</w:t>
            </w:r>
            <w:r w:rsidR="00280116" w:rsidRPr="001B5D2A">
              <w:rPr>
                <w:rFonts w:ascii="Traditional Arabic" w:hAnsi="Traditional Arabic" w:cs="Traditional Arabic"/>
                <w:sz w:val="28"/>
                <w:szCs w:val="28"/>
                <w:rtl/>
              </w:rPr>
              <w:t xml:space="preserve">، </w:t>
            </w:r>
            <w:r w:rsidRPr="001B5D2A">
              <w:rPr>
                <w:rFonts w:ascii="Traditional Arabic" w:hAnsi="Traditional Arabic" w:cs="Traditional Arabic" w:hint="cs"/>
                <w:sz w:val="28"/>
                <w:szCs w:val="28"/>
                <w:rtl/>
              </w:rPr>
              <w:t>تنُّورِه، استوفيناه، اللوزينج، ماء</w:t>
            </w:r>
            <w:r w:rsidR="00B91AD4" w:rsidRPr="001B5D2A">
              <w:rPr>
                <w:rFonts w:ascii="Traditional Arabic" w:hAnsi="Traditional Arabic" w:cs="Traditional Arabic"/>
                <w:sz w:val="28"/>
                <w:szCs w:val="28"/>
                <w:rtl/>
              </w:rPr>
              <w:t xml:space="preserve"> يشعشع بالثلج</w:t>
            </w:r>
            <w:r w:rsidR="00280116" w:rsidRPr="001B5D2A">
              <w:rPr>
                <w:rFonts w:ascii="Traditional Arabic" w:hAnsi="Traditional Arabic" w:cs="Traditional Arabic"/>
                <w:sz w:val="28"/>
                <w:szCs w:val="28"/>
                <w:rtl/>
              </w:rPr>
              <w:t xml:space="preserve">، </w:t>
            </w:r>
            <w:r w:rsidRPr="001B5D2A">
              <w:rPr>
                <w:rFonts w:ascii="Traditional Arabic" w:hAnsi="Traditional Arabic" w:cs="Traditional Arabic" w:hint="cs"/>
                <w:sz w:val="28"/>
                <w:szCs w:val="28"/>
                <w:rtl/>
              </w:rPr>
              <w:t>الصَّارَّة،</w:t>
            </w:r>
            <w:r w:rsidR="00B91AD4" w:rsidRPr="001B5D2A">
              <w:rPr>
                <w:rFonts w:ascii="Traditional Arabic" w:hAnsi="Traditional Arabic" w:cs="Traditional Arabic"/>
                <w:sz w:val="28"/>
                <w:szCs w:val="28"/>
                <w:rtl/>
              </w:rPr>
              <w:t>اللُّقم الحارة...</w:t>
            </w:r>
          </w:p>
        </w:tc>
        <w:tc>
          <w:tcPr>
            <w:tcW w:w="1560" w:type="dxa"/>
          </w:tcPr>
          <w:p w:rsidR="00B91AD4" w:rsidRPr="001B5D2A" w:rsidRDefault="00B91AD4" w:rsidP="00F92BF0">
            <w:pPr>
              <w:pStyle w:val="Paragraphedeliste"/>
              <w:bidi/>
              <w:ind w:left="0" w:firstLine="567"/>
              <w:jc w:val="lowKashida"/>
              <w:rPr>
                <w:rFonts w:ascii="Traditional Arabic" w:hAnsi="Traditional Arabic" w:cs="Traditional Arabic"/>
                <w:sz w:val="28"/>
                <w:szCs w:val="28"/>
                <w:rtl/>
              </w:rPr>
            </w:pPr>
            <w:r w:rsidRPr="001B5D2A">
              <w:rPr>
                <w:rFonts w:ascii="Traditional Arabic" w:hAnsi="Traditional Arabic" w:cs="Traditional Arabic"/>
                <w:sz w:val="28"/>
                <w:szCs w:val="28"/>
                <w:rtl/>
              </w:rPr>
              <w:t xml:space="preserve">33 مرة </w:t>
            </w:r>
          </w:p>
          <w:p w:rsidR="00B91AD4" w:rsidRPr="001B5D2A" w:rsidRDefault="00B91AD4" w:rsidP="00F92BF0">
            <w:pPr>
              <w:pStyle w:val="Paragraphedeliste"/>
              <w:bidi/>
              <w:ind w:left="0" w:firstLine="567"/>
              <w:jc w:val="lowKashida"/>
              <w:rPr>
                <w:rFonts w:ascii="Traditional Arabic" w:hAnsi="Traditional Arabic" w:cs="Traditional Arabic"/>
                <w:sz w:val="28"/>
                <w:szCs w:val="28"/>
                <w:rtl/>
              </w:rPr>
            </w:pPr>
          </w:p>
          <w:p w:rsidR="00B91AD4" w:rsidRPr="001B5D2A" w:rsidRDefault="00B91AD4" w:rsidP="00F92BF0">
            <w:pPr>
              <w:pStyle w:val="Paragraphedeliste"/>
              <w:bidi/>
              <w:ind w:left="0" w:firstLine="567"/>
              <w:jc w:val="lowKashida"/>
              <w:rPr>
                <w:rFonts w:ascii="Traditional Arabic" w:hAnsi="Traditional Arabic" w:cs="Traditional Arabic"/>
                <w:sz w:val="28"/>
                <w:szCs w:val="28"/>
                <w:rtl/>
              </w:rPr>
            </w:pPr>
          </w:p>
          <w:p w:rsidR="00B91AD4" w:rsidRPr="001B5D2A" w:rsidRDefault="00B91AD4" w:rsidP="00F92BF0">
            <w:pPr>
              <w:pStyle w:val="Paragraphedeliste"/>
              <w:bidi/>
              <w:ind w:left="0" w:firstLine="567"/>
              <w:jc w:val="lowKashida"/>
              <w:rPr>
                <w:rFonts w:ascii="Traditional Arabic" w:hAnsi="Traditional Arabic" w:cs="Traditional Arabic"/>
                <w:sz w:val="28"/>
                <w:szCs w:val="28"/>
                <w:rtl/>
              </w:rPr>
            </w:pPr>
          </w:p>
          <w:p w:rsidR="00B91AD4" w:rsidRPr="001B5D2A" w:rsidRDefault="00B91AD4" w:rsidP="00F92BF0">
            <w:pPr>
              <w:pStyle w:val="Paragraphedeliste"/>
              <w:bidi/>
              <w:ind w:left="0" w:firstLine="567"/>
              <w:jc w:val="lowKashida"/>
              <w:rPr>
                <w:rFonts w:ascii="Traditional Arabic" w:hAnsi="Traditional Arabic" w:cs="Traditional Arabic"/>
                <w:sz w:val="28"/>
                <w:szCs w:val="28"/>
                <w:rtl/>
              </w:rPr>
            </w:pPr>
          </w:p>
          <w:p w:rsidR="00B91AD4" w:rsidRPr="001B5D2A" w:rsidRDefault="00B91AD4" w:rsidP="001B5D2A">
            <w:pPr>
              <w:bidi/>
              <w:jc w:val="lowKashida"/>
              <w:rPr>
                <w:rFonts w:ascii="Traditional Arabic" w:hAnsi="Traditional Arabic" w:cs="Traditional Arabic"/>
                <w:sz w:val="28"/>
                <w:szCs w:val="28"/>
                <w:rtl/>
              </w:rPr>
            </w:pPr>
          </w:p>
        </w:tc>
        <w:tc>
          <w:tcPr>
            <w:tcW w:w="5103" w:type="dxa"/>
          </w:tcPr>
          <w:p w:rsidR="00B91AD4" w:rsidRPr="001B5D2A" w:rsidRDefault="00B91AD4" w:rsidP="00F92BF0">
            <w:pPr>
              <w:pStyle w:val="Paragraphedeliste"/>
              <w:bidi/>
              <w:ind w:left="0" w:firstLine="567"/>
              <w:jc w:val="lowKashida"/>
              <w:rPr>
                <w:rFonts w:ascii="Traditional Arabic" w:hAnsi="Traditional Arabic" w:cs="Traditional Arabic"/>
                <w:sz w:val="28"/>
                <w:szCs w:val="28"/>
                <w:rtl/>
              </w:rPr>
            </w:pPr>
            <w:r w:rsidRPr="001B5D2A">
              <w:rPr>
                <w:rFonts w:ascii="Traditional Arabic" w:hAnsi="Traditional Arabic" w:cs="Traditional Arabic"/>
                <w:sz w:val="28"/>
                <w:szCs w:val="28"/>
                <w:rtl/>
              </w:rPr>
              <w:t xml:space="preserve">-كررّ فعل الأكل </w:t>
            </w:r>
            <w:r w:rsidR="001B5D2A" w:rsidRPr="001B5D2A">
              <w:rPr>
                <w:rFonts w:ascii="Traditional Arabic" w:hAnsi="Traditional Arabic" w:cs="Traditional Arabic" w:hint="cs"/>
                <w:sz w:val="28"/>
                <w:szCs w:val="28"/>
                <w:rtl/>
              </w:rPr>
              <w:t>وما دّل</w:t>
            </w:r>
            <w:r w:rsidRPr="001B5D2A">
              <w:rPr>
                <w:rFonts w:ascii="Traditional Arabic" w:hAnsi="Traditional Arabic" w:cs="Traditional Arabic"/>
                <w:sz w:val="28"/>
                <w:szCs w:val="28"/>
                <w:rtl/>
              </w:rPr>
              <w:t xml:space="preserve"> عليه لضّرورة الحاجة اليه التي فرضها الموقف لإشباع رغبة زادت في النمو لتَبرز في شكل معجم لغوي مرصع بتنوع الدَّلالات للمصطلح ذَاته </w:t>
            </w:r>
          </w:p>
          <w:p w:rsidR="00B91AD4" w:rsidRPr="001B5D2A" w:rsidRDefault="00B91AD4" w:rsidP="001B5D2A">
            <w:pPr>
              <w:pStyle w:val="Paragraphedeliste"/>
              <w:bidi/>
              <w:ind w:left="0" w:firstLine="567"/>
              <w:jc w:val="lowKashida"/>
              <w:rPr>
                <w:rFonts w:ascii="Traditional Arabic" w:hAnsi="Traditional Arabic" w:cs="Traditional Arabic"/>
                <w:sz w:val="28"/>
                <w:szCs w:val="28"/>
                <w:rtl/>
              </w:rPr>
            </w:pPr>
            <w:r w:rsidRPr="001B5D2A">
              <w:rPr>
                <w:rFonts w:ascii="Traditional Arabic" w:hAnsi="Traditional Arabic" w:cs="Traditional Arabic"/>
                <w:sz w:val="28"/>
                <w:szCs w:val="28"/>
                <w:rtl/>
              </w:rPr>
              <w:t xml:space="preserve">-لتحقيق ثراء اللفْظِي للبناء النّصي لخضع التحد </w:t>
            </w:r>
            <w:r w:rsidR="001B5D2A" w:rsidRPr="001B5D2A">
              <w:rPr>
                <w:rFonts w:ascii="Traditional Arabic" w:hAnsi="Traditional Arabic" w:cs="Traditional Arabic" w:hint="cs"/>
                <w:sz w:val="28"/>
                <w:szCs w:val="28"/>
                <w:rtl/>
              </w:rPr>
              <w:t>والقراءة</w:t>
            </w:r>
            <w:r w:rsidR="001B5D2A">
              <w:rPr>
                <w:rFonts w:ascii="Traditional Arabic" w:hAnsi="Traditional Arabic" w:cs="Traditional Arabic"/>
                <w:sz w:val="28"/>
                <w:szCs w:val="28"/>
                <w:rtl/>
              </w:rPr>
              <w:t>.</w:t>
            </w:r>
          </w:p>
        </w:tc>
      </w:tr>
      <w:tr w:rsidR="00B91AD4" w:rsidRPr="001B5D2A" w:rsidTr="001B5D2A">
        <w:trPr>
          <w:trHeight w:val="495"/>
        </w:trPr>
        <w:tc>
          <w:tcPr>
            <w:tcW w:w="2754" w:type="dxa"/>
          </w:tcPr>
          <w:p w:rsidR="00B91AD4" w:rsidRPr="001B5D2A" w:rsidRDefault="00B91AD4" w:rsidP="00F92BF0">
            <w:pPr>
              <w:pStyle w:val="Paragraphedeliste"/>
              <w:bidi/>
              <w:ind w:left="0" w:firstLine="567"/>
              <w:jc w:val="lowKashida"/>
              <w:rPr>
                <w:rFonts w:ascii="Traditional Arabic" w:hAnsi="Traditional Arabic" w:cs="Traditional Arabic"/>
                <w:sz w:val="28"/>
                <w:szCs w:val="28"/>
                <w:rtl/>
              </w:rPr>
            </w:pPr>
            <w:r w:rsidRPr="001B5D2A">
              <w:rPr>
                <w:rFonts w:ascii="Traditional Arabic" w:hAnsi="Traditional Arabic" w:cs="Traditional Arabic"/>
                <w:sz w:val="28"/>
                <w:szCs w:val="28"/>
                <w:rtl/>
              </w:rPr>
              <w:t xml:space="preserve">4-فعل الجلوس </w:t>
            </w:r>
            <w:r w:rsidR="001B5D2A" w:rsidRPr="001B5D2A">
              <w:rPr>
                <w:rFonts w:ascii="Traditional Arabic" w:hAnsi="Traditional Arabic" w:cs="Traditional Arabic" w:hint="cs"/>
                <w:sz w:val="28"/>
                <w:szCs w:val="28"/>
                <w:rtl/>
              </w:rPr>
              <w:t xml:space="preserve">ومرادفه </w:t>
            </w:r>
          </w:p>
        </w:tc>
        <w:tc>
          <w:tcPr>
            <w:tcW w:w="1560" w:type="dxa"/>
          </w:tcPr>
          <w:p w:rsidR="00B91AD4" w:rsidRPr="001B5D2A" w:rsidRDefault="00B91AD4" w:rsidP="00F92BF0">
            <w:pPr>
              <w:pStyle w:val="Paragraphedeliste"/>
              <w:bidi/>
              <w:ind w:left="0" w:firstLine="567"/>
              <w:jc w:val="lowKashida"/>
              <w:rPr>
                <w:rFonts w:ascii="Traditional Arabic" w:hAnsi="Traditional Arabic" w:cs="Traditional Arabic"/>
                <w:sz w:val="28"/>
                <w:szCs w:val="28"/>
                <w:rtl/>
              </w:rPr>
            </w:pPr>
            <w:r w:rsidRPr="001B5D2A">
              <w:rPr>
                <w:rFonts w:ascii="Traditional Arabic" w:hAnsi="Traditional Arabic" w:cs="Traditional Arabic"/>
                <w:sz w:val="28"/>
                <w:szCs w:val="28"/>
                <w:rtl/>
              </w:rPr>
              <w:t>6 مرات</w:t>
            </w:r>
          </w:p>
        </w:tc>
        <w:tc>
          <w:tcPr>
            <w:tcW w:w="5103" w:type="dxa"/>
          </w:tcPr>
          <w:p w:rsidR="00B91AD4" w:rsidRPr="001B5D2A" w:rsidRDefault="00B91AD4" w:rsidP="00F92BF0">
            <w:pPr>
              <w:pStyle w:val="Paragraphedeliste"/>
              <w:bidi/>
              <w:ind w:left="0" w:firstLine="567"/>
              <w:jc w:val="lowKashida"/>
              <w:rPr>
                <w:rFonts w:ascii="Traditional Arabic" w:hAnsi="Traditional Arabic" w:cs="Traditional Arabic"/>
                <w:sz w:val="28"/>
                <w:szCs w:val="28"/>
                <w:rtl/>
              </w:rPr>
            </w:pPr>
            <w:r w:rsidRPr="001B5D2A">
              <w:rPr>
                <w:rFonts w:ascii="Traditional Arabic" w:hAnsi="Traditional Arabic" w:cs="Traditional Arabic"/>
                <w:sz w:val="28"/>
                <w:szCs w:val="28"/>
                <w:rtl/>
              </w:rPr>
              <w:t xml:space="preserve">- دلالة لسانية </w:t>
            </w:r>
            <w:r w:rsidR="001B5D2A" w:rsidRPr="001B5D2A">
              <w:rPr>
                <w:rFonts w:ascii="Traditional Arabic" w:hAnsi="Traditional Arabic" w:cs="Traditional Arabic" w:hint="cs"/>
                <w:sz w:val="28"/>
                <w:szCs w:val="28"/>
                <w:rtl/>
              </w:rPr>
              <w:t>وضرورة مقاميةوحاجة نفسيةواجتماعية</w:t>
            </w:r>
          </w:p>
        </w:tc>
      </w:tr>
      <w:tr w:rsidR="00B91AD4" w:rsidRPr="001B5D2A" w:rsidTr="00EB1F81">
        <w:trPr>
          <w:trHeight w:val="944"/>
        </w:trPr>
        <w:tc>
          <w:tcPr>
            <w:tcW w:w="2754" w:type="dxa"/>
          </w:tcPr>
          <w:p w:rsidR="00B91AD4" w:rsidRPr="001B5D2A" w:rsidRDefault="00B91AD4" w:rsidP="001B5D2A">
            <w:pPr>
              <w:pStyle w:val="Paragraphedeliste"/>
              <w:bidi/>
              <w:ind w:left="0" w:firstLine="567"/>
              <w:jc w:val="lowKashida"/>
              <w:rPr>
                <w:rFonts w:ascii="Traditional Arabic" w:hAnsi="Traditional Arabic" w:cs="Traditional Arabic"/>
                <w:sz w:val="28"/>
                <w:szCs w:val="28"/>
                <w:rtl/>
              </w:rPr>
            </w:pPr>
            <w:r w:rsidRPr="001B5D2A">
              <w:rPr>
                <w:rFonts w:ascii="Traditional Arabic" w:hAnsi="Traditional Arabic" w:cs="Traditional Arabic"/>
                <w:sz w:val="28"/>
                <w:szCs w:val="28"/>
                <w:rtl/>
              </w:rPr>
              <w:t>5-</w:t>
            </w:r>
            <w:r w:rsidR="001B5D2A">
              <w:rPr>
                <w:rFonts w:ascii="Traditional Arabic" w:hAnsi="Traditional Arabic" w:cs="Traditional Arabic" w:hint="cs"/>
                <w:sz w:val="28"/>
                <w:szCs w:val="28"/>
                <w:rtl/>
              </w:rPr>
              <w:t>أ</w:t>
            </w:r>
            <w:r w:rsidRPr="001B5D2A">
              <w:rPr>
                <w:rFonts w:ascii="Traditional Arabic" w:hAnsi="Traditional Arabic" w:cs="Traditional Arabic"/>
                <w:sz w:val="28"/>
                <w:szCs w:val="28"/>
                <w:rtl/>
              </w:rPr>
              <w:t xml:space="preserve">بو زيد </w:t>
            </w:r>
          </w:p>
          <w:p w:rsidR="00B91AD4" w:rsidRPr="001B5D2A" w:rsidRDefault="00B91AD4" w:rsidP="00F92BF0">
            <w:pPr>
              <w:pStyle w:val="Paragraphedeliste"/>
              <w:bidi/>
              <w:ind w:left="0" w:firstLine="567"/>
              <w:jc w:val="lowKashida"/>
              <w:rPr>
                <w:rFonts w:ascii="Traditional Arabic" w:hAnsi="Traditional Arabic" w:cs="Traditional Arabic"/>
                <w:sz w:val="28"/>
                <w:szCs w:val="28"/>
                <w:rtl/>
              </w:rPr>
            </w:pPr>
          </w:p>
        </w:tc>
        <w:tc>
          <w:tcPr>
            <w:tcW w:w="1560" w:type="dxa"/>
          </w:tcPr>
          <w:p w:rsidR="00B91AD4" w:rsidRPr="001B5D2A" w:rsidRDefault="00B91AD4" w:rsidP="00F92BF0">
            <w:pPr>
              <w:pStyle w:val="Paragraphedeliste"/>
              <w:bidi/>
              <w:ind w:left="0" w:firstLine="567"/>
              <w:jc w:val="lowKashida"/>
              <w:rPr>
                <w:rFonts w:ascii="Traditional Arabic" w:hAnsi="Traditional Arabic" w:cs="Traditional Arabic"/>
                <w:sz w:val="28"/>
                <w:szCs w:val="28"/>
                <w:rtl/>
              </w:rPr>
            </w:pPr>
            <w:r w:rsidRPr="001B5D2A">
              <w:rPr>
                <w:rFonts w:ascii="Traditional Arabic" w:hAnsi="Traditional Arabic" w:cs="Traditional Arabic"/>
                <w:sz w:val="28"/>
                <w:szCs w:val="28"/>
                <w:rtl/>
              </w:rPr>
              <w:t>10 مرات</w:t>
            </w:r>
          </w:p>
          <w:p w:rsidR="00B91AD4" w:rsidRPr="001B5D2A" w:rsidRDefault="00B91AD4" w:rsidP="00F92BF0">
            <w:pPr>
              <w:pStyle w:val="Paragraphedeliste"/>
              <w:bidi/>
              <w:ind w:left="0" w:firstLine="567"/>
              <w:jc w:val="lowKashida"/>
              <w:rPr>
                <w:rFonts w:ascii="Traditional Arabic" w:hAnsi="Traditional Arabic" w:cs="Traditional Arabic"/>
                <w:sz w:val="28"/>
                <w:szCs w:val="28"/>
                <w:rtl/>
              </w:rPr>
            </w:pPr>
          </w:p>
        </w:tc>
        <w:tc>
          <w:tcPr>
            <w:tcW w:w="5103" w:type="dxa"/>
          </w:tcPr>
          <w:p w:rsidR="00B91AD4" w:rsidRPr="001B5D2A" w:rsidRDefault="00B91AD4" w:rsidP="00F92BF0">
            <w:pPr>
              <w:pStyle w:val="Paragraphedeliste"/>
              <w:bidi/>
              <w:ind w:left="0" w:firstLine="567"/>
              <w:jc w:val="lowKashida"/>
              <w:rPr>
                <w:rFonts w:ascii="Traditional Arabic" w:hAnsi="Traditional Arabic" w:cs="Traditional Arabic"/>
                <w:sz w:val="28"/>
                <w:szCs w:val="28"/>
                <w:rtl/>
              </w:rPr>
            </w:pPr>
            <w:r w:rsidRPr="001B5D2A">
              <w:rPr>
                <w:rFonts w:ascii="Traditional Arabic" w:hAnsi="Traditional Arabic" w:cs="Traditional Arabic"/>
                <w:sz w:val="28"/>
                <w:szCs w:val="28"/>
                <w:rtl/>
              </w:rPr>
              <w:t xml:space="preserve">- دلالة نفسية الخطأ في الاسم كثرة استعماله كاستيلاء على الضحايا </w:t>
            </w:r>
            <w:r w:rsidR="001B5D2A" w:rsidRPr="001B5D2A">
              <w:rPr>
                <w:rFonts w:ascii="Traditional Arabic" w:hAnsi="Traditional Arabic" w:cs="Traditional Arabic" w:hint="cs"/>
                <w:sz w:val="28"/>
                <w:szCs w:val="28"/>
                <w:rtl/>
              </w:rPr>
              <w:t>ونهب ثرواتهم</w:t>
            </w:r>
          </w:p>
        </w:tc>
      </w:tr>
      <w:tr w:rsidR="00B91AD4" w:rsidRPr="001B5D2A" w:rsidTr="001B5D2A">
        <w:trPr>
          <w:trHeight w:val="397"/>
        </w:trPr>
        <w:tc>
          <w:tcPr>
            <w:tcW w:w="2754" w:type="dxa"/>
          </w:tcPr>
          <w:p w:rsidR="00B91AD4" w:rsidRPr="001B5D2A" w:rsidRDefault="001B5D2A" w:rsidP="001B5D2A">
            <w:pPr>
              <w:pStyle w:val="Paragraphedeliste"/>
              <w:bidi/>
              <w:ind w:left="0" w:firstLine="567"/>
              <w:jc w:val="lowKashida"/>
              <w:rPr>
                <w:rFonts w:ascii="Traditional Arabic" w:hAnsi="Traditional Arabic" w:cs="Traditional Arabic"/>
                <w:sz w:val="28"/>
                <w:szCs w:val="28"/>
                <w:rtl/>
              </w:rPr>
            </w:pPr>
            <w:r w:rsidRPr="001B5D2A">
              <w:rPr>
                <w:rFonts w:ascii="Traditional Arabic" w:hAnsi="Traditional Arabic" w:cs="Traditional Arabic" w:hint="cs"/>
                <w:sz w:val="28"/>
                <w:szCs w:val="28"/>
                <w:rtl/>
              </w:rPr>
              <w:t>6-أبو</w:t>
            </w:r>
            <w:r w:rsidR="00B91AD4" w:rsidRPr="001B5D2A">
              <w:rPr>
                <w:rFonts w:ascii="Traditional Arabic" w:hAnsi="Traditional Arabic" w:cs="Traditional Arabic"/>
                <w:sz w:val="28"/>
                <w:szCs w:val="28"/>
                <w:rtl/>
              </w:rPr>
              <w:t xml:space="preserve"> عبيد  </w:t>
            </w:r>
          </w:p>
        </w:tc>
        <w:tc>
          <w:tcPr>
            <w:tcW w:w="1560" w:type="dxa"/>
          </w:tcPr>
          <w:p w:rsidR="00B91AD4" w:rsidRPr="001B5D2A" w:rsidRDefault="00B91AD4" w:rsidP="00F92BF0">
            <w:pPr>
              <w:pStyle w:val="Paragraphedeliste"/>
              <w:bidi/>
              <w:ind w:left="0" w:firstLine="567"/>
              <w:jc w:val="lowKashida"/>
              <w:rPr>
                <w:rFonts w:ascii="Traditional Arabic" w:hAnsi="Traditional Arabic" w:cs="Traditional Arabic"/>
                <w:sz w:val="28"/>
                <w:szCs w:val="28"/>
                <w:rtl/>
              </w:rPr>
            </w:pPr>
            <w:r w:rsidRPr="001B5D2A">
              <w:rPr>
                <w:rFonts w:ascii="Traditional Arabic" w:hAnsi="Traditional Arabic" w:cs="Traditional Arabic"/>
                <w:sz w:val="28"/>
                <w:szCs w:val="28"/>
                <w:rtl/>
              </w:rPr>
              <w:t xml:space="preserve">مرتين    </w:t>
            </w:r>
          </w:p>
        </w:tc>
        <w:tc>
          <w:tcPr>
            <w:tcW w:w="5103" w:type="dxa"/>
          </w:tcPr>
          <w:p w:rsidR="00B91AD4" w:rsidRPr="001B5D2A" w:rsidRDefault="00B91AD4" w:rsidP="00F92BF0">
            <w:pPr>
              <w:pStyle w:val="Paragraphedeliste"/>
              <w:bidi/>
              <w:ind w:left="0" w:firstLine="567"/>
              <w:jc w:val="lowKashida"/>
              <w:rPr>
                <w:rFonts w:ascii="Traditional Arabic" w:hAnsi="Traditional Arabic" w:cs="Traditional Arabic"/>
                <w:sz w:val="28"/>
                <w:szCs w:val="28"/>
                <w:rtl/>
              </w:rPr>
            </w:pPr>
            <w:r w:rsidRPr="001B5D2A">
              <w:rPr>
                <w:rFonts w:ascii="Traditional Arabic" w:hAnsi="Traditional Arabic" w:cs="Traditional Arabic"/>
                <w:sz w:val="28"/>
                <w:szCs w:val="28"/>
                <w:rtl/>
              </w:rPr>
              <w:t xml:space="preserve">- دلالة نفسية نسيان الاسم </w:t>
            </w:r>
            <w:r w:rsidR="001B5D2A" w:rsidRPr="001B5D2A">
              <w:rPr>
                <w:rFonts w:ascii="Traditional Arabic" w:hAnsi="Traditional Arabic" w:cs="Traditional Arabic" w:hint="cs"/>
                <w:sz w:val="28"/>
                <w:szCs w:val="28"/>
                <w:rtl/>
              </w:rPr>
              <w:t xml:space="preserve">الحقيقي. </w:t>
            </w:r>
          </w:p>
        </w:tc>
      </w:tr>
    </w:tbl>
    <w:p w:rsidR="00B91AD4" w:rsidRPr="00674E0B" w:rsidRDefault="00B91AD4" w:rsidP="00F92BF0">
      <w:pPr>
        <w:pStyle w:val="Paragraphedeliste"/>
        <w:bidi/>
        <w:ind w:left="-1" w:firstLine="567"/>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t xml:space="preserve">3/ أفهم </w:t>
      </w:r>
      <w:r w:rsidR="001B5D2A" w:rsidRPr="00674E0B">
        <w:rPr>
          <w:rFonts w:ascii="Traditional Arabic" w:hAnsi="Traditional Arabic" w:cs="Traditional Arabic" w:hint="cs"/>
          <w:b/>
          <w:bCs/>
          <w:sz w:val="32"/>
          <w:szCs w:val="32"/>
          <w:rtl/>
        </w:rPr>
        <w:t>النَّص، وأناقش</w:t>
      </w:r>
      <w:r w:rsidRPr="00674E0B">
        <w:rPr>
          <w:rFonts w:ascii="Traditional Arabic" w:hAnsi="Traditional Arabic" w:cs="Traditional Arabic"/>
          <w:b/>
          <w:bCs/>
          <w:sz w:val="32"/>
          <w:szCs w:val="32"/>
          <w:rtl/>
        </w:rPr>
        <w:t xml:space="preserve"> فكره</w:t>
      </w:r>
      <w:r w:rsidR="00280116" w:rsidRPr="00674E0B">
        <w:rPr>
          <w:rFonts w:ascii="Traditional Arabic" w:hAnsi="Traditional Arabic" w:cs="Traditional Arabic"/>
          <w:b/>
          <w:bCs/>
          <w:sz w:val="32"/>
          <w:szCs w:val="32"/>
          <w:rtl/>
        </w:rPr>
        <w:t xml:space="preserve">: </w:t>
      </w:r>
    </w:p>
    <w:p w:rsidR="00B91AD4" w:rsidRPr="00674E0B" w:rsidRDefault="00B91AD4" w:rsidP="00EB1F81">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تعدُّ حاجة الفهم من أكثر الحاجات العقلية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والمعرفية المستهدفة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ككفاءة تؤدي بتَنْمِيَة معارف المتعلّم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وإثراء جعبته المعرفية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وجعل المتعلّم بؤرة العملية التَّعليميّة التَّعلمية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ورائها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فهو مشروع قيدّ الإنجاز بتوجيه من معلّم محكم الخبرة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مزود بالإستراتيجيات التّدريس الحديثة جعلته يُخْلي السَّاحة العلميّة للمتعلّم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ليتبادل معه الأفكار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وتحقيق الفائدة المرجو من خلال معالجة أفكار النّص لاستيعاب ما أحيط به بالنّص من معارف على </w:t>
      </w:r>
      <w:r w:rsidRPr="00674E0B">
        <w:rPr>
          <w:rFonts w:ascii="Traditional Arabic" w:hAnsi="Traditional Arabic" w:cs="Traditional Arabic"/>
          <w:sz w:val="32"/>
          <w:szCs w:val="32"/>
          <w:rtl/>
        </w:rPr>
        <w:lastRenderedPageBreak/>
        <w:t>اختلافها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فكلَّما كانت معارف المتعلّم متنوعةً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ومتعددة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وكان معجمه اللغوي واسعًا ضخمًا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كلمّا زادت المناقشة ثراءًا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ومنافسة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وأكثر فعالية ونشاطًا يظهر واضحًا من خلال التّساؤلات المرفقة في طياته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كاعتماد البعد العقلي لتفسير كلمة الضَّحية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والمحتال  في اللغة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وكشف عنها و معرفة الدَّلالة الموجودة منها حسب السّياق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معرفة هوية الضَّحيّة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والمحتال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وموقعهما في القصة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وهل من معرفة جامعة بين عيسى بن هشام وأبا عبيد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w:t>
      </w:r>
      <w:r w:rsidR="00EB1F81">
        <w:rPr>
          <w:rFonts w:ascii="Traditional Arabic" w:hAnsi="Traditional Arabic" w:cs="Traditional Arabic" w:hint="cs"/>
          <w:sz w:val="32"/>
          <w:szCs w:val="32"/>
          <w:rtl/>
        </w:rPr>
        <w:t>إ</w:t>
      </w:r>
      <w:r w:rsidRPr="00674E0B">
        <w:rPr>
          <w:rFonts w:ascii="Traditional Arabic" w:hAnsi="Traditional Arabic" w:cs="Traditional Arabic"/>
          <w:sz w:val="32"/>
          <w:szCs w:val="32"/>
          <w:rtl/>
        </w:rPr>
        <w:t xml:space="preserve">رفاق سّؤال خاص بالمتعلّم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ومعرفة ما تحقق الكفاءة المرجوة من النص في قوله ما رأيك ؟ </w:t>
      </w:r>
      <w:r w:rsidR="00245997" w:rsidRPr="00674E0B">
        <w:rPr>
          <w:rFonts w:ascii="Traditional Arabic" w:hAnsi="Traditional Arabic" w:cs="Traditional Arabic" w:hint="cs"/>
          <w:sz w:val="32"/>
          <w:szCs w:val="32"/>
          <w:rtl/>
        </w:rPr>
        <w:t>علل؟ ه</w:t>
      </w:r>
      <w:r w:rsidR="00245997" w:rsidRPr="00674E0B">
        <w:rPr>
          <w:rFonts w:ascii="Traditional Arabic" w:hAnsi="Traditional Arabic" w:cs="Traditional Arabic" w:hint="eastAsia"/>
          <w:sz w:val="32"/>
          <w:szCs w:val="32"/>
          <w:rtl/>
        </w:rPr>
        <w:t>ل</w:t>
      </w:r>
      <w:r w:rsidRPr="00674E0B">
        <w:rPr>
          <w:rFonts w:ascii="Traditional Arabic" w:hAnsi="Traditional Arabic" w:cs="Traditional Arabic"/>
          <w:sz w:val="32"/>
          <w:szCs w:val="32"/>
          <w:rtl/>
        </w:rPr>
        <w:t xml:space="preserve"> ترى؟ هل </w:t>
      </w:r>
      <w:r w:rsidR="001B5D2A" w:rsidRPr="00674E0B">
        <w:rPr>
          <w:rFonts w:ascii="Traditional Arabic" w:hAnsi="Traditional Arabic" w:cs="Traditional Arabic" w:hint="cs"/>
          <w:sz w:val="32"/>
          <w:szCs w:val="32"/>
          <w:rtl/>
        </w:rPr>
        <w:t>تعرف؟</w:t>
      </w:r>
      <w:r w:rsidRPr="00674E0B">
        <w:rPr>
          <w:rFonts w:ascii="Traditional Arabic" w:hAnsi="Traditional Arabic" w:cs="Traditional Arabic"/>
          <w:sz w:val="32"/>
          <w:szCs w:val="32"/>
          <w:rtl/>
        </w:rPr>
        <w:t xml:space="preserve"> ولأي مدى سيقتدي المتعلِّم بالعبرة المستخلصة في </w:t>
      </w:r>
      <w:r w:rsidR="001B5D2A" w:rsidRPr="00674E0B">
        <w:rPr>
          <w:rFonts w:ascii="Traditional Arabic" w:hAnsi="Traditional Arabic" w:cs="Traditional Arabic" w:hint="cs"/>
          <w:sz w:val="32"/>
          <w:szCs w:val="32"/>
          <w:rtl/>
        </w:rPr>
        <w:t>القصة، من</w:t>
      </w:r>
      <w:r w:rsidRPr="00674E0B">
        <w:rPr>
          <w:rFonts w:ascii="Traditional Arabic" w:hAnsi="Traditional Arabic" w:cs="Traditional Arabic"/>
          <w:sz w:val="32"/>
          <w:szCs w:val="32"/>
          <w:rtl/>
        </w:rPr>
        <w:t xml:space="preserve"> خلال إدخالِ المتعلّم في جو </w:t>
      </w:r>
      <w:r w:rsidR="001B5D2A" w:rsidRPr="00674E0B">
        <w:rPr>
          <w:rFonts w:ascii="Traditional Arabic" w:hAnsi="Traditional Arabic" w:cs="Traditional Arabic" w:hint="cs"/>
          <w:sz w:val="32"/>
          <w:szCs w:val="32"/>
          <w:rtl/>
        </w:rPr>
        <w:t>القصة، ومعرفة</w:t>
      </w:r>
      <w:r w:rsidRPr="00674E0B">
        <w:rPr>
          <w:rFonts w:ascii="Traditional Arabic" w:hAnsi="Traditional Arabic" w:cs="Traditional Arabic"/>
          <w:sz w:val="32"/>
          <w:szCs w:val="32"/>
          <w:rtl/>
        </w:rPr>
        <w:t xml:space="preserve"> رّدة </w:t>
      </w:r>
      <w:r w:rsidR="001B5D2A" w:rsidRPr="00674E0B">
        <w:rPr>
          <w:rFonts w:ascii="Traditional Arabic" w:hAnsi="Traditional Arabic" w:cs="Traditional Arabic" w:hint="cs"/>
          <w:sz w:val="32"/>
          <w:szCs w:val="32"/>
          <w:rtl/>
        </w:rPr>
        <w:t>فعله، وعلى</w:t>
      </w:r>
      <w:r w:rsidRPr="00674E0B">
        <w:rPr>
          <w:rFonts w:ascii="Traditional Arabic" w:hAnsi="Traditional Arabic" w:cs="Traditional Arabic"/>
          <w:sz w:val="32"/>
          <w:szCs w:val="32"/>
          <w:rtl/>
        </w:rPr>
        <w:t xml:space="preserve"> أيّ أساس يحكم على </w:t>
      </w:r>
      <w:r w:rsidR="001B5D2A" w:rsidRPr="00674E0B">
        <w:rPr>
          <w:rFonts w:ascii="Traditional Arabic" w:hAnsi="Traditional Arabic" w:cs="Traditional Arabic" w:hint="cs"/>
          <w:sz w:val="32"/>
          <w:szCs w:val="32"/>
          <w:rtl/>
        </w:rPr>
        <w:t>الضَّحية، هليناصره؟ أم</w:t>
      </w:r>
      <w:r w:rsidRPr="00674E0B">
        <w:rPr>
          <w:rFonts w:ascii="Traditional Arabic" w:hAnsi="Traditional Arabic" w:cs="Traditional Arabic"/>
          <w:sz w:val="32"/>
          <w:szCs w:val="32"/>
          <w:rtl/>
        </w:rPr>
        <w:t xml:space="preserve"> يحكم عليه بالعقلة </w:t>
      </w:r>
      <w:r w:rsidR="001B5D2A" w:rsidRPr="00674E0B">
        <w:rPr>
          <w:rFonts w:ascii="Traditional Arabic" w:hAnsi="Traditional Arabic" w:cs="Traditional Arabic" w:hint="cs"/>
          <w:sz w:val="32"/>
          <w:szCs w:val="32"/>
          <w:rtl/>
        </w:rPr>
        <w:t>وبالدَّهاء، أم</w:t>
      </w:r>
      <w:r w:rsidRPr="00674E0B">
        <w:rPr>
          <w:rFonts w:ascii="Traditional Arabic" w:hAnsi="Traditional Arabic" w:cs="Traditional Arabic"/>
          <w:sz w:val="32"/>
          <w:szCs w:val="32"/>
          <w:rtl/>
        </w:rPr>
        <w:t xml:space="preserve"> يشفق عليه وما تصرفه إنْ عايش نفس الحدث في </w:t>
      </w:r>
      <w:r w:rsidR="001B5D2A" w:rsidRPr="00674E0B">
        <w:rPr>
          <w:rFonts w:ascii="Traditional Arabic" w:hAnsi="Traditional Arabic" w:cs="Traditional Arabic" w:hint="cs"/>
          <w:sz w:val="32"/>
          <w:szCs w:val="32"/>
          <w:rtl/>
        </w:rPr>
        <w:t>محيطه؟</w:t>
      </w:r>
      <w:r w:rsidRPr="00674E0B">
        <w:rPr>
          <w:rFonts w:ascii="Traditional Arabic" w:hAnsi="Traditional Arabic" w:cs="Traditional Arabic"/>
          <w:sz w:val="32"/>
          <w:szCs w:val="32"/>
          <w:rtl/>
        </w:rPr>
        <w:t xml:space="preserve"> وهل يقف موقف الحكم أم </w:t>
      </w:r>
      <w:r w:rsidR="001B5D2A" w:rsidRPr="00674E0B">
        <w:rPr>
          <w:rFonts w:ascii="Traditional Arabic" w:hAnsi="Traditional Arabic" w:cs="Traditional Arabic" w:hint="cs"/>
          <w:sz w:val="32"/>
          <w:szCs w:val="32"/>
          <w:rtl/>
        </w:rPr>
        <w:t>المؤيد، أو</w:t>
      </w:r>
      <w:r w:rsidRPr="00674E0B">
        <w:rPr>
          <w:rFonts w:ascii="Traditional Arabic" w:hAnsi="Traditional Arabic" w:cs="Traditional Arabic"/>
          <w:sz w:val="32"/>
          <w:szCs w:val="32"/>
          <w:rtl/>
        </w:rPr>
        <w:t xml:space="preserve"> المعارض أو لا يتخذ </w:t>
      </w:r>
      <w:r w:rsidR="001B5D2A" w:rsidRPr="00674E0B">
        <w:rPr>
          <w:rFonts w:ascii="Traditional Arabic" w:hAnsi="Traditional Arabic" w:cs="Traditional Arabic" w:hint="cs"/>
          <w:sz w:val="32"/>
          <w:szCs w:val="32"/>
          <w:rtl/>
        </w:rPr>
        <w:t>موقفا، ويكتفيبالحيادية.</w:t>
      </w:r>
    </w:p>
    <w:p w:rsidR="00B91AD4" w:rsidRPr="00674E0B" w:rsidRDefault="00B91AD4" w:rsidP="00F92BF0">
      <w:pPr>
        <w:pStyle w:val="Paragraphedeliste"/>
        <w:bidi/>
        <w:ind w:left="-1" w:firstLine="567"/>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t xml:space="preserve">4/أكتشف انماط النّص </w:t>
      </w:r>
      <w:r w:rsidR="001B5D2A" w:rsidRPr="00674E0B">
        <w:rPr>
          <w:rFonts w:ascii="Traditional Arabic" w:hAnsi="Traditional Arabic" w:cs="Traditional Arabic" w:hint="cs"/>
          <w:b/>
          <w:bCs/>
          <w:sz w:val="32"/>
          <w:szCs w:val="32"/>
          <w:rtl/>
        </w:rPr>
        <w:t>وأبيّن خصائصه:</w:t>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 xml:space="preserve">-اِكتشاف نمط النَّص </w:t>
      </w:r>
      <w:r w:rsidR="00280116" w:rsidRPr="00674E0B">
        <w:rPr>
          <w:rFonts w:ascii="Traditional Arabic" w:hAnsi="Traditional Arabic" w:cs="Traditional Arabic"/>
          <w:b/>
          <w:bCs/>
          <w:sz w:val="32"/>
          <w:szCs w:val="32"/>
          <w:rtl/>
        </w:rPr>
        <w:t xml:space="preserve">: </w:t>
      </w:r>
      <w:r w:rsidRPr="00674E0B">
        <w:rPr>
          <w:rFonts w:ascii="Traditional Arabic" w:hAnsi="Traditional Arabic" w:cs="Traditional Arabic"/>
          <w:sz w:val="32"/>
          <w:szCs w:val="32"/>
          <w:rtl/>
        </w:rPr>
        <w:t xml:space="preserve"> الاكتشاف من أهم المدركات العقلية للمتعلّم تعمل على تنمية ذكائه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وإعمال مبدأ الملاحظة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فيتحقق من خلال هذا النَّشاط حاجة دلاليّة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لسانيّة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ومعرفية وأسلوبيه جامعة لكل مستوى من مستويات اللغة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فكلما قرأ المتعلّم النّص انفتح للقراءات الأخرى وكل قراءة تفتح الباب لينمي مستوى لغوي معين</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وإدراك خصائص النَّسيج النَّصي وأنواعها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وأنماطه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وكل نمط له حاجة نفسية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وأخرى اجتماعيّة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 أخرى سياسية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 يسعى المتعلّم لمعرفة البعد الفكري للنص من الحجاج</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وأبعاده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وحوار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والسَّرد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وفي أيّ المواضع يستعمل ؟فكلما استوعب</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 فهم الأنشطة السّابقة يُمكن بكل سهولة من رصّد النّمط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وتبيانه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 معرفة خصائصه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 كيف يمكن إدراكه؟ </w:t>
      </w:r>
    </w:p>
    <w:p w:rsidR="00B91AD4" w:rsidRPr="00674E0B" w:rsidRDefault="00B91AD4" w:rsidP="00F92BF0">
      <w:pPr>
        <w:pStyle w:val="Paragraphedeliste"/>
        <w:bidi/>
        <w:ind w:left="-1" w:firstLine="567"/>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t xml:space="preserve">5/ أبحث عن ترابط النّص </w:t>
      </w:r>
      <w:r w:rsidR="001B5D2A" w:rsidRPr="00674E0B">
        <w:rPr>
          <w:rFonts w:ascii="Traditional Arabic" w:hAnsi="Traditional Arabic" w:cs="Traditional Arabic" w:hint="cs"/>
          <w:b/>
          <w:bCs/>
          <w:sz w:val="32"/>
          <w:szCs w:val="32"/>
          <w:rtl/>
        </w:rPr>
        <w:t>وانسجام معانيه:</w:t>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ينقسم هذا النّشاط لقسمين اثنين الشَّق </w:t>
      </w:r>
      <w:r w:rsidR="001B5D2A" w:rsidRPr="00674E0B">
        <w:rPr>
          <w:rFonts w:ascii="Traditional Arabic" w:hAnsi="Traditional Arabic" w:cs="Traditional Arabic" w:hint="cs"/>
          <w:sz w:val="32"/>
          <w:szCs w:val="32"/>
          <w:rtl/>
        </w:rPr>
        <w:t>الأول:</w:t>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 xml:space="preserve">أ/ أبحث عن ترابط </w:t>
      </w:r>
      <w:r w:rsidR="001B5D2A" w:rsidRPr="00674E0B">
        <w:rPr>
          <w:rFonts w:ascii="Traditional Arabic" w:hAnsi="Traditional Arabic" w:cs="Traditional Arabic" w:hint="cs"/>
          <w:b/>
          <w:bCs/>
          <w:sz w:val="32"/>
          <w:szCs w:val="32"/>
          <w:rtl/>
        </w:rPr>
        <w:t xml:space="preserve">النّص: </w:t>
      </w:r>
      <w:r w:rsidR="001B5D2A" w:rsidRPr="00674E0B">
        <w:rPr>
          <w:rFonts w:ascii="Traditional Arabic" w:hAnsi="Traditional Arabic" w:cs="Traditional Arabic" w:hint="cs"/>
          <w:sz w:val="32"/>
          <w:szCs w:val="32"/>
          <w:rtl/>
        </w:rPr>
        <w:t>يتحقق</w:t>
      </w:r>
      <w:r w:rsidRPr="00674E0B">
        <w:rPr>
          <w:rFonts w:ascii="Traditional Arabic" w:hAnsi="Traditional Arabic" w:cs="Traditional Arabic"/>
          <w:sz w:val="32"/>
          <w:szCs w:val="32"/>
          <w:rtl/>
        </w:rPr>
        <w:t xml:space="preserve"> من تدريس هذا النّشاط حاجة تركيبة نحوية تعلم النَّحو </w:t>
      </w:r>
      <w:r w:rsidR="001B5D2A" w:rsidRPr="00674E0B">
        <w:rPr>
          <w:rFonts w:ascii="Traditional Arabic" w:hAnsi="Traditional Arabic" w:cs="Traditional Arabic" w:hint="cs"/>
          <w:sz w:val="32"/>
          <w:szCs w:val="32"/>
          <w:rtl/>
        </w:rPr>
        <w:t>حسب ابن</w:t>
      </w:r>
      <w:r w:rsidRPr="00674E0B">
        <w:rPr>
          <w:rFonts w:ascii="Traditional Arabic" w:hAnsi="Traditional Arabic" w:cs="Traditional Arabic"/>
          <w:sz w:val="32"/>
          <w:szCs w:val="32"/>
          <w:rtl/>
        </w:rPr>
        <w:t xml:space="preserve"> خلدون </w:t>
      </w:r>
      <w:r w:rsidR="001B5D2A" w:rsidRPr="00674E0B">
        <w:rPr>
          <w:rFonts w:ascii="Traditional Arabic" w:hAnsi="Traditional Arabic" w:cs="Traditional Arabic" w:hint="cs"/>
          <w:sz w:val="32"/>
          <w:szCs w:val="32"/>
          <w:rtl/>
        </w:rPr>
        <w:t>هو:</w:t>
      </w:r>
      <w:r w:rsidRPr="00674E0B">
        <w:rPr>
          <w:rFonts w:ascii="Traditional Arabic" w:hAnsi="Traditional Arabic" w:cs="Traditional Arabic"/>
          <w:sz w:val="32"/>
          <w:szCs w:val="32"/>
          <w:rtl/>
        </w:rPr>
        <w:t xml:space="preserve">"اِعلم أنَّ اللّغة في المتعارَفِ هي عبارةٌ المتَكلِّم عن </w:t>
      </w:r>
      <w:r w:rsidR="001B5D2A" w:rsidRPr="00674E0B">
        <w:rPr>
          <w:rFonts w:ascii="Traditional Arabic" w:hAnsi="Traditional Arabic" w:cs="Traditional Arabic" w:hint="cs"/>
          <w:sz w:val="32"/>
          <w:szCs w:val="32"/>
          <w:rtl/>
        </w:rPr>
        <w:t>مقاصده، وتلك</w:t>
      </w:r>
      <w:r w:rsidRPr="00674E0B">
        <w:rPr>
          <w:rFonts w:ascii="Traditional Arabic" w:hAnsi="Traditional Arabic" w:cs="Traditional Arabic"/>
          <w:sz w:val="32"/>
          <w:szCs w:val="32"/>
          <w:rtl/>
        </w:rPr>
        <w:t xml:space="preserve"> العبارة فعل لسانيُّ </w:t>
      </w:r>
      <w:r w:rsidR="001B5D2A" w:rsidRPr="00674E0B">
        <w:rPr>
          <w:rFonts w:ascii="Traditional Arabic" w:hAnsi="Traditional Arabic" w:cs="Traditional Arabic" w:hint="cs"/>
          <w:sz w:val="32"/>
          <w:szCs w:val="32"/>
          <w:rtl/>
        </w:rPr>
        <w:t>ناشئ</w:t>
      </w:r>
      <w:r w:rsidRPr="00674E0B">
        <w:rPr>
          <w:rFonts w:ascii="Traditional Arabic" w:hAnsi="Traditional Arabic" w:cs="Traditional Arabic"/>
          <w:sz w:val="32"/>
          <w:szCs w:val="32"/>
          <w:rtl/>
        </w:rPr>
        <w:t xml:space="preserve"> عن القصد بإفادة </w:t>
      </w:r>
      <w:r w:rsidR="001B5D2A" w:rsidRPr="00674E0B">
        <w:rPr>
          <w:rFonts w:ascii="Traditional Arabic" w:hAnsi="Traditional Arabic" w:cs="Traditional Arabic" w:hint="cs"/>
          <w:sz w:val="32"/>
          <w:szCs w:val="32"/>
          <w:rtl/>
        </w:rPr>
        <w:t>الكلام، فلا</w:t>
      </w:r>
      <w:r w:rsidRPr="00674E0B">
        <w:rPr>
          <w:rFonts w:ascii="Traditional Arabic" w:hAnsi="Traditional Arabic" w:cs="Traditional Arabic"/>
          <w:sz w:val="32"/>
          <w:szCs w:val="32"/>
          <w:rtl/>
        </w:rPr>
        <w:t xml:space="preserve"> بدَّ أن تصيِر ملكةً متقرِّرةً في العضو الفاعل </w:t>
      </w:r>
      <w:r w:rsidR="001B5D2A" w:rsidRPr="00674E0B">
        <w:rPr>
          <w:rFonts w:ascii="Traditional Arabic" w:hAnsi="Traditional Arabic" w:cs="Traditional Arabic" w:hint="cs"/>
          <w:sz w:val="32"/>
          <w:szCs w:val="32"/>
          <w:rtl/>
        </w:rPr>
        <w:t>لها، وهواللّسان، وهو</w:t>
      </w:r>
      <w:r w:rsidRPr="00674E0B">
        <w:rPr>
          <w:rFonts w:ascii="Traditional Arabic" w:hAnsi="Traditional Arabic" w:cs="Traditional Arabic"/>
          <w:sz w:val="32"/>
          <w:szCs w:val="32"/>
          <w:rtl/>
        </w:rPr>
        <w:t xml:space="preserve"> في كل أمَّة بحسب </w:t>
      </w:r>
      <w:r w:rsidR="001B5D2A" w:rsidRPr="00674E0B">
        <w:rPr>
          <w:rFonts w:ascii="Traditional Arabic" w:hAnsi="Traditional Arabic" w:cs="Traditional Arabic" w:hint="cs"/>
          <w:sz w:val="32"/>
          <w:szCs w:val="32"/>
          <w:rtl/>
        </w:rPr>
        <w:t>اصطلاحاتهم، فكانت</w:t>
      </w:r>
      <w:r w:rsidRPr="00674E0B">
        <w:rPr>
          <w:rFonts w:ascii="Traditional Arabic" w:hAnsi="Traditional Arabic" w:cs="Traditional Arabic"/>
          <w:sz w:val="32"/>
          <w:szCs w:val="32"/>
          <w:rtl/>
        </w:rPr>
        <w:t xml:space="preserve"> الملكةُ الحاصلة للعرب من ذلك أحسن </w:t>
      </w:r>
      <w:r w:rsidR="001B5D2A" w:rsidRPr="00674E0B">
        <w:rPr>
          <w:rFonts w:ascii="Traditional Arabic" w:hAnsi="Traditional Arabic" w:cs="Traditional Arabic" w:hint="cs"/>
          <w:sz w:val="32"/>
          <w:szCs w:val="32"/>
          <w:rtl/>
        </w:rPr>
        <w:t>الملكات، وأوضحها إبانّةالمقاصد، لدلالة</w:t>
      </w:r>
      <w:r w:rsidRPr="00674E0B">
        <w:rPr>
          <w:rFonts w:ascii="Traditional Arabic" w:hAnsi="Traditional Arabic" w:cs="Traditional Arabic"/>
          <w:sz w:val="32"/>
          <w:szCs w:val="32"/>
          <w:rtl/>
        </w:rPr>
        <w:t xml:space="preserve"> غير الكلمات فيها على كثير المعاني"</w:t>
      </w:r>
      <w:r w:rsidRPr="00674E0B">
        <w:rPr>
          <w:rStyle w:val="Appelnotedebasdep"/>
          <w:rFonts w:ascii="Traditional Arabic" w:hAnsi="Traditional Arabic" w:cs="Traditional Arabic"/>
          <w:sz w:val="32"/>
          <w:szCs w:val="32"/>
          <w:rtl/>
        </w:rPr>
        <w:footnoteReference w:id="113"/>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lastRenderedPageBreak/>
        <w:t xml:space="preserve">فهو حسب ابن خلدون ركن أساسي من أركان علم اللّسان العربي ضروري مثله مثل </w:t>
      </w:r>
      <w:r w:rsidR="001B5D2A" w:rsidRPr="00674E0B">
        <w:rPr>
          <w:rFonts w:ascii="Traditional Arabic" w:hAnsi="Traditional Arabic" w:cs="Traditional Arabic" w:hint="cs"/>
          <w:sz w:val="32"/>
          <w:szCs w:val="32"/>
          <w:rtl/>
        </w:rPr>
        <w:t>اللغة، والبلاغة، والبيان، والأدب، اعتبر</w:t>
      </w:r>
      <w:r w:rsidRPr="00674E0B">
        <w:rPr>
          <w:rFonts w:ascii="Traditional Arabic" w:hAnsi="Traditional Arabic" w:cs="Traditional Arabic"/>
          <w:sz w:val="32"/>
          <w:szCs w:val="32"/>
          <w:rtl/>
        </w:rPr>
        <w:t xml:space="preserve"> اللّغة هي معرفة مقاصد </w:t>
      </w:r>
      <w:r w:rsidR="001B5D2A" w:rsidRPr="00674E0B">
        <w:rPr>
          <w:rFonts w:ascii="Traditional Arabic" w:hAnsi="Traditional Arabic" w:cs="Traditional Arabic" w:hint="cs"/>
          <w:sz w:val="32"/>
          <w:szCs w:val="32"/>
          <w:rtl/>
        </w:rPr>
        <w:t>المتكلّمين، واشترط</w:t>
      </w:r>
      <w:r w:rsidRPr="00674E0B">
        <w:rPr>
          <w:rFonts w:ascii="Traditional Arabic" w:hAnsi="Traditional Arabic" w:cs="Traditional Arabic"/>
          <w:sz w:val="32"/>
          <w:szCs w:val="32"/>
          <w:rtl/>
        </w:rPr>
        <w:t xml:space="preserve"> فيه </w:t>
      </w:r>
      <w:r w:rsidR="001B5D2A" w:rsidRPr="00674E0B">
        <w:rPr>
          <w:rFonts w:ascii="Traditional Arabic" w:hAnsi="Traditional Arabic" w:cs="Traditional Arabic" w:hint="cs"/>
          <w:sz w:val="32"/>
          <w:szCs w:val="32"/>
          <w:rtl/>
        </w:rPr>
        <w:t>القصد، والإفادة، وجعله ملكة</w:t>
      </w:r>
      <w:r w:rsidRPr="00674E0B">
        <w:rPr>
          <w:rFonts w:ascii="Traditional Arabic" w:hAnsi="Traditional Arabic" w:cs="Traditional Arabic"/>
          <w:sz w:val="32"/>
          <w:szCs w:val="32"/>
          <w:rtl/>
        </w:rPr>
        <w:t xml:space="preserve"> مستقرة في </w:t>
      </w:r>
      <w:r w:rsidR="001B5D2A" w:rsidRPr="00674E0B">
        <w:rPr>
          <w:rFonts w:ascii="Traditional Arabic" w:hAnsi="Traditional Arabic" w:cs="Traditional Arabic" w:hint="cs"/>
          <w:sz w:val="32"/>
          <w:szCs w:val="32"/>
          <w:rtl/>
        </w:rPr>
        <w:t>اللّسان، فيختلف</w:t>
      </w:r>
      <w:r w:rsidRPr="00674E0B">
        <w:rPr>
          <w:rFonts w:ascii="Traditional Arabic" w:hAnsi="Traditional Arabic" w:cs="Traditional Arabic"/>
          <w:sz w:val="32"/>
          <w:szCs w:val="32"/>
          <w:rtl/>
        </w:rPr>
        <w:t xml:space="preserve"> بين الأمّة باختلاف </w:t>
      </w:r>
      <w:r w:rsidR="001B5D2A" w:rsidRPr="00674E0B">
        <w:rPr>
          <w:rFonts w:ascii="Traditional Arabic" w:hAnsi="Traditional Arabic" w:cs="Traditional Arabic" w:hint="cs"/>
          <w:sz w:val="32"/>
          <w:szCs w:val="32"/>
          <w:rtl/>
        </w:rPr>
        <w:t>لغاتهم، فلكل</w:t>
      </w:r>
      <w:r w:rsidRPr="00674E0B">
        <w:rPr>
          <w:rFonts w:ascii="Traditional Arabic" w:hAnsi="Traditional Arabic" w:cs="Traditional Arabic"/>
          <w:sz w:val="32"/>
          <w:szCs w:val="32"/>
          <w:rtl/>
        </w:rPr>
        <w:t xml:space="preserve"> لغة </w:t>
      </w:r>
      <w:r w:rsidR="001B5D2A" w:rsidRPr="00674E0B">
        <w:rPr>
          <w:rFonts w:ascii="Traditional Arabic" w:hAnsi="Traditional Arabic" w:cs="Traditional Arabic" w:hint="cs"/>
          <w:sz w:val="32"/>
          <w:szCs w:val="32"/>
          <w:rtl/>
        </w:rPr>
        <w:t>مصطلاحاتها، فكانت</w:t>
      </w:r>
      <w:r w:rsidRPr="00674E0B">
        <w:rPr>
          <w:rFonts w:ascii="Traditional Arabic" w:hAnsi="Traditional Arabic" w:cs="Traditional Arabic"/>
          <w:sz w:val="32"/>
          <w:szCs w:val="32"/>
          <w:rtl/>
        </w:rPr>
        <w:t xml:space="preserve"> العربية من أغنى </w:t>
      </w:r>
      <w:r w:rsidR="001B5D2A" w:rsidRPr="00674E0B">
        <w:rPr>
          <w:rFonts w:ascii="Traditional Arabic" w:hAnsi="Traditional Arabic" w:cs="Traditional Arabic" w:hint="cs"/>
          <w:sz w:val="32"/>
          <w:szCs w:val="32"/>
          <w:rtl/>
        </w:rPr>
        <w:t>اللّغات، وأجلهابيانًا، وتفردًا</w:t>
      </w:r>
      <w:r w:rsidRPr="00674E0B">
        <w:rPr>
          <w:rFonts w:ascii="Traditional Arabic" w:hAnsi="Traditional Arabic" w:cs="Traditional Arabic"/>
          <w:sz w:val="32"/>
          <w:szCs w:val="32"/>
          <w:rtl/>
        </w:rPr>
        <w:t xml:space="preserve">. لتتعدد </w:t>
      </w:r>
      <w:r w:rsidR="001B5D2A" w:rsidRPr="00674E0B">
        <w:rPr>
          <w:rFonts w:ascii="Traditional Arabic" w:hAnsi="Traditional Arabic" w:cs="Traditional Arabic" w:hint="cs"/>
          <w:sz w:val="32"/>
          <w:szCs w:val="32"/>
          <w:rtl/>
        </w:rPr>
        <w:t>دلالاتها، حتىّ</w:t>
      </w:r>
      <w:r w:rsidRPr="00674E0B">
        <w:rPr>
          <w:rFonts w:ascii="Traditional Arabic" w:hAnsi="Traditional Arabic" w:cs="Traditional Arabic"/>
          <w:sz w:val="32"/>
          <w:szCs w:val="32"/>
          <w:rtl/>
        </w:rPr>
        <w:t xml:space="preserve"> للحروف في علم النّحو وظائف كثيرة تختلف باختلاف </w:t>
      </w:r>
      <w:r w:rsidR="001B5D2A" w:rsidRPr="00674E0B">
        <w:rPr>
          <w:rFonts w:ascii="Traditional Arabic" w:hAnsi="Traditional Arabic" w:cs="Traditional Arabic" w:hint="cs"/>
          <w:sz w:val="32"/>
          <w:szCs w:val="32"/>
          <w:rtl/>
        </w:rPr>
        <w:t>المقام.</w:t>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-حيث يّعد النّحو وسيلة مثلى يعتمدها المتعلّم للتعرف على الأداة المسؤولة عن الترابط ثم الوظيفة التي </w:t>
      </w:r>
      <w:r w:rsidR="001B5D2A" w:rsidRPr="00674E0B">
        <w:rPr>
          <w:rFonts w:ascii="Traditional Arabic" w:hAnsi="Traditional Arabic" w:cs="Traditional Arabic" w:hint="cs"/>
          <w:sz w:val="32"/>
          <w:szCs w:val="32"/>
          <w:rtl/>
        </w:rPr>
        <w:t>تؤديها.</w:t>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وقال ابن جنى عن النّحو</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هو انتحاء سِمْتِ كلام </w:t>
      </w:r>
      <w:r w:rsidR="001B5D2A" w:rsidRPr="00674E0B">
        <w:rPr>
          <w:rFonts w:ascii="Traditional Arabic" w:hAnsi="Traditional Arabic" w:cs="Traditional Arabic" w:hint="cs"/>
          <w:sz w:val="32"/>
          <w:szCs w:val="32"/>
          <w:rtl/>
        </w:rPr>
        <w:t>العرب، في</w:t>
      </w:r>
      <w:r w:rsidRPr="00674E0B">
        <w:rPr>
          <w:rFonts w:ascii="Traditional Arabic" w:hAnsi="Traditional Arabic" w:cs="Traditional Arabic"/>
          <w:sz w:val="32"/>
          <w:szCs w:val="32"/>
          <w:rtl/>
        </w:rPr>
        <w:t xml:space="preserve"> تصرفه من </w:t>
      </w:r>
      <w:r w:rsidR="001B5D2A" w:rsidRPr="00674E0B">
        <w:rPr>
          <w:rFonts w:ascii="Traditional Arabic" w:hAnsi="Traditional Arabic" w:cs="Traditional Arabic" w:hint="cs"/>
          <w:sz w:val="32"/>
          <w:szCs w:val="32"/>
          <w:rtl/>
        </w:rPr>
        <w:t>إعراب، وغيره</w:t>
      </w:r>
      <w:r w:rsidRPr="00674E0B">
        <w:rPr>
          <w:rFonts w:ascii="Traditional Arabic" w:hAnsi="Traditional Arabic" w:cs="Traditional Arabic"/>
          <w:sz w:val="32"/>
          <w:szCs w:val="32"/>
          <w:rtl/>
        </w:rPr>
        <w:t xml:space="preserve"> كالتَّثنية </w:t>
      </w:r>
      <w:r w:rsidR="001B5D2A" w:rsidRPr="00674E0B">
        <w:rPr>
          <w:rFonts w:ascii="Traditional Arabic" w:hAnsi="Traditional Arabic" w:cs="Traditional Arabic" w:hint="cs"/>
          <w:sz w:val="32"/>
          <w:szCs w:val="32"/>
          <w:rtl/>
        </w:rPr>
        <w:t>والجمع، والتَّحقير، والتَّكسير، والإضافة</w:t>
      </w:r>
      <w:r w:rsidR="00C65DAA">
        <w:rPr>
          <w:rFonts w:ascii="Traditional Arabic" w:hAnsi="Traditional Arabic" w:cs="Traditional Arabic" w:hint="cs"/>
          <w:sz w:val="32"/>
          <w:szCs w:val="32"/>
          <w:rtl/>
        </w:rPr>
        <w:t xml:space="preserve"> والنَّسب والتركيب </w:t>
      </w:r>
      <w:r w:rsidR="001B5D2A" w:rsidRPr="00674E0B">
        <w:rPr>
          <w:rFonts w:ascii="Traditional Arabic" w:hAnsi="Traditional Arabic" w:cs="Traditional Arabic" w:hint="cs"/>
          <w:sz w:val="32"/>
          <w:szCs w:val="32"/>
          <w:rtl/>
        </w:rPr>
        <w:t>وغيرذلك، ليلحق</w:t>
      </w:r>
      <w:r w:rsidRPr="00674E0B">
        <w:rPr>
          <w:rFonts w:ascii="Traditional Arabic" w:hAnsi="Traditional Arabic" w:cs="Traditional Arabic"/>
          <w:sz w:val="32"/>
          <w:szCs w:val="32"/>
          <w:rtl/>
        </w:rPr>
        <w:t xml:space="preserve"> من ليس من أهل اللّغة العربية بأهلها في </w:t>
      </w:r>
      <w:r w:rsidR="001B5D2A" w:rsidRPr="00674E0B">
        <w:rPr>
          <w:rFonts w:ascii="Traditional Arabic" w:hAnsi="Traditional Arabic" w:cs="Traditional Arabic" w:hint="cs"/>
          <w:sz w:val="32"/>
          <w:szCs w:val="32"/>
          <w:rtl/>
        </w:rPr>
        <w:t>الفصاحة، فينطقبها، وإن</w:t>
      </w:r>
      <w:r w:rsidRPr="00674E0B">
        <w:rPr>
          <w:rFonts w:ascii="Traditional Arabic" w:hAnsi="Traditional Arabic" w:cs="Traditional Arabic"/>
          <w:sz w:val="32"/>
          <w:szCs w:val="32"/>
          <w:rtl/>
        </w:rPr>
        <w:t xml:space="preserve"> لم يكن منهم وإنْ شدَّ بعضهم عنها رُدَّته </w:t>
      </w:r>
      <w:r w:rsidR="001B5D2A" w:rsidRPr="00674E0B">
        <w:rPr>
          <w:rFonts w:ascii="Traditional Arabic" w:hAnsi="Traditional Arabic" w:cs="Traditional Arabic" w:hint="cs"/>
          <w:sz w:val="32"/>
          <w:szCs w:val="32"/>
          <w:rtl/>
          <w:lang w:bidi="ar-DZ"/>
        </w:rPr>
        <w:t>إ</w:t>
      </w:r>
      <w:r w:rsidR="001B5D2A" w:rsidRPr="00674E0B">
        <w:rPr>
          <w:rFonts w:ascii="Traditional Arabic" w:hAnsi="Traditional Arabic" w:cs="Traditional Arabic" w:hint="cs"/>
          <w:sz w:val="32"/>
          <w:szCs w:val="32"/>
          <w:rtl/>
        </w:rPr>
        <w:t>ليها.</w:t>
      </w:r>
      <w:r w:rsidRPr="00674E0B">
        <w:rPr>
          <w:rFonts w:ascii="Traditional Arabic" w:hAnsi="Traditional Arabic" w:cs="Traditional Arabic"/>
          <w:sz w:val="32"/>
          <w:szCs w:val="32"/>
          <w:rtl/>
        </w:rPr>
        <w:t>"</w:t>
      </w:r>
      <w:r w:rsidRPr="00674E0B">
        <w:rPr>
          <w:rStyle w:val="Appelnotedebasdep"/>
          <w:rFonts w:ascii="Traditional Arabic" w:hAnsi="Traditional Arabic" w:cs="Traditional Arabic"/>
          <w:sz w:val="32"/>
          <w:szCs w:val="32"/>
          <w:rtl/>
        </w:rPr>
        <w:footnoteReference w:id="114"/>
      </w:r>
    </w:p>
    <w:p w:rsidR="00B91AD4" w:rsidRPr="00674E0B" w:rsidRDefault="00B91AD4" w:rsidP="001B5D2A">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فحيث المعتمدة هي من أدوات عطف عرفها س</w:t>
      </w:r>
      <w:r w:rsidR="00C65DAA">
        <w:rPr>
          <w:rFonts w:ascii="Traditional Arabic" w:hAnsi="Traditional Arabic" w:cs="Traditional Arabic" w:hint="cs"/>
          <w:sz w:val="32"/>
          <w:szCs w:val="32"/>
          <w:rtl/>
        </w:rPr>
        <w:t>ي</w:t>
      </w:r>
      <w:r w:rsidRPr="00674E0B">
        <w:rPr>
          <w:rFonts w:ascii="Traditional Arabic" w:hAnsi="Traditional Arabic" w:cs="Traditional Arabic"/>
          <w:sz w:val="32"/>
          <w:szCs w:val="32"/>
          <w:rtl/>
        </w:rPr>
        <w:t xml:space="preserve">بويه </w:t>
      </w:r>
      <w:r w:rsidR="001B5D2A" w:rsidRPr="00674E0B">
        <w:rPr>
          <w:rFonts w:ascii="Traditional Arabic" w:hAnsi="Traditional Arabic" w:cs="Traditional Arabic" w:hint="cs"/>
          <w:sz w:val="32"/>
          <w:szCs w:val="32"/>
          <w:rtl/>
        </w:rPr>
        <w:t>بقوله:</w:t>
      </w:r>
      <w:r w:rsidRPr="00674E0B">
        <w:rPr>
          <w:rFonts w:ascii="Traditional Arabic" w:hAnsi="Traditional Arabic" w:cs="Traditional Arabic"/>
          <w:sz w:val="32"/>
          <w:szCs w:val="32"/>
          <w:rtl/>
        </w:rPr>
        <w:t xml:space="preserve">" وأمَّا "حيث" فمكان بمنزلة </w:t>
      </w:r>
      <w:r w:rsidR="001B5D2A" w:rsidRPr="00674E0B">
        <w:rPr>
          <w:rFonts w:ascii="Traditional Arabic" w:hAnsi="Traditional Arabic" w:cs="Traditional Arabic" w:hint="cs"/>
          <w:sz w:val="32"/>
          <w:szCs w:val="32"/>
          <w:rtl/>
        </w:rPr>
        <w:t>قولك:</w:t>
      </w:r>
      <w:r w:rsidRPr="00674E0B">
        <w:rPr>
          <w:rFonts w:ascii="Traditional Arabic" w:hAnsi="Traditional Arabic" w:cs="Traditional Arabic"/>
          <w:sz w:val="32"/>
          <w:szCs w:val="32"/>
          <w:rtl/>
        </w:rPr>
        <w:t xml:space="preserve"> "هو في المكان الذيّ فيه زيد"</w:t>
      </w:r>
      <w:r w:rsidRPr="00674E0B">
        <w:rPr>
          <w:rStyle w:val="Appelnotedebasdep"/>
          <w:rFonts w:ascii="Traditional Arabic" w:hAnsi="Traditional Arabic" w:cs="Traditional Arabic"/>
          <w:sz w:val="32"/>
          <w:szCs w:val="32"/>
          <w:rtl/>
        </w:rPr>
        <w:footnoteReference w:id="115"/>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 xml:space="preserve">4/ انسجام معانيه </w:t>
      </w:r>
      <w:r w:rsidR="00280116" w:rsidRPr="00674E0B">
        <w:rPr>
          <w:rFonts w:ascii="Traditional Arabic" w:hAnsi="Traditional Arabic" w:cs="Traditional Arabic"/>
          <w:b/>
          <w:bCs/>
          <w:sz w:val="32"/>
          <w:szCs w:val="32"/>
          <w:rtl/>
        </w:rPr>
        <w:t xml:space="preserve">: </w:t>
      </w:r>
      <w:r w:rsidRPr="00674E0B">
        <w:rPr>
          <w:rFonts w:ascii="Traditional Arabic" w:hAnsi="Traditional Arabic" w:cs="Traditional Arabic"/>
          <w:sz w:val="32"/>
          <w:szCs w:val="32"/>
          <w:rtl/>
        </w:rPr>
        <w:t>يرتبط الانسج</w:t>
      </w:r>
      <w:r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rPr>
        <w:t>ام بِفَهم الدَّلالات العميقَةَ للنّص لذلك بِهدف هذا النَّشاط إلى تَحقيق الحاجة الدَّلالية و أسلوبية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 المعرفيّة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الذِّي يوجبها تُضبط المعاني</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وتَتَماسك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فيَستطيع المتعلَّم على منوالها نُظم الجمل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والعبارة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ثم بناء النّص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وهو عمود</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ومحور العملية التَّعليميةَ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لذلك وجَب عليه الدّراية باللغةَ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ومعرفة  أسرارها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وعرض معرفة ق</w:t>
      </w:r>
      <w:r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rPr>
        <w:t>وانينها فهذا النّشاط محكم لصيق بمستويات اللّسان كالصوت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والصَّرف</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والنَّحو</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وفي هذا الصَّدد قال ابن خلدون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"اعلم أنّ صناعة الكلام نظمًا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ونثرًا إنّما هيِ فِي الألفاظ لا في المعانيِ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وإنّما المعاني تُتبَع لها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وهي أصل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فالصائغُ الذي يحول ملكةَ الكلام و فيِ النَّظم والنَّثر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إنَّما يُحاولها في الأَلفاظ يحفظ أمثالها من كلام العرب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ليكثر استعمالُهُ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وجَرْيُه على لسانه حتَّى تَسْتَقِرَّ له الملكة في لسان"</w:t>
      </w:r>
      <w:r w:rsidRPr="00674E0B">
        <w:rPr>
          <w:rStyle w:val="Appelnotedebasdep"/>
          <w:rFonts w:ascii="Traditional Arabic" w:hAnsi="Traditional Arabic" w:cs="Traditional Arabic"/>
          <w:sz w:val="32"/>
          <w:szCs w:val="32"/>
          <w:rtl/>
        </w:rPr>
        <w:footnoteReference w:id="116"/>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 xml:space="preserve">استنتج </w:t>
      </w:r>
      <w:r w:rsidR="00280116" w:rsidRPr="00674E0B">
        <w:rPr>
          <w:rFonts w:ascii="Traditional Arabic" w:hAnsi="Traditional Arabic" w:cs="Traditional Arabic"/>
          <w:b/>
          <w:bCs/>
          <w:sz w:val="32"/>
          <w:szCs w:val="32"/>
          <w:rtl/>
        </w:rPr>
        <w:t xml:space="preserve">: </w:t>
      </w:r>
      <w:r w:rsidRPr="00674E0B">
        <w:rPr>
          <w:rFonts w:ascii="Traditional Arabic" w:hAnsi="Traditional Arabic" w:cs="Traditional Arabic"/>
          <w:sz w:val="32"/>
          <w:szCs w:val="32"/>
          <w:rtl/>
        </w:rPr>
        <w:t xml:space="preserve"> يَتمكّن المتعلِّم من خلال هذا النّشاط من استقبال معارف توسع رصيده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ومداركه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 بالتالي تَتحقق كل الحاجات اللّسانية صوتيّة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صرفيّة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نحويّة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ومعجمية</w:t>
      </w:r>
      <w:r w:rsidR="00280116" w:rsidRPr="00674E0B">
        <w:rPr>
          <w:rFonts w:ascii="Traditional Arabic" w:hAnsi="Traditional Arabic" w:cs="Traditional Arabic"/>
          <w:color w:val="C00000"/>
          <w:sz w:val="32"/>
          <w:szCs w:val="32"/>
          <w:rtl/>
        </w:rPr>
        <w:t xml:space="preserve">، </w:t>
      </w:r>
      <w:r w:rsidRPr="00674E0B">
        <w:rPr>
          <w:rFonts w:ascii="Traditional Arabic" w:hAnsi="Traditional Arabic" w:cs="Traditional Arabic"/>
          <w:sz w:val="32"/>
          <w:szCs w:val="32"/>
          <w:rtl/>
        </w:rPr>
        <w:t xml:space="preserve"> وهو معرفة هيكلة القصة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وأنواعها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وأهم الأنماط الواردة فيها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وفهم نظم الانسجام المتجليَة داخلها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وتناسقها الخارجي</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 كل حيثياتها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وتفاصيلها مما يحولنا إلى وجود حاجات أخرى يفرض النّص وجودها هي الحاجات غير لسانية قد تأثر بشكل أو بآخر على المتعلّم كالحاجة للترويج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وحب الاكتشاف</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والمعرفة والمناقشة حتىَّ لا يشعر بالنّقص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وكل ذلك لا يتأَتى إلاّ </w:t>
      </w:r>
      <w:r w:rsidRPr="00674E0B">
        <w:rPr>
          <w:rFonts w:ascii="Traditional Arabic" w:hAnsi="Traditional Arabic" w:cs="Traditional Arabic"/>
          <w:sz w:val="32"/>
          <w:szCs w:val="32"/>
          <w:rtl/>
        </w:rPr>
        <w:lastRenderedPageBreak/>
        <w:t>إذَّا توافَق النَّشاط مع سنهم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وخصائص نموهم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وترتبط بشكل كبير مع قضَايا المجتمع</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وسهل الفهم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ولا يجد في المصطلح الوارد في القصّة رَيْبَةَ والحاجة الاجتماعية أنْ تَتوفر على عبرة نَافعة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أنْ تواكب التّطور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أنْ تتصل بالبعد الديني للمجتمع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بهذا يمكن القول أن توفرت الشّروط في النّشاطات تحققت حاجة المتعلّم </w:t>
      </w:r>
    </w:p>
    <w:p w:rsidR="00B91AD4" w:rsidRPr="00674E0B" w:rsidRDefault="00B91AD4" w:rsidP="00F92BF0">
      <w:pPr>
        <w:pStyle w:val="Paragraphedeliste"/>
        <w:bidi/>
        <w:ind w:left="-1" w:firstLine="567"/>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t xml:space="preserve">6/ أدرس الظَّاهرة </w:t>
      </w:r>
      <w:r w:rsidR="001B5D2A" w:rsidRPr="00674E0B">
        <w:rPr>
          <w:rFonts w:ascii="Traditional Arabic" w:hAnsi="Traditional Arabic" w:cs="Traditional Arabic" w:hint="cs"/>
          <w:b/>
          <w:bCs/>
          <w:sz w:val="32"/>
          <w:szCs w:val="32"/>
          <w:rtl/>
        </w:rPr>
        <w:t>اللغويةَ: عطفالبيان:</w:t>
      </w:r>
    </w:p>
    <w:p w:rsidR="00B91AD4" w:rsidRPr="00674E0B" w:rsidRDefault="00B91AD4" w:rsidP="005F7DA1">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يحقق هذَا النَّشاط حاجة </w:t>
      </w:r>
      <w:r w:rsidR="001B5D2A" w:rsidRPr="00674E0B">
        <w:rPr>
          <w:rFonts w:ascii="Traditional Arabic" w:hAnsi="Traditional Arabic" w:cs="Traditional Arabic" w:hint="cs"/>
          <w:sz w:val="32"/>
          <w:szCs w:val="32"/>
          <w:rtl/>
        </w:rPr>
        <w:t>صرفيّة، حيثُ</w:t>
      </w:r>
      <w:r w:rsidRPr="00674E0B">
        <w:rPr>
          <w:rFonts w:ascii="Traditional Arabic" w:hAnsi="Traditional Arabic" w:cs="Traditional Arabic"/>
          <w:sz w:val="32"/>
          <w:szCs w:val="32"/>
          <w:rtl/>
        </w:rPr>
        <w:t xml:space="preserve"> سيتعرّف المتعلَّم على عطف </w:t>
      </w:r>
      <w:r w:rsidR="001B5D2A" w:rsidRPr="00674E0B">
        <w:rPr>
          <w:rFonts w:ascii="Traditional Arabic" w:hAnsi="Traditional Arabic" w:cs="Traditional Arabic" w:hint="cs"/>
          <w:sz w:val="32"/>
          <w:szCs w:val="32"/>
          <w:rtl/>
        </w:rPr>
        <w:t xml:space="preserve">البيان، </w:t>
      </w:r>
      <w:r w:rsidR="005F7DA1">
        <w:rPr>
          <w:rFonts w:ascii="Traditional Arabic" w:hAnsi="Traditional Arabic" w:cs="Traditional Arabic" w:hint="cs"/>
          <w:sz w:val="32"/>
          <w:szCs w:val="32"/>
          <w:rtl/>
        </w:rPr>
        <w:t xml:space="preserve">وما هي حروفه </w:t>
      </w:r>
      <w:r w:rsidR="001B5D2A" w:rsidRPr="00674E0B">
        <w:rPr>
          <w:rFonts w:ascii="Traditional Arabic" w:hAnsi="Traditional Arabic" w:cs="Traditional Arabic" w:hint="cs"/>
          <w:sz w:val="32"/>
          <w:szCs w:val="32"/>
          <w:rtl/>
        </w:rPr>
        <w:t>ومواطنإعرابه، وأنواعه</w:t>
      </w:r>
      <w:r w:rsidR="001B5D2A">
        <w:rPr>
          <w:rFonts w:ascii="Traditional Arabic" w:hAnsi="Traditional Arabic" w:cs="Traditional Arabic" w:hint="cs"/>
          <w:sz w:val="32"/>
          <w:szCs w:val="32"/>
          <w:rtl/>
        </w:rPr>
        <w:t>.</w:t>
      </w:r>
    </w:p>
    <w:p w:rsidR="00B91AD4" w:rsidRPr="00674E0B" w:rsidRDefault="00B91AD4" w:rsidP="001B5D2A">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منْ خلال القَاعدة </w:t>
      </w:r>
      <w:r w:rsidR="00245997" w:rsidRPr="00674E0B">
        <w:rPr>
          <w:rFonts w:ascii="Traditional Arabic" w:hAnsi="Traditional Arabic" w:cs="Traditional Arabic" w:hint="cs"/>
          <w:sz w:val="32"/>
          <w:szCs w:val="32"/>
          <w:rtl/>
        </w:rPr>
        <w:t>استنتّج</w:t>
      </w:r>
      <w:r w:rsidR="00245997">
        <w:rPr>
          <w:rFonts w:ascii="Traditional Arabic" w:hAnsi="Traditional Arabic" w:cs="Traditional Arabic" w:hint="cs"/>
          <w:sz w:val="32"/>
          <w:szCs w:val="32"/>
          <w:rtl/>
        </w:rPr>
        <w:t xml:space="preserve">، وتمخضت </w:t>
      </w:r>
      <w:r w:rsidR="00245997" w:rsidRPr="00674E0B">
        <w:rPr>
          <w:rFonts w:ascii="Traditional Arabic" w:hAnsi="Traditional Arabic" w:cs="Traditional Arabic" w:hint="cs"/>
          <w:sz w:val="32"/>
          <w:szCs w:val="32"/>
          <w:rtl/>
        </w:rPr>
        <w:t>عنه</w:t>
      </w:r>
      <w:r w:rsidRPr="00674E0B">
        <w:rPr>
          <w:rFonts w:ascii="Traditional Arabic" w:hAnsi="Traditional Arabic" w:cs="Traditional Arabic"/>
          <w:sz w:val="32"/>
          <w:szCs w:val="32"/>
          <w:rtl/>
        </w:rPr>
        <w:t xml:space="preserve"> حاجة أخرى معرفة </w:t>
      </w:r>
      <w:r w:rsidR="001B5D2A" w:rsidRPr="00674E0B">
        <w:rPr>
          <w:rFonts w:ascii="Traditional Arabic" w:hAnsi="Traditional Arabic" w:cs="Traditional Arabic" w:hint="cs"/>
          <w:sz w:val="32"/>
          <w:szCs w:val="32"/>
          <w:rtl/>
        </w:rPr>
        <w:t>إعرابه، ومعرفةَ الفرق</w:t>
      </w:r>
      <w:r w:rsidRPr="00674E0B">
        <w:rPr>
          <w:rFonts w:ascii="Traditional Arabic" w:hAnsi="Traditional Arabic" w:cs="Traditional Arabic"/>
          <w:sz w:val="32"/>
          <w:szCs w:val="32"/>
          <w:rtl/>
        </w:rPr>
        <w:t xml:space="preserve"> بَين عطف </w:t>
      </w:r>
      <w:r w:rsidR="001B5D2A" w:rsidRPr="00674E0B">
        <w:rPr>
          <w:rFonts w:ascii="Traditional Arabic" w:hAnsi="Traditional Arabic" w:cs="Traditional Arabic" w:hint="cs"/>
          <w:sz w:val="32"/>
          <w:szCs w:val="32"/>
          <w:rtl/>
        </w:rPr>
        <w:t>البيان، وظاهرة إعرابيةأخرى، من</w:t>
      </w:r>
      <w:r w:rsidRPr="00674E0B">
        <w:rPr>
          <w:rFonts w:ascii="Traditional Arabic" w:hAnsi="Traditional Arabic" w:cs="Traditional Arabic"/>
          <w:sz w:val="32"/>
          <w:szCs w:val="32"/>
          <w:rtl/>
        </w:rPr>
        <w:t xml:space="preserve"> خلال ملاحظة </w:t>
      </w:r>
      <w:r w:rsidR="001B5D2A" w:rsidRPr="00674E0B">
        <w:rPr>
          <w:rFonts w:ascii="Traditional Arabic" w:hAnsi="Traditional Arabic" w:cs="Traditional Arabic" w:hint="cs"/>
          <w:sz w:val="32"/>
          <w:szCs w:val="32"/>
          <w:rtl/>
        </w:rPr>
        <w:t>النّص، أوالمثال، ومعرفةالصّفة، والموصوف، وفرقبينهما، وهل</w:t>
      </w:r>
      <w:r w:rsidRPr="00674E0B">
        <w:rPr>
          <w:rFonts w:ascii="Traditional Arabic" w:hAnsi="Traditional Arabic" w:cs="Traditional Arabic"/>
          <w:sz w:val="32"/>
          <w:szCs w:val="32"/>
          <w:rtl/>
        </w:rPr>
        <w:t xml:space="preserve"> يتأخر الموصوف عن الصفة؟ وأن تأخر هي تؤدي لإيضاح </w:t>
      </w:r>
      <w:r w:rsidR="001B5D2A" w:rsidRPr="00674E0B">
        <w:rPr>
          <w:rFonts w:ascii="Traditional Arabic" w:hAnsi="Traditional Arabic" w:cs="Traditional Arabic" w:hint="cs"/>
          <w:sz w:val="32"/>
          <w:szCs w:val="32"/>
          <w:rtl/>
        </w:rPr>
        <w:t>الصّفة؟</w:t>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كيف يرفع</w:t>
      </w:r>
      <w:r w:rsidR="001B5D2A" w:rsidRPr="00674E0B">
        <w:rPr>
          <w:rFonts w:ascii="Traditional Arabic" w:hAnsi="Traditional Arabic" w:cs="Traditional Arabic" w:hint="cs"/>
          <w:sz w:val="32"/>
          <w:szCs w:val="32"/>
          <w:rtl/>
        </w:rPr>
        <w:t>؟، وكيف</w:t>
      </w:r>
      <w:r w:rsidRPr="00674E0B">
        <w:rPr>
          <w:rFonts w:ascii="Traditional Arabic" w:hAnsi="Traditional Arabic" w:cs="Traditional Arabic"/>
          <w:sz w:val="32"/>
          <w:szCs w:val="32"/>
          <w:rtl/>
        </w:rPr>
        <w:t xml:space="preserve"> يتم </w:t>
      </w:r>
      <w:r w:rsidR="001B5D2A" w:rsidRPr="00674E0B">
        <w:rPr>
          <w:rFonts w:ascii="Traditional Arabic" w:hAnsi="Traditional Arabic" w:cs="Traditional Arabic" w:hint="cs"/>
          <w:sz w:val="32"/>
          <w:szCs w:val="32"/>
          <w:rtl/>
        </w:rPr>
        <w:t>إعرابه، وما</w:t>
      </w:r>
      <w:r w:rsidRPr="00674E0B">
        <w:rPr>
          <w:rFonts w:ascii="Traditional Arabic" w:hAnsi="Traditional Arabic" w:cs="Traditional Arabic"/>
          <w:sz w:val="32"/>
          <w:szCs w:val="32"/>
          <w:rtl/>
        </w:rPr>
        <w:t xml:space="preserve"> هو تعريفه وما الذي يمكن لنا أنْ نشبهه بعطف </w:t>
      </w:r>
      <w:r w:rsidR="001B5D2A" w:rsidRPr="00674E0B">
        <w:rPr>
          <w:rFonts w:ascii="Traditional Arabic" w:hAnsi="Traditional Arabic" w:cs="Traditional Arabic" w:hint="cs"/>
          <w:sz w:val="32"/>
          <w:szCs w:val="32"/>
          <w:rtl/>
        </w:rPr>
        <w:t>البيان، وكيفَ</w:t>
      </w:r>
      <w:r w:rsidRPr="00674E0B">
        <w:rPr>
          <w:rFonts w:ascii="Traditional Arabic" w:hAnsi="Traditional Arabic" w:cs="Traditional Arabic"/>
          <w:sz w:val="32"/>
          <w:szCs w:val="32"/>
          <w:rtl/>
        </w:rPr>
        <w:t xml:space="preserve"> يمكن التَّفريق بينهما؟ وكم له من موقعه في الإعراب </w:t>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أ/ </w:t>
      </w:r>
      <w:r w:rsidR="001B5D2A" w:rsidRPr="00674E0B">
        <w:rPr>
          <w:rFonts w:ascii="Traditional Arabic" w:hAnsi="Traditional Arabic" w:cs="Traditional Arabic" w:hint="cs"/>
          <w:sz w:val="32"/>
          <w:szCs w:val="32"/>
          <w:rtl/>
        </w:rPr>
        <w:t>أطبق: نستخلص</w:t>
      </w:r>
      <w:r w:rsidRPr="00674E0B">
        <w:rPr>
          <w:rFonts w:ascii="Traditional Arabic" w:hAnsi="Traditional Arabic" w:cs="Traditional Arabic"/>
          <w:sz w:val="32"/>
          <w:szCs w:val="32"/>
          <w:rtl/>
        </w:rPr>
        <w:t xml:space="preserve"> منه حاجة معرفيّة مفادها إذا تمكّن من تحصيل المعارف السابقة سيكون باستطاعته الإجابة عن تطبيق </w:t>
      </w:r>
      <w:r w:rsidR="001B5D2A" w:rsidRPr="00674E0B">
        <w:rPr>
          <w:rFonts w:ascii="Traditional Arabic" w:hAnsi="Traditional Arabic" w:cs="Traditional Arabic" w:hint="cs"/>
          <w:sz w:val="32"/>
          <w:szCs w:val="32"/>
          <w:rtl/>
        </w:rPr>
        <w:t>وفهم أسئلته.</w:t>
      </w:r>
    </w:p>
    <w:p w:rsidR="00B91AD4"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 xml:space="preserve">أنتج كتابياً </w:t>
      </w:r>
      <w:r w:rsidR="00280116" w:rsidRPr="00674E0B">
        <w:rPr>
          <w:rFonts w:ascii="Traditional Arabic" w:hAnsi="Traditional Arabic" w:cs="Traditional Arabic"/>
          <w:b/>
          <w:bCs/>
          <w:sz w:val="32"/>
          <w:szCs w:val="32"/>
          <w:rtl/>
        </w:rPr>
        <w:t xml:space="preserve">: </w:t>
      </w:r>
      <w:r w:rsidRPr="00674E0B">
        <w:rPr>
          <w:rFonts w:ascii="Traditional Arabic" w:hAnsi="Traditional Arabic" w:cs="Traditional Arabic"/>
          <w:sz w:val="32"/>
          <w:szCs w:val="32"/>
          <w:rtl/>
        </w:rPr>
        <w:t xml:space="preserve"> يمكِن القول أنْ هذا النَّشاط جَامع مانِع للحاجات اللّسانية لأنَّه محصلةَ مكتسبة المتعلّم من معارف خلفية سابقة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ويعمل على حسن استثْمارها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وتفصيلها لإنتاج وضعية إدماجية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وإنتاج كتابي جامع بين حاجات معرفية أساسها المدركات الفكرية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وأخرى صرفية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ونحوية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ومعجميّة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وأسلوبية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وحاجات أخرى غير لسانية ذات أبعاد تمس الحاجة النَّفسية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فكل نص تكتَبه متعلّم ما نَاتج بناءًا على حالته النّفسية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وتابعاتَها الفكرية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ويتَعلق هذا النّشَاط باِلحاجة الاجتماعيَة التِي يَفرض تصْنيفها على المعلّم تبعًا لعاداته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وتقاليده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ودينه</w:t>
      </w:r>
      <w:r w:rsidR="00280116" w:rsidRPr="00674E0B">
        <w:rPr>
          <w:rFonts w:ascii="Traditional Arabic" w:hAnsi="Traditional Arabic" w:cs="Traditional Arabic"/>
          <w:sz w:val="32"/>
          <w:szCs w:val="32"/>
          <w:rtl/>
        </w:rPr>
        <w:t xml:space="preserve">، </w:t>
      </w:r>
      <w:r w:rsidR="00280116" w:rsidRPr="008D15D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 والحاجة السّياسية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التَّقيد نظم الفكر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والإبداع .  </w:t>
      </w:r>
    </w:p>
    <w:p w:rsidR="00CF0A2B" w:rsidRDefault="00CF0A2B" w:rsidP="00CF0A2B">
      <w:pPr>
        <w:pStyle w:val="Paragraphedeliste"/>
        <w:bidi/>
        <w:ind w:left="-1" w:firstLine="567"/>
        <w:jc w:val="lowKashida"/>
        <w:rPr>
          <w:rFonts w:ascii="Traditional Arabic" w:hAnsi="Traditional Arabic" w:cs="Traditional Arabic"/>
          <w:sz w:val="32"/>
          <w:szCs w:val="32"/>
          <w:rtl/>
        </w:rPr>
      </w:pPr>
    </w:p>
    <w:p w:rsidR="00CF0A2B" w:rsidRDefault="00CF0A2B" w:rsidP="00CF0A2B">
      <w:pPr>
        <w:pStyle w:val="Paragraphedeliste"/>
        <w:bidi/>
        <w:ind w:left="-1" w:firstLine="567"/>
        <w:jc w:val="lowKashida"/>
        <w:rPr>
          <w:rFonts w:ascii="Traditional Arabic" w:hAnsi="Traditional Arabic" w:cs="Traditional Arabic"/>
          <w:sz w:val="32"/>
          <w:szCs w:val="32"/>
          <w:rtl/>
        </w:rPr>
      </w:pPr>
    </w:p>
    <w:p w:rsidR="00CF0A2B" w:rsidRDefault="00CF0A2B" w:rsidP="00CF0A2B">
      <w:pPr>
        <w:pStyle w:val="Paragraphedeliste"/>
        <w:bidi/>
        <w:ind w:left="-1" w:firstLine="567"/>
        <w:jc w:val="lowKashida"/>
        <w:rPr>
          <w:rFonts w:ascii="Traditional Arabic" w:hAnsi="Traditional Arabic" w:cs="Traditional Arabic"/>
          <w:sz w:val="32"/>
          <w:szCs w:val="32"/>
          <w:rtl/>
        </w:rPr>
      </w:pPr>
    </w:p>
    <w:p w:rsidR="00CF0A2B" w:rsidRDefault="00CF0A2B" w:rsidP="00CF0A2B">
      <w:pPr>
        <w:pStyle w:val="Paragraphedeliste"/>
        <w:bidi/>
        <w:ind w:left="-1" w:firstLine="567"/>
        <w:jc w:val="lowKashida"/>
        <w:rPr>
          <w:rFonts w:ascii="Traditional Arabic" w:hAnsi="Traditional Arabic" w:cs="Traditional Arabic"/>
          <w:sz w:val="32"/>
          <w:szCs w:val="32"/>
          <w:rtl/>
        </w:rPr>
      </w:pPr>
    </w:p>
    <w:p w:rsidR="00CF0A2B" w:rsidRDefault="00CF0A2B" w:rsidP="00CF0A2B">
      <w:pPr>
        <w:pStyle w:val="Paragraphedeliste"/>
        <w:bidi/>
        <w:ind w:left="-1" w:firstLine="567"/>
        <w:jc w:val="lowKashida"/>
        <w:rPr>
          <w:rFonts w:ascii="Traditional Arabic" w:hAnsi="Traditional Arabic" w:cs="Traditional Arabic"/>
          <w:sz w:val="32"/>
          <w:szCs w:val="32"/>
          <w:rtl/>
        </w:rPr>
      </w:pPr>
    </w:p>
    <w:p w:rsidR="00CF0A2B" w:rsidRDefault="00CF0A2B" w:rsidP="00CF0A2B">
      <w:pPr>
        <w:pStyle w:val="Paragraphedeliste"/>
        <w:bidi/>
        <w:ind w:left="-1" w:firstLine="567"/>
        <w:jc w:val="lowKashida"/>
        <w:rPr>
          <w:rFonts w:ascii="Traditional Arabic" w:hAnsi="Traditional Arabic" w:cs="Traditional Arabic"/>
          <w:sz w:val="32"/>
          <w:szCs w:val="32"/>
          <w:rtl/>
        </w:rPr>
      </w:pPr>
    </w:p>
    <w:p w:rsidR="00347DBB" w:rsidRDefault="00347DBB" w:rsidP="00347DBB">
      <w:pPr>
        <w:pStyle w:val="Paragraphedeliste"/>
        <w:bidi/>
        <w:ind w:left="-1" w:firstLine="567"/>
        <w:jc w:val="lowKashida"/>
        <w:rPr>
          <w:rFonts w:ascii="Traditional Arabic" w:hAnsi="Traditional Arabic" w:cs="Traditional Arabic"/>
          <w:sz w:val="32"/>
          <w:szCs w:val="32"/>
          <w:rtl/>
        </w:rPr>
      </w:pPr>
    </w:p>
    <w:p w:rsidR="00CF0A2B" w:rsidRDefault="00CF0A2B" w:rsidP="00CF0A2B">
      <w:pPr>
        <w:pStyle w:val="Paragraphedeliste"/>
        <w:bidi/>
        <w:ind w:left="-1" w:firstLine="567"/>
        <w:jc w:val="lowKashida"/>
        <w:rPr>
          <w:rFonts w:ascii="Traditional Arabic" w:hAnsi="Traditional Arabic" w:cs="Traditional Arabic"/>
          <w:sz w:val="32"/>
          <w:szCs w:val="32"/>
        </w:rPr>
      </w:pPr>
    </w:p>
    <w:p w:rsidR="00B91AD4" w:rsidRDefault="002C7FA7" w:rsidP="00EB1F81">
      <w:pPr>
        <w:pStyle w:val="Paragraphedeliste"/>
        <w:bidi/>
        <w:spacing w:before="240"/>
        <w:ind w:left="-1" w:firstLine="567"/>
        <w:jc w:val="lowKashida"/>
        <w:rPr>
          <w:rFonts w:ascii="Traditional Arabic" w:hAnsi="Traditional Arabic" w:cs="Traditional Arabic"/>
          <w:b/>
          <w:bCs/>
          <w:sz w:val="36"/>
          <w:szCs w:val="36"/>
          <w:rtl/>
        </w:rPr>
      </w:pPr>
      <w:r>
        <w:rPr>
          <w:rFonts w:ascii="Traditional Arabic" w:hAnsi="Traditional Arabic" w:cs="Traditional Arabic" w:hint="cs"/>
          <w:b/>
          <w:bCs/>
          <w:sz w:val="36"/>
          <w:szCs w:val="36"/>
          <w:rtl/>
        </w:rPr>
        <w:t xml:space="preserve">النموذج </w:t>
      </w:r>
      <w:r w:rsidRPr="001B5D2A">
        <w:rPr>
          <w:rFonts w:ascii="Traditional Arabic" w:hAnsi="Traditional Arabic" w:cs="Traditional Arabic" w:hint="cs"/>
          <w:b/>
          <w:bCs/>
          <w:sz w:val="36"/>
          <w:szCs w:val="36"/>
          <w:rtl/>
        </w:rPr>
        <w:t>2</w:t>
      </w:r>
      <w:r w:rsidR="00B91AD4" w:rsidRPr="001B5D2A">
        <w:rPr>
          <w:rFonts w:ascii="Traditional Arabic" w:hAnsi="Traditional Arabic" w:cs="Traditional Arabic"/>
          <w:b/>
          <w:bCs/>
          <w:sz w:val="36"/>
          <w:szCs w:val="36"/>
          <w:rtl/>
        </w:rPr>
        <w:t xml:space="preserve">/الصَّحافة </w:t>
      </w:r>
      <w:r w:rsidR="001B5D2A" w:rsidRPr="001B5D2A">
        <w:rPr>
          <w:rFonts w:ascii="Traditional Arabic" w:hAnsi="Traditional Arabic" w:cs="Traditional Arabic" w:hint="cs"/>
          <w:b/>
          <w:bCs/>
          <w:sz w:val="36"/>
          <w:szCs w:val="36"/>
          <w:rtl/>
        </w:rPr>
        <w:t>والأمة:</w:t>
      </w:r>
    </w:p>
    <w:p w:rsidR="00347DBB" w:rsidRPr="001B5D2A" w:rsidRDefault="00347DBB" w:rsidP="00347DBB">
      <w:pPr>
        <w:pStyle w:val="Paragraphedeliste"/>
        <w:bidi/>
        <w:spacing w:before="240"/>
        <w:ind w:left="-1" w:firstLine="567"/>
        <w:jc w:val="lowKashida"/>
        <w:rPr>
          <w:rFonts w:ascii="Traditional Arabic" w:hAnsi="Traditional Arabic" w:cs="Traditional Arabic"/>
          <w:b/>
          <w:bCs/>
          <w:sz w:val="36"/>
          <w:szCs w:val="36"/>
          <w:rtl/>
        </w:rPr>
      </w:pPr>
      <w:r>
        <w:rPr>
          <w:noProof/>
          <w:lang w:eastAsia="fr-FR"/>
        </w:rPr>
        <w:drawing>
          <wp:anchor distT="0" distB="0" distL="114300" distR="114300" simplePos="0" relativeHeight="251657728" behindDoc="1" locked="0" layoutInCell="1" allowOverlap="1">
            <wp:simplePos x="0" y="0"/>
            <wp:positionH relativeFrom="column">
              <wp:posOffset>23934</wp:posOffset>
            </wp:positionH>
            <wp:positionV relativeFrom="paragraph">
              <wp:posOffset>148883</wp:posOffset>
            </wp:positionV>
            <wp:extent cx="5410835" cy="7751445"/>
            <wp:effectExtent l="19050" t="0" r="0" b="0"/>
            <wp:wrapTight wrapText="bothSides">
              <wp:wrapPolygon edited="0">
                <wp:start x="-76" y="0"/>
                <wp:lineTo x="-76" y="21552"/>
                <wp:lineTo x="21597" y="21552"/>
                <wp:lineTo x="21597" y="0"/>
                <wp:lineTo x="-76"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srcRect/>
                    <a:stretch>
                      <a:fillRect/>
                    </a:stretch>
                  </pic:blipFill>
                  <pic:spPr bwMode="auto">
                    <a:xfrm>
                      <a:off x="0" y="0"/>
                      <a:ext cx="5410835" cy="7751445"/>
                    </a:xfrm>
                    <a:prstGeom prst="rect">
                      <a:avLst/>
                    </a:prstGeom>
                    <a:noFill/>
                    <a:ln w="9525">
                      <a:noFill/>
                      <a:miter lim="800000"/>
                      <a:headEnd/>
                      <a:tailEnd/>
                    </a:ln>
                  </pic:spPr>
                </pic:pic>
              </a:graphicData>
            </a:graphic>
          </wp:anchor>
        </w:drawing>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lastRenderedPageBreak/>
        <w:t>ت</w:t>
      </w:r>
      <w:r w:rsidRPr="00674E0B">
        <w:rPr>
          <w:rFonts w:ascii="Traditional Arabic" w:hAnsi="Traditional Arabic" w:cs="Traditional Arabic"/>
          <w:sz w:val="32"/>
          <w:szCs w:val="32"/>
          <w:rtl/>
          <w:lang w:bidi="ar-DZ"/>
        </w:rPr>
        <w:t>َ</w:t>
      </w:r>
      <w:r w:rsidRPr="00674E0B">
        <w:rPr>
          <w:rFonts w:ascii="Traditional Arabic" w:hAnsi="Traditional Arabic" w:cs="Traditional Arabic"/>
          <w:sz w:val="32"/>
          <w:szCs w:val="32"/>
          <w:rtl/>
        </w:rPr>
        <w:t>متاز المنّظومة التَّربوية بدورها البارز في ميدان بناء شخصية المتعلّم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وترسيخ قيمه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ومبادئه النَّبيلة والأصول التي إنْ أحسن سيرها صنعت ذاتاً بناءة قادرة على تصميم أطٌر مجتمع ناجح</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ولا يستقيم هذا الحديث إلّا برفع هيبة النّصوص المعتمدة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وجعلها ذخيرة مفعمة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بالحاجات اللّسانية حتىّ نصل لهيكلة متكاملة للمتعلِّم في الجوانب البيداغوجيّة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والعلميّة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والتَّربيَّة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وحاجات مضمرة تسعى بطريقة خفيّة لبناء المهارات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والمعارف لدى المتعلّم وتنميتُها فضلا على أنّها توسع مداركه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وتشبع حاجاته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كما هو الحال في نص "الصَّحافة و الأمة " حاول مسايرة التَّطور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ومتطلبات العصر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فالصَّحافة من أكثر المجالات جذبًا للفرد إنْقاض هذا النّص بحاجات تجلّت فيه للضّرورة الملحة لها حمل مرجعيات فكرية لسانية جامعة لمستويات اللّغة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وأخرى خفيّة كالحاجة النّفسيّة تجسدت في الدَّافع الذي جعلت صاحب النّص يتطرق لهذه المسالة الحساسة التي تخصّ الأمة ؟وهل عالجها من منظور الذاتية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وميله لهويته ؟ والحالة التي آلت إليها الصَّحافة في </w:t>
      </w:r>
      <w:r w:rsidR="001B5D2A" w:rsidRPr="00674E0B">
        <w:rPr>
          <w:rFonts w:ascii="Traditional Arabic" w:hAnsi="Traditional Arabic" w:cs="Traditional Arabic" w:hint="cs"/>
          <w:sz w:val="32"/>
          <w:szCs w:val="32"/>
          <w:rtl/>
        </w:rPr>
        <w:t>بلاده، وأخرى</w:t>
      </w:r>
      <w:r w:rsidRPr="00674E0B">
        <w:rPr>
          <w:rFonts w:ascii="Traditional Arabic" w:hAnsi="Traditional Arabic" w:cs="Traditional Arabic"/>
          <w:sz w:val="32"/>
          <w:szCs w:val="32"/>
          <w:rtl/>
        </w:rPr>
        <w:t xml:space="preserve"> سياسية شد القيود على </w:t>
      </w:r>
      <w:r w:rsidR="001B5D2A" w:rsidRPr="00674E0B">
        <w:rPr>
          <w:rFonts w:ascii="Traditional Arabic" w:hAnsi="Traditional Arabic" w:cs="Traditional Arabic" w:hint="cs"/>
          <w:sz w:val="32"/>
          <w:szCs w:val="32"/>
          <w:rtl/>
        </w:rPr>
        <w:t>الصَّحافة، وخنق</w:t>
      </w:r>
      <w:r w:rsidRPr="00674E0B">
        <w:rPr>
          <w:rFonts w:ascii="Traditional Arabic" w:hAnsi="Traditional Arabic" w:cs="Traditional Arabic"/>
          <w:sz w:val="32"/>
          <w:szCs w:val="32"/>
          <w:rtl/>
        </w:rPr>
        <w:t xml:space="preserve"> حرية </w:t>
      </w:r>
      <w:r w:rsidR="001B5D2A" w:rsidRPr="00674E0B">
        <w:rPr>
          <w:rFonts w:ascii="Traditional Arabic" w:hAnsi="Traditional Arabic" w:cs="Traditional Arabic" w:hint="cs"/>
          <w:sz w:val="32"/>
          <w:szCs w:val="32"/>
          <w:rtl/>
        </w:rPr>
        <w:t>الصَّحافي.</w:t>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أمَّا </w:t>
      </w:r>
      <w:r w:rsidR="001B5D2A" w:rsidRPr="00674E0B">
        <w:rPr>
          <w:rFonts w:ascii="Traditional Arabic" w:hAnsi="Traditional Arabic" w:cs="Traditional Arabic" w:hint="cs"/>
          <w:sz w:val="32"/>
          <w:szCs w:val="32"/>
          <w:rtl/>
        </w:rPr>
        <w:t>الاجتماعية، فهي</w:t>
      </w:r>
      <w:r w:rsidRPr="00674E0B">
        <w:rPr>
          <w:rFonts w:ascii="Traditional Arabic" w:hAnsi="Traditional Arabic" w:cs="Traditional Arabic"/>
          <w:sz w:val="32"/>
          <w:szCs w:val="32"/>
          <w:rtl/>
        </w:rPr>
        <w:t xml:space="preserve"> قناة ناقلة لانشغلات الشعب </w:t>
      </w:r>
      <w:r w:rsidR="00C44EF6" w:rsidRPr="00674E0B">
        <w:rPr>
          <w:rFonts w:ascii="Traditional Arabic" w:hAnsi="Traditional Arabic" w:cs="Traditional Arabic" w:hint="cs"/>
          <w:sz w:val="32"/>
          <w:szCs w:val="32"/>
          <w:rtl/>
        </w:rPr>
        <w:t>ومرآة عاكسة</w:t>
      </w:r>
      <w:r w:rsidRPr="00674E0B">
        <w:rPr>
          <w:rFonts w:ascii="Traditional Arabic" w:hAnsi="Traditional Arabic" w:cs="Traditional Arabic"/>
          <w:sz w:val="32"/>
          <w:szCs w:val="32"/>
          <w:rtl/>
        </w:rPr>
        <w:t xml:space="preserve"> لتاريخه </w:t>
      </w:r>
    </w:p>
    <w:p w:rsidR="00B91AD4" w:rsidRPr="00674E0B" w:rsidRDefault="00B91AD4" w:rsidP="00F92BF0">
      <w:pPr>
        <w:pStyle w:val="Paragraphedeliste"/>
        <w:bidi/>
        <w:ind w:left="-1" w:firstLine="567"/>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t xml:space="preserve">أ/تحليل </w:t>
      </w:r>
      <w:r w:rsidR="00C44EF6" w:rsidRPr="00674E0B">
        <w:rPr>
          <w:rFonts w:ascii="Traditional Arabic" w:hAnsi="Traditional Arabic" w:cs="Traditional Arabic" w:hint="cs"/>
          <w:b/>
          <w:bCs/>
          <w:sz w:val="32"/>
          <w:szCs w:val="32"/>
          <w:rtl/>
        </w:rPr>
        <w:t>الانشطة:</w:t>
      </w:r>
    </w:p>
    <w:p w:rsidR="00B91AD4" w:rsidRPr="00674E0B" w:rsidRDefault="00B91AD4" w:rsidP="00F92BF0">
      <w:pPr>
        <w:pStyle w:val="Paragraphedeliste"/>
        <w:bidi/>
        <w:ind w:left="-1" w:firstLine="567"/>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t xml:space="preserve">1/أفهم ما أقرأ </w:t>
      </w:r>
      <w:r w:rsidR="00C44EF6" w:rsidRPr="00674E0B">
        <w:rPr>
          <w:rFonts w:ascii="Traditional Arabic" w:hAnsi="Traditional Arabic" w:cs="Traditional Arabic" w:hint="cs"/>
          <w:b/>
          <w:bCs/>
          <w:sz w:val="32"/>
          <w:szCs w:val="32"/>
          <w:rtl/>
        </w:rPr>
        <w:t>وأناقش:</w:t>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هذا النّشاط يحوي حاجة معرفية يسعى لتحقيقها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من خلال استيعاب المتَعلّم ما تم قراءته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طرح التّساؤلات حول أفكار النّص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يعرف بماهية الصَّحافة للمتعلّم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كما تجلت الحاجة التاريخيّة ليعلم الدّارس الوسائل التي اعتمدت لإيصال صوت الجزائري محليًا و دوليًا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فكان مالك بن نبي خير شاهد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مستهلاً نّصه بصحفي الباسل الجزائري رائد حركة الاصلاح في الجزائر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وحاجة نفسيّة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أنَّ الكاتب أقرَّ بالألم الذي كبله وشبهه بالسوار الذي يحيط بالمعصم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سواء حال الكاتب في سوء حال الصّحافة في فترة الاستعمار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وحاجة اجتماعية تجسدت في كون الصَّحافة هي النَّاطق الرَّسمي للشعب الجزائري تنقل حالهم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وانشغالهم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وتُعبر عن المهم وتدافع عن حقوقهم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كانت مثلاُ حالة من المستعمر الغاشم بفضائحه مما دفع المستعمر لتعطيل عمل الجريدة </w:t>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w:t>
      </w:r>
      <w:r w:rsidR="00C44EF6" w:rsidRPr="00674E0B">
        <w:rPr>
          <w:rFonts w:ascii="Traditional Arabic" w:hAnsi="Traditional Arabic" w:cs="Traditional Arabic" w:hint="cs"/>
          <w:sz w:val="32"/>
          <w:szCs w:val="32"/>
          <w:rtl/>
        </w:rPr>
        <w:t>وقيمة لسانية</w:t>
      </w:r>
      <w:r w:rsidRPr="00674E0B">
        <w:rPr>
          <w:rFonts w:ascii="Traditional Arabic" w:hAnsi="Traditional Arabic" w:cs="Traditional Arabic"/>
          <w:sz w:val="32"/>
          <w:szCs w:val="32"/>
          <w:rtl/>
        </w:rPr>
        <w:t xml:space="preserve"> بلاغية هو إبراز المحسنات البديعيّة من خلال ملاحظة </w:t>
      </w:r>
      <w:r w:rsidR="00C44EF6" w:rsidRPr="00674E0B">
        <w:rPr>
          <w:rFonts w:ascii="Traditional Arabic" w:hAnsi="Traditional Arabic" w:cs="Traditional Arabic" w:hint="cs"/>
          <w:sz w:val="32"/>
          <w:szCs w:val="32"/>
          <w:rtl/>
        </w:rPr>
        <w:t>العبارة، واستخراج</w:t>
      </w:r>
      <w:r w:rsidRPr="00674E0B">
        <w:rPr>
          <w:rFonts w:ascii="Traditional Arabic" w:hAnsi="Traditional Arabic" w:cs="Traditional Arabic"/>
          <w:sz w:val="32"/>
          <w:szCs w:val="32"/>
          <w:rtl/>
        </w:rPr>
        <w:t xml:space="preserve"> المحسن </w:t>
      </w:r>
      <w:r w:rsidR="00C44EF6" w:rsidRPr="00674E0B">
        <w:rPr>
          <w:rFonts w:ascii="Traditional Arabic" w:hAnsi="Traditional Arabic" w:cs="Traditional Arabic" w:hint="cs"/>
          <w:sz w:val="32"/>
          <w:szCs w:val="32"/>
          <w:rtl/>
        </w:rPr>
        <w:t>البديعي، ومعرفةتسميته، ونوعه، ووظيفته، الدَّلاليّة</w:t>
      </w:r>
      <w:r w:rsidRPr="00674E0B">
        <w:rPr>
          <w:rFonts w:ascii="Traditional Arabic" w:hAnsi="Traditional Arabic" w:cs="Traditional Arabic"/>
          <w:sz w:val="32"/>
          <w:szCs w:val="32"/>
          <w:rtl/>
        </w:rPr>
        <w:t xml:space="preserve"> أو باعتبار أبعاده الجمالية </w:t>
      </w:r>
      <w:r w:rsidR="00C44EF6" w:rsidRPr="00674E0B">
        <w:rPr>
          <w:rFonts w:ascii="Traditional Arabic" w:hAnsi="Traditional Arabic" w:cs="Traditional Arabic" w:hint="cs"/>
          <w:sz w:val="32"/>
          <w:szCs w:val="32"/>
          <w:rtl/>
        </w:rPr>
        <w:t>الصَّوتية، واكتساب</w:t>
      </w:r>
      <w:r w:rsidRPr="00674E0B">
        <w:rPr>
          <w:rFonts w:ascii="Traditional Arabic" w:hAnsi="Traditional Arabic" w:cs="Traditional Arabic"/>
          <w:sz w:val="32"/>
          <w:szCs w:val="32"/>
          <w:rtl/>
        </w:rPr>
        <w:t xml:space="preserve"> ا</w:t>
      </w:r>
      <w:r w:rsidR="0013272F">
        <w:rPr>
          <w:rFonts w:ascii="Traditional Arabic" w:hAnsi="Traditional Arabic" w:cs="Traditional Arabic"/>
          <w:sz w:val="32"/>
          <w:szCs w:val="32"/>
          <w:rtl/>
        </w:rPr>
        <w:t>لشجاعة الأدبية والفصاحة العربية</w:t>
      </w:r>
    </w:p>
    <w:p w:rsidR="00B91AD4" w:rsidRDefault="00B91AD4" w:rsidP="00F92BF0">
      <w:pPr>
        <w:pStyle w:val="Paragraphedeliste"/>
        <w:bidi/>
        <w:ind w:left="-1"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يتجلى من خلال هذا النّشاط عدَّة أنشطة </w:t>
      </w:r>
      <w:r w:rsidR="00C44EF6" w:rsidRPr="00674E0B">
        <w:rPr>
          <w:rFonts w:ascii="Traditional Arabic" w:hAnsi="Traditional Arabic" w:cs="Traditional Arabic" w:hint="cs"/>
          <w:sz w:val="32"/>
          <w:szCs w:val="32"/>
          <w:rtl/>
        </w:rPr>
        <w:t>فرعية:</w:t>
      </w:r>
    </w:p>
    <w:p w:rsidR="00F764A0" w:rsidRDefault="00F764A0" w:rsidP="00F764A0">
      <w:pPr>
        <w:pStyle w:val="Paragraphedeliste"/>
        <w:bidi/>
        <w:ind w:left="-1" w:firstLine="567"/>
        <w:jc w:val="lowKashida"/>
        <w:rPr>
          <w:rFonts w:ascii="Traditional Arabic" w:hAnsi="Traditional Arabic" w:cs="Traditional Arabic"/>
          <w:sz w:val="32"/>
          <w:szCs w:val="32"/>
          <w:rtl/>
        </w:rPr>
      </w:pPr>
    </w:p>
    <w:p w:rsidR="00B91AD4" w:rsidRPr="00674E0B" w:rsidRDefault="00B91AD4" w:rsidP="00F92BF0">
      <w:pPr>
        <w:pStyle w:val="Paragraphedeliste"/>
        <w:bidi/>
        <w:ind w:left="-1" w:firstLine="567"/>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lastRenderedPageBreak/>
        <w:t xml:space="preserve">1/ أقرأ </w:t>
      </w:r>
      <w:r w:rsidR="00C44EF6" w:rsidRPr="00674E0B">
        <w:rPr>
          <w:rFonts w:ascii="Traditional Arabic" w:hAnsi="Traditional Arabic" w:cs="Traditional Arabic" w:hint="cs"/>
          <w:b/>
          <w:bCs/>
          <w:sz w:val="32"/>
          <w:szCs w:val="32"/>
          <w:rtl/>
        </w:rPr>
        <w:t>النّص:</w:t>
      </w:r>
      <w:r w:rsidRPr="00674E0B">
        <w:rPr>
          <w:rFonts w:ascii="Traditional Arabic" w:hAnsi="Traditional Arabic" w:cs="Traditional Arabic"/>
          <w:b/>
          <w:bCs/>
          <w:sz w:val="32"/>
          <w:szCs w:val="32"/>
          <w:rtl/>
        </w:rPr>
        <w:t xml:space="preserve"> " الصّحافة و الأمة"</w:t>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حقّق هذا النّشاط حاجة </w:t>
      </w:r>
      <w:r w:rsidR="00C44EF6" w:rsidRPr="00674E0B">
        <w:rPr>
          <w:rFonts w:ascii="Traditional Arabic" w:hAnsi="Traditional Arabic" w:cs="Traditional Arabic" w:hint="cs"/>
          <w:sz w:val="32"/>
          <w:szCs w:val="32"/>
          <w:rtl/>
        </w:rPr>
        <w:t>معرفية، يجمع</w:t>
      </w:r>
      <w:r w:rsidRPr="00674E0B">
        <w:rPr>
          <w:rFonts w:ascii="Traditional Arabic" w:hAnsi="Traditional Arabic" w:cs="Traditional Arabic"/>
          <w:sz w:val="32"/>
          <w:szCs w:val="32"/>
          <w:rtl/>
        </w:rPr>
        <w:t xml:space="preserve"> عبره المتعلِّم حزمةً من </w:t>
      </w:r>
      <w:r w:rsidR="00CF0A2B" w:rsidRPr="00674E0B">
        <w:rPr>
          <w:rFonts w:ascii="Traditional Arabic" w:hAnsi="Traditional Arabic" w:cs="Traditional Arabic" w:hint="cs"/>
          <w:sz w:val="32"/>
          <w:szCs w:val="32"/>
          <w:rtl/>
        </w:rPr>
        <w:t>المعارف، وخبرا</w:t>
      </w:r>
      <w:r w:rsidR="00CF0A2B" w:rsidRPr="00674E0B">
        <w:rPr>
          <w:rFonts w:ascii="Traditional Arabic" w:hAnsi="Traditional Arabic" w:cs="Traditional Arabic" w:hint="eastAsia"/>
          <w:sz w:val="32"/>
          <w:szCs w:val="32"/>
          <w:rtl/>
        </w:rPr>
        <w:t>ت</w:t>
      </w:r>
      <w:r w:rsidRPr="00674E0B">
        <w:rPr>
          <w:rFonts w:ascii="Traditional Arabic" w:hAnsi="Traditional Arabic" w:cs="Traditional Arabic"/>
          <w:sz w:val="32"/>
          <w:szCs w:val="32"/>
          <w:rtl/>
        </w:rPr>
        <w:t xml:space="preserve"> من النّص حول الدَّور الكبير الذي لعبته الصَّحافة في تاريخ </w:t>
      </w:r>
      <w:r w:rsidR="00C44EF6" w:rsidRPr="00674E0B">
        <w:rPr>
          <w:rFonts w:ascii="Traditional Arabic" w:hAnsi="Traditional Arabic" w:cs="Traditional Arabic" w:hint="cs"/>
          <w:sz w:val="32"/>
          <w:szCs w:val="32"/>
          <w:rtl/>
        </w:rPr>
        <w:t>الأمة، التي</w:t>
      </w:r>
      <w:r w:rsidRPr="00674E0B">
        <w:rPr>
          <w:rFonts w:ascii="Traditional Arabic" w:hAnsi="Traditional Arabic" w:cs="Traditional Arabic"/>
          <w:sz w:val="32"/>
          <w:szCs w:val="32"/>
          <w:rtl/>
        </w:rPr>
        <w:t xml:space="preserve"> كانت لسان حال الجزائريين مستعملة لغة العربي </w:t>
      </w:r>
      <w:r w:rsidR="00C44EF6" w:rsidRPr="00674E0B">
        <w:rPr>
          <w:rFonts w:ascii="Traditional Arabic" w:hAnsi="Traditional Arabic" w:cs="Traditional Arabic" w:hint="cs"/>
          <w:sz w:val="32"/>
          <w:szCs w:val="32"/>
          <w:rtl/>
        </w:rPr>
        <w:t>المؤثر، بعبارته، وتراكيبجمله، وانسجام</w:t>
      </w:r>
      <w:r w:rsidRPr="00674E0B">
        <w:rPr>
          <w:rFonts w:ascii="Traditional Arabic" w:hAnsi="Traditional Arabic" w:cs="Traditional Arabic"/>
          <w:sz w:val="32"/>
          <w:szCs w:val="32"/>
          <w:rtl/>
        </w:rPr>
        <w:t xml:space="preserve"> نصه بحلة من الألفاظ المتألقة المتراصة معتمدًا </w:t>
      </w:r>
      <w:r w:rsidR="00C44EF6" w:rsidRPr="00674E0B">
        <w:rPr>
          <w:rFonts w:ascii="Traditional Arabic" w:hAnsi="Traditional Arabic" w:cs="Traditional Arabic" w:hint="cs"/>
          <w:sz w:val="32"/>
          <w:szCs w:val="32"/>
          <w:rtl/>
        </w:rPr>
        <w:t>الطَّباق، والترَّادف، والصِّيغ</w:t>
      </w:r>
      <w:r w:rsidRPr="00674E0B">
        <w:rPr>
          <w:rFonts w:ascii="Traditional Arabic" w:hAnsi="Traditional Arabic" w:cs="Traditional Arabic"/>
          <w:sz w:val="32"/>
          <w:szCs w:val="32"/>
          <w:rtl/>
        </w:rPr>
        <w:t xml:space="preserve"> البلاغيّة التي تصف حال </w:t>
      </w:r>
      <w:r w:rsidR="00C44EF6" w:rsidRPr="00674E0B">
        <w:rPr>
          <w:rFonts w:ascii="Traditional Arabic" w:hAnsi="Traditional Arabic" w:cs="Traditional Arabic" w:hint="cs"/>
          <w:sz w:val="32"/>
          <w:szCs w:val="32"/>
          <w:rtl/>
        </w:rPr>
        <w:t>الصَّحافي، والصَّحافة</w:t>
      </w:r>
      <w:r w:rsidRPr="00674E0B">
        <w:rPr>
          <w:rFonts w:ascii="Traditional Arabic" w:hAnsi="Traditional Arabic" w:cs="Traditional Arabic"/>
          <w:sz w:val="32"/>
          <w:szCs w:val="32"/>
          <w:rtl/>
        </w:rPr>
        <w:t xml:space="preserve"> والأمّة </w:t>
      </w:r>
      <w:r w:rsidR="00C44EF6" w:rsidRPr="00674E0B">
        <w:rPr>
          <w:rFonts w:ascii="Traditional Arabic" w:hAnsi="Traditional Arabic" w:cs="Traditional Arabic" w:hint="cs"/>
          <w:sz w:val="32"/>
          <w:szCs w:val="32"/>
          <w:rtl/>
        </w:rPr>
        <w:t>والمستعمر.</w:t>
      </w:r>
    </w:p>
    <w:p w:rsidR="00B91AD4" w:rsidRPr="00674E0B" w:rsidRDefault="00B91AD4" w:rsidP="00F92BF0">
      <w:pPr>
        <w:pStyle w:val="Paragraphedeliste"/>
        <w:bidi/>
        <w:ind w:left="-1" w:firstLine="567"/>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t xml:space="preserve">2/أثري رصيدي </w:t>
      </w:r>
      <w:r w:rsidR="00C44EF6" w:rsidRPr="00674E0B">
        <w:rPr>
          <w:rFonts w:ascii="Traditional Arabic" w:hAnsi="Traditional Arabic" w:cs="Traditional Arabic" w:hint="cs"/>
          <w:b/>
          <w:bCs/>
          <w:sz w:val="32"/>
          <w:szCs w:val="32"/>
          <w:rtl/>
        </w:rPr>
        <w:t>اللغوي:</w:t>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يفرز هذا النّشاط حاجة معجميَّة كفي حاجة </w:t>
      </w:r>
      <w:r w:rsidR="00C44EF6" w:rsidRPr="00674E0B">
        <w:rPr>
          <w:rFonts w:ascii="Traditional Arabic" w:hAnsi="Traditional Arabic" w:cs="Traditional Arabic" w:hint="cs"/>
          <w:sz w:val="32"/>
          <w:szCs w:val="32"/>
          <w:rtl/>
        </w:rPr>
        <w:t>المتعلّم، وتَروي</w:t>
      </w:r>
      <w:r w:rsidRPr="00674E0B">
        <w:rPr>
          <w:rFonts w:ascii="Traditional Arabic" w:hAnsi="Traditional Arabic" w:cs="Traditional Arabic"/>
          <w:sz w:val="32"/>
          <w:szCs w:val="32"/>
          <w:rtl/>
        </w:rPr>
        <w:t xml:space="preserve"> الرَّغبة الرَّامية لاستفاء العديد من </w:t>
      </w:r>
      <w:r w:rsidR="00C44EF6" w:rsidRPr="00674E0B">
        <w:rPr>
          <w:rFonts w:ascii="Traditional Arabic" w:hAnsi="Traditional Arabic" w:cs="Traditional Arabic" w:hint="cs"/>
          <w:sz w:val="32"/>
          <w:szCs w:val="32"/>
          <w:rtl/>
        </w:rPr>
        <w:t>الألفاظ، والعبارات</w:t>
      </w:r>
      <w:r w:rsidRPr="00674E0B">
        <w:rPr>
          <w:rFonts w:ascii="Traditional Arabic" w:hAnsi="Traditional Arabic" w:cs="Traditional Arabic"/>
          <w:sz w:val="32"/>
          <w:szCs w:val="32"/>
          <w:rtl/>
        </w:rPr>
        <w:t xml:space="preserve"> الجديدة التي تنمّي رصيده اللّغوي حتىّ يَسْتَغلّها كلها إذا احتاج </w:t>
      </w:r>
      <w:r w:rsidR="00C44EF6" w:rsidRPr="00674E0B">
        <w:rPr>
          <w:rFonts w:ascii="Traditional Arabic" w:hAnsi="Traditional Arabic" w:cs="Traditional Arabic" w:hint="cs"/>
          <w:sz w:val="32"/>
          <w:szCs w:val="32"/>
          <w:rtl/>
        </w:rPr>
        <w:t>إليها، ويسعى</w:t>
      </w:r>
      <w:r w:rsidRPr="00674E0B">
        <w:rPr>
          <w:rFonts w:ascii="Traditional Arabic" w:hAnsi="Traditional Arabic" w:cs="Traditional Arabic"/>
          <w:sz w:val="32"/>
          <w:szCs w:val="32"/>
          <w:rtl/>
        </w:rPr>
        <w:t xml:space="preserve"> لتوظيفهَا في إنتاج نص مماثل أسواء شفويًا أو </w:t>
      </w:r>
      <w:r w:rsidR="00C44EF6" w:rsidRPr="00674E0B">
        <w:rPr>
          <w:rFonts w:ascii="Traditional Arabic" w:hAnsi="Traditional Arabic" w:cs="Traditional Arabic" w:hint="cs"/>
          <w:sz w:val="32"/>
          <w:szCs w:val="32"/>
          <w:rtl/>
        </w:rPr>
        <w:t>كتابيًا.</w:t>
      </w:r>
    </w:p>
    <w:p w:rsidR="00B91AD4" w:rsidRPr="00674E0B" w:rsidRDefault="00B91AD4" w:rsidP="00F92BF0">
      <w:pPr>
        <w:pStyle w:val="Paragraphedeliste"/>
        <w:bidi/>
        <w:ind w:left="-1" w:firstLine="567"/>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t xml:space="preserve">أهم الألفاظ المكررة </w:t>
      </w:r>
      <w:r w:rsidR="00C44EF6" w:rsidRPr="00674E0B">
        <w:rPr>
          <w:rFonts w:ascii="Traditional Arabic" w:hAnsi="Traditional Arabic" w:cs="Traditional Arabic" w:hint="cs"/>
          <w:b/>
          <w:bCs/>
          <w:sz w:val="32"/>
          <w:szCs w:val="32"/>
          <w:rtl/>
        </w:rPr>
        <w:t>وإحصاؤها وما سببتكرارها:</w:t>
      </w:r>
    </w:p>
    <w:tbl>
      <w:tblPr>
        <w:tblpPr w:leftFromText="141" w:rightFromText="141" w:vertAnchor="text" w:tblpY="1"/>
        <w:tblOverlap w:val="never"/>
        <w:bidiVisual/>
        <w:tblW w:w="94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024"/>
        <w:gridCol w:w="1134"/>
        <w:gridCol w:w="5245"/>
      </w:tblGrid>
      <w:tr w:rsidR="00B91AD4" w:rsidRPr="00674E0B" w:rsidTr="00E027F4">
        <w:trPr>
          <w:trHeight w:val="414"/>
        </w:trPr>
        <w:tc>
          <w:tcPr>
            <w:tcW w:w="3024" w:type="dxa"/>
            <w:vAlign w:val="center"/>
          </w:tcPr>
          <w:p w:rsidR="00B91AD4" w:rsidRPr="00C44EF6" w:rsidRDefault="00B91AD4" w:rsidP="00F50779">
            <w:pPr>
              <w:pStyle w:val="Paragraphedeliste"/>
              <w:bidi/>
              <w:spacing w:after="0"/>
              <w:ind w:left="0" w:firstLine="567"/>
              <w:jc w:val="center"/>
              <w:rPr>
                <w:rFonts w:ascii="Traditional Arabic" w:hAnsi="Traditional Arabic" w:cs="Traditional Arabic"/>
                <w:b/>
                <w:bCs/>
                <w:sz w:val="32"/>
                <w:szCs w:val="32"/>
                <w:rtl/>
              </w:rPr>
            </w:pPr>
            <w:r w:rsidRPr="00C44EF6">
              <w:rPr>
                <w:rFonts w:ascii="Traditional Arabic" w:hAnsi="Traditional Arabic" w:cs="Traditional Arabic"/>
                <w:b/>
                <w:bCs/>
                <w:sz w:val="32"/>
                <w:szCs w:val="32"/>
                <w:rtl/>
              </w:rPr>
              <w:t>اللفظة المكررة</w:t>
            </w:r>
          </w:p>
        </w:tc>
        <w:tc>
          <w:tcPr>
            <w:tcW w:w="1134" w:type="dxa"/>
            <w:vAlign w:val="center"/>
          </w:tcPr>
          <w:p w:rsidR="00B91AD4" w:rsidRPr="00C44EF6" w:rsidRDefault="00B91AD4" w:rsidP="00F50779">
            <w:pPr>
              <w:bidi/>
              <w:spacing w:after="0"/>
              <w:jc w:val="center"/>
              <w:rPr>
                <w:rFonts w:ascii="Traditional Arabic" w:hAnsi="Traditional Arabic" w:cs="Traditional Arabic"/>
                <w:b/>
                <w:bCs/>
                <w:sz w:val="32"/>
                <w:szCs w:val="32"/>
                <w:rtl/>
              </w:rPr>
            </w:pPr>
            <w:r w:rsidRPr="00C44EF6">
              <w:rPr>
                <w:rFonts w:ascii="Traditional Arabic" w:hAnsi="Traditional Arabic" w:cs="Traditional Arabic"/>
                <w:b/>
                <w:bCs/>
                <w:sz w:val="32"/>
                <w:szCs w:val="32"/>
                <w:rtl/>
              </w:rPr>
              <w:t>احصاؤها</w:t>
            </w:r>
          </w:p>
        </w:tc>
        <w:tc>
          <w:tcPr>
            <w:tcW w:w="5245" w:type="dxa"/>
            <w:vAlign w:val="center"/>
          </w:tcPr>
          <w:p w:rsidR="00B91AD4" w:rsidRPr="00C44EF6" w:rsidRDefault="00B91AD4" w:rsidP="00F50779">
            <w:pPr>
              <w:pStyle w:val="Paragraphedeliste"/>
              <w:bidi/>
              <w:spacing w:after="0"/>
              <w:ind w:left="0" w:firstLine="567"/>
              <w:jc w:val="center"/>
              <w:rPr>
                <w:rFonts w:ascii="Traditional Arabic" w:hAnsi="Traditional Arabic" w:cs="Traditional Arabic"/>
                <w:b/>
                <w:bCs/>
                <w:sz w:val="32"/>
                <w:szCs w:val="32"/>
                <w:rtl/>
              </w:rPr>
            </w:pPr>
            <w:r w:rsidRPr="00C44EF6">
              <w:rPr>
                <w:rFonts w:ascii="Traditional Arabic" w:hAnsi="Traditional Arabic" w:cs="Traditional Arabic"/>
                <w:b/>
                <w:bCs/>
                <w:sz w:val="32"/>
                <w:szCs w:val="32"/>
                <w:rtl/>
              </w:rPr>
              <w:t>لما</w:t>
            </w:r>
            <w:r w:rsidR="00C44EF6">
              <w:rPr>
                <w:rFonts w:ascii="Traditional Arabic" w:hAnsi="Traditional Arabic" w:cs="Traditional Arabic" w:hint="cs"/>
                <w:b/>
                <w:bCs/>
                <w:sz w:val="32"/>
                <w:szCs w:val="32"/>
                <w:rtl/>
              </w:rPr>
              <w:t>ذ</w:t>
            </w:r>
            <w:r w:rsidRPr="00C44EF6">
              <w:rPr>
                <w:rFonts w:ascii="Traditional Arabic" w:hAnsi="Traditional Arabic" w:cs="Traditional Arabic"/>
                <w:b/>
                <w:bCs/>
                <w:sz w:val="32"/>
                <w:szCs w:val="32"/>
                <w:rtl/>
              </w:rPr>
              <w:t>ا تكررت</w:t>
            </w:r>
          </w:p>
        </w:tc>
      </w:tr>
      <w:tr w:rsidR="00B91AD4" w:rsidRPr="00674E0B" w:rsidTr="00E027F4">
        <w:trPr>
          <w:trHeight w:val="1974"/>
        </w:trPr>
        <w:tc>
          <w:tcPr>
            <w:tcW w:w="3024" w:type="dxa"/>
          </w:tcPr>
          <w:p w:rsidR="00B91AD4" w:rsidRPr="00674E0B" w:rsidRDefault="00B91AD4" w:rsidP="00F50779">
            <w:pPr>
              <w:pStyle w:val="Paragraphedeliste"/>
              <w:bidi/>
              <w:spacing w:after="0"/>
              <w:ind w:left="0"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1-الظُّلم </w:t>
            </w:r>
            <w:r w:rsidR="00C44EF6" w:rsidRPr="00674E0B">
              <w:rPr>
                <w:rFonts w:ascii="Traditional Arabic" w:hAnsi="Traditional Arabic" w:cs="Traditional Arabic" w:hint="cs"/>
                <w:sz w:val="32"/>
                <w:szCs w:val="32"/>
                <w:rtl/>
              </w:rPr>
              <w:t>ومرادفاته:</w:t>
            </w:r>
            <w:r w:rsidRPr="00674E0B">
              <w:rPr>
                <w:rFonts w:ascii="Traditional Arabic" w:hAnsi="Traditional Arabic" w:cs="Traditional Arabic"/>
                <w:sz w:val="32"/>
                <w:szCs w:val="32"/>
                <w:rtl/>
              </w:rPr>
              <w:t>الخوف</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الخشية</w:t>
            </w:r>
            <w:r w:rsidR="00280116" w:rsidRPr="00674E0B">
              <w:rPr>
                <w:rFonts w:ascii="Traditional Arabic" w:hAnsi="Traditional Arabic" w:cs="Traditional Arabic"/>
                <w:sz w:val="32"/>
                <w:szCs w:val="32"/>
                <w:rtl/>
              </w:rPr>
              <w:t xml:space="preserve">، </w:t>
            </w:r>
            <w:r w:rsidR="00C44EF6" w:rsidRPr="00674E0B">
              <w:rPr>
                <w:rFonts w:ascii="Traditional Arabic" w:hAnsi="Traditional Arabic" w:cs="Traditional Arabic" w:hint="cs"/>
                <w:sz w:val="32"/>
                <w:szCs w:val="32"/>
                <w:rtl/>
              </w:rPr>
              <w:t>الغَشُومة، العَجْرَفةُ،المشؤُومة، النّائبة،القساةُ،</w:t>
            </w:r>
            <w:r w:rsidRPr="00674E0B">
              <w:rPr>
                <w:rFonts w:ascii="Traditional Arabic" w:hAnsi="Traditional Arabic" w:cs="Traditional Arabic"/>
                <w:sz w:val="32"/>
                <w:szCs w:val="32"/>
                <w:rtl/>
              </w:rPr>
              <w:t>العَسْف</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الإرهاق</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الفتك</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الازهَاق</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العتاة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الإعدام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قُطع</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سوء</w:t>
            </w:r>
            <w:r w:rsidR="00280116" w:rsidRPr="00674E0B">
              <w:rPr>
                <w:rFonts w:ascii="Traditional Arabic" w:hAnsi="Traditional Arabic" w:cs="Traditional Arabic"/>
                <w:sz w:val="32"/>
                <w:szCs w:val="32"/>
                <w:rtl/>
              </w:rPr>
              <w:t xml:space="preserve">، </w:t>
            </w:r>
            <w:r w:rsidR="00C44EF6" w:rsidRPr="00674E0B">
              <w:rPr>
                <w:rFonts w:ascii="Traditional Arabic" w:hAnsi="Traditional Arabic" w:cs="Traditional Arabic" w:hint="cs"/>
                <w:sz w:val="32"/>
                <w:szCs w:val="32"/>
                <w:rtl/>
              </w:rPr>
              <w:t>الظّلم، أقبح</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أفظع</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الطّاغوت</w:t>
            </w:r>
            <w:r w:rsidR="00280116" w:rsidRPr="00674E0B">
              <w:rPr>
                <w:rFonts w:ascii="Traditional Arabic" w:hAnsi="Traditional Arabic" w:cs="Traditional Arabic"/>
                <w:sz w:val="32"/>
                <w:szCs w:val="32"/>
                <w:rtl/>
              </w:rPr>
              <w:t xml:space="preserve">، </w:t>
            </w:r>
            <w:r w:rsidR="00C44EF6" w:rsidRPr="00674E0B">
              <w:rPr>
                <w:rFonts w:ascii="Traditional Arabic" w:hAnsi="Traditional Arabic" w:cs="Traditional Arabic" w:hint="cs"/>
                <w:sz w:val="32"/>
                <w:szCs w:val="32"/>
                <w:rtl/>
              </w:rPr>
              <w:t>الآلام، الاستعمار</w:t>
            </w:r>
            <w:r w:rsidRPr="00674E0B">
              <w:rPr>
                <w:rFonts w:ascii="Traditional Arabic" w:hAnsi="Traditional Arabic" w:cs="Traditional Arabic"/>
                <w:sz w:val="32"/>
                <w:szCs w:val="32"/>
                <w:rtl/>
              </w:rPr>
              <w:t xml:space="preserve">. </w:t>
            </w:r>
          </w:p>
        </w:tc>
        <w:tc>
          <w:tcPr>
            <w:tcW w:w="1134" w:type="dxa"/>
          </w:tcPr>
          <w:p w:rsidR="00B91AD4" w:rsidRPr="00C44EF6" w:rsidRDefault="00C44EF6" w:rsidP="00F50779">
            <w:pPr>
              <w:bidi/>
              <w:spacing w:after="0"/>
              <w:jc w:val="center"/>
              <w:rPr>
                <w:rFonts w:ascii="Traditional Arabic" w:hAnsi="Traditional Arabic" w:cs="Traditional Arabic"/>
                <w:sz w:val="32"/>
                <w:szCs w:val="32"/>
                <w:rtl/>
              </w:rPr>
            </w:pPr>
            <w:r>
              <w:rPr>
                <w:rFonts w:ascii="Traditional Arabic" w:hAnsi="Traditional Arabic" w:cs="Traditional Arabic" w:hint="cs"/>
                <w:sz w:val="32"/>
                <w:szCs w:val="32"/>
                <w:rtl/>
              </w:rPr>
              <w:t>21</w:t>
            </w:r>
            <w:r w:rsidR="00B91AD4" w:rsidRPr="00C44EF6">
              <w:rPr>
                <w:rFonts w:ascii="Traditional Arabic" w:hAnsi="Traditional Arabic" w:cs="Traditional Arabic"/>
                <w:sz w:val="32"/>
                <w:szCs w:val="32"/>
                <w:rtl/>
              </w:rPr>
              <w:t xml:space="preserve"> مرة</w:t>
            </w:r>
          </w:p>
        </w:tc>
        <w:tc>
          <w:tcPr>
            <w:tcW w:w="5245" w:type="dxa"/>
          </w:tcPr>
          <w:p w:rsidR="00B91AD4" w:rsidRPr="00674E0B" w:rsidRDefault="00B91AD4" w:rsidP="00F50779">
            <w:pPr>
              <w:pStyle w:val="Paragraphedeliste"/>
              <w:bidi/>
              <w:spacing w:after="0"/>
              <w:ind w:left="0"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لحاجة لسانية و هو استخدام التَّرادف</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والتَّنوع فيه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فلكل مصطلح حاملُ لشحنة من التعَّبيرات الحزينة التي أثرت على الكاتب خاصّة صوتيًا كانت الألفاظ مشبعة بالأصوات المهموسة التّاء</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السّين</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 النُّون والأصوات الانفجارية التي تتجلى فيها الحالة النّفسية للكاتب وعدم صمته عن أفعال المستعمر الغاشم ضد الصَّحافة الغين العين القاف الظّاء الشين الجيم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وحاجة الدّلالية التي انصبت معظمها في جمل الظّلم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والقهر والسَّيطرة وكل أشكال التّعنت وكذلك الجانب النّحوي كل لفظة تتغيّر حركتها بتغير موضعها في النّص والحاجة النَّفسية طاغية كذلك يوصف عوائد الظّلم ونوائبه على النفس البشرية </w:t>
            </w:r>
          </w:p>
          <w:p w:rsidR="00B91AD4" w:rsidRPr="00674E0B" w:rsidRDefault="00B91AD4" w:rsidP="00F50779">
            <w:pPr>
              <w:pStyle w:val="Paragraphedeliste"/>
              <w:bidi/>
              <w:spacing w:after="0"/>
              <w:ind w:left="0"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وعلى الناطقين بلسان </w:t>
            </w:r>
            <w:r w:rsidR="00C44EF6" w:rsidRPr="00674E0B">
              <w:rPr>
                <w:rFonts w:ascii="Traditional Arabic" w:hAnsi="Traditional Arabic" w:cs="Traditional Arabic" w:hint="cs"/>
                <w:sz w:val="32"/>
                <w:szCs w:val="32"/>
                <w:rtl/>
              </w:rPr>
              <w:t>الحق،</w:t>
            </w:r>
            <w:r w:rsidRPr="00674E0B">
              <w:rPr>
                <w:rFonts w:ascii="Traditional Arabic" w:hAnsi="Traditional Arabic" w:cs="Traditional Arabic"/>
                <w:sz w:val="32"/>
                <w:szCs w:val="32"/>
                <w:rtl/>
              </w:rPr>
              <w:t xml:space="preserve">وحاجة اجتماعية التي تؤكد مخالفة العرف والعادات والقيّم والعقائد </w:t>
            </w:r>
            <w:r w:rsidR="00C44EF6" w:rsidRPr="00674E0B">
              <w:rPr>
                <w:rFonts w:ascii="Traditional Arabic" w:hAnsi="Traditional Arabic" w:cs="Traditional Arabic" w:hint="cs"/>
                <w:sz w:val="32"/>
                <w:szCs w:val="32"/>
                <w:rtl/>
              </w:rPr>
              <w:t>الدينيّة، وصف</w:t>
            </w:r>
            <w:r w:rsidRPr="00674E0B">
              <w:rPr>
                <w:rFonts w:ascii="Traditional Arabic" w:hAnsi="Traditional Arabic" w:cs="Traditional Arabic"/>
                <w:sz w:val="32"/>
                <w:szCs w:val="32"/>
                <w:rtl/>
              </w:rPr>
              <w:t xml:space="preserve"> معاناة الشَّعب الجزائري </w:t>
            </w:r>
            <w:r w:rsidR="00C44EF6" w:rsidRPr="00674E0B">
              <w:rPr>
                <w:rFonts w:ascii="Traditional Arabic" w:hAnsi="Traditional Arabic" w:cs="Traditional Arabic" w:hint="cs"/>
                <w:sz w:val="32"/>
                <w:szCs w:val="32"/>
                <w:rtl/>
              </w:rPr>
              <w:t>حرمته،</w:t>
            </w:r>
            <w:r w:rsidRPr="00674E0B">
              <w:rPr>
                <w:rFonts w:ascii="Traditional Arabic" w:hAnsi="Traditional Arabic" w:cs="Traditional Arabic"/>
                <w:sz w:val="32"/>
                <w:szCs w:val="32"/>
                <w:rtl/>
              </w:rPr>
              <w:t xml:space="preserve">من حق الأدلاء </w:t>
            </w:r>
            <w:r w:rsidR="00C44EF6" w:rsidRPr="00674E0B">
              <w:rPr>
                <w:rFonts w:ascii="Traditional Arabic" w:hAnsi="Traditional Arabic" w:cs="Traditional Arabic" w:hint="cs"/>
                <w:sz w:val="32"/>
                <w:szCs w:val="32"/>
                <w:rtl/>
              </w:rPr>
              <w:t>بصوته، وتنديدبحقه، والدِّفاع</w:t>
            </w:r>
            <w:r w:rsidRPr="00674E0B">
              <w:rPr>
                <w:rFonts w:ascii="Traditional Arabic" w:hAnsi="Traditional Arabic" w:cs="Traditional Arabic"/>
                <w:sz w:val="32"/>
                <w:szCs w:val="32"/>
                <w:rtl/>
              </w:rPr>
              <w:t xml:space="preserve"> عن </w:t>
            </w:r>
            <w:r w:rsidR="00C44EF6" w:rsidRPr="00674E0B">
              <w:rPr>
                <w:rFonts w:ascii="Traditional Arabic" w:hAnsi="Traditional Arabic" w:cs="Traditional Arabic" w:hint="cs"/>
                <w:sz w:val="32"/>
                <w:szCs w:val="32"/>
                <w:rtl/>
              </w:rPr>
              <w:t>قضيتِه،</w:t>
            </w:r>
            <w:r w:rsidRPr="00674E0B">
              <w:rPr>
                <w:rFonts w:ascii="Traditional Arabic" w:hAnsi="Traditional Arabic" w:cs="Traditional Arabic"/>
                <w:sz w:val="32"/>
                <w:szCs w:val="32"/>
                <w:rtl/>
              </w:rPr>
              <w:t xml:space="preserve">وحاجة </w:t>
            </w:r>
            <w:r w:rsidR="00C44EF6" w:rsidRPr="00674E0B">
              <w:rPr>
                <w:rFonts w:ascii="Traditional Arabic" w:hAnsi="Traditional Arabic" w:cs="Traditional Arabic" w:hint="cs"/>
                <w:sz w:val="32"/>
                <w:szCs w:val="32"/>
                <w:rtl/>
              </w:rPr>
              <w:t>سياسيّة،</w:t>
            </w:r>
            <w:r w:rsidRPr="00674E0B">
              <w:rPr>
                <w:rFonts w:ascii="Traditional Arabic" w:hAnsi="Traditional Arabic" w:cs="Traditional Arabic"/>
                <w:sz w:val="32"/>
                <w:szCs w:val="32"/>
                <w:rtl/>
              </w:rPr>
              <w:t xml:space="preserve">غياب الأمن والاستقرار </w:t>
            </w:r>
            <w:r w:rsidRPr="00674E0B">
              <w:rPr>
                <w:rFonts w:ascii="Traditional Arabic" w:hAnsi="Traditional Arabic" w:cs="Traditional Arabic"/>
                <w:sz w:val="32"/>
                <w:szCs w:val="32"/>
                <w:rtl/>
              </w:rPr>
              <w:lastRenderedPageBreak/>
              <w:t xml:space="preserve">السيَّاسي في </w:t>
            </w:r>
            <w:r w:rsidR="0080576B" w:rsidRPr="00674E0B">
              <w:rPr>
                <w:rFonts w:ascii="Traditional Arabic" w:hAnsi="Traditional Arabic" w:cs="Traditional Arabic" w:hint="cs"/>
                <w:sz w:val="32"/>
                <w:szCs w:val="32"/>
                <w:rtl/>
              </w:rPr>
              <w:t>الجزائر، وتظلي</w:t>
            </w:r>
            <w:r w:rsidR="0080576B" w:rsidRPr="00674E0B">
              <w:rPr>
                <w:rFonts w:ascii="Traditional Arabic" w:hAnsi="Traditional Arabic" w:cs="Traditional Arabic" w:hint="eastAsia"/>
                <w:sz w:val="32"/>
                <w:szCs w:val="32"/>
                <w:rtl/>
              </w:rPr>
              <w:t>ل</w:t>
            </w:r>
            <w:r w:rsidRPr="00674E0B">
              <w:rPr>
                <w:rFonts w:ascii="Traditional Arabic" w:hAnsi="Traditional Arabic" w:cs="Traditional Arabic"/>
                <w:sz w:val="32"/>
                <w:szCs w:val="32"/>
                <w:rtl/>
              </w:rPr>
              <w:t xml:space="preserve"> الرأي العام العالمِي في القضيّة الجزائرية  </w:t>
            </w:r>
          </w:p>
        </w:tc>
      </w:tr>
      <w:tr w:rsidR="00B91AD4" w:rsidRPr="00674E0B" w:rsidTr="00E027F4">
        <w:trPr>
          <w:trHeight w:val="3682"/>
        </w:trPr>
        <w:tc>
          <w:tcPr>
            <w:tcW w:w="3024" w:type="dxa"/>
          </w:tcPr>
          <w:p w:rsidR="00B91AD4" w:rsidRPr="00C44EF6" w:rsidRDefault="00C44EF6" w:rsidP="00F50779">
            <w:pPr>
              <w:bidi/>
              <w:spacing w:after="0"/>
              <w:jc w:val="center"/>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2</w:t>
            </w:r>
            <w:r w:rsidR="00B91AD4" w:rsidRPr="00C44EF6">
              <w:rPr>
                <w:rFonts w:ascii="Traditional Arabic" w:hAnsi="Traditional Arabic" w:cs="Traditional Arabic"/>
                <w:sz w:val="32"/>
                <w:szCs w:val="32"/>
                <w:rtl/>
              </w:rPr>
              <w:t>-الغيرة</w:t>
            </w:r>
          </w:p>
        </w:tc>
        <w:tc>
          <w:tcPr>
            <w:tcW w:w="1134" w:type="dxa"/>
          </w:tcPr>
          <w:p w:rsidR="00B91AD4" w:rsidRPr="00674E0B" w:rsidRDefault="00C44EF6" w:rsidP="00F50779">
            <w:pPr>
              <w:pStyle w:val="Paragraphedeliste"/>
              <w:bidi/>
              <w:spacing w:after="0"/>
              <w:ind w:left="0"/>
              <w:jc w:val="center"/>
              <w:rPr>
                <w:rFonts w:ascii="Traditional Arabic" w:hAnsi="Traditional Arabic" w:cs="Traditional Arabic"/>
                <w:sz w:val="32"/>
                <w:szCs w:val="32"/>
                <w:rtl/>
              </w:rPr>
            </w:pPr>
            <w:r>
              <w:rPr>
                <w:rFonts w:ascii="Traditional Arabic" w:hAnsi="Traditional Arabic" w:cs="Traditional Arabic" w:hint="cs"/>
                <w:sz w:val="32"/>
                <w:szCs w:val="32"/>
                <w:rtl/>
              </w:rPr>
              <w:t>3</w:t>
            </w:r>
            <w:r w:rsidR="00B91AD4" w:rsidRPr="00674E0B">
              <w:rPr>
                <w:rFonts w:ascii="Traditional Arabic" w:hAnsi="Traditional Arabic" w:cs="Traditional Arabic"/>
                <w:sz w:val="32"/>
                <w:szCs w:val="32"/>
                <w:rtl/>
              </w:rPr>
              <w:t xml:space="preserve"> مرات</w:t>
            </w:r>
          </w:p>
        </w:tc>
        <w:tc>
          <w:tcPr>
            <w:tcW w:w="5245" w:type="dxa"/>
          </w:tcPr>
          <w:p w:rsidR="00B91AD4" w:rsidRPr="00674E0B" w:rsidRDefault="00B91AD4" w:rsidP="00F50779">
            <w:pPr>
              <w:pStyle w:val="Paragraphedeliste"/>
              <w:bidi/>
              <w:spacing w:after="0"/>
              <w:ind w:left="0"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للحاجة النَّفسية قام الكاتب بتكرار لفظة الغيرة بصفة ثلاثية وكأنّه يؤكد بصفة غير مباشرة على ضرورة زرع هذه الخصلة في النَّ</w:t>
            </w:r>
            <w:r w:rsidR="00280116" w:rsidRPr="00674E0B">
              <w:rPr>
                <w:rFonts w:ascii="Traditional Arabic" w:hAnsi="Traditional Arabic" w:cs="Traditional Arabic"/>
                <w:sz w:val="32"/>
                <w:szCs w:val="32"/>
                <w:rtl/>
              </w:rPr>
              <w:t>ش</w:t>
            </w:r>
            <w:r w:rsidR="00C44EF6">
              <w:rPr>
                <w:rFonts w:ascii="Traditional Arabic" w:hAnsi="Traditional Arabic" w:cs="Traditional Arabic" w:hint="cs"/>
                <w:sz w:val="32"/>
                <w:szCs w:val="32"/>
                <w:rtl/>
              </w:rPr>
              <w:t>أ</w:t>
            </w:r>
            <w:r w:rsidRPr="00674E0B">
              <w:rPr>
                <w:rFonts w:ascii="Traditional Arabic" w:hAnsi="Traditional Arabic" w:cs="Traditional Arabic"/>
                <w:sz w:val="32"/>
                <w:szCs w:val="32"/>
                <w:rtl/>
              </w:rPr>
              <w:t xml:space="preserve"> القادم وعدم الاستسلام للوضع بل وجب </w:t>
            </w:r>
            <w:r w:rsidR="00C44EF6" w:rsidRPr="00674E0B">
              <w:rPr>
                <w:rFonts w:ascii="Traditional Arabic" w:hAnsi="Traditional Arabic" w:cs="Traditional Arabic" w:hint="cs"/>
                <w:sz w:val="32"/>
                <w:szCs w:val="32"/>
                <w:rtl/>
              </w:rPr>
              <w:t>تغيره، ولو</w:t>
            </w:r>
            <w:r w:rsidRPr="00674E0B">
              <w:rPr>
                <w:rFonts w:ascii="Traditional Arabic" w:hAnsi="Traditional Arabic" w:cs="Traditional Arabic"/>
                <w:sz w:val="32"/>
                <w:szCs w:val="32"/>
                <w:rtl/>
              </w:rPr>
              <w:t xml:space="preserve"> على حساب </w:t>
            </w:r>
            <w:r w:rsidR="00C44EF6" w:rsidRPr="00674E0B">
              <w:rPr>
                <w:rFonts w:ascii="Traditional Arabic" w:hAnsi="Traditional Arabic" w:cs="Traditional Arabic" w:hint="cs"/>
                <w:sz w:val="32"/>
                <w:szCs w:val="32"/>
                <w:rtl/>
              </w:rPr>
              <w:t>النفس، ضر</w:t>
            </w:r>
            <w:r w:rsidR="00C44EF6">
              <w:rPr>
                <w:rFonts w:ascii="Traditional Arabic" w:hAnsi="Traditional Arabic" w:cs="Traditional Arabic" w:hint="cs"/>
                <w:sz w:val="32"/>
                <w:szCs w:val="32"/>
                <w:rtl/>
              </w:rPr>
              <w:t>ء</w:t>
            </w:r>
            <w:r w:rsidRPr="00674E0B">
              <w:rPr>
                <w:rFonts w:ascii="Traditional Arabic" w:hAnsi="Traditional Arabic" w:cs="Traditional Arabic"/>
                <w:sz w:val="32"/>
                <w:szCs w:val="32"/>
                <w:rtl/>
              </w:rPr>
              <w:t xml:space="preserve"> الدنو والانحناء لكونها صفة الضعفاء وأصحاب العلَّة </w:t>
            </w:r>
            <w:r w:rsidR="00C44EF6" w:rsidRPr="00674E0B">
              <w:rPr>
                <w:rFonts w:ascii="Traditional Arabic" w:hAnsi="Traditional Arabic" w:cs="Traditional Arabic" w:hint="cs"/>
                <w:sz w:val="32"/>
                <w:szCs w:val="32"/>
                <w:rtl/>
              </w:rPr>
              <w:t>والنقص أمّا</w:t>
            </w:r>
            <w:r w:rsidRPr="00674E0B">
              <w:rPr>
                <w:rFonts w:ascii="Traditional Arabic" w:hAnsi="Traditional Arabic" w:cs="Traditional Arabic"/>
                <w:sz w:val="32"/>
                <w:szCs w:val="32"/>
                <w:rtl/>
              </w:rPr>
              <w:t xml:space="preserve"> الحاجة اللّسانيَّة لها بعد دلالي متجدر من تاريخ العرب </w:t>
            </w:r>
            <w:r w:rsidR="00C44EF6" w:rsidRPr="00674E0B">
              <w:rPr>
                <w:rFonts w:ascii="Traditional Arabic" w:hAnsi="Traditional Arabic" w:cs="Traditional Arabic" w:hint="cs"/>
                <w:sz w:val="32"/>
                <w:szCs w:val="32"/>
                <w:rtl/>
              </w:rPr>
              <w:t>وحاجة الاجتماعيّة، الغيرةتَنُم عن</w:t>
            </w:r>
            <w:r w:rsidRPr="00674E0B">
              <w:rPr>
                <w:rFonts w:ascii="Traditional Arabic" w:hAnsi="Traditional Arabic" w:cs="Traditional Arabic"/>
                <w:sz w:val="32"/>
                <w:szCs w:val="32"/>
                <w:rtl/>
              </w:rPr>
              <w:t xml:space="preserve"> النخوةِ والمروءة </w:t>
            </w:r>
            <w:r w:rsidR="00C44EF6" w:rsidRPr="00674E0B">
              <w:rPr>
                <w:rFonts w:ascii="Traditional Arabic" w:hAnsi="Traditional Arabic" w:cs="Traditional Arabic" w:hint="cs"/>
                <w:sz w:val="32"/>
                <w:szCs w:val="32"/>
                <w:rtl/>
              </w:rPr>
              <w:t>المُنبَثَقة في فحْوى</w:t>
            </w:r>
            <w:r w:rsidRPr="00674E0B">
              <w:rPr>
                <w:rFonts w:ascii="Traditional Arabic" w:hAnsi="Traditional Arabic" w:cs="Traditional Arabic"/>
                <w:sz w:val="32"/>
                <w:szCs w:val="32"/>
                <w:rtl/>
              </w:rPr>
              <w:t xml:space="preserve"> الثَّقافة العربيَّة </w:t>
            </w:r>
          </w:p>
        </w:tc>
      </w:tr>
      <w:tr w:rsidR="00B91AD4" w:rsidRPr="00674E0B" w:rsidTr="00E027F4">
        <w:trPr>
          <w:trHeight w:val="1135"/>
        </w:trPr>
        <w:tc>
          <w:tcPr>
            <w:tcW w:w="3024" w:type="dxa"/>
          </w:tcPr>
          <w:p w:rsidR="00B91AD4" w:rsidRPr="00C44EF6" w:rsidRDefault="00C44EF6" w:rsidP="00F50779">
            <w:pPr>
              <w:bidi/>
              <w:spacing w:after="0"/>
              <w:jc w:val="center"/>
              <w:rPr>
                <w:rFonts w:ascii="Traditional Arabic" w:hAnsi="Traditional Arabic" w:cs="Traditional Arabic"/>
                <w:sz w:val="32"/>
                <w:szCs w:val="32"/>
                <w:rtl/>
              </w:rPr>
            </w:pPr>
            <w:r>
              <w:rPr>
                <w:rFonts w:ascii="Traditional Arabic" w:hAnsi="Traditional Arabic" w:cs="Traditional Arabic" w:hint="cs"/>
                <w:sz w:val="32"/>
                <w:szCs w:val="32"/>
                <w:rtl/>
              </w:rPr>
              <w:t>3</w:t>
            </w:r>
            <w:r w:rsidR="00B91AD4" w:rsidRPr="00C44EF6">
              <w:rPr>
                <w:rFonts w:ascii="Traditional Arabic" w:hAnsi="Traditional Arabic" w:cs="Traditional Arabic"/>
                <w:sz w:val="32"/>
                <w:szCs w:val="32"/>
                <w:rtl/>
              </w:rPr>
              <w:t>-الصحافةومرادفها الجريدة</w:t>
            </w:r>
          </w:p>
        </w:tc>
        <w:tc>
          <w:tcPr>
            <w:tcW w:w="1134" w:type="dxa"/>
          </w:tcPr>
          <w:p w:rsidR="00B91AD4" w:rsidRPr="00674E0B" w:rsidRDefault="00C44EF6" w:rsidP="00F50779">
            <w:pPr>
              <w:pStyle w:val="Paragraphedeliste"/>
              <w:bidi/>
              <w:spacing w:after="0"/>
              <w:ind w:left="0"/>
              <w:jc w:val="center"/>
              <w:rPr>
                <w:rFonts w:ascii="Traditional Arabic" w:hAnsi="Traditional Arabic" w:cs="Traditional Arabic"/>
                <w:sz w:val="32"/>
                <w:szCs w:val="32"/>
                <w:rtl/>
              </w:rPr>
            </w:pPr>
            <w:r>
              <w:rPr>
                <w:rFonts w:ascii="Traditional Arabic" w:hAnsi="Traditional Arabic" w:cs="Traditional Arabic" w:hint="cs"/>
                <w:sz w:val="32"/>
                <w:szCs w:val="32"/>
                <w:rtl/>
              </w:rPr>
              <w:t>3</w:t>
            </w:r>
            <w:r w:rsidR="00B91AD4" w:rsidRPr="00674E0B">
              <w:rPr>
                <w:rFonts w:ascii="Traditional Arabic" w:hAnsi="Traditional Arabic" w:cs="Traditional Arabic"/>
                <w:sz w:val="32"/>
                <w:szCs w:val="32"/>
                <w:rtl/>
              </w:rPr>
              <w:t xml:space="preserve"> مرات</w:t>
            </w:r>
          </w:p>
        </w:tc>
        <w:tc>
          <w:tcPr>
            <w:tcW w:w="5245" w:type="dxa"/>
          </w:tcPr>
          <w:p w:rsidR="00B91AD4" w:rsidRPr="00674E0B" w:rsidRDefault="00B91AD4" w:rsidP="00F50779">
            <w:pPr>
              <w:pStyle w:val="Paragraphedeliste"/>
              <w:bidi/>
              <w:spacing w:after="0"/>
              <w:ind w:left="0"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سبب تكرارها الذي يشّير لتعطيل صوت الحق الذي </w:t>
            </w:r>
            <w:r w:rsidR="005F7DA1" w:rsidRPr="00674E0B">
              <w:rPr>
                <w:rFonts w:ascii="Traditional Arabic" w:hAnsi="Traditional Arabic" w:cs="Traditional Arabic" w:hint="cs"/>
                <w:sz w:val="32"/>
                <w:szCs w:val="32"/>
                <w:rtl/>
              </w:rPr>
              <w:t>يتعالى، ويفت</w:t>
            </w:r>
            <w:r w:rsidR="005F7DA1" w:rsidRPr="00674E0B">
              <w:rPr>
                <w:rFonts w:ascii="Traditional Arabic" w:hAnsi="Traditional Arabic" w:cs="Traditional Arabic" w:hint="eastAsia"/>
                <w:sz w:val="32"/>
                <w:szCs w:val="32"/>
                <w:rtl/>
              </w:rPr>
              <w:t>ر</w:t>
            </w:r>
            <w:r w:rsidR="00C44EF6" w:rsidRPr="00674E0B">
              <w:rPr>
                <w:rFonts w:ascii="Traditional Arabic" w:hAnsi="Traditional Arabic" w:cs="Traditional Arabic" w:hint="cs"/>
                <w:sz w:val="32"/>
                <w:szCs w:val="32"/>
                <w:rtl/>
              </w:rPr>
              <w:t>، وهنا</w:t>
            </w:r>
            <w:r w:rsidRPr="00674E0B">
              <w:rPr>
                <w:rFonts w:ascii="Traditional Arabic" w:hAnsi="Traditional Arabic" w:cs="Traditional Arabic"/>
                <w:sz w:val="32"/>
                <w:szCs w:val="32"/>
                <w:rtl/>
              </w:rPr>
              <w:t xml:space="preserve"> سيّطرة الحاجة النّفسية وهو حرمان الأمَّة الجزائريّة من حقها في الحياة </w:t>
            </w:r>
          </w:p>
        </w:tc>
      </w:tr>
      <w:tr w:rsidR="00C44EF6" w:rsidRPr="00674E0B" w:rsidTr="00E027F4">
        <w:trPr>
          <w:trHeight w:val="840"/>
        </w:trPr>
        <w:tc>
          <w:tcPr>
            <w:tcW w:w="3024" w:type="dxa"/>
          </w:tcPr>
          <w:p w:rsidR="00C44EF6" w:rsidRPr="00C44EF6" w:rsidRDefault="00C44EF6" w:rsidP="00F50779">
            <w:pPr>
              <w:bidi/>
              <w:spacing w:after="0"/>
              <w:jc w:val="center"/>
              <w:rPr>
                <w:rFonts w:ascii="Traditional Arabic" w:hAnsi="Traditional Arabic" w:cs="Traditional Arabic"/>
                <w:sz w:val="32"/>
                <w:szCs w:val="32"/>
                <w:rtl/>
              </w:rPr>
            </w:pPr>
            <w:r>
              <w:rPr>
                <w:rFonts w:ascii="Traditional Arabic" w:hAnsi="Traditional Arabic" w:cs="Traditional Arabic" w:hint="cs"/>
                <w:sz w:val="32"/>
                <w:szCs w:val="32"/>
                <w:rtl/>
              </w:rPr>
              <w:t>4</w:t>
            </w:r>
            <w:r w:rsidRPr="00C44EF6">
              <w:rPr>
                <w:rFonts w:ascii="Traditional Arabic" w:hAnsi="Traditional Arabic" w:cs="Traditional Arabic"/>
                <w:sz w:val="32"/>
                <w:szCs w:val="32"/>
                <w:rtl/>
              </w:rPr>
              <w:t>-اللّسان</w:t>
            </w:r>
          </w:p>
        </w:tc>
        <w:tc>
          <w:tcPr>
            <w:tcW w:w="1134" w:type="dxa"/>
          </w:tcPr>
          <w:p w:rsidR="00C44EF6" w:rsidRPr="00674E0B" w:rsidRDefault="00C44EF6" w:rsidP="00F50779">
            <w:pPr>
              <w:pStyle w:val="Paragraphedeliste"/>
              <w:bidi/>
              <w:spacing w:after="0"/>
              <w:ind w:left="0"/>
              <w:jc w:val="center"/>
              <w:rPr>
                <w:rFonts w:ascii="Traditional Arabic" w:hAnsi="Traditional Arabic" w:cs="Traditional Arabic"/>
                <w:sz w:val="32"/>
                <w:szCs w:val="32"/>
                <w:rtl/>
              </w:rPr>
            </w:pPr>
            <w:r>
              <w:rPr>
                <w:rFonts w:ascii="Traditional Arabic" w:hAnsi="Traditional Arabic" w:cs="Traditional Arabic" w:hint="cs"/>
                <w:sz w:val="32"/>
                <w:szCs w:val="32"/>
                <w:rtl/>
              </w:rPr>
              <w:t>3</w:t>
            </w:r>
            <w:r w:rsidRPr="00674E0B">
              <w:rPr>
                <w:rFonts w:ascii="Traditional Arabic" w:hAnsi="Traditional Arabic" w:cs="Traditional Arabic"/>
                <w:sz w:val="32"/>
                <w:szCs w:val="32"/>
                <w:rtl/>
              </w:rPr>
              <w:t xml:space="preserve"> مرات</w:t>
            </w:r>
          </w:p>
        </w:tc>
        <w:tc>
          <w:tcPr>
            <w:tcW w:w="5245" w:type="dxa"/>
          </w:tcPr>
          <w:p w:rsidR="00C44EF6" w:rsidRPr="00C44EF6" w:rsidRDefault="00C44EF6" w:rsidP="00F50779">
            <w:pPr>
              <w:pStyle w:val="Paragraphedeliste"/>
              <w:bidi/>
              <w:spacing w:after="0"/>
              <w:ind w:left="0"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الحاجة اللّسانيّة تتجلى في الجانب البلاغّي التي امتازها اللّسان العربي عامّة والصّحفي الجزائري </w:t>
            </w:r>
            <w:r w:rsidRPr="00674E0B">
              <w:rPr>
                <w:rFonts w:ascii="Traditional Arabic" w:hAnsi="Traditional Arabic" w:cs="Traditional Arabic" w:hint="cs"/>
                <w:sz w:val="32"/>
                <w:szCs w:val="32"/>
                <w:rtl/>
              </w:rPr>
              <w:t>خاصّة،</w:t>
            </w:r>
            <w:r w:rsidRPr="00674E0B">
              <w:rPr>
                <w:rFonts w:ascii="Traditional Arabic" w:hAnsi="Traditional Arabic" w:cs="Traditional Arabic"/>
                <w:sz w:val="32"/>
                <w:szCs w:val="32"/>
                <w:rtl/>
              </w:rPr>
              <w:t xml:space="preserve"> مما توفر عليه من شجاعة أدبيَّة </w:t>
            </w:r>
            <w:r w:rsidRPr="00674E0B">
              <w:rPr>
                <w:rFonts w:ascii="Traditional Arabic" w:hAnsi="Traditional Arabic" w:cs="Traditional Arabic" w:hint="cs"/>
                <w:sz w:val="32"/>
                <w:szCs w:val="32"/>
                <w:rtl/>
              </w:rPr>
              <w:t>وفصاحة اللّسان</w:t>
            </w:r>
            <w:r w:rsidRPr="00674E0B">
              <w:rPr>
                <w:rFonts w:ascii="Traditional Arabic" w:hAnsi="Traditional Arabic" w:cs="Traditional Arabic"/>
                <w:sz w:val="32"/>
                <w:szCs w:val="32"/>
                <w:rtl/>
              </w:rPr>
              <w:t xml:space="preserve">وطلاقته التي أرعبت المسْتعمر في عقر </w:t>
            </w:r>
            <w:r w:rsidRPr="00674E0B">
              <w:rPr>
                <w:rFonts w:ascii="Traditional Arabic" w:hAnsi="Traditional Arabic" w:cs="Traditional Arabic" w:hint="cs"/>
                <w:sz w:val="32"/>
                <w:szCs w:val="32"/>
                <w:rtl/>
              </w:rPr>
              <w:t>داره،</w:t>
            </w:r>
            <w:r w:rsidRPr="00674E0B">
              <w:rPr>
                <w:rFonts w:ascii="Traditional Arabic" w:hAnsi="Traditional Arabic" w:cs="Traditional Arabic"/>
                <w:sz w:val="32"/>
                <w:szCs w:val="32"/>
                <w:rtl/>
              </w:rPr>
              <w:t xml:space="preserve"> تحدّث الصُّحفي بعبارات لسانيَّة مفعمة بشَّحنة من الدّلالات التِّي أصبحت حجة تدّين المستعمر وترميه بفضائه وحاجة نفسيّة أيضا مسيطرة رغبة حب الذات والسيطرة وإشباع عقدة النُقص عند المسْتعمر باعتماد مبْدأ الغاية تبرّر الوسيلة </w:t>
            </w:r>
            <w:r w:rsidRPr="00674E0B">
              <w:rPr>
                <w:rFonts w:ascii="Traditional Arabic" w:hAnsi="Traditional Arabic" w:cs="Traditional Arabic" w:hint="cs"/>
                <w:sz w:val="32"/>
                <w:szCs w:val="32"/>
                <w:rtl/>
              </w:rPr>
              <w:t>لميكيافلي، اخراج</w:t>
            </w:r>
            <w:r w:rsidRPr="00674E0B">
              <w:rPr>
                <w:rFonts w:ascii="Traditional Arabic" w:hAnsi="Traditional Arabic" w:cs="Traditional Arabic"/>
                <w:sz w:val="32"/>
                <w:szCs w:val="32"/>
                <w:rtl/>
              </w:rPr>
              <w:t xml:space="preserve"> مكبوتاته في صور الظّلم و العج</w:t>
            </w:r>
            <w:r>
              <w:rPr>
                <w:rFonts w:ascii="Traditional Arabic" w:hAnsi="Traditional Arabic" w:cs="Traditional Arabic"/>
                <w:sz w:val="32"/>
                <w:szCs w:val="32"/>
                <w:rtl/>
              </w:rPr>
              <w:t xml:space="preserve">رفة و التسّلط </w:t>
            </w:r>
          </w:p>
        </w:tc>
      </w:tr>
      <w:tr w:rsidR="00B91AD4" w:rsidRPr="00674E0B" w:rsidTr="00E027F4">
        <w:trPr>
          <w:trHeight w:val="4170"/>
        </w:trPr>
        <w:tc>
          <w:tcPr>
            <w:tcW w:w="3024" w:type="dxa"/>
          </w:tcPr>
          <w:p w:rsidR="00B91AD4" w:rsidRPr="00674E0B" w:rsidRDefault="00C44EF6" w:rsidP="00F50779">
            <w:pPr>
              <w:pStyle w:val="Paragraphedeliste"/>
              <w:bidi/>
              <w:spacing w:after="0"/>
              <w:ind w:left="0"/>
              <w:jc w:val="lowKashida"/>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5</w:t>
            </w:r>
            <w:r w:rsidR="00B91AD4" w:rsidRPr="00674E0B">
              <w:rPr>
                <w:rFonts w:ascii="Traditional Arabic" w:hAnsi="Traditional Arabic" w:cs="Traditional Arabic"/>
                <w:sz w:val="32"/>
                <w:szCs w:val="32"/>
                <w:rtl/>
              </w:rPr>
              <w:t xml:space="preserve">-الشَّعب </w:t>
            </w:r>
            <w:r w:rsidRPr="00674E0B">
              <w:rPr>
                <w:rFonts w:ascii="Traditional Arabic" w:hAnsi="Traditional Arabic" w:cs="Traditional Arabic" w:hint="cs"/>
                <w:sz w:val="32"/>
                <w:szCs w:val="32"/>
                <w:rtl/>
              </w:rPr>
              <w:t>وما يدخل</w:t>
            </w:r>
            <w:r w:rsidR="00B91AD4" w:rsidRPr="00674E0B">
              <w:rPr>
                <w:rFonts w:ascii="Traditional Arabic" w:hAnsi="Traditional Arabic" w:cs="Traditional Arabic"/>
                <w:sz w:val="32"/>
                <w:szCs w:val="32"/>
                <w:rtl/>
              </w:rPr>
              <w:t xml:space="preserve"> في نطاّقه </w:t>
            </w:r>
            <w:r w:rsidR="005F7DA1" w:rsidRPr="00674E0B">
              <w:rPr>
                <w:rFonts w:ascii="Traditional Arabic" w:hAnsi="Traditional Arabic" w:cs="Traditional Arabic" w:hint="cs"/>
                <w:sz w:val="32"/>
                <w:szCs w:val="32"/>
                <w:rtl/>
              </w:rPr>
              <w:t>قوم، أمَّ</w:t>
            </w:r>
            <w:r w:rsidR="005F7DA1" w:rsidRPr="00674E0B">
              <w:rPr>
                <w:rFonts w:ascii="Traditional Arabic" w:hAnsi="Traditional Arabic" w:cs="Traditional Arabic" w:hint="eastAsia"/>
                <w:sz w:val="32"/>
                <w:szCs w:val="32"/>
                <w:rtl/>
              </w:rPr>
              <w:t>ة</w:t>
            </w:r>
            <w:r w:rsidRPr="00674E0B">
              <w:rPr>
                <w:rFonts w:ascii="Traditional Arabic" w:hAnsi="Traditional Arabic" w:cs="Traditional Arabic" w:hint="cs"/>
                <w:sz w:val="32"/>
                <w:szCs w:val="32"/>
                <w:rtl/>
              </w:rPr>
              <w:t>، عالم</w:t>
            </w:r>
          </w:p>
        </w:tc>
        <w:tc>
          <w:tcPr>
            <w:tcW w:w="1134" w:type="dxa"/>
          </w:tcPr>
          <w:p w:rsidR="00B91AD4" w:rsidRPr="00C44EF6" w:rsidRDefault="00C44EF6" w:rsidP="00F50779">
            <w:pPr>
              <w:bidi/>
              <w:spacing w:after="0"/>
              <w:jc w:val="center"/>
              <w:rPr>
                <w:rFonts w:ascii="Traditional Arabic" w:hAnsi="Traditional Arabic" w:cs="Traditional Arabic"/>
                <w:sz w:val="32"/>
                <w:szCs w:val="32"/>
                <w:rtl/>
              </w:rPr>
            </w:pPr>
            <w:r>
              <w:rPr>
                <w:rFonts w:ascii="Traditional Arabic" w:hAnsi="Traditional Arabic" w:cs="Traditional Arabic" w:hint="cs"/>
                <w:sz w:val="32"/>
                <w:szCs w:val="32"/>
                <w:rtl/>
              </w:rPr>
              <w:t>15</w:t>
            </w:r>
            <w:r w:rsidR="00B91AD4" w:rsidRPr="00C44EF6">
              <w:rPr>
                <w:rFonts w:ascii="Traditional Arabic" w:hAnsi="Traditional Arabic" w:cs="Traditional Arabic"/>
                <w:sz w:val="32"/>
                <w:szCs w:val="32"/>
                <w:rtl/>
              </w:rPr>
              <w:t xml:space="preserve"> مرة</w:t>
            </w:r>
          </w:p>
        </w:tc>
        <w:tc>
          <w:tcPr>
            <w:tcW w:w="5245" w:type="dxa"/>
          </w:tcPr>
          <w:p w:rsidR="00B91AD4" w:rsidRPr="00674E0B" w:rsidRDefault="00B91AD4" w:rsidP="00F50779">
            <w:pPr>
              <w:pStyle w:val="Paragraphedeliste"/>
              <w:bidi/>
              <w:spacing w:after="0"/>
              <w:ind w:left="0"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سبب التكرار هو الحاجة التاريخيّة التِي سيطرت على الأمَّة وألحَت على الصَّحافة وهي لسان حال الأمَّة ومنبر ينُير أعين العالم على حضارتِها ومجرها </w:t>
            </w:r>
            <w:r w:rsidR="00280116"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 تجسّد غيرة الشَّعب على وطنه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وعدم الاستكانة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 ترْسيخ هذا الاصْرارِ في المتعلّم و نزع الغَشاوة على فكره ويعلّم ميزان شعبه في التّاريخ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العالم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إشباع الحاجة المعرفيّة التِّي تقوده للاستزادة و إرضاء مطلب العقل</w:t>
            </w:r>
          </w:p>
        </w:tc>
      </w:tr>
      <w:tr w:rsidR="00B91AD4" w:rsidRPr="00674E0B" w:rsidTr="00E027F4">
        <w:trPr>
          <w:trHeight w:val="9210"/>
        </w:trPr>
        <w:tc>
          <w:tcPr>
            <w:tcW w:w="3024" w:type="dxa"/>
          </w:tcPr>
          <w:p w:rsidR="00B91AD4" w:rsidRPr="00674E0B" w:rsidRDefault="00C44EF6" w:rsidP="00F50779">
            <w:pPr>
              <w:pStyle w:val="Paragraphedeliste"/>
              <w:bidi/>
              <w:spacing w:after="0"/>
              <w:ind w:left="0"/>
              <w:jc w:val="lowKashida"/>
              <w:rPr>
                <w:rFonts w:ascii="Traditional Arabic" w:hAnsi="Traditional Arabic" w:cs="Traditional Arabic"/>
                <w:sz w:val="32"/>
                <w:szCs w:val="32"/>
                <w:rtl/>
              </w:rPr>
            </w:pPr>
            <w:r>
              <w:rPr>
                <w:rFonts w:ascii="Traditional Arabic" w:hAnsi="Traditional Arabic" w:cs="Traditional Arabic" w:hint="cs"/>
                <w:sz w:val="32"/>
                <w:szCs w:val="32"/>
                <w:rtl/>
              </w:rPr>
              <w:t>6</w:t>
            </w:r>
            <w:r w:rsidR="00B91AD4" w:rsidRPr="00674E0B">
              <w:rPr>
                <w:rFonts w:ascii="Traditional Arabic" w:hAnsi="Traditional Arabic" w:cs="Traditional Arabic"/>
                <w:sz w:val="32"/>
                <w:szCs w:val="32"/>
                <w:rtl/>
              </w:rPr>
              <w:t xml:space="preserve">-ملمح التفاؤُل لا يهوّلنّك </w:t>
            </w:r>
            <w:r w:rsidR="00280116" w:rsidRPr="00674E0B">
              <w:rPr>
                <w:rFonts w:ascii="Traditional Arabic" w:hAnsi="Traditional Arabic" w:cs="Traditional Arabic"/>
                <w:sz w:val="32"/>
                <w:szCs w:val="32"/>
                <w:rtl/>
              </w:rPr>
              <w:t>،</w:t>
            </w:r>
            <w:r w:rsidR="00B91AD4" w:rsidRPr="00674E0B">
              <w:rPr>
                <w:rFonts w:ascii="Traditional Arabic" w:hAnsi="Traditional Arabic" w:cs="Traditional Arabic"/>
                <w:sz w:val="32"/>
                <w:szCs w:val="32"/>
                <w:rtl/>
              </w:rPr>
              <w:t xml:space="preserve"> ولا تهن </w:t>
            </w:r>
            <w:r w:rsidR="00280116" w:rsidRPr="00674E0B">
              <w:rPr>
                <w:rFonts w:ascii="Traditional Arabic" w:hAnsi="Traditional Arabic" w:cs="Traditional Arabic"/>
                <w:sz w:val="32"/>
                <w:szCs w:val="32"/>
                <w:rtl/>
              </w:rPr>
              <w:t xml:space="preserve">، </w:t>
            </w:r>
            <w:r w:rsidR="00B91AD4" w:rsidRPr="00674E0B">
              <w:rPr>
                <w:rFonts w:ascii="Traditional Arabic" w:hAnsi="Traditional Arabic" w:cs="Traditional Arabic"/>
                <w:sz w:val="32"/>
                <w:szCs w:val="32"/>
                <w:rtl/>
              </w:rPr>
              <w:t xml:space="preserve"> و لا تَحزن </w:t>
            </w:r>
            <w:r w:rsidR="00280116" w:rsidRPr="00674E0B">
              <w:rPr>
                <w:rFonts w:ascii="Traditional Arabic" w:hAnsi="Traditional Arabic" w:cs="Traditional Arabic"/>
                <w:sz w:val="32"/>
                <w:szCs w:val="32"/>
                <w:rtl/>
              </w:rPr>
              <w:t xml:space="preserve">، </w:t>
            </w:r>
            <w:r w:rsidR="00B91AD4" w:rsidRPr="00674E0B">
              <w:rPr>
                <w:rFonts w:ascii="Traditional Arabic" w:hAnsi="Traditional Arabic" w:cs="Traditional Arabic"/>
                <w:sz w:val="32"/>
                <w:szCs w:val="32"/>
                <w:rtl/>
              </w:rPr>
              <w:t xml:space="preserve">لا تيأس </w:t>
            </w:r>
            <w:r w:rsidR="00280116" w:rsidRPr="00674E0B">
              <w:rPr>
                <w:rFonts w:ascii="Traditional Arabic" w:hAnsi="Traditional Arabic" w:cs="Traditional Arabic"/>
                <w:sz w:val="32"/>
                <w:szCs w:val="32"/>
                <w:rtl/>
              </w:rPr>
              <w:t xml:space="preserve">، </w:t>
            </w:r>
            <w:r w:rsidR="00B91AD4" w:rsidRPr="00674E0B">
              <w:rPr>
                <w:rFonts w:ascii="Traditional Arabic" w:hAnsi="Traditional Arabic" w:cs="Traditional Arabic"/>
                <w:sz w:val="32"/>
                <w:szCs w:val="32"/>
                <w:rtl/>
              </w:rPr>
              <w:t xml:space="preserve">ولا تَقهر </w:t>
            </w:r>
          </w:p>
          <w:p w:rsidR="00B91AD4" w:rsidRPr="00674E0B" w:rsidRDefault="00B91AD4" w:rsidP="00F50779">
            <w:pPr>
              <w:pStyle w:val="Paragraphedeliste"/>
              <w:bidi/>
              <w:spacing w:after="0"/>
              <w:ind w:left="0" w:firstLine="567"/>
              <w:jc w:val="lowKashida"/>
              <w:rPr>
                <w:rFonts w:ascii="Traditional Arabic" w:hAnsi="Traditional Arabic" w:cs="Traditional Arabic"/>
                <w:sz w:val="32"/>
                <w:szCs w:val="32"/>
                <w:rtl/>
              </w:rPr>
            </w:pPr>
          </w:p>
          <w:p w:rsidR="00B91AD4" w:rsidRPr="00674E0B" w:rsidRDefault="00B91AD4" w:rsidP="00F50779">
            <w:pPr>
              <w:pStyle w:val="Paragraphedeliste"/>
              <w:bidi/>
              <w:spacing w:after="0"/>
              <w:ind w:left="0" w:firstLine="567"/>
              <w:jc w:val="lowKashida"/>
              <w:rPr>
                <w:rFonts w:ascii="Traditional Arabic" w:hAnsi="Traditional Arabic" w:cs="Traditional Arabic"/>
                <w:sz w:val="32"/>
                <w:szCs w:val="32"/>
                <w:rtl/>
              </w:rPr>
            </w:pPr>
          </w:p>
          <w:p w:rsidR="00B91AD4" w:rsidRPr="00674E0B" w:rsidRDefault="00B91AD4" w:rsidP="00F50779">
            <w:pPr>
              <w:pStyle w:val="Paragraphedeliste"/>
              <w:bidi/>
              <w:spacing w:after="0"/>
              <w:ind w:left="0" w:firstLine="567"/>
              <w:jc w:val="lowKashida"/>
              <w:rPr>
                <w:rFonts w:ascii="Traditional Arabic" w:hAnsi="Traditional Arabic" w:cs="Traditional Arabic"/>
                <w:sz w:val="32"/>
                <w:szCs w:val="32"/>
                <w:rtl/>
              </w:rPr>
            </w:pPr>
          </w:p>
          <w:p w:rsidR="00B91AD4" w:rsidRPr="00674E0B" w:rsidRDefault="00B91AD4" w:rsidP="00F50779">
            <w:pPr>
              <w:pStyle w:val="Paragraphedeliste"/>
              <w:bidi/>
              <w:spacing w:after="0"/>
              <w:ind w:left="0" w:firstLine="567"/>
              <w:jc w:val="lowKashida"/>
              <w:rPr>
                <w:rFonts w:ascii="Traditional Arabic" w:hAnsi="Traditional Arabic" w:cs="Traditional Arabic"/>
                <w:sz w:val="32"/>
                <w:szCs w:val="32"/>
                <w:rtl/>
              </w:rPr>
            </w:pPr>
          </w:p>
          <w:p w:rsidR="00B91AD4" w:rsidRPr="00674E0B" w:rsidRDefault="00B91AD4" w:rsidP="00F50779">
            <w:pPr>
              <w:pStyle w:val="Paragraphedeliste"/>
              <w:bidi/>
              <w:spacing w:after="0"/>
              <w:ind w:left="0" w:firstLine="567"/>
              <w:jc w:val="lowKashida"/>
              <w:rPr>
                <w:rFonts w:ascii="Traditional Arabic" w:hAnsi="Traditional Arabic" w:cs="Traditional Arabic"/>
                <w:sz w:val="32"/>
                <w:szCs w:val="32"/>
                <w:rtl/>
              </w:rPr>
            </w:pPr>
          </w:p>
          <w:p w:rsidR="00B91AD4" w:rsidRDefault="00B91AD4" w:rsidP="00F50779">
            <w:pPr>
              <w:pStyle w:val="Paragraphedeliste"/>
              <w:bidi/>
              <w:spacing w:after="0"/>
              <w:ind w:left="0" w:firstLine="567"/>
              <w:jc w:val="lowKashida"/>
              <w:rPr>
                <w:rFonts w:ascii="Traditional Arabic" w:hAnsi="Traditional Arabic" w:cs="Traditional Arabic"/>
                <w:sz w:val="32"/>
                <w:szCs w:val="32"/>
                <w:rtl/>
              </w:rPr>
            </w:pPr>
          </w:p>
          <w:p w:rsidR="00E027F4" w:rsidRDefault="00E027F4" w:rsidP="00E027F4">
            <w:pPr>
              <w:pStyle w:val="Paragraphedeliste"/>
              <w:bidi/>
              <w:spacing w:after="0"/>
              <w:ind w:left="0" w:firstLine="567"/>
              <w:jc w:val="lowKashida"/>
              <w:rPr>
                <w:rFonts w:ascii="Traditional Arabic" w:hAnsi="Traditional Arabic" w:cs="Traditional Arabic"/>
                <w:sz w:val="32"/>
                <w:szCs w:val="32"/>
                <w:rtl/>
              </w:rPr>
            </w:pPr>
          </w:p>
          <w:p w:rsidR="00E027F4" w:rsidRPr="00674E0B" w:rsidRDefault="00E027F4" w:rsidP="00E027F4">
            <w:pPr>
              <w:pStyle w:val="Paragraphedeliste"/>
              <w:bidi/>
              <w:spacing w:after="0"/>
              <w:ind w:left="0" w:firstLine="567"/>
              <w:jc w:val="lowKashida"/>
              <w:rPr>
                <w:rFonts w:ascii="Traditional Arabic" w:hAnsi="Traditional Arabic" w:cs="Traditional Arabic"/>
                <w:sz w:val="32"/>
                <w:szCs w:val="32"/>
                <w:rtl/>
              </w:rPr>
            </w:pPr>
          </w:p>
          <w:p w:rsidR="00B91AD4" w:rsidRPr="00674E0B" w:rsidRDefault="00B91AD4" w:rsidP="00F50779">
            <w:pPr>
              <w:pStyle w:val="Paragraphedeliste"/>
              <w:bidi/>
              <w:spacing w:after="0"/>
              <w:ind w:left="0" w:firstLine="567"/>
              <w:jc w:val="lowKashida"/>
              <w:rPr>
                <w:rFonts w:ascii="Traditional Arabic" w:hAnsi="Traditional Arabic" w:cs="Traditional Arabic"/>
                <w:sz w:val="32"/>
                <w:szCs w:val="32"/>
                <w:rtl/>
              </w:rPr>
            </w:pPr>
          </w:p>
          <w:p w:rsidR="00B91AD4" w:rsidRPr="00674E0B" w:rsidRDefault="00B91AD4" w:rsidP="00F50779">
            <w:pPr>
              <w:pStyle w:val="Paragraphedeliste"/>
              <w:bidi/>
              <w:spacing w:after="0"/>
              <w:ind w:left="0" w:firstLine="567"/>
              <w:jc w:val="lowKashida"/>
              <w:rPr>
                <w:rFonts w:ascii="Traditional Arabic" w:hAnsi="Traditional Arabic" w:cs="Traditional Arabic"/>
                <w:sz w:val="32"/>
                <w:szCs w:val="32"/>
                <w:rtl/>
              </w:rPr>
            </w:pPr>
          </w:p>
          <w:p w:rsidR="00B91AD4" w:rsidRPr="00C44EF6" w:rsidRDefault="00B91AD4" w:rsidP="00F50779">
            <w:pPr>
              <w:pStyle w:val="Paragraphedeliste"/>
              <w:bidi/>
              <w:spacing w:after="0"/>
              <w:ind w:left="0"/>
              <w:jc w:val="lowKashida"/>
              <w:rPr>
                <w:rFonts w:ascii="Traditional Arabic" w:hAnsi="Traditional Arabic" w:cs="Traditional Arabic"/>
                <w:sz w:val="32"/>
                <w:szCs w:val="32"/>
                <w:rtl/>
              </w:rPr>
            </w:pPr>
          </w:p>
        </w:tc>
        <w:tc>
          <w:tcPr>
            <w:tcW w:w="1134" w:type="dxa"/>
          </w:tcPr>
          <w:p w:rsidR="00B91AD4" w:rsidRPr="00674E0B" w:rsidRDefault="00C44EF6" w:rsidP="00F50779">
            <w:pPr>
              <w:pStyle w:val="Paragraphedeliste"/>
              <w:bidi/>
              <w:spacing w:after="0"/>
              <w:ind w:left="0"/>
              <w:jc w:val="center"/>
              <w:rPr>
                <w:rFonts w:ascii="Traditional Arabic" w:hAnsi="Traditional Arabic" w:cs="Traditional Arabic"/>
                <w:sz w:val="32"/>
                <w:szCs w:val="32"/>
                <w:rtl/>
              </w:rPr>
            </w:pPr>
            <w:r>
              <w:rPr>
                <w:rFonts w:ascii="Traditional Arabic" w:hAnsi="Traditional Arabic" w:cs="Traditional Arabic" w:hint="cs"/>
                <w:sz w:val="32"/>
                <w:szCs w:val="32"/>
                <w:rtl/>
              </w:rPr>
              <w:t>5</w:t>
            </w:r>
            <w:r w:rsidR="00B91AD4" w:rsidRPr="00674E0B">
              <w:rPr>
                <w:rFonts w:ascii="Traditional Arabic" w:hAnsi="Traditional Arabic" w:cs="Traditional Arabic"/>
                <w:sz w:val="32"/>
                <w:szCs w:val="32"/>
                <w:rtl/>
              </w:rPr>
              <w:t xml:space="preserve"> مرات</w:t>
            </w:r>
          </w:p>
          <w:p w:rsidR="00B91AD4" w:rsidRPr="00674E0B" w:rsidRDefault="00B91AD4" w:rsidP="00F50779">
            <w:pPr>
              <w:pStyle w:val="Paragraphedeliste"/>
              <w:bidi/>
              <w:spacing w:after="0"/>
              <w:ind w:left="0" w:firstLine="567"/>
              <w:jc w:val="lowKashida"/>
              <w:rPr>
                <w:rFonts w:ascii="Traditional Arabic" w:hAnsi="Traditional Arabic" w:cs="Traditional Arabic"/>
                <w:sz w:val="32"/>
                <w:szCs w:val="32"/>
                <w:rtl/>
              </w:rPr>
            </w:pPr>
          </w:p>
          <w:p w:rsidR="00B91AD4" w:rsidRPr="00674E0B" w:rsidRDefault="00B91AD4" w:rsidP="00F50779">
            <w:pPr>
              <w:pStyle w:val="Paragraphedeliste"/>
              <w:bidi/>
              <w:spacing w:after="0"/>
              <w:ind w:left="0" w:firstLine="567"/>
              <w:jc w:val="lowKashida"/>
              <w:rPr>
                <w:rFonts w:ascii="Traditional Arabic" w:hAnsi="Traditional Arabic" w:cs="Traditional Arabic"/>
                <w:sz w:val="32"/>
                <w:szCs w:val="32"/>
                <w:rtl/>
              </w:rPr>
            </w:pPr>
          </w:p>
          <w:p w:rsidR="00B91AD4" w:rsidRPr="00674E0B" w:rsidRDefault="00B91AD4" w:rsidP="00F50779">
            <w:pPr>
              <w:pStyle w:val="Paragraphedeliste"/>
              <w:bidi/>
              <w:spacing w:after="0"/>
              <w:ind w:left="0" w:firstLine="567"/>
              <w:jc w:val="lowKashida"/>
              <w:rPr>
                <w:rFonts w:ascii="Traditional Arabic" w:hAnsi="Traditional Arabic" w:cs="Traditional Arabic"/>
                <w:sz w:val="32"/>
                <w:szCs w:val="32"/>
                <w:rtl/>
              </w:rPr>
            </w:pPr>
          </w:p>
          <w:p w:rsidR="00B91AD4" w:rsidRPr="00674E0B" w:rsidRDefault="00B91AD4" w:rsidP="00F50779">
            <w:pPr>
              <w:pStyle w:val="Paragraphedeliste"/>
              <w:bidi/>
              <w:spacing w:after="0"/>
              <w:ind w:left="0" w:firstLine="567"/>
              <w:jc w:val="lowKashida"/>
              <w:rPr>
                <w:rFonts w:ascii="Traditional Arabic" w:hAnsi="Traditional Arabic" w:cs="Traditional Arabic"/>
                <w:sz w:val="32"/>
                <w:szCs w:val="32"/>
                <w:rtl/>
              </w:rPr>
            </w:pPr>
          </w:p>
          <w:p w:rsidR="00B91AD4" w:rsidRPr="00674E0B" w:rsidRDefault="00B91AD4" w:rsidP="00F50779">
            <w:pPr>
              <w:pStyle w:val="Paragraphedeliste"/>
              <w:bidi/>
              <w:spacing w:after="0"/>
              <w:ind w:left="0" w:firstLine="567"/>
              <w:jc w:val="lowKashida"/>
              <w:rPr>
                <w:rFonts w:ascii="Traditional Arabic" w:hAnsi="Traditional Arabic" w:cs="Traditional Arabic"/>
                <w:sz w:val="32"/>
                <w:szCs w:val="32"/>
                <w:rtl/>
              </w:rPr>
            </w:pPr>
          </w:p>
          <w:p w:rsidR="00B91AD4" w:rsidRPr="00674E0B" w:rsidRDefault="00B91AD4" w:rsidP="00F50779">
            <w:pPr>
              <w:pStyle w:val="Paragraphedeliste"/>
              <w:bidi/>
              <w:spacing w:after="0"/>
              <w:ind w:left="0" w:firstLine="567"/>
              <w:jc w:val="lowKashida"/>
              <w:rPr>
                <w:rFonts w:ascii="Traditional Arabic" w:hAnsi="Traditional Arabic" w:cs="Traditional Arabic"/>
                <w:sz w:val="32"/>
                <w:szCs w:val="32"/>
                <w:rtl/>
              </w:rPr>
            </w:pPr>
          </w:p>
          <w:p w:rsidR="00B91AD4" w:rsidRPr="00674E0B" w:rsidRDefault="00B91AD4" w:rsidP="00F50779">
            <w:pPr>
              <w:pStyle w:val="Paragraphedeliste"/>
              <w:bidi/>
              <w:spacing w:after="0"/>
              <w:ind w:left="0" w:firstLine="567"/>
              <w:jc w:val="lowKashida"/>
              <w:rPr>
                <w:rFonts w:ascii="Traditional Arabic" w:hAnsi="Traditional Arabic" w:cs="Traditional Arabic"/>
                <w:sz w:val="32"/>
                <w:szCs w:val="32"/>
                <w:rtl/>
              </w:rPr>
            </w:pPr>
          </w:p>
          <w:p w:rsidR="00B91AD4" w:rsidRPr="00674E0B" w:rsidRDefault="00B91AD4" w:rsidP="00F50779">
            <w:pPr>
              <w:pStyle w:val="Paragraphedeliste"/>
              <w:bidi/>
              <w:spacing w:after="0"/>
              <w:ind w:left="0" w:firstLine="567"/>
              <w:jc w:val="lowKashida"/>
              <w:rPr>
                <w:rFonts w:ascii="Traditional Arabic" w:hAnsi="Traditional Arabic" w:cs="Traditional Arabic"/>
                <w:sz w:val="32"/>
                <w:szCs w:val="32"/>
                <w:rtl/>
              </w:rPr>
            </w:pPr>
          </w:p>
          <w:p w:rsidR="00B91AD4" w:rsidRPr="00674E0B" w:rsidRDefault="00B91AD4" w:rsidP="00F50779">
            <w:pPr>
              <w:pStyle w:val="Paragraphedeliste"/>
              <w:bidi/>
              <w:spacing w:after="0"/>
              <w:ind w:left="0" w:firstLine="567"/>
              <w:jc w:val="lowKashida"/>
              <w:rPr>
                <w:rFonts w:ascii="Traditional Arabic" w:hAnsi="Traditional Arabic" w:cs="Traditional Arabic"/>
                <w:sz w:val="32"/>
                <w:szCs w:val="32"/>
                <w:rtl/>
              </w:rPr>
            </w:pPr>
          </w:p>
          <w:p w:rsidR="00B91AD4" w:rsidRPr="00674E0B" w:rsidRDefault="00B91AD4" w:rsidP="00F50779">
            <w:pPr>
              <w:pStyle w:val="Paragraphedeliste"/>
              <w:bidi/>
              <w:spacing w:after="0"/>
              <w:ind w:left="0" w:firstLine="567"/>
              <w:jc w:val="lowKashida"/>
              <w:rPr>
                <w:rFonts w:ascii="Traditional Arabic" w:hAnsi="Traditional Arabic" w:cs="Traditional Arabic"/>
                <w:sz w:val="32"/>
                <w:szCs w:val="32"/>
                <w:rtl/>
              </w:rPr>
            </w:pPr>
          </w:p>
          <w:p w:rsidR="00B91AD4" w:rsidRPr="00674E0B" w:rsidRDefault="00B91AD4" w:rsidP="00F50779">
            <w:pPr>
              <w:pStyle w:val="Paragraphedeliste"/>
              <w:bidi/>
              <w:spacing w:after="0"/>
              <w:ind w:left="0" w:firstLine="567"/>
              <w:jc w:val="lowKashida"/>
              <w:rPr>
                <w:rFonts w:ascii="Traditional Arabic" w:hAnsi="Traditional Arabic" w:cs="Traditional Arabic"/>
                <w:sz w:val="32"/>
                <w:szCs w:val="32"/>
                <w:rtl/>
              </w:rPr>
            </w:pPr>
          </w:p>
          <w:p w:rsidR="00B91AD4" w:rsidRPr="00674E0B" w:rsidRDefault="00B91AD4" w:rsidP="00F50779">
            <w:pPr>
              <w:pStyle w:val="Paragraphedeliste"/>
              <w:bidi/>
              <w:spacing w:after="0"/>
              <w:ind w:left="0" w:firstLine="567"/>
              <w:jc w:val="lowKashida"/>
              <w:rPr>
                <w:rFonts w:ascii="Traditional Arabic" w:hAnsi="Traditional Arabic" w:cs="Traditional Arabic"/>
                <w:sz w:val="32"/>
                <w:szCs w:val="32"/>
                <w:rtl/>
              </w:rPr>
            </w:pPr>
          </w:p>
          <w:p w:rsidR="00B91AD4" w:rsidRPr="00674E0B" w:rsidRDefault="00B91AD4" w:rsidP="00F50779">
            <w:pPr>
              <w:pStyle w:val="Paragraphedeliste"/>
              <w:bidi/>
              <w:spacing w:after="0"/>
              <w:ind w:left="0" w:firstLine="567"/>
              <w:jc w:val="lowKashida"/>
              <w:rPr>
                <w:rFonts w:ascii="Traditional Arabic" w:hAnsi="Traditional Arabic" w:cs="Traditional Arabic"/>
                <w:sz w:val="32"/>
                <w:szCs w:val="32"/>
                <w:rtl/>
              </w:rPr>
            </w:pPr>
          </w:p>
          <w:p w:rsidR="00B91AD4" w:rsidRPr="00674E0B" w:rsidRDefault="00B91AD4" w:rsidP="00F50779">
            <w:pPr>
              <w:pStyle w:val="Paragraphedeliste"/>
              <w:bidi/>
              <w:spacing w:after="0"/>
              <w:ind w:left="0" w:firstLine="567"/>
              <w:jc w:val="lowKashida"/>
              <w:rPr>
                <w:rFonts w:ascii="Traditional Arabic" w:hAnsi="Traditional Arabic" w:cs="Traditional Arabic"/>
                <w:sz w:val="32"/>
                <w:szCs w:val="32"/>
                <w:rtl/>
              </w:rPr>
            </w:pPr>
          </w:p>
          <w:p w:rsidR="00B91AD4" w:rsidRPr="00674E0B" w:rsidRDefault="00B91AD4" w:rsidP="00F50779">
            <w:pPr>
              <w:pStyle w:val="Paragraphedeliste"/>
              <w:bidi/>
              <w:spacing w:after="0"/>
              <w:ind w:left="0" w:firstLine="567"/>
              <w:jc w:val="lowKashida"/>
              <w:rPr>
                <w:rFonts w:ascii="Traditional Arabic" w:hAnsi="Traditional Arabic" w:cs="Traditional Arabic"/>
                <w:sz w:val="32"/>
                <w:szCs w:val="32"/>
                <w:rtl/>
              </w:rPr>
            </w:pPr>
          </w:p>
          <w:p w:rsidR="00B91AD4" w:rsidRPr="00C44EF6" w:rsidRDefault="00B91AD4" w:rsidP="00E027F4">
            <w:pPr>
              <w:spacing w:after="0"/>
              <w:jc w:val="both"/>
              <w:rPr>
                <w:rtl/>
              </w:rPr>
            </w:pPr>
          </w:p>
        </w:tc>
        <w:tc>
          <w:tcPr>
            <w:tcW w:w="5245" w:type="dxa"/>
          </w:tcPr>
          <w:p w:rsidR="00B91AD4" w:rsidRPr="00E027F4" w:rsidRDefault="00B91AD4" w:rsidP="00E027F4">
            <w:pPr>
              <w:pStyle w:val="Paragraphedeliste"/>
              <w:bidi/>
              <w:spacing w:after="0"/>
              <w:ind w:left="0"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سبب التكرار حاجة نفسيّة وهي حب البقاء معتمدًا عبارات لسانيّة تدل على المستقبَل المتجليّة في الضمير المخاطب المفرد أنت وجاء خفيًا مستترًا لكون الحزن يسكن النَّفس البشريّة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قد يكون ناتج عن إشباع الحاجة أو عدم إشباعها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فأداة "لا" نافية مبنية على السّكون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جاءت لجزم الفعل المُضَارع بعلامة السُّكون فكان فاعلها مستترًا تقديره أنت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وهذا يدُّل على رغبة في التخيّير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ومن الحاجة النّفسيّة تفرعت الحاجات اللّسانيَّة الصّرفية و النّحوية و لا يهوّلنّك؛ فهي فعل مضارع مبْني على الفَتْح لاتّصاله بنُون التوَكيد الثَّقيلة في محل جزْم لا نافية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و نون التَّوكيد الثقيلة لا محل لها من الإعراب والكَّاف مَفعول به وهذا الإيصال أكثر من حاجة نحّوية في لفظةٍ واحدةٍ من غير اتّصالها بالسِّياق .وتتَنوع الدَّلالة دخل النَّص وتقرب حسب موضعها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أمَّا الحاجة الصّوتية تنَّوعت بين أصوات شَّديدة انفجارية كالقاف و الهَاء واللاَّم والهَمزَة  والنُّون تطمح لكسْر حاجز الظُّلم وأخرى مهموسة تحولنا للانكسِار والألم كالسِّين التَاء الحاء والزَّاي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والحاجة الصَّرفية نَوّع بيْن الأَفعَال الثُلاث</w:t>
            </w:r>
            <w:r w:rsidR="00E027F4">
              <w:rPr>
                <w:rFonts w:ascii="Traditional Arabic" w:hAnsi="Traditional Arabic" w:cs="Traditional Arabic"/>
                <w:sz w:val="32"/>
                <w:szCs w:val="32"/>
                <w:rtl/>
              </w:rPr>
              <w:t>يَة والرُباعيَة هول و يأس و قهر</w:t>
            </w:r>
            <w:r w:rsidR="00E027F4">
              <w:rPr>
                <w:rFonts w:ascii="Traditional Arabic" w:hAnsi="Traditional Arabic" w:cs="Traditional Arabic" w:hint="cs"/>
                <w:sz w:val="32"/>
                <w:szCs w:val="32"/>
                <w:rtl/>
              </w:rPr>
              <w:t>.</w:t>
            </w:r>
          </w:p>
        </w:tc>
      </w:tr>
      <w:tr w:rsidR="00E027F4" w:rsidRPr="00674E0B" w:rsidTr="00E027F4">
        <w:trPr>
          <w:trHeight w:val="1272"/>
        </w:trPr>
        <w:tc>
          <w:tcPr>
            <w:tcW w:w="3024" w:type="dxa"/>
            <w:tcBorders>
              <w:bottom w:val="single" w:sz="4" w:space="0" w:color="auto"/>
            </w:tcBorders>
          </w:tcPr>
          <w:p w:rsidR="00E027F4" w:rsidRDefault="00E027F4" w:rsidP="00F50779">
            <w:pPr>
              <w:pStyle w:val="Paragraphedeliste"/>
              <w:bidi/>
              <w:spacing w:after="0"/>
              <w:ind w:left="0"/>
              <w:jc w:val="lowKashida"/>
              <w:rPr>
                <w:rFonts w:ascii="Traditional Arabic" w:hAnsi="Traditional Arabic" w:cs="Traditional Arabic"/>
                <w:sz w:val="32"/>
                <w:szCs w:val="32"/>
                <w:rtl/>
              </w:rPr>
            </w:pPr>
            <w:r>
              <w:rPr>
                <w:rFonts w:ascii="Traditional Arabic" w:hAnsi="Traditional Arabic" w:cs="Traditional Arabic" w:hint="cs"/>
                <w:sz w:val="32"/>
                <w:szCs w:val="32"/>
                <w:rtl/>
              </w:rPr>
              <w:lastRenderedPageBreak/>
              <w:t>7</w:t>
            </w:r>
            <w:r w:rsidRPr="00674E0B">
              <w:rPr>
                <w:rFonts w:ascii="Traditional Arabic" w:hAnsi="Traditional Arabic" w:cs="Traditional Arabic"/>
                <w:sz w:val="32"/>
                <w:szCs w:val="32"/>
                <w:rtl/>
              </w:rPr>
              <w:t xml:space="preserve">-العزَّة </w:t>
            </w:r>
            <w:r w:rsidRPr="00674E0B">
              <w:rPr>
                <w:rFonts w:ascii="Traditional Arabic" w:hAnsi="Traditional Arabic" w:cs="Traditional Arabic" w:hint="cs"/>
                <w:sz w:val="32"/>
                <w:szCs w:val="32"/>
                <w:rtl/>
              </w:rPr>
              <w:t xml:space="preserve">ومرادفاتها الكَرامة، الاحترام، </w:t>
            </w:r>
            <w:r>
              <w:rPr>
                <w:rFonts w:ascii="Traditional Arabic" w:hAnsi="Traditional Arabic" w:cs="Traditional Arabic" w:hint="cs"/>
                <w:sz w:val="32"/>
                <w:szCs w:val="32"/>
                <w:rtl/>
              </w:rPr>
              <w:t>المجدُ</w:t>
            </w:r>
          </w:p>
        </w:tc>
        <w:tc>
          <w:tcPr>
            <w:tcW w:w="1134" w:type="dxa"/>
          </w:tcPr>
          <w:p w:rsidR="00E027F4" w:rsidRDefault="00E027F4" w:rsidP="00E027F4">
            <w:pPr>
              <w:pStyle w:val="Paragraphedeliste"/>
              <w:bidi/>
              <w:spacing w:after="0"/>
              <w:ind w:left="0"/>
              <w:jc w:val="center"/>
              <w:rPr>
                <w:rFonts w:ascii="Traditional Arabic" w:hAnsi="Traditional Arabic" w:cs="Traditional Arabic"/>
                <w:sz w:val="32"/>
                <w:szCs w:val="32"/>
                <w:rtl/>
              </w:rPr>
            </w:pPr>
            <w:r>
              <w:rPr>
                <w:rFonts w:ascii="Traditional Arabic" w:hAnsi="Traditional Arabic" w:cs="Traditional Arabic" w:hint="cs"/>
                <w:sz w:val="32"/>
                <w:szCs w:val="32"/>
                <w:rtl/>
              </w:rPr>
              <w:t>9</w:t>
            </w:r>
            <w:r>
              <w:rPr>
                <w:rFonts w:ascii="Traditional Arabic" w:hAnsi="Traditional Arabic" w:cs="Traditional Arabic"/>
                <w:sz w:val="32"/>
                <w:szCs w:val="32"/>
                <w:rtl/>
              </w:rPr>
              <w:t xml:space="preserve"> مرات</w:t>
            </w:r>
          </w:p>
          <w:p w:rsidR="00E027F4" w:rsidRDefault="00E027F4" w:rsidP="00F50779">
            <w:pPr>
              <w:pStyle w:val="Paragraphedeliste"/>
              <w:bidi/>
              <w:spacing w:after="0"/>
              <w:ind w:left="0"/>
              <w:jc w:val="center"/>
              <w:rPr>
                <w:rFonts w:ascii="Traditional Arabic" w:hAnsi="Traditional Arabic" w:cs="Traditional Arabic"/>
                <w:sz w:val="32"/>
                <w:szCs w:val="32"/>
                <w:rtl/>
              </w:rPr>
            </w:pPr>
          </w:p>
        </w:tc>
        <w:tc>
          <w:tcPr>
            <w:tcW w:w="5245" w:type="dxa"/>
          </w:tcPr>
          <w:p w:rsidR="00E027F4" w:rsidRPr="00674E0B" w:rsidRDefault="00E027F4" w:rsidP="00F50779">
            <w:pPr>
              <w:pStyle w:val="Paragraphedeliste"/>
              <w:bidi/>
              <w:spacing w:after="0"/>
              <w:ind w:left="0"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سبب تِكرار اللَّفظة حاجات نفسيّة لا يتِّم إشّباعها هي استرجاع الكرامة المسْلوبة وإعادة الحرية للوطن وإعادة حق الصَّحافة المسلوب وتفكيك أغلال العبوديّة</w:t>
            </w:r>
          </w:p>
        </w:tc>
      </w:tr>
    </w:tbl>
    <w:p w:rsidR="00B91AD4" w:rsidRPr="00674E0B" w:rsidRDefault="00B91AD4" w:rsidP="00C44EF6">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يمكن القول أنَّ الحاجات غير اللّسانيَّة ضرورة لابدّ منها اللبس و الغموض عن المتعلِّم في عمليّة تعلّم وتسّليط الضوء على النّص بمختلف أبعاده النَّفسية واللّسانيَّة والاجتماعيَّة والفكريَّة باعتباره قناة الوصل بين طرفي العمليّة التَّعليميّة وعدم اغفال الحاجات الإنسانيَّة للمتعلّم باعتباره محور العمليّة التَّعليميّة وأساسها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لذلك وجب الالتفات لهذه الحاجات وتقدرها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فلها الأثر والخطر على نجَاح العمليّة التَّعليميّة والتعلميّة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وخير دَليل فشّل جُل الدّراسات البيداغوجيّة التربويّة لكونها ركّزت على الجانب المعرفي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 كيفية إيصاله متنَاسية جانب آخر الأبعاد النَّفسيّة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وتَداعياتها على المَعرفة العامَّة و على التحصِيل والاكتساب خاصّة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فيرجع أنَّ الضُعف الحاصِل في مادة اللّغة العربيّة أو غيرها من الموادِ راجع للنُقص الفادح في الكَفاءة والخِبرة القادم من المنظُومة بأسرها التِّي هدَفها تصْميم آلة من العَقل البَشرِي المتعلّم قائمة على التِكرار والحِفظ</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وكلّما اِنْتَقل إلى مسْتوى تعليميّ قام بمسحِ المعلومات المحفوظة في المستوى السَّابق</w:t>
      </w:r>
      <w:r w:rsidR="005F7DA1">
        <w:rPr>
          <w:rFonts w:ascii="Traditional Arabic" w:hAnsi="Traditional Arabic" w:cs="Traditional Arabic" w:hint="cs"/>
          <w:sz w:val="32"/>
          <w:szCs w:val="32"/>
          <w:rtl/>
        </w:rPr>
        <w:t>؛</w:t>
      </w:r>
      <w:r w:rsidRPr="00674E0B">
        <w:rPr>
          <w:rFonts w:ascii="Traditional Arabic" w:hAnsi="Traditional Arabic" w:cs="Traditional Arabic"/>
          <w:sz w:val="32"/>
          <w:szCs w:val="32"/>
          <w:rtl/>
        </w:rPr>
        <w:t xml:space="preserve"> لأن مقر تَخزينها استقرار في الذَّاكرة قصِيرة المدى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وسبب عدم ترْسِيخ الأفكار والمعلومات لأنَّها لم تسْبق بحوافز معنويّة للمتعلّم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وتحسسيه أنّه مركز الوصلة التَّعليميّة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والمعلّم ما هو إلاَّ موجه و مرشّد و مصحح لأخطائه</w:t>
      </w:r>
      <w:r w:rsidR="005F7DA1" w:rsidRPr="005F7DA1">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لذلك وجب إدخال هذه الحاجات في عمليّة التَّعليميّة حتىِّ نَتمكن من إعداد متعلّم كُفُؤ مجهز معرفيًا لا تعتريه نقائصُ </w:t>
      </w:r>
    </w:p>
    <w:p w:rsidR="00B91AD4" w:rsidRDefault="00B91AD4"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فالحاجات الغيّر لسانية لها أثرها في سير الحاجات اللّسانية وكشف نقاطها </w:t>
      </w:r>
      <w:r w:rsidR="00C44EF6" w:rsidRPr="00674E0B">
        <w:rPr>
          <w:rFonts w:ascii="Traditional Arabic" w:hAnsi="Traditional Arabic" w:cs="Traditional Arabic" w:hint="cs"/>
          <w:sz w:val="32"/>
          <w:szCs w:val="32"/>
          <w:rtl/>
        </w:rPr>
        <w:t>للمتعلّم.</w:t>
      </w:r>
    </w:p>
    <w:p w:rsidR="00B91AD4" w:rsidRPr="00674E0B" w:rsidRDefault="00B91AD4" w:rsidP="00F92BF0">
      <w:pPr>
        <w:bidi/>
        <w:ind w:firstLine="567"/>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t xml:space="preserve">3/ أفهم النص </w:t>
      </w:r>
      <w:r w:rsidR="00C44EF6" w:rsidRPr="00674E0B">
        <w:rPr>
          <w:rFonts w:ascii="Traditional Arabic" w:hAnsi="Traditional Arabic" w:cs="Traditional Arabic" w:hint="cs"/>
          <w:b/>
          <w:bCs/>
          <w:sz w:val="32"/>
          <w:szCs w:val="32"/>
          <w:rtl/>
        </w:rPr>
        <w:t>وأناقش فكرة:</w:t>
      </w:r>
    </w:p>
    <w:p w:rsidR="00B91AD4" w:rsidRPr="00674E0B" w:rsidRDefault="00B91AD4"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يُعدُّ الفهم من أكثر الكفاءات المستهدفة التي وجب الاهتمام بها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وتكريسها في كل من الوحدات التَّعليميّة كما أنَّها صُنِفت من الحاجات المعرفية التي تؤدي بالمتعلِّم إلى اِمعان النَّظَر في النَّص</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واستقاء معارفه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وجمع معلوماته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وفهم أنَّ النّص قبل أنْ يكون قضيّة اجتماعية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فهو قضيّة سياسية تاريخية بالدرجة الأولى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وهو موضوع يستدعِي إعمال العقل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وتشْغيل بادرة الجدّل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وروح السَّؤال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لذلك جمع هذا النَّشاط بين الفهم والمناقشة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فالنِّقاش عمل على تحقيق حاجة معرفية في النّص</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وذلك من خلال تعويد المتعلّم على المناقشة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والحوار البَنّاء الرَّامي لبناء شخصيته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وليكسر عبره الجدار الذي صممته المناهج القديمة بين المعلّم و المتعلّم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وجعله عنصراً فعالاً جاهزًا للمواجهة في مختلف المواقف</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والدِّفاع عن أفكاره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وإبداء رأيه دون خجل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أو حياء</w:t>
      </w:r>
      <w:r w:rsidR="00280116" w:rsidRPr="005F7DA1">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وهذا ما سعت إليه </w:t>
      </w:r>
      <w:r w:rsidR="00B204C4">
        <w:rPr>
          <w:rFonts w:ascii="Traditional Arabic" w:hAnsi="Traditional Arabic" w:cs="Traditional Arabic"/>
          <w:sz w:val="32"/>
          <w:szCs w:val="32"/>
          <w:rtl/>
        </w:rPr>
        <w:t>إستراتيجية</w:t>
      </w:r>
      <w:r w:rsidRPr="00674E0B">
        <w:rPr>
          <w:rFonts w:ascii="Traditional Arabic" w:hAnsi="Traditional Arabic" w:cs="Traditional Arabic"/>
          <w:sz w:val="32"/>
          <w:szCs w:val="32"/>
          <w:rtl/>
        </w:rPr>
        <w:t xml:space="preserve">التّدريس بالكفاءات التّي جعلت المتعلّم في المقام الأول </w:t>
      </w:r>
      <w:r w:rsidR="00624089" w:rsidRPr="00674E0B">
        <w:rPr>
          <w:rFonts w:ascii="Traditional Arabic" w:hAnsi="Traditional Arabic" w:cs="Traditional Arabic" w:hint="cs"/>
          <w:sz w:val="32"/>
          <w:szCs w:val="32"/>
          <w:rtl/>
        </w:rPr>
        <w:t>باعتباره</w:t>
      </w:r>
      <w:r w:rsidRPr="00674E0B">
        <w:rPr>
          <w:rFonts w:ascii="Traditional Arabic" w:hAnsi="Traditional Arabic" w:cs="Traditional Arabic"/>
          <w:sz w:val="32"/>
          <w:szCs w:val="32"/>
          <w:rtl/>
        </w:rPr>
        <w:t xml:space="preserve"> محور العملية </w:t>
      </w:r>
      <w:r w:rsidRPr="00674E0B">
        <w:rPr>
          <w:rFonts w:ascii="Traditional Arabic" w:hAnsi="Traditional Arabic" w:cs="Traditional Arabic"/>
          <w:sz w:val="32"/>
          <w:szCs w:val="32"/>
          <w:rtl/>
        </w:rPr>
        <w:lastRenderedPageBreak/>
        <w:t xml:space="preserve">التَّعليميّة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باعتماد طرائق جديدة تسهّل التَّوجيه على المعلَّم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والتَّحصيل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والاكتساب بالنّسبة للمتعلّم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فكلما نوّع المعلّم في طرائق الفهم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والمناقشة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كلّما تنوعت معارف المتعلّم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وتحددت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وكلما كان رصيده اللغوي واسعًا كانت المناقشة فعالة ثرية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وأكثر نجاحًا فالمناقشة والفهم كلاهما عمليتان ضروريتان لاستيعاب دلالات النَّص</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والقدرة على تحليل معانيه.</w:t>
      </w:r>
    </w:p>
    <w:p w:rsidR="00B91AD4" w:rsidRPr="00674E0B" w:rsidRDefault="00B91AD4" w:rsidP="00F92BF0">
      <w:pPr>
        <w:bidi/>
        <w:ind w:firstLine="567"/>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t xml:space="preserve">4/ أكتشف نمط النّص </w:t>
      </w:r>
      <w:r w:rsidR="00F84889" w:rsidRPr="00674E0B">
        <w:rPr>
          <w:rFonts w:ascii="Traditional Arabic" w:hAnsi="Traditional Arabic" w:cs="Traditional Arabic" w:hint="cs"/>
          <w:b/>
          <w:bCs/>
          <w:sz w:val="32"/>
          <w:szCs w:val="32"/>
          <w:rtl/>
        </w:rPr>
        <w:t>وأبين خصائصه:</w:t>
      </w:r>
    </w:p>
    <w:p w:rsidR="00B91AD4" w:rsidRPr="00674E0B" w:rsidRDefault="00B91AD4"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 xml:space="preserve">أ/ اكتشاف نمط النّص </w:t>
      </w:r>
      <w:r w:rsidR="00280116" w:rsidRPr="00674E0B">
        <w:rPr>
          <w:rFonts w:ascii="Traditional Arabic" w:hAnsi="Traditional Arabic" w:cs="Traditional Arabic"/>
          <w:b/>
          <w:bCs/>
          <w:sz w:val="32"/>
          <w:szCs w:val="32"/>
          <w:rtl/>
        </w:rPr>
        <w:t xml:space="preserve">: </w:t>
      </w:r>
      <w:r w:rsidRPr="00674E0B">
        <w:rPr>
          <w:rFonts w:ascii="Traditional Arabic" w:hAnsi="Traditional Arabic" w:cs="Traditional Arabic"/>
          <w:sz w:val="32"/>
          <w:szCs w:val="32"/>
          <w:rtl/>
        </w:rPr>
        <w:t>الاكتشاف مرتبط بالقدرة العقليّة للمتعلّم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وذكائه وكيفية استغلاله لكشف النَّمط الذي اعتمده الكاتب في بناء نصه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وأهم المؤشرات الدَّالة عليه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لذلك يتحقق من تدريس هذا النَّشاط حاجة معرفية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فإذَّا تمكن المتعلَّم من استدراك وفهم ما سبق من الأنشطة تمكن من معرفة نمط النّص</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وإبانة خصائصه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ومؤشراته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ويتجلى بعد آخر لاكتشاف يُبَين وجود حاجة نفسية تحيل الدّارس لنّمطين اثنين هو التّوجيه بهدف إيصال الرّسالة للمتعلّم و نمط آخر حجاجي يطغى على النّص يعكس نص الضَّحية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 المحتال الذي التزم نمط واحدَا هو السَّرد لأنَّه جاء في سياق الحكاية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والسّرد. </w:t>
      </w:r>
    </w:p>
    <w:p w:rsidR="00B91AD4" w:rsidRPr="00674E0B" w:rsidRDefault="00B91AD4" w:rsidP="00F92BF0">
      <w:pPr>
        <w:bidi/>
        <w:ind w:firstLine="567"/>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t xml:space="preserve">5/أبحث عن ترابط النّص </w:t>
      </w:r>
      <w:r w:rsidR="00F84889" w:rsidRPr="00674E0B">
        <w:rPr>
          <w:rFonts w:ascii="Traditional Arabic" w:hAnsi="Traditional Arabic" w:cs="Traditional Arabic" w:hint="cs"/>
          <w:b/>
          <w:bCs/>
          <w:sz w:val="32"/>
          <w:szCs w:val="32"/>
          <w:rtl/>
        </w:rPr>
        <w:t>وانسجام معانيه:</w:t>
      </w:r>
    </w:p>
    <w:p w:rsidR="00B91AD4" w:rsidRPr="00674E0B" w:rsidRDefault="00B91AD4"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 xml:space="preserve">أ/ أبحث عن ترابط </w:t>
      </w:r>
      <w:r w:rsidR="00F84889" w:rsidRPr="00674E0B">
        <w:rPr>
          <w:rFonts w:ascii="Traditional Arabic" w:hAnsi="Traditional Arabic" w:cs="Traditional Arabic" w:hint="cs"/>
          <w:b/>
          <w:bCs/>
          <w:sz w:val="32"/>
          <w:szCs w:val="32"/>
          <w:rtl/>
        </w:rPr>
        <w:t xml:space="preserve">النَّص: </w:t>
      </w:r>
      <w:r w:rsidR="00F84889" w:rsidRPr="00674E0B">
        <w:rPr>
          <w:rFonts w:ascii="Traditional Arabic" w:hAnsi="Traditional Arabic" w:cs="Traditional Arabic" w:hint="cs"/>
          <w:sz w:val="32"/>
          <w:szCs w:val="32"/>
          <w:rtl/>
        </w:rPr>
        <w:t>يحقق</w:t>
      </w:r>
      <w:r w:rsidRPr="00674E0B">
        <w:rPr>
          <w:rFonts w:ascii="Traditional Arabic" w:hAnsi="Traditional Arabic" w:cs="Traditional Arabic"/>
          <w:sz w:val="32"/>
          <w:szCs w:val="32"/>
          <w:rtl/>
        </w:rPr>
        <w:t xml:space="preserve"> هذا النَّشاط حاجة تركيبية "نحوية" حيث يتمكن المتعلَّم من معرفة دور الرَّوابط وأهميتها في تشكيل النَّسيج </w:t>
      </w:r>
      <w:r w:rsidR="00F84889" w:rsidRPr="00674E0B">
        <w:rPr>
          <w:rFonts w:ascii="Traditional Arabic" w:hAnsi="Traditional Arabic" w:cs="Traditional Arabic" w:hint="cs"/>
          <w:sz w:val="32"/>
          <w:szCs w:val="32"/>
          <w:rtl/>
        </w:rPr>
        <w:t>النَّصي، فهي</w:t>
      </w:r>
      <w:r w:rsidRPr="00674E0B">
        <w:rPr>
          <w:rFonts w:ascii="Traditional Arabic" w:hAnsi="Traditional Arabic" w:cs="Traditional Arabic"/>
          <w:sz w:val="32"/>
          <w:szCs w:val="32"/>
          <w:rtl/>
        </w:rPr>
        <w:t xml:space="preserve"> ضرورة الزامية لاتساق الدَّلالة وانسجام </w:t>
      </w:r>
      <w:r w:rsidR="00F84889" w:rsidRPr="00674E0B">
        <w:rPr>
          <w:rFonts w:ascii="Traditional Arabic" w:hAnsi="Traditional Arabic" w:cs="Traditional Arabic" w:hint="cs"/>
          <w:sz w:val="32"/>
          <w:szCs w:val="32"/>
          <w:rtl/>
        </w:rPr>
        <w:t>الألفاظ، والجمل، ومن</w:t>
      </w:r>
      <w:r w:rsidRPr="00674E0B">
        <w:rPr>
          <w:rFonts w:ascii="Traditional Arabic" w:hAnsi="Traditional Arabic" w:cs="Traditional Arabic"/>
          <w:sz w:val="32"/>
          <w:szCs w:val="32"/>
          <w:rtl/>
        </w:rPr>
        <w:t xml:space="preserve"> أهم هذه </w:t>
      </w:r>
      <w:r w:rsidR="00F84889" w:rsidRPr="00674E0B">
        <w:rPr>
          <w:rFonts w:ascii="Traditional Arabic" w:hAnsi="Traditional Arabic" w:cs="Traditional Arabic" w:hint="cs"/>
          <w:sz w:val="32"/>
          <w:szCs w:val="32"/>
          <w:rtl/>
        </w:rPr>
        <w:t>الرَّوابط: حروفالعطف: الواو، أم، ثم</w:t>
      </w:r>
      <w:r w:rsidRPr="00674E0B">
        <w:rPr>
          <w:rFonts w:ascii="Traditional Arabic" w:hAnsi="Traditional Arabic" w:cs="Traditional Arabic"/>
          <w:sz w:val="32"/>
          <w:szCs w:val="32"/>
          <w:rtl/>
        </w:rPr>
        <w:t xml:space="preserve"> ...فالرّبط والارتباط يختلف من مستوى لأخر في النَّحو </w:t>
      </w:r>
      <w:r w:rsidR="00F84889" w:rsidRPr="00674E0B">
        <w:rPr>
          <w:rFonts w:ascii="Traditional Arabic" w:hAnsi="Traditional Arabic" w:cs="Traditional Arabic" w:hint="cs"/>
          <w:sz w:val="32"/>
          <w:szCs w:val="32"/>
          <w:rtl/>
        </w:rPr>
        <w:t>مثلاً: أمَّاالعطف، أوالإحالة، الوصل، والفصل، والحذف، والاستبدال، والمعجمي: التّكرار، والتَّوازي،والنِّظام،والتّضاد، والترَّادف</w:t>
      </w:r>
    </w:p>
    <w:p w:rsidR="00B91AD4" w:rsidRPr="00674E0B" w:rsidRDefault="00B91AD4"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أمَّا الربط في المستوى </w:t>
      </w:r>
      <w:r w:rsidR="00F84889" w:rsidRPr="00674E0B">
        <w:rPr>
          <w:rFonts w:ascii="Traditional Arabic" w:hAnsi="Traditional Arabic" w:cs="Traditional Arabic" w:hint="cs"/>
          <w:sz w:val="32"/>
          <w:szCs w:val="32"/>
          <w:rtl/>
        </w:rPr>
        <w:t>الدَّلالي، فينصب</w:t>
      </w:r>
      <w:r w:rsidRPr="00674E0B">
        <w:rPr>
          <w:rFonts w:ascii="Traditional Arabic" w:hAnsi="Traditional Arabic" w:cs="Traditional Arabic"/>
          <w:sz w:val="32"/>
          <w:szCs w:val="32"/>
          <w:rtl/>
        </w:rPr>
        <w:t xml:space="preserve"> في موضوع </w:t>
      </w:r>
      <w:r w:rsidR="00F84889" w:rsidRPr="00674E0B">
        <w:rPr>
          <w:rFonts w:ascii="Traditional Arabic" w:hAnsi="Traditional Arabic" w:cs="Traditional Arabic" w:hint="cs"/>
          <w:sz w:val="32"/>
          <w:szCs w:val="32"/>
          <w:rtl/>
        </w:rPr>
        <w:t>الخطاب، وبنيتهالكلية،وتراكيبه، أمَّا</w:t>
      </w:r>
      <w:r w:rsidRPr="00674E0B">
        <w:rPr>
          <w:rFonts w:ascii="Traditional Arabic" w:hAnsi="Traditional Arabic" w:cs="Traditional Arabic"/>
          <w:sz w:val="32"/>
          <w:szCs w:val="32"/>
          <w:rtl/>
        </w:rPr>
        <w:t xml:space="preserve"> المستوى التَّداولي بالنَّظر </w:t>
      </w:r>
      <w:r w:rsidR="00F84889" w:rsidRPr="00674E0B">
        <w:rPr>
          <w:rFonts w:ascii="Traditional Arabic" w:hAnsi="Traditional Arabic" w:cs="Traditional Arabic" w:hint="cs"/>
          <w:sz w:val="32"/>
          <w:szCs w:val="32"/>
          <w:rtl/>
        </w:rPr>
        <w:t>للمرسل، والمرسلإليه، وموضوعالرّسالة: ولماذاقيلت؟ ولمنقيلت؟ وتُّعد</w:t>
      </w:r>
      <w:r w:rsidRPr="00674E0B">
        <w:rPr>
          <w:rFonts w:ascii="Traditional Arabic" w:hAnsi="Traditional Arabic" w:cs="Traditional Arabic"/>
          <w:sz w:val="32"/>
          <w:szCs w:val="32"/>
          <w:rtl/>
        </w:rPr>
        <w:t xml:space="preserve"> مصطلحاته مرتبطة بالنص </w:t>
      </w:r>
      <w:r w:rsidR="00F84889" w:rsidRPr="00674E0B">
        <w:rPr>
          <w:rFonts w:ascii="Traditional Arabic" w:hAnsi="Traditional Arabic" w:cs="Traditional Arabic" w:hint="cs"/>
          <w:sz w:val="32"/>
          <w:szCs w:val="32"/>
          <w:rtl/>
        </w:rPr>
        <w:t xml:space="preserve">كالسبك، والحبك...، ومن </w:t>
      </w:r>
      <w:r w:rsidR="005F7DA1" w:rsidRPr="00674E0B">
        <w:rPr>
          <w:rFonts w:ascii="Traditional Arabic" w:hAnsi="Traditional Arabic" w:cs="Traditional Arabic" w:hint="cs"/>
          <w:sz w:val="32"/>
          <w:szCs w:val="32"/>
          <w:rtl/>
        </w:rPr>
        <w:t>أنواعها</w:t>
      </w:r>
      <w:r w:rsidR="005F7DA1">
        <w:rPr>
          <w:rFonts w:ascii="Traditional Arabic" w:hAnsi="Traditional Arabic" w:cs="Traditional Arabic" w:hint="cs"/>
          <w:sz w:val="32"/>
          <w:szCs w:val="32"/>
          <w:rtl/>
        </w:rPr>
        <w:t>: اللفظي</w:t>
      </w:r>
      <w:r w:rsidR="00F84889" w:rsidRPr="00674E0B">
        <w:rPr>
          <w:rFonts w:ascii="Traditional Arabic" w:hAnsi="Traditional Arabic" w:cs="Traditional Arabic" w:hint="cs"/>
          <w:sz w:val="32"/>
          <w:szCs w:val="32"/>
          <w:rtl/>
        </w:rPr>
        <w:t>، والمعنوي، الأول</w:t>
      </w:r>
      <w:r w:rsidRPr="00674E0B">
        <w:rPr>
          <w:rFonts w:ascii="Traditional Arabic" w:hAnsi="Traditional Arabic" w:cs="Traditional Arabic"/>
          <w:sz w:val="32"/>
          <w:szCs w:val="32"/>
          <w:rtl/>
        </w:rPr>
        <w:t xml:space="preserve"> يكون في </w:t>
      </w:r>
      <w:r w:rsidR="00F84889" w:rsidRPr="00674E0B">
        <w:rPr>
          <w:rFonts w:ascii="Traditional Arabic" w:hAnsi="Traditional Arabic" w:cs="Traditional Arabic" w:hint="cs"/>
          <w:sz w:val="32"/>
          <w:szCs w:val="32"/>
          <w:rtl/>
        </w:rPr>
        <w:t>الأدوات، وهو</w:t>
      </w:r>
      <w:r w:rsidRPr="00674E0B">
        <w:rPr>
          <w:rFonts w:ascii="Traditional Arabic" w:hAnsi="Traditional Arabic" w:cs="Traditional Arabic"/>
          <w:sz w:val="32"/>
          <w:szCs w:val="32"/>
          <w:rtl/>
        </w:rPr>
        <w:t xml:space="preserve"> ما ركز عليه نص الصّحافة </w:t>
      </w:r>
      <w:r w:rsidR="00F84889" w:rsidRPr="00674E0B">
        <w:rPr>
          <w:rFonts w:ascii="Traditional Arabic" w:hAnsi="Traditional Arabic" w:cs="Traditional Arabic" w:hint="cs"/>
          <w:sz w:val="32"/>
          <w:szCs w:val="32"/>
          <w:rtl/>
        </w:rPr>
        <w:t>والأمَّة، والمعنوي: فهو</w:t>
      </w:r>
      <w:r w:rsidRPr="00674E0B">
        <w:rPr>
          <w:rFonts w:ascii="Traditional Arabic" w:hAnsi="Traditional Arabic" w:cs="Traditional Arabic"/>
          <w:sz w:val="32"/>
          <w:szCs w:val="32"/>
          <w:rtl/>
        </w:rPr>
        <w:t xml:space="preserve"> خفي يدرك عقليًا </w:t>
      </w:r>
    </w:p>
    <w:p w:rsidR="00B91AD4" w:rsidRPr="00674E0B" w:rsidRDefault="00B91AD4" w:rsidP="00F92BF0">
      <w:pPr>
        <w:bidi/>
        <w:ind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حيثُ قيل في </w:t>
      </w:r>
      <w:r w:rsidR="00F84889" w:rsidRPr="00674E0B">
        <w:rPr>
          <w:rFonts w:ascii="Traditional Arabic" w:hAnsi="Traditional Arabic" w:cs="Traditional Arabic" w:hint="cs"/>
          <w:sz w:val="32"/>
          <w:szCs w:val="32"/>
          <w:rtl/>
        </w:rPr>
        <w:t>الرَّبط:</w:t>
      </w:r>
      <w:r w:rsidRPr="00674E0B">
        <w:rPr>
          <w:rFonts w:ascii="Traditional Arabic" w:hAnsi="Traditional Arabic" w:cs="Traditional Arabic"/>
          <w:sz w:val="32"/>
          <w:szCs w:val="32"/>
          <w:rtl/>
        </w:rPr>
        <w:t xml:space="preserve">" أدوات </w:t>
      </w:r>
      <w:r w:rsidR="00F84889" w:rsidRPr="00674E0B">
        <w:rPr>
          <w:rFonts w:ascii="Traditional Arabic" w:hAnsi="Traditional Arabic" w:cs="Traditional Arabic" w:hint="cs"/>
          <w:sz w:val="32"/>
          <w:szCs w:val="32"/>
          <w:rtl/>
        </w:rPr>
        <w:t>العطف: وهي</w:t>
      </w:r>
      <w:r w:rsidRPr="00674E0B">
        <w:rPr>
          <w:rFonts w:ascii="Traditional Arabic" w:hAnsi="Traditional Arabic" w:cs="Traditional Arabic"/>
          <w:sz w:val="32"/>
          <w:szCs w:val="32"/>
          <w:rtl/>
        </w:rPr>
        <w:t xml:space="preserve"> الحروف </w:t>
      </w:r>
      <w:r w:rsidR="00F84889" w:rsidRPr="00674E0B">
        <w:rPr>
          <w:rFonts w:ascii="Traditional Arabic" w:hAnsi="Traditional Arabic" w:cs="Traditional Arabic" w:hint="cs"/>
          <w:sz w:val="32"/>
          <w:szCs w:val="32"/>
          <w:rtl/>
        </w:rPr>
        <w:t>العشرة: الواوالفاء، ثُّم، حتىَّ، أو، أم، إمَّا، بَلْ، لكنْ، لا، ويُعدُّ الرَّبط</w:t>
      </w:r>
      <w:r w:rsidRPr="00674E0B">
        <w:rPr>
          <w:rFonts w:ascii="Traditional Arabic" w:hAnsi="Traditional Arabic" w:cs="Traditional Arabic"/>
          <w:sz w:val="32"/>
          <w:szCs w:val="32"/>
          <w:rtl/>
        </w:rPr>
        <w:t xml:space="preserve"> بهذه الحروف في مُعْظم الحالات قرينةً لأمنِ اللَّبْس في فهْم</w:t>
      </w:r>
    </w:p>
    <w:p w:rsidR="00B91AD4" w:rsidRPr="00674E0B" w:rsidRDefault="00F84889"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hint="cs"/>
          <w:sz w:val="32"/>
          <w:szCs w:val="32"/>
          <w:rtl/>
        </w:rPr>
        <w:lastRenderedPageBreak/>
        <w:t>الانفصال، نحو: جاءَزَيْدُ، وعَمْرُو، وجاءزيد، ذَهبَعَمْرُ، ويُعدُّ</w:t>
      </w:r>
      <w:r w:rsidR="00B91AD4" w:rsidRPr="00674E0B">
        <w:rPr>
          <w:rFonts w:ascii="Traditional Arabic" w:hAnsi="Traditional Arabic" w:cs="Traditional Arabic"/>
          <w:sz w:val="32"/>
          <w:szCs w:val="32"/>
          <w:rtl/>
        </w:rPr>
        <w:t xml:space="preserve"> الرَّبط بها في حالات قليلة قرينًة لأمنْ اللَّبس في فهم الارتباط" </w:t>
      </w:r>
      <w:r w:rsidR="00B91AD4" w:rsidRPr="00674E0B">
        <w:rPr>
          <w:rStyle w:val="Appelnotedebasdep"/>
          <w:rFonts w:ascii="Traditional Arabic" w:hAnsi="Traditional Arabic" w:cs="Traditional Arabic"/>
          <w:sz w:val="32"/>
          <w:szCs w:val="32"/>
          <w:rtl/>
        </w:rPr>
        <w:footnoteReference w:id="117"/>
      </w:r>
    </w:p>
    <w:p w:rsidR="00B91AD4" w:rsidRPr="00674E0B" w:rsidRDefault="00F84889"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hint="cs"/>
          <w:sz w:val="32"/>
          <w:szCs w:val="32"/>
          <w:rtl/>
        </w:rPr>
        <w:t>وفي موضع</w:t>
      </w:r>
      <w:r w:rsidR="00B91AD4" w:rsidRPr="00674E0B">
        <w:rPr>
          <w:rFonts w:ascii="Traditional Arabic" w:hAnsi="Traditional Arabic" w:cs="Traditional Arabic"/>
          <w:sz w:val="32"/>
          <w:szCs w:val="32"/>
          <w:rtl/>
        </w:rPr>
        <w:t xml:space="preserve"> آخر يتحدث عبد القاهر الجرجاني عن فائدة العطف في المفرد قال </w:t>
      </w:r>
      <w:r w:rsidRPr="00674E0B">
        <w:rPr>
          <w:rFonts w:ascii="Traditional Arabic" w:hAnsi="Traditional Arabic" w:cs="Traditional Arabic" w:hint="cs"/>
          <w:sz w:val="32"/>
          <w:szCs w:val="32"/>
          <w:rtl/>
        </w:rPr>
        <w:t>فيه:</w:t>
      </w:r>
      <w:r w:rsidR="00B91AD4" w:rsidRPr="00674E0B">
        <w:rPr>
          <w:rFonts w:ascii="Traditional Arabic" w:hAnsi="Traditional Arabic" w:cs="Traditional Arabic"/>
          <w:sz w:val="32"/>
          <w:szCs w:val="32"/>
          <w:rtl/>
        </w:rPr>
        <w:t xml:space="preserve">" واعلم أنَّ سبيلنا أنْ نَنْظر إلى فائدة العطف </w:t>
      </w:r>
      <w:r w:rsidRPr="00674E0B">
        <w:rPr>
          <w:rFonts w:ascii="Traditional Arabic" w:hAnsi="Traditional Arabic" w:cs="Traditional Arabic" w:hint="cs"/>
          <w:sz w:val="32"/>
          <w:szCs w:val="32"/>
          <w:rtl/>
        </w:rPr>
        <w:t>المُفْرد، ثم</w:t>
      </w:r>
      <w:r w:rsidR="00B91AD4" w:rsidRPr="00674E0B">
        <w:rPr>
          <w:rFonts w:ascii="Traditional Arabic" w:hAnsi="Traditional Arabic" w:cs="Traditional Arabic"/>
          <w:sz w:val="32"/>
          <w:szCs w:val="32"/>
          <w:rtl/>
        </w:rPr>
        <w:t xml:space="preserve"> نعود إلى الجملة فننظر </w:t>
      </w:r>
      <w:r w:rsidRPr="00674E0B">
        <w:rPr>
          <w:rFonts w:ascii="Traditional Arabic" w:hAnsi="Traditional Arabic" w:cs="Traditional Arabic" w:hint="cs"/>
          <w:sz w:val="32"/>
          <w:szCs w:val="32"/>
          <w:rtl/>
        </w:rPr>
        <w:t>فيها، ويتعرفحالها، والمعلوم</w:t>
      </w:r>
      <w:r w:rsidR="00B91AD4" w:rsidRPr="00674E0B">
        <w:rPr>
          <w:rFonts w:ascii="Traditional Arabic" w:hAnsi="Traditional Arabic" w:cs="Traditional Arabic"/>
          <w:sz w:val="32"/>
          <w:szCs w:val="32"/>
          <w:rtl/>
        </w:rPr>
        <w:t xml:space="preserve"> أنَّ فائدة العطف المُفْرد أنْ يُشْرِك الثَّاني في إعراب الأول وأنَّه إذَّا أشركه في </w:t>
      </w:r>
      <w:r w:rsidRPr="00674E0B">
        <w:rPr>
          <w:rFonts w:ascii="Traditional Arabic" w:hAnsi="Traditional Arabic" w:cs="Traditional Arabic" w:hint="cs"/>
          <w:sz w:val="32"/>
          <w:szCs w:val="32"/>
          <w:rtl/>
        </w:rPr>
        <w:t>إعرابه</w:t>
      </w:r>
      <w:r w:rsidRPr="00674E0B">
        <w:rPr>
          <w:rFonts w:ascii="Traditional Arabic" w:hAnsi="Traditional Arabic" w:cs="Traditional Arabic" w:hint="cs"/>
          <w:color w:val="C00000"/>
          <w:sz w:val="32"/>
          <w:szCs w:val="32"/>
          <w:rtl/>
        </w:rPr>
        <w:t xml:space="preserve">، </w:t>
      </w:r>
      <w:r w:rsidRPr="00674E0B">
        <w:rPr>
          <w:rFonts w:ascii="Traditional Arabic" w:hAnsi="Traditional Arabic" w:cs="Traditional Arabic" w:hint="cs"/>
          <w:sz w:val="32"/>
          <w:szCs w:val="32"/>
          <w:rtl/>
        </w:rPr>
        <w:t>فقد</w:t>
      </w:r>
      <w:r w:rsidR="00B91AD4" w:rsidRPr="00674E0B">
        <w:rPr>
          <w:rFonts w:ascii="Traditional Arabic" w:hAnsi="Traditional Arabic" w:cs="Traditional Arabic"/>
          <w:sz w:val="32"/>
          <w:szCs w:val="32"/>
          <w:rtl/>
        </w:rPr>
        <w:t xml:space="preserve"> أشركه في حكم ذلك الإعراب "</w:t>
      </w:r>
      <w:r w:rsidR="00B91AD4" w:rsidRPr="00674E0B">
        <w:rPr>
          <w:rStyle w:val="Appelnotedebasdep"/>
          <w:rFonts w:ascii="Traditional Arabic" w:hAnsi="Traditional Arabic" w:cs="Traditional Arabic"/>
          <w:sz w:val="32"/>
          <w:szCs w:val="32"/>
          <w:rtl/>
        </w:rPr>
        <w:footnoteReference w:id="118"/>
      </w:r>
    </w:p>
    <w:p w:rsidR="00B91AD4" w:rsidRPr="00674E0B" w:rsidRDefault="00B91AD4"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 xml:space="preserve">2/ انسجام </w:t>
      </w:r>
      <w:r w:rsidR="00F84889" w:rsidRPr="00674E0B">
        <w:rPr>
          <w:rFonts w:ascii="Traditional Arabic" w:hAnsi="Traditional Arabic" w:cs="Traditional Arabic" w:hint="cs"/>
          <w:b/>
          <w:bCs/>
          <w:sz w:val="32"/>
          <w:szCs w:val="32"/>
          <w:rtl/>
        </w:rPr>
        <w:t xml:space="preserve">معانيه: </w:t>
      </w:r>
      <w:r w:rsidR="00F84889" w:rsidRPr="00674E0B">
        <w:rPr>
          <w:rFonts w:ascii="Traditional Arabic" w:hAnsi="Traditional Arabic" w:cs="Traditional Arabic" w:hint="cs"/>
          <w:sz w:val="32"/>
          <w:szCs w:val="32"/>
          <w:rtl/>
        </w:rPr>
        <w:t>يرتَبط</w:t>
      </w:r>
      <w:r w:rsidRPr="00674E0B">
        <w:rPr>
          <w:rFonts w:ascii="Traditional Arabic" w:hAnsi="Traditional Arabic" w:cs="Traditional Arabic"/>
          <w:sz w:val="32"/>
          <w:szCs w:val="32"/>
          <w:rtl/>
        </w:rPr>
        <w:t xml:space="preserve"> هذا النشاط بفهم الدَّلالات العميقة </w:t>
      </w:r>
      <w:r w:rsidR="00F84889" w:rsidRPr="00674E0B">
        <w:rPr>
          <w:rFonts w:ascii="Traditional Arabic" w:hAnsi="Traditional Arabic" w:cs="Traditional Arabic" w:hint="cs"/>
          <w:sz w:val="32"/>
          <w:szCs w:val="32"/>
          <w:rtl/>
        </w:rPr>
        <w:t>للنّص، لذلك</w:t>
      </w:r>
      <w:r w:rsidRPr="00674E0B">
        <w:rPr>
          <w:rFonts w:ascii="Traditional Arabic" w:hAnsi="Traditional Arabic" w:cs="Traditional Arabic"/>
          <w:sz w:val="32"/>
          <w:szCs w:val="32"/>
          <w:rtl/>
        </w:rPr>
        <w:t xml:space="preserve"> يهدف هذا النَّشاط إلى تحقيق حاجة </w:t>
      </w:r>
      <w:r w:rsidR="00F84889" w:rsidRPr="00674E0B">
        <w:rPr>
          <w:rFonts w:ascii="Traditional Arabic" w:hAnsi="Traditional Arabic" w:cs="Traditional Arabic" w:hint="cs"/>
          <w:sz w:val="32"/>
          <w:szCs w:val="32"/>
          <w:rtl/>
        </w:rPr>
        <w:t>معرفية، ودلالية، وإحكام</w:t>
      </w:r>
      <w:r w:rsidRPr="00674E0B">
        <w:rPr>
          <w:rFonts w:ascii="Traditional Arabic" w:hAnsi="Traditional Arabic" w:cs="Traditional Arabic"/>
          <w:sz w:val="32"/>
          <w:szCs w:val="32"/>
          <w:rtl/>
        </w:rPr>
        <w:t xml:space="preserve"> سبك النَّص لمعرفة ما يرمي إليه </w:t>
      </w:r>
      <w:r w:rsidR="00F84889" w:rsidRPr="00674E0B">
        <w:rPr>
          <w:rFonts w:ascii="Traditional Arabic" w:hAnsi="Traditional Arabic" w:cs="Traditional Arabic" w:hint="cs"/>
          <w:sz w:val="32"/>
          <w:szCs w:val="32"/>
          <w:rtl/>
        </w:rPr>
        <w:t>الكاتب، بالتّركيز</w:t>
      </w:r>
      <w:r w:rsidRPr="00674E0B">
        <w:rPr>
          <w:rFonts w:ascii="Traditional Arabic" w:hAnsi="Traditional Arabic" w:cs="Traditional Arabic"/>
          <w:sz w:val="32"/>
          <w:szCs w:val="32"/>
          <w:rtl/>
        </w:rPr>
        <w:t xml:space="preserve"> على المعاني الخفية التي لم يصرح بها وترك المتعلّم مجالا لاستبصارها. </w:t>
      </w:r>
    </w:p>
    <w:p w:rsidR="002C7FA7" w:rsidRDefault="00B91AD4" w:rsidP="00347DBB">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 xml:space="preserve">6/ </w:t>
      </w:r>
      <w:r w:rsidR="00F84889" w:rsidRPr="00674E0B">
        <w:rPr>
          <w:rFonts w:ascii="Traditional Arabic" w:hAnsi="Traditional Arabic" w:cs="Traditional Arabic" w:hint="cs"/>
          <w:b/>
          <w:bCs/>
          <w:sz w:val="32"/>
          <w:szCs w:val="32"/>
          <w:rtl/>
        </w:rPr>
        <w:t>استنتج: يتمكن</w:t>
      </w:r>
      <w:r w:rsidRPr="00674E0B">
        <w:rPr>
          <w:rFonts w:ascii="Traditional Arabic" w:hAnsi="Traditional Arabic" w:cs="Traditional Arabic"/>
          <w:sz w:val="32"/>
          <w:szCs w:val="32"/>
          <w:rtl/>
        </w:rPr>
        <w:t xml:space="preserve"> المتعلَّم عبر هذا النّشاط من </w:t>
      </w:r>
      <w:r w:rsidR="00F84889" w:rsidRPr="00674E0B">
        <w:rPr>
          <w:rFonts w:ascii="Traditional Arabic" w:hAnsi="Traditional Arabic" w:cs="Traditional Arabic" w:hint="cs"/>
          <w:sz w:val="32"/>
          <w:szCs w:val="32"/>
          <w:rtl/>
        </w:rPr>
        <w:t>استنتاج، وكشف</w:t>
      </w:r>
      <w:r w:rsidRPr="00674E0B">
        <w:rPr>
          <w:rFonts w:ascii="Traditional Arabic" w:hAnsi="Traditional Arabic" w:cs="Traditional Arabic"/>
          <w:sz w:val="32"/>
          <w:szCs w:val="32"/>
          <w:rtl/>
        </w:rPr>
        <w:t xml:space="preserve"> المعاني </w:t>
      </w:r>
      <w:r w:rsidR="00F84889" w:rsidRPr="00674E0B">
        <w:rPr>
          <w:rFonts w:ascii="Traditional Arabic" w:hAnsi="Traditional Arabic" w:cs="Traditional Arabic" w:hint="cs"/>
          <w:sz w:val="32"/>
          <w:szCs w:val="32"/>
          <w:rtl/>
        </w:rPr>
        <w:t>دلالية، ومعارف، وخبراتجديدة، فيزداد</w:t>
      </w:r>
      <w:r w:rsidRPr="00674E0B">
        <w:rPr>
          <w:rFonts w:ascii="Traditional Arabic" w:hAnsi="Traditional Arabic" w:cs="Traditional Arabic"/>
          <w:sz w:val="32"/>
          <w:szCs w:val="32"/>
          <w:rtl/>
        </w:rPr>
        <w:t xml:space="preserve"> الرَّصيد اللغوي </w:t>
      </w:r>
      <w:r w:rsidR="00F84889" w:rsidRPr="00674E0B">
        <w:rPr>
          <w:rFonts w:ascii="Traditional Arabic" w:hAnsi="Traditional Arabic" w:cs="Traditional Arabic" w:hint="cs"/>
          <w:sz w:val="32"/>
          <w:szCs w:val="32"/>
          <w:rtl/>
        </w:rPr>
        <w:t>وبالتّالي تتحقق</w:t>
      </w:r>
      <w:r w:rsidRPr="00674E0B">
        <w:rPr>
          <w:rFonts w:ascii="Traditional Arabic" w:hAnsi="Traditional Arabic" w:cs="Traditional Arabic"/>
          <w:sz w:val="32"/>
          <w:szCs w:val="32"/>
          <w:rtl/>
        </w:rPr>
        <w:t xml:space="preserve"> حاجة </w:t>
      </w:r>
      <w:r w:rsidR="00F84889" w:rsidRPr="00674E0B">
        <w:rPr>
          <w:rFonts w:ascii="Traditional Arabic" w:hAnsi="Traditional Arabic" w:cs="Traditional Arabic" w:hint="cs"/>
          <w:sz w:val="32"/>
          <w:szCs w:val="32"/>
          <w:rtl/>
        </w:rPr>
        <w:t>دَّلالية، ومعرفية</w:t>
      </w:r>
      <w:r w:rsidR="005F7DA1">
        <w:rPr>
          <w:rFonts w:ascii="Traditional Arabic" w:hAnsi="Traditional Arabic" w:cs="Traditional Arabic" w:hint="cs"/>
          <w:sz w:val="32"/>
          <w:szCs w:val="32"/>
          <w:rtl/>
        </w:rPr>
        <w:t xml:space="preserve">: </w:t>
      </w:r>
      <w:r w:rsidR="00F84889" w:rsidRPr="00674E0B">
        <w:rPr>
          <w:rFonts w:ascii="Traditional Arabic" w:hAnsi="Traditional Arabic" w:cs="Traditional Arabic" w:hint="cs"/>
          <w:sz w:val="32"/>
          <w:szCs w:val="32"/>
          <w:rtl/>
        </w:rPr>
        <w:t>كالترادف، المشترك</w:t>
      </w:r>
      <w:r w:rsidRPr="00674E0B">
        <w:rPr>
          <w:rFonts w:ascii="Traditional Arabic" w:hAnsi="Traditional Arabic" w:cs="Traditional Arabic"/>
          <w:sz w:val="32"/>
          <w:szCs w:val="32"/>
          <w:rtl/>
        </w:rPr>
        <w:t xml:space="preserve"> اللّفظي والطّباق والجّناس </w:t>
      </w:r>
    </w:p>
    <w:p w:rsidR="00B91AD4" w:rsidRPr="00674E0B" w:rsidRDefault="00B91AD4" w:rsidP="00F92BF0">
      <w:pPr>
        <w:bidi/>
        <w:ind w:firstLine="567"/>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t xml:space="preserve">7/ أدرس الظاهرة </w:t>
      </w:r>
      <w:r w:rsidR="00F84889" w:rsidRPr="00674E0B">
        <w:rPr>
          <w:rFonts w:ascii="Traditional Arabic" w:hAnsi="Traditional Arabic" w:cs="Traditional Arabic" w:hint="cs"/>
          <w:b/>
          <w:bCs/>
          <w:sz w:val="32"/>
          <w:szCs w:val="32"/>
          <w:rtl/>
        </w:rPr>
        <w:t>اللغوية: العددوأحواله:</w:t>
      </w:r>
    </w:p>
    <w:p w:rsidR="00F84889" w:rsidRDefault="00B91AD4" w:rsidP="00F84889">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حقق هذا النَّشاط للمتعلّم حاجة صرفيّة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وهو معرفة العدد</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وتعريفه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والمعدود</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والفرق بينهما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وما نوع العدد والمعدود</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ومعرفة مجال كل نوع</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ومعرفة تذكيره وتأنيثه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ومعرفة فائدته من خلال القاعدة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وأخرى نحوية معرفة طريقة إعرابه</w:t>
      </w:r>
      <w:r w:rsidR="00280116" w:rsidRPr="00674E0B">
        <w:rPr>
          <w:rFonts w:ascii="Traditional Arabic" w:hAnsi="Traditional Arabic" w:cs="Traditional Arabic"/>
          <w:sz w:val="32"/>
          <w:szCs w:val="32"/>
          <w:rtl/>
        </w:rPr>
        <w:t xml:space="preserve">، </w:t>
      </w:r>
      <w:r w:rsidR="00F84889" w:rsidRPr="00674E0B">
        <w:rPr>
          <w:rFonts w:ascii="Traditional Arabic" w:hAnsi="Traditional Arabic" w:cs="Traditional Arabic" w:hint="cs"/>
          <w:sz w:val="32"/>
          <w:szCs w:val="32"/>
          <w:rtl/>
        </w:rPr>
        <w:t>وتحليلاته</w:t>
      </w:r>
      <w:r w:rsidRPr="00674E0B">
        <w:rPr>
          <w:rFonts w:ascii="Traditional Arabic" w:hAnsi="Traditional Arabic" w:cs="Traditional Arabic"/>
          <w:sz w:val="32"/>
          <w:szCs w:val="32"/>
          <w:rtl/>
        </w:rPr>
        <w:t xml:space="preserve"> في السِّياق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وقيل فيه يكنى عن العدد ب "كم"و"كأيّن" و"كذا"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أمَّا "كَمْ" فاسْمُ خلافًا لمِنْ ادّعى حرفيته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للتكثير في مقابلة رُبّ قليل بسيطُ</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خلافًا للكسائي</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والفراء زعم أنَّها مرُكبّة من كاف التّثنية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w:t>
      </w:r>
      <w:r w:rsidR="00F84889" w:rsidRPr="00674E0B">
        <w:rPr>
          <w:rFonts w:ascii="Traditional Arabic" w:hAnsi="Traditional Arabic" w:cs="Traditional Arabic" w:hint="cs"/>
          <w:sz w:val="32"/>
          <w:szCs w:val="32"/>
          <w:rtl/>
        </w:rPr>
        <w:t>وما «الاستفهامي</w:t>
      </w:r>
      <w:r w:rsidR="00F84889" w:rsidRPr="00674E0B">
        <w:rPr>
          <w:rFonts w:ascii="Traditional Arabic" w:hAnsi="Traditional Arabic" w:cs="Traditional Arabic" w:hint="eastAsia"/>
          <w:sz w:val="32"/>
          <w:szCs w:val="32"/>
          <w:rtl/>
        </w:rPr>
        <w:t>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حُذفت أَلِفُها كما تُحْذَفٌ مع سائر الحروف</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فأسُكِنَتْ الميم وهي لعدد مبهم "</w:t>
      </w:r>
      <w:r w:rsidRPr="00674E0B">
        <w:rPr>
          <w:rStyle w:val="Appelnotedebasdep"/>
          <w:rFonts w:ascii="Traditional Arabic" w:hAnsi="Traditional Arabic" w:cs="Traditional Arabic"/>
          <w:sz w:val="32"/>
          <w:szCs w:val="32"/>
          <w:rtl/>
        </w:rPr>
        <w:footnoteReference w:id="119"/>
      </w:r>
    </w:p>
    <w:p w:rsidR="00B91AD4" w:rsidRPr="00F84889" w:rsidRDefault="00F84889" w:rsidP="00F84889">
      <w:pPr>
        <w:bidi/>
        <w:jc w:val="lowKashida"/>
        <w:rPr>
          <w:rFonts w:ascii="Traditional Arabic" w:hAnsi="Traditional Arabic" w:cs="Traditional Arabic"/>
          <w:b/>
          <w:bCs/>
          <w:sz w:val="32"/>
          <w:szCs w:val="32"/>
          <w:rtl/>
        </w:rPr>
      </w:pPr>
      <w:r w:rsidRPr="00674E0B">
        <w:rPr>
          <w:rFonts w:ascii="Traditional Arabic" w:hAnsi="Traditional Arabic" w:cs="Traditional Arabic" w:hint="cs"/>
          <w:b/>
          <w:bCs/>
          <w:sz w:val="32"/>
          <w:szCs w:val="32"/>
          <w:rtl/>
        </w:rPr>
        <w:t>أطبّق:</w:t>
      </w:r>
    </w:p>
    <w:p w:rsidR="00B91AD4" w:rsidRPr="00674E0B" w:rsidRDefault="00B91AD4" w:rsidP="00F84889">
      <w:pPr>
        <w:bidi/>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t xml:space="preserve">حاجة </w:t>
      </w:r>
      <w:r w:rsidR="005F7DA1" w:rsidRPr="00674E0B">
        <w:rPr>
          <w:rFonts w:ascii="Traditional Arabic" w:hAnsi="Traditional Arabic" w:cs="Traditional Arabic" w:hint="cs"/>
          <w:b/>
          <w:bCs/>
          <w:sz w:val="32"/>
          <w:szCs w:val="32"/>
          <w:rtl/>
        </w:rPr>
        <w:t>صرفيّة، ونحوي</w:t>
      </w:r>
      <w:r w:rsidR="005F7DA1" w:rsidRPr="00674E0B">
        <w:rPr>
          <w:rFonts w:ascii="Traditional Arabic" w:hAnsi="Traditional Arabic" w:cs="Traditional Arabic" w:hint="eastAsia"/>
          <w:b/>
          <w:bCs/>
          <w:sz w:val="32"/>
          <w:szCs w:val="32"/>
          <w:rtl/>
        </w:rPr>
        <w:t>ة</w:t>
      </w:r>
      <w:r w:rsidR="00F84889" w:rsidRPr="00674E0B">
        <w:rPr>
          <w:rFonts w:ascii="Traditional Arabic" w:hAnsi="Traditional Arabic" w:cs="Traditional Arabic" w:hint="cs"/>
          <w:b/>
          <w:bCs/>
          <w:sz w:val="32"/>
          <w:szCs w:val="32"/>
          <w:rtl/>
        </w:rPr>
        <w:t>:</w:t>
      </w:r>
    </w:p>
    <w:p w:rsidR="00B91AD4" w:rsidRPr="00674E0B" w:rsidRDefault="00B91AD4" w:rsidP="00F84889">
      <w:pPr>
        <w:bidi/>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lastRenderedPageBreak/>
        <w:t xml:space="preserve">إذَّا تمكن من تحصيل المعارف اللّسانية السَّابقة سيتمكن من الإجابة عن </w:t>
      </w:r>
      <w:r w:rsidR="00F84889" w:rsidRPr="00674E0B">
        <w:rPr>
          <w:rFonts w:ascii="Traditional Arabic" w:hAnsi="Traditional Arabic" w:cs="Traditional Arabic" w:hint="cs"/>
          <w:sz w:val="32"/>
          <w:szCs w:val="32"/>
          <w:rtl/>
        </w:rPr>
        <w:t>التَّطبيق، وفهم</w:t>
      </w:r>
      <w:r w:rsidRPr="00674E0B">
        <w:rPr>
          <w:rFonts w:ascii="Traditional Arabic" w:hAnsi="Traditional Arabic" w:cs="Traditional Arabic"/>
          <w:sz w:val="32"/>
          <w:szCs w:val="32"/>
          <w:rtl/>
        </w:rPr>
        <w:t xml:space="preserve"> الأسئلة متَبينًا كيفية الكتابة بالأعداد المكتوبة </w:t>
      </w:r>
      <w:r w:rsidR="00F84889" w:rsidRPr="00674E0B">
        <w:rPr>
          <w:rFonts w:ascii="Traditional Arabic" w:hAnsi="Traditional Arabic" w:cs="Traditional Arabic" w:hint="cs"/>
          <w:sz w:val="32"/>
          <w:szCs w:val="32"/>
          <w:rtl/>
        </w:rPr>
        <w:t>بالأرقام،</w:t>
      </w:r>
      <w:r w:rsidRPr="00674E0B">
        <w:rPr>
          <w:rFonts w:ascii="Traditional Arabic" w:hAnsi="Traditional Arabic" w:cs="Traditional Arabic"/>
          <w:sz w:val="32"/>
          <w:szCs w:val="32"/>
          <w:rtl/>
        </w:rPr>
        <w:t xml:space="preserve">وتحويلها لمكتوبة </w:t>
      </w:r>
      <w:r w:rsidR="00F84889" w:rsidRPr="00674E0B">
        <w:rPr>
          <w:rFonts w:ascii="Traditional Arabic" w:hAnsi="Traditional Arabic" w:cs="Traditional Arabic" w:hint="cs"/>
          <w:sz w:val="32"/>
          <w:szCs w:val="32"/>
          <w:rtl/>
        </w:rPr>
        <w:t>بالحروف.</w:t>
      </w:r>
    </w:p>
    <w:p w:rsidR="00B91AD4" w:rsidRPr="00674E0B" w:rsidRDefault="00B91AD4" w:rsidP="00F92BF0">
      <w:pPr>
        <w:bidi/>
        <w:ind w:firstLine="567"/>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t xml:space="preserve">أنتج </w:t>
      </w:r>
      <w:r w:rsidR="00F84889" w:rsidRPr="00674E0B">
        <w:rPr>
          <w:rFonts w:ascii="Traditional Arabic" w:hAnsi="Traditional Arabic" w:cs="Traditional Arabic" w:hint="cs"/>
          <w:b/>
          <w:bCs/>
          <w:sz w:val="32"/>
          <w:szCs w:val="32"/>
          <w:rtl/>
        </w:rPr>
        <w:t>كتابيًا:</w:t>
      </w:r>
    </w:p>
    <w:p w:rsidR="00B91AD4" w:rsidRDefault="00B91AD4"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يتحقق هذا النَّشاط بناءًا على عدّة حاجات لأنّه بصدد بناء وضعية إدماجية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واستثمار مكتسباته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وتوظيفها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منها الحاجة الغير لسانية وهي الحاجات النَّفسية الرَّغبة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والقدرة في اختيار العنوان المناسب</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والموضوع الملائم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والمصادر المتوفرة عنده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والحاجات اللّسانية المتمثلة في الحاجة المعرفة التي تدعو للفهم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والاكتشاف</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والملاحظة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والحاجة الصَّرفية كالأوزان والأسماء والأفعال والصِّفات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وكيفية التَّعامل معها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والحاجة النَّحوية التي تحيلها لضبط أواخر الكلِّم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واحترام المقام وأدوات الجزم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والجر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والنَّصب</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وأدوات الرَّبط التي تقضي لاتساق النَّص</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وانسجامه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والحاجة المعجميَّة من خلال التَّنويع في استعمال التَّرادف</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والتَّضادّ</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والمصطلحات التي تخدم ما يود المتعّلم إيصاله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والحاجة الأسلوبية وهي حسب الكتابة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وتكريس الأوجه البلاغية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ومراعاة مظاهر الاتساق</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والتَّرابط ليستَوي نصًا متكاملاً حسب مستوى المتَعلّم .</w:t>
      </w:r>
    </w:p>
    <w:p w:rsidR="00347DBB" w:rsidRDefault="00347DBB" w:rsidP="00347DBB">
      <w:pPr>
        <w:bidi/>
        <w:ind w:firstLine="567"/>
        <w:jc w:val="lowKashida"/>
        <w:rPr>
          <w:rFonts w:ascii="Traditional Arabic" w:hAnsi="Traditional Arabic" w:cs="Traditional Arabic"/>
          <w:sz w:val="32"/>
          <w:szCs w:val="32"/>
          <w:rtl/>
        </w:rPr>
      </w:pPr>
    </w:p>
    <w:p w:rsidR="00347DBB" w:rsidRDefault="00347DBB" w:rsidP="00347DBB">
      <w:pPr>
        <w:bidi/>
        <w:ind w:firstLine="567"/>
        <w:jc w:val="lowKashida"/>
        <w:rPr>
          <w:rFonts w:ascii="Traditional Arabic" w:hAnsi="Traditional Arabic" w:cs="Traditional Arabic"/>
          <w:sz w:val="32"/>
          <w:szCs w:val="32"/>
          <w:rtl/>
        </w:rPr>
      </w:pPr>
    </w:p>
    <w:p w:rsidR="00347DBB" w:rsidRDefault="00347DBB" w:rsidP="00347DBB">
      <w:pPr>
        <w:bidi/>
        <w:ind w:firstLine="567"/>
        <w:jc w:val="lowKashida"/>
        <w:rPr>
          <w:rFonts w:ascii="Traditional Arabic" w:hAnsi="Traditional Arabic" w:cs="Traditional Arabic"/>
          <w:sz w:val="32"/>
          <w:szCs w:val="32"/>
          <w:rtl/>
        </w:rPr>
      </w:pPr>
    </w:p>
    <w:p w:rsidR="00347DBB" w:rsidRDefault="00347DBB" w:rsidP="00347DBB">
      <w:pPr>
        <w:bidi/>
        <w:ind w:firstLine="567"/>
        <w:jc w:val="lowKashida"/>
        <w:rPr>
          <w:rFonts w:ascii="Traditional Arabic" w:hAnsi="Traditional Arabic" w:cs="Traditional Arabic"/>
          <w:sz w:val="32"/>
          <w:szCs w:val="32"/>
          <w:rtl/>
        </w:rPr>
      </w:pPr>
    </w:p>
    <w:p w:rsidR="00347DBB" w:rsidRDefault="00347DBB" w:rsidP="00347DBB">
      <w:pPr>
        <w:bidi/>
        <w:ind w:firstLine="567"/>
        <w:jc w:val="lowKashida"/>
        <w:rPr>
          <w:rFonts w:ascii="Traditional Arabic" w:hAnsi="Traditional Arabic" w:cs="Traditional Arabic"/>
          <w:sz w:val="32"/>
          <w:szCs w:val="32"/>
          <w:rtl/>
        </w:rPr>
      </w:pPr>
    </w:p>
    <w:p w:rsidR="00B91AD4" w:rsidRPr="00674E0B" w:rsidRDefault="00347DBB" w:rsidP="00AC0D3E">
      <w:pPr>
        <w:bidi/>
        <w:jc w:val="lowKashida"/>
        <w:rPr>
          <w:rFonts w:ascii="Traditional Arabic" w:hAnsi="Traditional Arabic" w:cs="Traditional Arabic"/>
          <w:b/>
          <w:bCs/>
          <w:sz w:val="32"/>
          <w:szCs w:val="32"/>
          <w:rtl/>
        </w:rPr>
      </w:pPr>
      <w:r>
        <w:rPr>
          <w:noProof/>
          <w:lang w:eastAsia="fr-FR"/>
        </w:rPr>
        <w:lastRenderedPageBreak/>
        <w:drawing>
          <wp:anchor distT="0" distB="0" distL="114300" distR="114300" simplePos="0" relativeHeight="251659776" behindDoc="1" locked="0" layoutInCell="1" allowOverlap="1">
            <wp:simplePos x="0" y="0"/>
            <wp:positionH relativeFrom="column">
              <wp:posOffset>4445</wp:posOffset>
            </wp:positionH>
            <wp:positionV relativeFrom="paragraph">
              <wp:posOffset>450166</wp:posOffset>
            </wp:positionV>
            <wp:extent cx="5755640" cy="7988935"/>
            <wp:effectExtent l="19050" t="0" r="0" b="0"/>
            <wp:wrapTight wrapText="bothSides">
              <wp:wrapPolygon edited="0">
                <wp:start x="-71" y="0"/>
                <wp:lineTo x="-71" y="21530"/>
                <wp:lineTo x="21590" y="21530"/>
                <wp:lineTo x="21590" y="0"/>
                <wp:lineTo x="-71" y="0"/>
              </wp:wrapPolygon>
            </wp:wrapTight>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a:srcRect/>
                    <a:stretch>
                      <a:fillRect/>
                    </a:stretch>
                  </pic:blipFill>
                  <pic:spPr bwMode="auto">
                    <a:xfrm>
                      <a:off x="0" y="0"/>
                      <a:ext cx="5755640" cy="7988935"/>
                    </a:xfrm>
                    <a:prstGeom prst="rect">
                      <a:avLst/>
                    </a:prstGeom>
                    <a:noFill/>
                    <a:ln w="9525">
                      <a:noFill/>
                      <a:miter lim="800000"/>
                      <a:headEnd/>
                      <a:tailEnd/>
                    </a:ln>
                  </pic:spPr>
                </pic:pic>
              </a:graphicData>
            </a:graphic>
          </wp:anchor>
        </w:drawing>
      </w:r>
      <w:r w:rsidR="002C7FA7">
        <w:rPr>
          <w:rFonts w:ascii="Traditional Arabic" w:hAnsi="Traditional Arabic" w:cs="Traditional Arabic" w:hint="cs"/>
          <w:b/>
          <w:bCs/>
          <w:sz w:val="32"/>
          <w:szCs w:val="32"/>
          <w:rtl/>
        </w:rPr>
        <w:t>النموذج3</w:t>
      </w:r>
      <w:r w:rsidR="00F84889" w:rsidRPr="00674E0B">
        <w:rPr>
          <w:rFonts w:ascii="Traditional Arabic" w:hAnsi="Traditional Arabic" w:cs="Traditional Arabic" w:hint="cs"/>
          <w:b/>
          <w:bCs/>
          <w:sz w:val="32"/>
          <w:szCs w:val="32"/>
          <w:rtl/>
        </w:rPr>
        <w:t>: التقدم</w:t>
      </w:r>
      <w:r w:rsidR="00B91AD4" w:rsidRPr="00674E0B">
        <w:rPr>
          <w:rFonts w:ascii="Traditional Arabic" w:hAnsi="Traditional Arabic" w:cs="Traditional Arabic"/>
          <w:b/>
          <w:bCs/>
          <w:sz w:val="32"/>
          <w:szCs w:val="32"/>
          <w:rtl/>
        </w:rPr>
        <w:t xml:space="preserve"> العلمي </w:t>
      </w:r>
      <w:r w:rsidR="00F84889" w:rsidRPr="00674E0B">
        <w:rPr>
          <w:rFonts w:ascii="Traditional Arabic" w:hAnsi="Traditional Arabic" w:cs="Traditional Arabic" w:hint="cs"/>
          <w:b/>
          <w:bCs/>
          <w:sz w:val="32"/>
          <w:szCs w:val="32"/>
          <w:rtl/>
        </w:rPr>
        <w:t>والاخلاق:</w:t>
      </w:r>
    </w:p>
    <w:p w:rsidR="00347DBB" w:rsidRDefault="00347DBB" w:rsidP="00F92BF0">
      <w:pPr>
        <w:bidi/>
        <w:ind w:firstLine="567"/>
        <w:jc w:val="lowKashida"/>
        <w:rPr>
          <w:rFonts w:ascii="Traditional Arabic" w:hAnsi="Traditional Arabic" w:cs="Traditional Arabic"/>
          <w:sz w:val="32"/>
          <w:szCs w:val="32"/>
          <w:rtl/>
        </w:rPr>
      </w:pPr>
    </w:p>
    <w:p w:rsidR="00B91AD4" w:rsidRPr="00674E0B" w:rsidRDefault="00B91AD4" w:rsidP="00347DBB">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lastRenderedPageBreak/>
        <w:t xml:space="preserve">النَّص مؤسسة كاملة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إذْ تُص</w:t>
      </w:r>
      <w:r w:rsidRPr="00674E0B">
        <w:rPr>
          <w:rFonts w:ascii="Traditional Arabic" w:hAnsi="Traditional Arabic" w:cs="Traditional Arabic"/>
          <w:sz w:val="32"/>
          <w:szCs w:val="32"/>
          <w:rtl/>
          <w:lang w:bidi="ar-DZ"/>
        </w:rPr>
        <w:t>مّ</w:t>
      </w:r>
      <w:r w:rsidRPr="00674E0B">
        <w:rPr>
          <w:rFonts w:ascii="Traditional Arabic" w:hAnsi="Traditional Arabic" w:cs="Traditional Arabic"/>
          <w:sz w:val="32"/>
          <w:szCs w:val="32"/>
          <w:rtl/>
        </w:rPr>
        <w:t>م على منواله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طرائق</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وبرامج</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واستراتيجيات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ومخططات محكمة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فمصير الأمم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ومستقبلها قد يكون متعلقًا بالنّص و لعّل أسطع النّماذج ارتبطت بإبداعات البشر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وأخرى كانت لصيقة بضوابط العلم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والتَّكنولوجيّا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ومختلف الانجازات التي حققها العقل البشري ليكتسح ميدان الاختراع</w:t>
      </w:r>
      <w:r w:rsidR="00280116" w:rsidRPr="00674E0B">
        <w:rPr>
          <w:rFonts w:ascii="Traditional Arabic" w:hAnsi="Traditional Arabic" w:cs="Traditional Arabic"/>
          <w:sz w:val="32"/>
          <w:szCs w:val="32"/>
          <w:rtl/>
        </w:rPr>
        <w:t xml:space="preserve">، </w:t>
      </w:r>
      <w:r w:rsidRPr="00A94F3C">
        <w:rPr>
          <w:rFonts w:ascii="Traditional Arabic" w:hAnsi="Traditional Arabic" w:cs="Traditional Arabic"/>
          <w:color w:val="000000" w:themeColor="text1"/>
          <w:sz w:val="32"/>
          <w:szCs w:val="32"/>
          <w:rtl/>
        </w:rPr>
        <w:t>ومحاولة كشف السّتار عن الجهل</w:t>
      </w:r>
      <w:r w:rsidR="00280116" w:rsidRPr="00A94F3C">
        <w:rPr>
          <w:rFonts w:ascii="Traditional Arabic" w:hAnsi="Traditional Arabic" w:cs="Traditional Arabic"/>
          <w:color w:val="000000" w:themeColor="text1"/>
          <w:sz w:val="32"/>
          <w:szCs w:val="32"/>
          <w:rtl/>
        </w:rPr>
        <w:t xml:space="preserve">، </w:t>
      </w:r>
      <w:r w:rsidRPr="00A94F3C">
        <w:rPr>
          <w:rFonts w:ascii="Traditional Arabic" w:hAnsi="Traditional Arabic" w:cs="Traditional Arabic"/>
          <w:color w:val="000000" w:themeColor="text1"/>
          <w:sz w:val="32"/>
          <w:szCs w:val="32"/>
          <w:rtl/>
        </w:rPr>
        <w:t xml:space="preserve"> واستبصار الحقيقة</w:t>
      </w:r>
      <w:r w:rsidR="00280116" w:rsidRPr="00A94F3C">
        <w:rPr>
          <w:rFonts w:ascii="Traditional Arabic" w:hAnsi="Traditional Arabic" w:cs="Traditional Arabic"/>
          <w:color w:val="000000" w:themeColor="text1"/>
          <w:sz w:val="32"/>
          <w:szCs w:val="32"/>
          <w:rtl/>
        </w:rPr>
        <w:t xml:space="preserve">، </w:t>
      </w:r>
      <w:r w:rsidRPr="00A94F3C">
        <w:rPr>
          <w:rFonts w:ascii="Traditional Arabic" w:hAnsi="Traditional Arabic" w:cs="Traditional Arabic"/>
          <w:color w:val="000000" w:themeColor="text1"/>
          <w:sz w:val="32"/>
          <w:szCs w:val="32"/>
          <w:rtl/>
        </w:rPr>
        <w:t xml:space="preserve"> وفق مسلك أخلاقي رصين </w:t>
      </w:r>
      <w:r w:rsidR="00280116" w:rsidRPr="00A94F3C">
        <w:rPr>
          <w:rFonts w:ascii="Traditional Arabic" w:hAnsi="Traditional Arabic" w:cs="Traditional Arabic"/>
          <w:color w:val="000000" w:themeColor="text1"/>
          <w:sz w:val="32"/>
          <w:szCs w:val="32"/>
          <w:rtl/>
        </w:rPr>
        <w:t xml:space="preserve">، </w:t>
      </w:r>
      <w:r w:rsidRPr="00A94F3C">
        <w:rPr>
          <w:rFonts w:ascii="Traditional Arabic" w:hAnsi="Traditional Arabic" w:cs="Traditional Arabic"/>
          <w:color w:val="000000" w:themeColor="text1"/>
          <w:sz w:val="32"/>
          <w:szCs w:val="32"/>
          <w:rtl/>
        </w:rPr>
        <w:t xml:space="preserve"> فكلّما ازداد الإنسان علمًا </w:t>
      </w:r>
      <w:r w:rsidR="00280116" w:rsidRPr="00A94F3C">
        <w:rPr>
          <w:rFonts w:ascii="Traditional Arabic" w:hAnsi="Traditional Arabic" w:cs="Traditional Arabic"/>
          <w:color w:val="000000" w:themeColor="text1"/>
          <w:sz w:val="32"/>
          <w:szCs w:val="32"/>
          <w:rtl/>
        </w:rPr>
        <w:t xml:space="preserve">، </w:t>
      </w:r>
      <w:r w:rsidRPr="00A94F3C">
        <w:rPr>
          <w:rFonts w:ascii="Traditional Arabic" w:hAnsi="Traditional Arabic" w:cs="Traditional Arabic"/>
          <w:color w:val="000000" w:themeColor="text1"/>
          <w:sz w:val="32"/>
          <w:szCs w:val="32"/>
          <w:rtl/>
        </w:rPr>
        <w:t xml:space="preserve">كلّما </w:t>
      </w:r>
      <w:r w:rsidRPr="00674E0B">
        <w:rPr>
          <w:rFonts w:ascii="Traditional Arabic" w:hAnsi="Traditional Arabic" w:cs="Traditional Arabic"/>
          <w:sz w:val="32"/>
          <w:szCs w:val="32"/>
          <w:rtl/>
        </w:rPr>
        <w:t>ابتعد عن التَّكبر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والتَّعنت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وكان أكثر قربًا من السَّعادة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والكمال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والحكمة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ويُعدّ نص "التَّقدم </w:t>
      </w:r>
      <w:r w:rsidRPr="00A94F3C">
        <w:rPr>
          <w:rFonts w:ascii="Traditional Arabic" w:hAnsi="Traditional Arabic" w:cs="Traditional Arabic"/>
          <w:color w:val="000000" w:themeColor="text1"/>
          <w:sz w:val="32"/>
          <w:szCs w:val="32"/>
          <w:rtl/>
        </w:rPr>
        <w:t>العلمي</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 الأخلاقي" نصًا يُترجم قضية فكرية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جعلت المتعلِّم يجمع بين كلية العقل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والدِّين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فكان نصًا مفعمًا بمختلف الأثار الفكرية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تجلت في حاجات معرفيّة كالملاحظة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والتجريب</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والفهم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والاستيعاب والقدرة ...وحاجات اجتماعيّة كإشباع حاجات المُجتمع ببراءة الاختراع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وحاجة تاريخية تتمثل في حب الشُهرة والمجد</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وأخرى نفسية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تَجلت في حب الظُّهور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وفرض الذَّات في مختلف الميادين</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والحاجة الفلسفية طرح التَّساؤلات المستمرة على مستقبل الإنسان</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ومصيره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فالعلم دون أخلاق سلاح ذو حدين فإنْ أحسن صنعًا به صنع من العالم جنَّة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وإنْ غابت العقيدة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أصبح العالم مخبرًا للتَّجارب .</w:t>
      </w:r>
    </w:p>
    <w:p w:rsidR="00B91AD4" w:rsidRPr="00674E0B" w:rsidRDefault="00F84889" w:rsidP="00F84889">
      <w:pPr>
        <w:bidi/>
        <w:jc w:val="lowKashida"/>
        <w:rPr>
          <w:rFonts w:ascii="Traditional Arabic" w:hAnsi="Traditional Arabic" w:cs="Traditional Arabic"/>
          <w:b/>
          <w:bCs/>
          <w:sz w:val="32"/>
          <w:szCs w:val="32"/>
          <w:rtl/>
        </w:rPr>
      </w:pPr>
      <w:r w:rsidRPr="00674E0B">
        <w:rPr>
          <w:rFonts w:ascii="Traditional Arabic" w:hAnsi="Traditional Arabic" w:cs="Traditional Arabic" w:hint="cs"/>
          <w:b/>
          <w:bCs/>
          <w:sz w:val="32"/>
          <w:szCs w:val="32"/>
          <w:rtl/>
        </w:rPr>
        <w:t>التَّحليل:</w:t>
      </w:r>
    </w:p>
    <w:p w:rsidR="00B91AD4" w:rsidRPr="00674E0B" w:rsidRDefault="00B91AD4" w:rsidP="00F84889">
      <w:pPr>
        <w:bidi/>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t xml:space="preserve">أفهم ما </w:t>
      </w:r>
      <w:r w:rsidR="00F84889" w:rsidRPr="00674E0B">
        <w:rPr>
          <w:rFonts w:ascii="Traditional Arabic" w:hAnsi="Traditional Arabic" w:cs="Traditional Arabic" w:hint="cs"/>
          <w:b/>
          <w:bCs/>
          <w:sz w:val="32"/>
          <w:szCs w:val="32"/>
          <w:rtl/>
        </w:rPr>
        <w:t>أقرأ، وأناقش:</w:t>
      </w:r>
    </w:p>
    <w:p w:rsidR="00B91AD4" w:rsidRPr="00674E0B" w:rsidRDefault="00B91AD4" w:rsidP="00F84889">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من منطلق هذا النَّشاط تَجلت حاجة معرفيّة صارخة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ولا يمكن ان تتحقق إلاَّ بتدريسه باعتماد فهم حيثيات النَّص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وما ينطَوي عليه من مدارك</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ومهارات علمية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وتفسيرها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وربطها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ودمجها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مع معارفه السَّابقة ليشكل بناءًا معرفيًا رصينًا خاضع لضوابط العقل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ومستوياته كالقدرة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والقدرةُ لا تكون إلاّ بكينونة الرَّغبة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ويتأتى ذلك إلاّ بالاستعداد بشقيه "العام والخاص" وما تُستَدعي الحاجة النَّفسية لهذا النَّشاط التي تتجسد في الرَّغبة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والدَّفاعية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أو الحافز كما يُسميه السُّلوكيون</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فهو عبارة عن قوى مكتنزة لدى المتعلّم تفرض عليه متابعة الاكتشاف</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والمعرفة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وشغف التَّساؤل عن ما يحمله النَّص من قيم سامية تدفعه للتساؤل عما فيه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لذلك عدّت القراءة من بين المهارات الهامة بإضافة للفهم</w:t>
      </w:r>
      <w:r w:rsidR="00280116" w:rsidRPr="00674E0B">
        <w:rPr>
          <w:rFonts w:ascii="Traditional Arabic" w:hAnsi="Traditional Arabic" w:cs="Traditional Arabic"/>
          <w:sz w:val="32"/>
          <w:szCs w:val="32"/>
          <w:rtl/>
        </w:rPr>
        <w:t xml:space="preserve">، ، </w:t>
      </w:r>
      <w:r w:rsidRPr="00674E0B">
        <w:rPr>
          <w:rFonts w:ascii="Traditional Arabic" w:hAnsi="Traditional Arabic" w:cs="Traditional Arabic"/>
          <w:sz w:val="32"/>
          <w:szCs w:val="32"/>
          <w:rtl/>
        </w:rPr>
        <w:t xml:space="preserve"> والاستيعاب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والكتابة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والاستماع التي تجعله قادرًا على كشف خبايا النّص</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وفهم فحواه كما هو الحال بالنسبة لنص "التَّقدم العلميّ</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والأخلاق" الذي يستشف منه المتعلّم العلاقة التَّلازمية الجامعة بين العقل البشري الحامل لمدارك العلم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والنَّفس البشرية التي تتصف بالاضطراب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وعدم الثّبات المتضاربة بين شغف النَّفس وحدود العقيدة الثَّابتة التي لا تتغير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من خلال القراءة يعي المتعلّم قيمة العلم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وخطره إنْ لم يحسن استغلاله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فله أثره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وخطره على العالم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وبفضلها يدرك أنَّ اجتماع الأخلاق والعقل نصنع القوة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ولا يتأتى كل ذلك إلاّ بالمناقشة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فهي من أكثر الكفاءات المستهدفة التي تحيل </w:t>
      </w:r>
      <w:r w:rsidRPr="00674E0B">
        <w:rPr>
          <w:rFonts w:ascii="Traditional Arabic" w:hAnsi="Traditional Arabic" w:cs="Traditional Arabic"/>
          <w:sz w:val="32"/>
          <w:szCs w:val="32"/>
          <w:rtl/>
        </w:rPr>
        <w:lastRenderedPageBreak/>
        <w:t>المتعلّم لتحقيق النّشاط</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والفعاليّة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وتحريك سيرورة العملية التّعليمية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وفتح أفاق الحوار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وتبادل المعارف من خلال قراءة النّص</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وفهم ما فيه كتساؤله عن علاقة الجامعة بين العلم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والأخلاق؟ وما الغرض من هذا النّص؟ وما هي عوائد العلم بلا أخلاق؟ وإلى أيّ مدى تحقق الهدف من فهم </w:t>
      </w:r>
      <w:r w:rsidR="00F84889" w:rsidRPr="00674E0B">
        <w:rPr>
          <w:rFonts w:ascii="Traditional Arabic" w:hAnsi="Traditional Arabic" w:cs="Traditional Arabic" w:hint="cs"/>
          <w:sz w:val="32"/>
          <w:szCs w:val="32"/>
          <w:rtl/>
        </w:rPr>
        <w:t>وقراءة النّص؟</w:t>
      </w:r>
      <w:r w:rsidRPr="00674E0B">
        <w:rPr>
          <w:rFonts w:ascii="Traditional Arabic" w:hAnsi="Traditional Arabic" w:cs="Traditional Arabic"/>
          <w:sz w:val="32"/>
          <w:szCs w:val="32"/>
          <w:rtl/>
        </w:rPr>
        <w:t xml:space="preserve"> وإلى أي مدى استفاد المتعلّم من هذه القضية </w:t>
      </w:r>
      <w:r w:rsidR="00F84889" w:rsidRPr="00674E0B">
        <w:rPr>
          <w:rFonts w:ascii="Traditional Arabic" w:hAnsi="Traditional Arabic" w:cs="Traditional Arabic" w:hint="cs"/>
          <w:sz w:val="32"/>
          <w:szCs w:val="32"/>
          <w:rtl/>
        </w:rPr>
        <w:t>العلميّة، وما</w:t>
      </w:r>
      <w:r w:rsidRPr="00674E0B">
        <w:rPr>
          <w:rFonts w:ascii="Traditional Arabic" w:hAnsi="Traditional Arabic" w:cs="Traditional Arabic"/>
          <w:sz w:val="32"/>
          <w:szCs w:val="32"/>
          <w:rtl/>
        </w:rPr>
        <w:t xml:space="preserve"> موقفه </w:t>
      </w:r>
      <w:r w:rsidR="00F84889" w:rsidRPr="00674E0B">
        <w:rPr>
          <w:rFonts w:ascii="Traditional Arabic" w:hAnsi="Traditional Arabic" w:cs="Traditional Arabic" w:hint="cs"/>
          <w:sz w:val="32"/>
          <w:szCs w:val="32"/>
          <w:rtl/>
        </w:rPr>
        <w:t>منها؟</w:t>
      </w:r>
      <w:r w:rsidRPr="00674E0B">
        <w:rPr>
          <w:rFonts w:ascii="Traditional Arabic" w:hAnsi="Traditional Arabic" w:cs="Traditional Arabic"/>
          <w:sz w:val="32"/>
          <w:szCs w:val="32"/>
          <w:rtl/>
        </w:rPr>
        <w:t xml:space="preserve"> وكل هذا لا يكون إلاّ بمراعاة حاجة المتعلّم باعتباره هيكل العملية </w:t>
      </w:r>
      <w:r w:rsidR="00F84889" w:rsidRPr="00674E0B">
        <w:rPr>
          <w:rFonts w:ascii="Traditional Arabic" w:hAnsi="Traditional Arabic" w:cs="Traditional Arabic" w:hint="cs"/>
          <w:sz w:val="32"/>
          <w:szCs w:val="32"/>
          <w:rtl/>
        </w:rPr>
        <w:t>التعليّمية، أسواء</w:t>
      </w:r>
      <w:r w:rsidRPr="00674E0B">
        <w:rPr>
          <w:rFonts w:ascii="Traditional Arabic" w:hAnsi="Traditional Arabic" w:cs="Traditional Arabic"/>
          <w:sz w:val="32"/>
          <w:szCs w:val="32"/>
          <w:rtl/>
        </w:rPr>
        <w:t xml:space="preserve"> كانت لسانية "التي تُمس جوانب اللغة </w:t>
      </w:r>
      <w:r w:rsidR="00F84889">
        <w:rPr>
          <w:rFonts w:ascii="Traditional Arabic" w:hAnsi="Traditional Arabic" w:cs="Traditional Arabic" w:hint="cs"/>
          <w:sz w:val="32"/>
          <w:szCs w:val="32"/>
          <w:rtl/>
        </w:rPr>
        <w:t>"</w:t>
      </w:r>
      <w:r w:rsidR="00F84889" w:rsidRPr="00674E0B">
        <w:rPr>
          <w:rFonts w:ascii="Traditional Arabic" w:hAnsi="Traditional Arabic" w:cs="Traditional Arabic" w:hint="cs"/>
          <w:sz w:val="32"/>
          <w:szCs w:val="32"/>
          <w:rtl/>
        </w:rPr>
        <w:t>، وأخرى</w:t>
      </w:r>
      <w:r w:rsidRPr="00674E0B">
        <w:rPr>
          <w:rFonts w:ascii="Traditional Arabic" w:hAnsi="Traditional Arabic" w:cs="Traditional Arabic"/>
          <w:sz w:val="32"/>
          <w:szCs w:val="32"/>
          <w:rtl/>
        </w:rPr>
        <w:t xml:space="preserve"> تكميلية لابدّ من </w:t>
      </w:r>
      <w:r w:rsidR="00F84889" w:rsidRPr="00674E0B">
        <w:rPr>
          <w:rFonts w:ascii="Traditional Arabic" w:hAnsi="Traditional Arabic" w:cs="Traditional Arabic" w:hint="cs"/>
          <w:sz w:val="32"/>
          <w:szCs w:val="32"/>
          <w:rtl/>
        </w:rPr>
        <w:t>وجودها.</w:t>
      </w:r>
    </w:p>
    <w:p w:rsidR="00B91AD4" w:rsidRPr="00674E0B" w:rsidRDefault="00B91AD4"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ويتجلى ضمن هذا النَّشاط حاجة معرفية مكّنت المتعلّم من جمع جملة من المعارف</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والمعلومات من النَّص المتعلقة </w:t>
      </w:r>
      <w:r w:rsidR="00F84889" w:rsidRPr="00674E0B">
        <w:rPr>
          <w:rFonts w:ascii="Traditional Arabic" w:hAnsi="Traditional Arabic" w:cs="Traditional Arabic" w:hint="cs"/>
          <w:sz w:val="32"/>
          <w:szCs w:val="32"/>
          <w:rtl/>
        </w:rPr>
        <w:t>بإنجازات</w:t>
      </w:r>
      <w:r w:rsidRPr="00674E0B">
        <w:rPr>
          <w:rFonts w:ascii="Traditional Arabic" w:hAnsi="Traditional Arabic" w:cs="Traditional Arabic"/>
          <w:sz w:val="32"/>
          <w:szCs w:val="32"/>
          <w:rtl/>
        </w:rPr>
        <w:t xml:space="preserve"> الإنسان العظيمة عبر التَّاريخ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في مختلف المجالات التي سهلت الحياة عليه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لكن سرعانما تغيّر الوضع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وأصبح العلم ساحة الاختراعات المدمّرة التي توجس منها الخبراء خطرًا محدقًا بمستقبل الإنسان</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لأنَّ العلم تميز بتغير أحوال العالم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فكلما تطوّر العلم فارق نظم الأخلاق</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فأصبحت حتمية بقاء الجنس البشري تثير الجدّل ويَبْعث على القلق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كما حققت قراءة النّص حاجات أخرى فرعية عن الحاجة المعرفية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 أولها حاجة نفسية هي تفاعل المتعلّم مع النص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ورغبة في معرفة الانجازات الإنسانية في مجالات مختلفة كالفيزياء الكيمياء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وما الذي يجب أن يرافق العلّم وحاجة لساني تزويد المتعلّم بمصطلحات جديدة وإضافتها لرصيده اللغوي .</w:t>
      </w:r>
    </w:p>
    <w:p w:rsidR="00B91AD4" w:rsidRPr="00674E0B" w:rsidRDefault="00B91AD4" w:rsidP="00F92BF0">
      <w:pPr>
        <w:bidi/>
        <w:ind w:firstLine="567"/>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t xml:space="preserve">2/ أثري رصيدّي </w:t>
      </w:r>
      <w:r w:rsidR="00F84889" w:rsidRPr="00674E0B">
        <w:rPr>
          <w:rFonts w:ascii="Traditional Arabic" w:hAnsi="Traditional Arabic" w:cs="Traditional Arabic" w:hint="cs"/>
          <w:b/>
          <w:bCs/>
          <w:sz w:val="32"/>
          <w:szCs w:val="32"/>
          <w:rtl/>
        </w:rPr>
        <w:t>اللغويّ:</w:t>
      </w:r>
    </w:p>
    <w:p w:rsidR="00B91AD4" w:rsidRPr="00674E0B" w:rsidRDefault="00B91AD4"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حقّق هذا النَّشاط حاجة معجميَّة تجسدت في جمع رصيد لغوي جديد </w:t>
      </w:r>
      <w:r w:rsidR="00F84889" w:rsidRPr="00674E0B">
        <w:rPr>
          <w:rFonts w:ascii="Traditional Arabic" w:hAnsi="Traditional Arabic" w:cs="Traditional Arabic" w:hint="cs"/>
          <w:sz w:val="32"/>
          <w:szCs w:val="32"/>
          <w:rtl/>
        </w:rPr>
        <w:t>فيما</w:t>
      </w:r>
      <w:r w:rsidRPr="00674E0B">
        <w:rPr>
          <w:rFonts w:ascii="Traditional Arabic" w:hAnsi="Traditional Arabic" w:cs="Traditional Arabic"/>
          <w:sz w:val="32"/>
          <w:szCs w:val="32"/>
          <w:rtl/>
        </w:rPr>
        <w:t xml:space="preserve"> يخُص قضية </w:t>
      </w:r>
      <w:r w:rsidR="00F84889" w:rsidRPr="00674E0B">
        <w:rPr>
          <w:rFonts w:ascii="Traditional Arabic" w:hAnsi="Traditional Arabic" w:cs="Traditional Arabic" w:hint="cs"/>
          <w:sz w:val="32"/>
          <w:szCs w:val="32"/>
          <w:rtl/>
        </w:rPr>
        <w:t>العلم، والأخلاق، من</w:t>
      </w:r>
      <w:r w:rsidRPr="00674E0B">
        <w:rPr>
          <w:rFonts w:ascii="Traditional Arabic" w:hAnsi="Traditional Arabic" w:cs="Traditional Arabic"/>
          <w:sz w:val="32"/>
          <w:szCs w:val="32"/>
          <w:rtl/>
        </w:rPr>
        <w:t xml:space="preserve"> خلال استقراء </w:t>
      </w:r>
      <w:r w:rsidR="00F84889" w:rsidRPr="00674E0B">
        <w:rPr>
          <w:rFonts w:ascii="Traditional Arabic" w:hAnsi="Traditional Arabic" w:cs="Traditional Arabic" w:hint="cs"/>
          <w:sz w:val="32"/>
          <w:szCs w:val="32"/>
          <w:rtl/>
        </w:rPr>
        <w:t>القاموس، ومحاولة</w:t>
      </w:r>
      <w:r w:rsidRPr="00674E0B">
        <w:rPr>
          <w:rFonts w:ascii="Traditional Arabic" w:hAnsi="Traditional Arabic" w:cs="Traditional Arabic"/>
          <w:sz w:val="32"/>
          <w:szCs w:val="32"/>
          <w:rtl/>
        </w:rPr>
        <w:t xml:space="preserve"> المقابلة بين ما هو موجود في </w:t>
      </w:r>
      <w:r w:rsidR="00F84889" w:rsidRPr="00674E0B">
        <w:rPr>
          <w:rFonts w:ascii="Traditional Arabic" w:hAnsi="Traditional Arabic" w:cs="Traditional Arabic" w:hint="cs"/>
          <w:sz w:val="32"/>
          <w:szCs w:val="32"/>
          <w:rtl/>
        </w:rPr>
        <w:t>القاموس، وما</w:t>
      </w:r>
      <w:r w:rsidRPr="00674E0B">
        <w:rPr>
          <w:rFonts w:ascii="Traditional Arabic" w:hAnsi="Traditional Arabic" w:cs="Traditional Arabic"/>
          <w:sz w:val="32"/>
          <w:szCs w:val="32"/>
          <w:rtl/>
        </w:rPr>
        <w:t xml:space="preserve"> هو في السَّياق داخل </w:t>
      </w:r>
      <w:r w:rsidR="00F84889" w:rsidRPr="00674E0B">
        <w:rPr>
          <w:rFonts w:ascii="Traditional Arabic" w:hAnsi="Traditional Arabic" w:cs="Traditional Arabic" w:hint="cs"/>
          <w:sz w:val="32"/>
          <w:szCs w:val="32"/>
          <w:rtl/>
        </w:rPr>
        <w:t>النّص، الفرز</w:t>
      </w:r>
      <w:r w:rsidRPr="00674E0B">
        <w:rPr>
          <w:rFonts w:ascii="Traditional Arabic" w:hAnsi="Traditional Arabic" w:cs="Traditional Arabic"/>
          <w:sz w:val="32"/>
          <w:szCs w:val="32"/>
          <w:rtl/>
        </w:rPr>
        <w:t xml:space="preserve"> بين الدَّلالات الموجودة في </w:t>
      </w:r>
      <w:r w:rsidR="00F84889" w:rsidRPr="00674E0B">
        <w:rPr>
          <w:rFonts w:ascii="Traditional Arabic" w:hAnsi="Traditional Arabic" w:cs="Traditional Arabic" w:hint="cs"/>
          <w:sz w:val="32"/>
          <w:szCs w:val="32"/>
          <w:rtl/>
        </w:rPr>
        <w:t>السِّياق،والقاموس، فيكون</w:t>
      </w:r>
      <w:r w:rsidRPr="00674E0B">
        <w:rPr>
          <w:rFonts w:ascii="Traditional Arabic" w:hAnsi="Traditional Arabic" w:cs="Traditional Arabic"/>
          <w:sz w:val="32"/>
          <w:szCs w:val="32"/>
          <w:rtl/>
        </w:rPr>
        <w:t xml:space="preserve"> للمتعلّم زاد يستغله عند الحاجة خاصة في كتابة الوضعيات الإدماجيّة "سواء كانت ذات طبقة شفوية أو كتابية"</w:t>
      </w:r>
    </w:p>
    <w:p w:rsidR="00B91AD4" w:rsidRPr="00674E0B" w:rsidRDefault="00B91AD4" w:rsidP="00F92BF0">
      <w:pPr>
        <w:bidi/>
        <w:ind w:firstLine="567"/>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t xml:space="preserve">أهم الألفاظ </w:t>
      </w:r>
      <w:r w:rsidR="00F84889" w:rsidRPr="00674E0B">
        <w:rPr>
          <w:rFonts w:ascii="Traditional Arabic" w:hAnsi="Traditional Arabic" w:cs="Traditional Arabic" w:hint="cs"/>
          <w:b/>
          <w:bCs/>
          <w:sz w:val="32"/>
          <w:szCs w:val="32"/>
          <w:rtl/>
        </w:rPr>
        <w:t>المكرّرة، واحصائها، وما سبب</w:t>
      </w:r>
      <w:r w:rsidRPr="00674E0B">
        <w:rPr>
          <w:rFonts w:ascii="Traditional Arabic" w:hAnsi="Traditional Arabic" w:cs="Traditional Arabic"/>
          <w:b/>
          <w:bCs/>
          <w:sz w:val="32"/>
          <w:szCs w:val="32"/>
          <w:rtl/>
        </w:rPr>
        <w:t xml:space="preserve"> تكرارها</w:t>
      </w:r>
      <w:r w:rsidR="00F84889" w:rsidRPr="00674E0B">
        <w:rPr>
          <w:rFonts w:ascii="Traditional Arabic" w:hAnsi="Traditional Arabic" w:cs="Traditional Arabic" w:hint="cs"/>
          <w:b/>
          <w:bCs/>
          <w:sz w:val="32"/>
          <w:szCs w:val="32"/>
          <w:rtl/>
        </w:rPr>
        <w:t>؟:</w:t>
      </w:r>
    </w:p>
    <w:tbl>
      <w:tblPr>
        <w:tblStyle w:val="Grilledutableau"/>
        <w:bidiVisual/>
        <w:tblW w:w="0" w:type="auto"/>
        <w:tblLook w:val="04A0"/>
      </w:tblPr>
      <w:tblGrid>
        <w:gridCol w:w="2399"/>
        <w:gridCol w:w="1394"/>
        <w:gridCol w:w="5269"/>
      </w:tblGrid>
      <w:tr w:rsidR="00B91AD4" w:rsidRPr="00674E0B" w:rsidTr="00AC0D3E">
        <w:trPr>
          <w:trHeight w:val="384"/>
        </w:trPr>
        <w:tc>
          <w:tcPr>
            <w:tcW w:w="2399" w:type="dxa"/>
            <w:tcBorders>
              <w:bottom w:val="single" w:sz="4" w:space="0" w:color="auto"/>
            </w:tcBorders>
          </w:tcPr>
          <w:p w:rsidR="00B91AD4" w:rsidRPr="00AC0D3E" w:rsidRDefault="00B91AD4" w:rsidP="00E027F4">
            <w:pPr>
              <w:bidi/>
              <w:spacing w:after="0"/>
              <w:ind w:firstLine="567"/>
              <w:jc w:val="both"/>
              <w:rPr>
                <w:rFonts w:ascii="Traditional Arabic" w:hAnsi="Traditional Arabic" w:cs="Traditional Arabic"/>
                <w:b/>
                <w:bCs/>
                <w:sz w:val="32"/>
                <w:szCs w:val="32"/>
                <w:rtl/>
              </w:rPr>
            </w:pPr>
            <w:r w:rsidRPr="00AC0D3E">
              <w:rPr>
                <w:rFonts w:ascii="Traditional Arabic" w:hAnsi="Traditional Arabic" w:cs="Traditional Arabic"/>
                <w:b/>
                <w:bCs/>
                <w:sz w:val="32"/>
                <w:szCs w:val="32"/>
                <w:rtl/>
              </w:rPr>
              <w:t>اللفظة المكررة</w:t>
            </w:r>
          </w:p>
        </w:tc>
        <w:tc>
          <w:tcPr>
            <w:tcW w:w="1394" w:type="dxa"/>
            <w:tcBorders>
              <w:bottom w:val="single" w:sz="4" w:space="0" w:color="auto"/>
            </w:tcBorders>
          </w:tcPr>
          <w:p w:rsidR="00B91AD4" w:rsidRPr="00AC0D3E" w:rsidRDefault="00B91AD4" w:rsidP="00E027F4">
            <w:pPr>
              <w:bidi/>
              <w:spacing w:after="0"/>
              <w:jc w:val="center"/>
              <w:rPr>
                <w:rFonts w:ascii="Traditional Arabic" w:hAnsi="Traditional Arabic" w:cs="Traditional Arabic"/>
                <w:b/>
                <w:bCs/>
                <w:sz w:val="32"/>
                <w:szCs w:val="32"/>
                <w:rtl/>
              </w:rPr>
            </w:pPr>
            <w:r w:rsidRPr="00AC0D3E">
              <w:rPr>
                <w:rFonts w:ascii="Traditional Arabic" w:hAnsi="Traditional Arabic" w:cs="Traditional Arabic"/>
                <w:b/>
                <w:bCs/>
                <w:sz w:val="32"/>
                <w:szCs w:val="32"/>
                <w:rtl/>
              </w:rPr>
              <w:t>الاحصاء</w:t>
            </w:r>
          </w:p>
        </w:tc>
        <w:tc>
          <w:tcPr>
            <w:tcW w:w="5269" w:type="dxa"/>
            <w:tcBorders>
              <w:bottom w:val="single" w:sz="4" w:space="0" w:color="auto"/>
            </w:tcBorders>
          </w:tcPr>
          <w:p w:rsidR="00B91AD4" w:rsidRPr="00AC0D3E" w:rsidRDefault="00B91AD4" w:rsidP="00E027F4">
            <w:pPr>
              <w:bidi/>
              <w:spacing w:after="0"/>
              <w:ind w:firstLine="567"/>
              <w:jc w:val="center"/>
              <w:rPr>
                <w:rFonts w:ascii="Traditional Arabic" w:hAnsi="Traditional Arabic" w:cs="Traditional Arabic"/>
                <w:b/>
                <w:bCs/>
                <w:sz w:val="32"/>
                <w:szCs w:val="32"/>
                <w:rtl/>
              </w:rPr>
            </w:pPr>
            <w:r w:rsidRPr="00AC0D3E">
              <w:rPr>
                <w:rFonts w:ascii="Traditional Arabic" w:hAnsi="Traditional Arabic" w:cs="Traditional Arabic"/>
                <w:b/>
                <w:bCs/>
                <w:sz w:val="32"/>
                <w:szCs w:val="32"/>
                <w:rtl/>
              </w:rPr>
              <w:t>لماذا تكررت</w:t>
            </w:r>
          </w:p>
        </w:tc>
      </w:tr>
      <w:tr w:rsidR="00B91AD4" w:rsidRPr="00674E0B" w:rsidTr="00E027F4">
        <w:trPr>
          <w:trHeight w:val="273"/>
        </w:trPr>
        <w:tc>
          <w:tcPr>
            <w:tcW w:w="2399" w:type="dxa"/>
            <w:tcBorders>
              <w:top w:val="single" w:sz="4" w:space="0" w:color="auto"/>
              <w:bottom w:val="single" w:sz="4" w:space="0" w:color="auto"/>
              <w:right w:val="single" w:sz="4" w:space="0" w:color="auto"/>
            </w:tcBorders>
          </w:tcPr>
          <w:p w:rsidR="00B91AD4" w:rsidRPr="00674E0B" w:rsidRDefault="00A94F3C" w:rsidP="00E027F4">
            <w:pPr>
              <w:bidi/>
              <w:spacing w:after="0"/>
              <w:jc w:val="center"/>
              <w:rPr>
                <w:rFonts w:ascii="Traditional Arabic" w:hAnsi="Traditional Arabic" w:cs="Traditional Arabic"/>
                <w:sz w:val="32"/>
                <w:szCs w:val="32"/>
                <w:rtl/>
              </w:rPr>
            </w:pPr>
            <w:r>
              <w:rPr>
                <w:rFonts w:ascii="Traditional Arabic" w:hAnsi="Traditional Arabic" w:cs="Traditional Arabic" w:hint="cs"/>
                <w:sz w:val="32"/>
                <w:szCs w:val="32"/>
                <w:rtl/>
              </w:rPr>
              <w:t>1</w:t>
            </w:r>
            <w:r w:rsidR="00B91AD4" w:rsidRPr="00674E0B">
              <w:rPr>
                <w:rFonts w:ascii="Traditional Arabic" w:hAnsi="Traditional Arabic" w:cs="Traditional Arabic"/>
                <w:sz w:val="32"/>
                <w:szCs w:val="32"/>
                <w:rtl/>
              </w:rPr>
              <w:t>-الإنسان</w:t>
            </w:r>
          </w:p>
        </w:tc>
        <w:tc>
          <w:tcPr>
            <w:tcW w:w="1394" w:type="dxa"/>
            <w:tcBorders>
              <w:top w:val="single" w:sz="4" w:space="0" w:color="auto"/>
              <w:left w:val="single" w:sz="4" w:space="0" w:color="auto"/>
              <w:bottom w:val="single" w:sz="4" w:space="0" w:color="auto"/>
            </w:tcBorders>
          </w:tcPr>
          <w:p w:rsidR="00B91AD4" w:rsidRPr="00674E0B" w:rsidRDefault="00A94F3C" w:rsidP="00E027F4">
            <w:pPr>
              <w:bidi/>
              <w:spacing w:after="0"/>
              <w:jc w:val="center"/>
              <w:rPr>
                <w:rFonts w:ascii="Traditional Arabic" w:hAnsi="Traditional Arabic" w:cs="Traditional Arabic"/>
                <w:sz w:val="32"/>
                <w:szCs w:val="32"/>
                <w:rtl/>
              </w:rPr>
            </w:pPr>
            <w:r>
              <w:rPr>
                <w:rFonts w:ascii="Traditional Arabic" w:hAnsi="Traditional Arabic" w:cs="Traditional Arabic" w:hint="cs"/>
                <w:sz w:val="32"/>
                <w:szCs w:val="32"/>
                <w:rtl/>
              </w:rPr>
              <w:t>10</w:t>
            </w:r>
            <w:r w:rsidR="00B91AD4" w:rsidRPr="00674E0B">
              <w:rPr>
                <w:rFonts w:ascii="Traditional Arabic" w:hAnsi="Traditional Arabic" w:cs="Traditional Arabic"/>
                <w:sz w:val="32"/>
                <w:szCs w:val="32"/>
                <w:rtl/>
              </w:rPr>
              <w:t xml:space="preserve"> مرة</w:t>
            </w:r>
          </w:p>
        </w:tc>
        <w:tc>
          <w:tcPr>
            <w:tcW w:w="5269" w:type="dxa"/>
            <w:tcBorders>
              <w:top w:val="single" w:sz="4" w:space="0" w:color="auto"/>
              <w:bottom w:val="single" w:sz="4" w:space="0" w:color="auto"/>
            </w:tcBorders>
          </w:tcPr>
          <w:p w:rsidR="00B91AD4" w:rsidRPr="00674E0B" w:rsidRDefault="00B91AD4" w:rsidP="00E027F4">
            <w:pPr>
              <w:bidi/>
              <w:spacing w:after="0"/>
              <w:ind w:firstLine="567"/>
              <w:jc w:val="center"/>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سبب تكرار هذه اللّفظة هي الحاجة النّفسية التي تنم عن المستقبل المجهول للإنسان الذي يبعث على </w:t>
            </w:r>
            <w:r w:rsidR="00F84889" w:rsidRPr="00674E0B">
              <w:rPr>
                <w:rFonts w:ascii="Traditional Arabic" w:hAnsi="Traditional Arabic" w:cs="Traditional Arabic" w:hint="cs"/>
                <w:sz w:val="32"/>
                <w:szCs w:val="32"/>
                <w:rtl/>
              </w:rPr>
              <w:t>الخوف، والقلق، وفتح</w:t>
            </w:r>
            <w:r w:rsidRPr="00674E0B">
              <w:rPr>
                <w:rFonts w:ascii="Traditional Arabic" w:hAnsi="Traditional Arabic" w:cs="Traditional Arabic"/>
                <w:sz w:val="32"/>
                <w:szCs w:val="32"/>
                <w:rtl/>
              </w:rPr>
              <w:t xml:space="preserve"> أعين المتعلّم على حسن استعمال </w:t>
            </w:r>
            <w:r w:rsidR="00F84889" w:rsidRPr="00674E0B">
              <w:rPr>
                <w:rFonts w:ascii="Traditional Arabic" w:hAnsi="Traditional Arabic" w:cs="Traditional Arabic" w:hint="cs"/>
                <w:sz w:val="32"/>
                <w:szCs w:val="32"/>
                <w:rtl/>
              </w:rPr>
              <w:t>عقله، وربطهبالعقيدة،والأخلاق، تستمر</w:t>
            </w:r>
            <w:r w:rsidRPr="00674E0B">
              <w:rPr>
                <w:rFonts w:ascii="Traditional Arabic" w:hAnsi="Traditional Arabic" w:cs="Traditional Arabic"/>
                <w:sz w:val="32"/>
                <w:szCs w:val="32"/>
                <w:rtl/>
              </w:rPr>
              <w:t xml:space="preserve"> فيه نزعة حب </w:t>
            </w:r>
            <w:r w:rsidR="00F84889" w:rsidRPr="00674E0B">
              <w:rPr>
                <w:rFonts w:ascii="Traditional Arabic" w:hAnsi="Traditional Arabic" w:cs="Traditional Arabic" w:hint="cs"/>
                <w:sz w:val="32"/>
                <w:szCs w:val="32"/>
                <w:rtl/>
              </w:rPr>
              <w:t>البقاء، وحاجة</w:t>
            </w:r>
            <w:r w:rsidRPr="00674E0B">
              <w:rPr>
                <w:rFonts w:ascii="Traditional Arabic" w:hAnsi="Traditional Arabic" w:cs="Traditional Arabic"/>
                <w:sz w:val="32"/>
                <w:szCs w:val="32"/>
                <w:rtl/>
              </w:rPr>
              <w:t xml:space="preserve"> اجتماعية التّمسك </w:t>
            </w:r>
            <w:r w:rsidR="00F84889" w:rsidRPr="00674E0B">
              <w:rPr>
                <w:rFonts w:ascii="Traditional Arabic" w:hAnsi="Traditional Arabic" w:cs="Traditional Arabic" w:hint="cs"/>
                <w:sz w:val="32"/>
                <w:szCs w:val="32"/>
                <w:rtl/>
              </w:rPr>
              <w:t xml:space="preserve">بالقيم، </w:t>
            </w:r>
            <w:r w:rsidR="005F7DA1" w:rsidRPr="00674E0B">
              <w:rPr>
                <w:rFonts w:ascii="Traditional Arabic" w:hAnsi="Traditional Arabic" w:cs="Traditional Arabic" w:hint="cs"/>
                <w:sz w:val="32"/>
                <w:szCs w:val="32"/>
                <w:rtl/>
              </w:rPr>
              <w:t>والعقيدة، والأخلا</w:t>
            </w:r>
            <w:r w:rsidR="005F7DA1" w:rsidRPr="00674E0B">
              <w:rPr>
                <w:rFonts w:ascii="Traditional Arabic" w:hAnsi="Traditional Arabic" w:cs="Traditional Arabic" w:hint="eastAsia"/>
                <w:sz w:val="32"/>
                <w:szCs w:val="32"/>
                <w:rtl/>
              </w:rPr>
              <w:t>ق</w:t>
            </w:r>
            <w:r w:rsidR="00F84889" w:rsidRPr="00674E0B">
              <w:rPr>
                <w:rFonts w:ascii="Traditional Arabic" w:hAnsi="Traditional Arabic" w:cs="Traditional Arabic" w:hint="cs"/>
                <w:sz w:val="32"/>
                <w:szCs w:val="32"/>
                <w:rtl/>
              </w:rPr>
              <w:t>.</w:t>
            </w:r>
          </w:p>
        </w:tc>
      </w:tr>
      <w:tr w:rsidR="00B91AD4" w:rsidRPr="00674E0B" w:rsidTr="00E027F4">
        <w:trPr>
          <w:trHeight w:val="4763"/>
        </w:trPr>
        <w:tc>
          <w:tcPr>
            <w:tcW w:w="2399" w:type="dxa"/>
            <w:tcBorders>
              <w:top w:val="single" w:sz="4" w:space="0" w:color="auto"/>
              <w:bottom w:val="single" w:sz="4" w:space="0" w:color="auto"/>
              <w:right w:val="single" w:sz="4" w:space="0" w:color="auto"/>
            </w:tcBorders>
          </w:tcPr>
          <w:p w:rsidR="00B91AD4" w:rsidRPr="00674E0B" w:rsidRDefault="00B91AD4" w:rsidP="00E027F4">
            <w:pPr>
              <w:bidi/>
              <w:spacing w:after="0"/>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lastRenderedPageBreak/>
              <w:t xml:space="preserve">2-الاكتشاف وما يدخل في نطاقه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التمعن والإدراك</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الاستبصار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التأمل </w:t>
            </w:r>
          </w:p>
        </w:tc>
        <w:tc>
          <w:tcPr>
            <w:tcW w:w="1394" w:type="dxa"/>
            <w:tcBorders>
              <w:top w:val="single" w:sz="4" w:space="0" w:color="auto"/>
              <w:left w:val="single" w:sz="4" w:space="0" w:color="auto"/>
              <w:bottom w:val="single" w:sz="4" w:space="0" w:color="auto"/>
            </w:tcBorders>
          </w:tcPr>
          <w:p w:rsidR="00B91AD4" w:rsidRPr="00674E0B" w:rsidRDefault="00A94F3C" w:rsidP="00E027F4">
            <w:pPr>
              <w:bidi/>
              <w:spacing w:after="0"/>
              <w:jc w:val="center"/>
              <w:rPr>
                <w:rFonts w:ascii="Traditional Arabic" w:hAnsi="Traditional Arabic" w:cs="Traditional Arabic"/>
                <w:sz w:val="32"/>
                <w:szCs w:val="32"/>
                <w:rtl/>
              </w:rPr>
            </w:pPr>
            <w:r>
              <w:rPr>
                <w:rFonts w:ascii="Traditional Arabic" w:hAnsi="Traditional Arabic" w:cs="Traditional Arabic" w:hint="cs"/>
                <w:sz w:val="32"/>
                <w:szCs w:val="32"/>
                <w:rtl/>
              </w:rPr>
              <w:t>6</w:t>
            </w:r>
            <w:r w:rsidR="00B91AD4" w:rsidRPr="00674E0B">
              <w:rPr>
                <w:rFonts w:ascii="Traditional Arabic" w:hAnsi="Traditional Arabic" w:cs="Traditional Arabic"/>
                <w:sz w:val="32"/>
                <w:szCs w:val="32"/>
                <w:rtl/>
              </w:rPr>
              <w:t xml:space="preserve"> مرات</w:t>
            </w:r>
          </w:p>
        </w:tc>
        <w:tc>
          <w:tcPr>
            <w:tcW w:w="5269" w:type="dxa"/>
            <w:tcBorders>
              <w:top w:val="single" w:sz="4" w:space="0" w:color="auto"/>
              <w:bottom w:val="single" w:sz="4" w:space="0" w:color="auto"/>
            </w:tcBorders>
          </w:tcPr>
          <w:p w:rsidR="00B91AD4" w:rsidRPr="00674E0B" w:rsidRDefault="00B91AD4" w:rsidP="00E027F4">
            <w:pPr>
              <w:bidi/>
              <w:spacing w:after="0"/>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التَّأكيد على ضرورة الحاجة المعرفيّة وأعمال الفكر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والتّبصر في القضايا قبل الحكم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وإصدار القرار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وكل ذلك بكسب المتعلّم شخصية ناقدة لا تسعى للفهم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وهي الفضول وجب الاكتشاف حتى يتمكن من سدّ حاجته الفكرية واشباعها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وحاجة لسانية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وهو أمعان النّظر في الجوانب اللّغوية لفهم عللها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وأسبابها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وتجلياتها في النّص خاصة في الحاجة الصّرفيّة التي تتطلب التّبصر في معرفة الأوزان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ومعرفة الفروق بين الأسماء</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والأفعال وحاجة نحوية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وهو معرفة موقع الكلمة في السِّياق</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ودورها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وحالات إعرابها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وأنْ قدمت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وأخرى ما محلها </w:t>
            </w:r>
          </w:p>
        </w:tc>
      </w:tr>
      <w:tr w:rsidR="00B91AD4" w:rsidRPr="00674E0B" w:rsidTr="00280116">
        <w:trPr>
          <w:trHeight w:val="2694"/>
        </w:trPr>
        <w:tc>
          <w:tcPr>
            <w:tcW w:w="2399" w:type="dxa"/>
            <w:tcBorders>
              <w:top w:val="single" w:sz="4" w:space="0" w:color="auto"/>
              <w:bottom w:val="single" w:sz="4" w:space="0" w:color="auto"/>
              <w:right w:val="single" w:sz="4" w:space="0" w:color="auto"/>
            </w:tcBorders>
          </w:tcPr>
          <w:p w:rsidR="00B91AD4" w:rsidRPr="00674E0B" w:rsidRDefault="00B91AD4" w:rsidP="00E027F4">
            <w:pPr>
              <w:bidi/>
              <w:spacing w:after="0"/>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3-العلم </w:t>
            </w:r>
          </w:p>
        </w:tc>
        <w:tc>
          <w:tcPr>
            <w:tcW w:w="1394" w:type="dxa"/>
            <w:tcBorders>
              <w:top w:val="single" w:sz="4" w:space="0" w:color="auto"/>
              <w:left w:val="single" w:sz="4" w:space="0" w:color="auto"/>
              <w:bottom w:val="single" w:sz="4" w:space="0" w:color="auto"/>
            </w:tcBorders>
          </w:tcPr>
          <w:p w:rsidR="00B91AD4" w:rsidRPr="00674E0B" w:rsidRDefault="00A94F3C" w:rsidP="00E027F4">
            <w:pPr>
              <w:bidi/>
              <w:spacing w:after="0"/>
              <w:jc w:val="center"/>
              <w:rPr>
                <w:rFonts w:ascii="Traditional Arabic" w:hAnsi="Traditional Arabic" w:cs="Traditional Arabic"/>
                <w:sz w:val="32"/>
                <w:szCs w:val="32"/>
                <w:rtl/>
              </w:rPr>
            </w:pPr>
            <w:r>
              <w:rPr>
                <w:rFonts w:ascii="Traditional Arabic" w:hAnsi="Traditional Arabic" w:cs="Traditional Arabic" w:hint="cs"/>
                <w:sz w:val="32"/>
                <w:szCs w:val="32"/>
                <w:rtl/>
              </w:rPr>
              <w:t xml:space="preserve">10 </w:t>
            </w:r>
            <w:r w:rsidR="00B91AD4" w:rsidRPr="00674E0B">
              <w:rPr>
                <w:rFonts w:ascii="Traditional Arabic" w:hAnsi="Traditional Arabic" w:cs="Traditional Arabic"/>
                <w:sz w:val="32"/>
                <w:szCs w:val="32"/>
                <w:rtl/>
              </w:rPr>
              <w:t>مرات</w:t>
            </w:r>
          </w:p>
        </w:tc>
        <w:tc>
          <w:tcPr>
            <w:tcW w:w="5269" w:type="dxa"/>
            <w:tcBorders>
              <w:top w:val="single" w:sz="4" w:space="0" w:color="auto"/>
              <w:bottom w:val="single" w:sz="4" w:space="0" w:color="auto"/>
            </w:tcBorders>
          </w:tcPr>
          <w:p w:rsidR="00B91AD4" w:rsidRPr="00674E0B" w:rsidRDefault="00B91AD4" w:rsidP="00E027F4">
            <w:pPr>
              <w:bidi/>
              <w:spacing w:after="0"/>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سبب تكرارها هي حاجة معرفية </w:t>
            </w:r>
            <w:r w:rsidR="00F84889" w:rsidRPr="00674E0B">
              <w:rPr>
                <w:rFonts w:ascii="Traditional Arabic" w:hAnsi="Traditional Arabic" w:cs="Traditional Arabic" w:hint="cs"/>
                <w:sz w:val="32"/>
                <w:szCs w:val="32"/>
                <w:rtl/>
              </w:rPr>
              <w:t>لإدراك</w:t>
            </w:r>
            <w:r w:rsidRPr="00674E0B">
              <w:rPr>
                <w:rFonts w:ascii="Traditional Arabic" w:hAnsi="Traditional Arabic" w:cs="Traditional Arabic"/>
                <w:sz w:val="32"/>
                <w:szCs w:val="32"/>
                <w:rtl/>
              </w:rPr>
              <w:t xml:space="preserve"> قيمة </w:t>
            </w:r>
            <w:r w:rsidR="00F84889" w:rsidRPr="00674E0B">
              <w:rPr>
                <w:rFonts w:ascii="Traditional Arabic" w:hAnsi="Traditional Arabic" w:cs="Traditional Arabic" w:hint="cs"/>
                <w:sz w:val="32"/>
                <w:szCs w:val="32"/>
                <w:rtl/>
              </w:rPr>
              <w:t>العلم، وحسب استغلاله</w:t>
            </w:r>
            <w:r w:rsidR="005F7DA1">
              <w:rPr>
                <w:rFonts w:ascii="Traditional Arabic" w:hAnsi="Traditional Arabic" w:cs="Traditional Arabic" w:hint="cs"/>
                <w:sz w:val="32"/>
                <w:szCs w:val="32"/>
                <w:rtl/>
              </w:rPr>
              <w:t xml:space="preserve"> ودوره</w:t>
            </w:r>
            <w:r w:rsidR="00F84889" w:rsidRPr="00674E0B">
              <w:rPr>
                <w:rFonts w:ascii="Traditional Arabic" w:hAnsi="Traditional Arabic" w:cs="Traditional Arabic" w:hint="cs"/>
                <w:sz w:val="32"/>
                <w:szCs w:val="32"/>
                <w:rtl/>
              </w:rPr>
              <w:t xml:space="preserve"> في</w:t>
            </w:r>
            <w:r w:rsidRPr="00674E0B">
              <w:rPr>
                <w:rFonts w:ascii="Traditional Arabic" w:hAnsi="Traditional Arabic" w:cs="Traditional Arabic"/>
                <w:sz w:val="32"/>
                <w:szCs w:val="32"/>
                <w:rtl/>
              </w:rPr>
              <w:t xml:space="preserve"> حياة </w:t>
            </w:r>
            <w:r w:rsidR="00F84889" w:rsidRPr="00674E0B">
              <w:rPr>
                <w:rFonts w:ascii="Traditional Arabic" w:hAnsi="Traditional Arabic" w:cs="Traditional Arabic" w:hint="cs"/>
                <w:sz w:val="32"/>
                <w:szCs w:val="32"/>
                <w:rtl/>
              </w:rPr>
              <w:t>الإنسان، حتَّى</w:t>
            </w:r>
            <w:r w:rsidRPr="00674E0B">
              <w:rPr>
                <w:rFonts w:ascii="Traditional Arabic" w:hAnsi="Traditional Arabic" w:cs="Traditional Arabic"/>
                <w:sz w:val="32"/>
                <w:szCs w:val="32"/>
                <w:rtl/>
              </w:rPr>
              <w:t xml:space="preserve"> يعلّم المتعلّم قيمة </w:t>
            </w:r>
            <w:r w:rsidR="00F84889" w:rsidRPr="00674E0B">
              <w:rPr>
                <w:rFonts w:ascii="Traditional Arabic" w:hAnsi="Traditional Arabic" w:cs="Traditional Arabic" w:hint="cs"/>
                <w:sz w:val="32"/>
                <w:szCs w:val="32"/>
                <w:rtl/>
              </w:rPr>
              <w:t>الاجتهاد، والتَّعب، ولما يتعلّموأنْ يحارب</w:t>
            </w:r>
            <w:r w:rsidRPr="00674E0B">
              <w:rPr>
                <w:rFonts w:ascii="Traditional Arabic" w:hAnsi="Traditional Arabic" w:cs="Traditional Arabic"/>
                <w:sz w:val="32"/>
                <w:szCs w:val="32"/>
                <w:rtl/>
              </w:rPr>
              <w:t xml:space="preserve"> كل مظاهر </w:t>
            </w:r>
            <w:r w:rsidR="005F7DA1" w:rsidRPr="00674E0B">
              <w:rPr>
                <w:rFonts w:ascii="Traditional Arabic" w:hAnsi="Traditional Arabic" w:cs="Traditional Arabic" w:hint="cs"/>
                <w:sz w:val="32"/>
                <w:szCs w:val="32"/>
                <w:rtl/>
              </w:rPr>
              <w:t>الجاهل، وخيال وتكون</w:t>
            </w:r>
            <w:r w:rsidR="00F84889" w:rsidRPr="00674E0B">
              <w:rPr>
                <w:rFonts w:ascii="Traditional Arabic" w:hAnsi="Traditional Arabic" w:cs="Traditional Arabic" w:hint="cs"/>
                <w:sz w:val="32"/>
                <w:szCs w:val="32"/>
                <w:rtl/>
              </w:rPr>
              <w:t xml:space="preserve"> نظره</w:t>
            </w:r>
            <w:r w:rsidRPr="00674E0B">
              <w:rPr>
                <w:rFonts w:ascii="Traditional Arabic" w:hAnsi="Traditional Arabic" w:cs="Traditional Arabic"/>
                <w:sz w:val="32"/>
                <w:szCs w:val="32"/>
                <w:rtl/>
              </w:rPr>
              <w:t xml:space="preserve"> للأمور انطلاقًا من المعالجة المنهجيَّة السلبية المبنية على المنطق. </w:t>
            </w:r>
          </w:p>
        </w:tc>
      </w:tr>
      <w:tr w:rsidR="00B91AD4" w:rsidRPr="00674E0B" w:rsidTr="00E027F4">
        <w:trPr>
          <w:trHeight w:val="70"/>
        </w:trPr>
        <w:tc>
          <w:tcPr>
            <w:tcW w:w="2399" w:type="dxa"/>
            <w:tcBorders>
              <w:top w:val="single" w:sz="4" w:space="0" w:color="auto"/>
              <w:bottom w:val="single" w:sz="4" w:space="0" w:color="auto"/>
              <w:right w:val="single" w:sz="4" w:space="0" w:color="auto"/>
            </w:tcBorders>
          </w:tcPr>
          <w:p w:rsidR="00B91AD4" w:rsidRPr="00674E0B" w:rsidRDefault="00B91AD4" w:rsidP="00E027F4">
            <w:pPr>
              <w:bidi/>
              <w:spacing w:after="0"/>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4-الدّمار وما يدّل </w:t>
            </w:r>
            <w:r w:rsidR="00F84889" w:rsidRPr="00674E0B">
              <w:rPr>
                <w:rFonts w:ascii="Traditional Arabic" w:hAnsi="Traditional Arabic" w:cs="Traditional Arabic" w:hint="cs"/>
                <w:sz w:val="32"/>
                <w:szCs w:val="32"/>
                <w:rtl/>
              </w:rPr>
              <w:t>عليه أزمة، المزالق، والخراب، الثبور، الويل، شفى، الهاوي،</w:t>
            </w:r>
            <w:r w:rsidRPr="00674E0B">
              <w:rPr>
                <w:rFonts w:ascii="Traditional Arabic" w:hAnsi="Traditional Arabic" w:cs="Traditional Arabic"/>
                <w:sz w:val="32"/>
                <w:szCs w:val="32"/>
                <w:rtl/>
              </w:rPr>
              <w:t>الرَّهيب</w:t>
            </w:r>
            <w:r w:rsidR="00280116" w:rsidRPr="00674E0B">
              <w:rPr>
                <w:rFonts w:ascii="Traditional Arabic" w:hAnsi="Traditional Arabic" w:cs="Traditional Arabic"/>
                <w:sz w:val="32"/>
                <w:szCs w:val="32"/>
                <w:rtl/>
              </w:rPr>
              <w:t xml:space="preserve">، </w:t>
            </w:r>
            <w:r w:rsidR="00F84889" w:rsidRPr="00674E0B">
              <w:rPr>
                <w:rFonts w:ascii="Traditional Arabic" w:hAnsi="Traditional Arabic" w:cs="Traditional Arabic" w:hint="cs"/>
                <w:sz w:val="32"/>
                <w:szCs w:val="32"/>
                <w:rtl/>
              </w:rPr>
              <w:t>القلق،</w:t>
            </w:r>
            <w:r w:rsidRPr="00674E0B">
              <w:rPr>
                <w:rFonts w:ascii="Traditional Arabic" w:hAnsi="Traditional Arabic" w:cs="Traditional Arabic"/>
                <w:sz w:val="32"/>
                <w:szCs w:val="32"/>
                <w:rtl/>
              </w:rPr>
              <w:t>الخوف</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خطر</w:t>
            </w:r>
          </w:p>
        </w:tc>
        <w:tc>
          <w:tcPr>
            <w:tcW w:w="1394" w:type="dxa"/>
            <w:tcBorders>
              <w:top w:val="single" w:sz="4" w:space="0" w:color="auto"/>
              <w:left w:val="single" w:sz="4" w:space="0" w:color="auto"/>
              <w:bottom w:val="single" w:sz="4" w:space="0" w:color="auto"/>
            </w:tcBorders>
          </w:tcPr>
          <w:p w:rsidR="00B91AD4" w:rsidRPr="00674E0B" w:rsidRDefault="00A94F3C" w:rsidP="00E027F4">
            <w:pPr>
              <w:bidi/>
              <w:spacing w:after="0"/>
              <w:jc w:val="center"/>
              <w:rPr>
                <w:rFonts w:ascii="Traditional Arabic" w:hAnsi="Traditional Arabic" w:cs="Traditional Arabic"/>
                <w:sz w:val="32"/>
                <w:szCs w:val="32"/>
                <w:rtl/>
              </w:rPr>
            </w:pPr>
            <w:r>
              <w:rPr>
                <w:rFonts w:ascii="Traditional Arabic" w:hAnsi="Traditional Arabic" w:cs="Traditional Arabic" w:hint="cs"/>
                <w:sz w:val="32"/>
                <w:szCs w:val="32"/>
                <w:rtl/>
              </w:rPr>
              <w:t>14</w:t>
            </w:r>
            <w:r w:rsidR="00B91AD4" w:rsidRPr="00674E0B">
              <w:rPr>
                <w:rFonts w:ascii="Traditional Arabic" w:hAnsi="Traditional Arabic" w:cs="Traditional Arabic"/>
                <w:sz w:val="32"/>
                <w:szCs w:val="32"/>
                <w:rtl/>
              </w:rPr>
              <w:t xml:space="preserve"> مرة</w:t>
            </w:r>
          </w:p>
        </w:tc>
        <w:tc>
          <w:tcPr>
            <w:tcW w:w="5269" w:type="dxa"/>
            <w:tcBorders>
              <w:top w:val="single" w:sz="4" w:space="0" w:color="auto"/>
              <w:bottom w:val="single" w:sz="4" w:space="0" w:color="auto"/>
            </w:tcBorders>
          </w:tcPr>
          <w:p w:rsidR="00B91AD4" w:rsidRPr="00674E0B" w:rsidRDefault="00B91AD4" w:rsidP="00E027F4">
            <w:pPr>
              <w:bidi/>
              <w:spacing w:after="0"/>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سببه الحالة النّفسية التي سيطرت على كاتب النّص هو الخوف من المستقبل بسبب ما وصل إليه العقل البشري من أحدث اختراعات الدَّمار النَّووية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والقنابل الذّرية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والطَّاقات النَّووية التي </w:t>
            </w:r>
            <w:r w:rsidR="00F84889" w:rsidRPr="00F84889">
              <w:rPr>
                <w:rFonts w:ascii="Traditional Arabic" w:hAnsi="Traditional Arabic" w:cs="Traditional Arabic"/>
                <w:sz w:val="32"/>
                <w:szCs w:val="32"/>
                <w:rtl/>
              </w:rPr>
              <w:t>يُنْبِئُنَا </w:t>
            </w:r>
            <w:r w:rsidRPr="00674E0B">
              <w:rPr>
                <w:rFonts w:ascii="Traditional Arabic" w:hAnsi="Traditional Arabic" w:cs="Traditional Arabic"/>
                <w:sz w:val="32"/>
                <w:szCs w:val="32"/>
                <w:rtl/>
              </w:rPr>
              <w:t>استمرارية الإنسان</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وحاجة لسانية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وهي التَّنويع في استعمالات المرادفات الدَّالة الهول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وخطر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وحاجة صوتية متمثلة استعمال الأصوات الانفجارية ب</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ق</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ه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ط</w:t>
            </w:r>
            <w:r w:rsidR="00280116" w:rsidRPr="00674E0B">
              <w:rPr>
                <w:rFonts w:ascii="Traditional Arabic" w:hAnsi="Traditional Arabic" w:cs="Traditional Arabic"/>
                <w:sz w:val="32"/>
                <w:szCs w:val="32"/>
                <w:rtl/>
              </w:rPr>
              <w:t xml:space="preserve">، ، </w:t>
            </w:r>
            <w:r w:rsidRPr="00674E0B">
              <w:rPr>
                <w:rFonts w:ascii="Traditional Arabic" w:hAnsi="Traditional Arabic" w:cs="Traditional Arabic"/>
                <w:sz w:val="32"/>
                <w:szCs w:val="32"/>
                <w:rtl/>
              </w:rPr>
              <w:t>ب</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 والأصوات المهموسة ش</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ف</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ث</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ن</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خ وكل ذلك عمل على تقوية الفحوى الخطاب وإثرائه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وحاجة صرفيّة تعدد المترادفات حتىَّ يتوسع رصدّ المتعلّم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وينمو</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وحاجة صرفية معرفة الميزان الص</w:t>
            </w:r>
            <w:r w:rsidR="00E027F4">
              <w:rPr>
                <w:rFonts w:ascii="Traditional Arabic" w:hAnsi="Traditional Arabic" w:cs="Traditional Arabic"/>
                <w:sz w:val="32"/>
                <w:szCs w:val="32"/>
                <w:rtl/>
              </w:rPr>
              <w:t xml:space="preserve">ّرفي للكلمات ولأيّ فئة ينتمي؟ </w:t>
            </w:r>
          </w:p>
        </w:tc>
      </w:tr>
      <w:tr w:rsidR="00B91AD4" w:rsidRPr="00674E0B" w:rsidTr="00280116">
        <w:trPr>
          <w:trHeight w:val="4342"/>
        </w:trPr>
        <w:tc>
          <w:tcPr>
            <w:tcW w:w="2399" w:type="dxa"/>
            <w:tcBorders>
              <w:top w:val="single" w:sz="4" w:space="0" w:color="auto"/>
              <w:right w:val="single" w:sz="4" w:space="0" w:color="auto"/>
            </w:tcBorders>
          </w:tcPr>
          <w:p w:rsidR="00B91AD4" w:rsidRPr="00674E0B" w:rsidRDefault="00B91AD4" w:rsidP="00E027F4">
            <w:pPr>
              <w:bidi/>
              <w:spacing w:after="0"/>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lastRenderedPageBreak/>
              <w:t>5-</w:t>
            </w:r>
            <w:r w:rsidR="00F84889" w:rsidRPr="00674E0B">
              <w:rPr>
                <w:rFonts w:ascii="Traditional Arabic" w:hAnsi="Traditional Arabic" w:cs="Traditional Arabic" w:hint="cs"/>
                <w:sz w:val="32"/>
                <w:szCs w:val="32"/>
                <w:rtl/>
              </w:rPr>
              <w:t>الانجاز، وما</w:t>
            </w:r>
            <w:r w:rsidRPr="00674E0B">
              <w:rPr>
                <w:rFonts w:ascii="Traditional Arabic" w:hAnsi="Traditional Arabic" w:cs="Traditional Arabic"/>
                <w:sz w:val="32"/>
                <w:szCs w:val="32"/>
                <w:rtl/>
              </w:rPr>
              <w:t xml:space="preserve"> دّل عليه </w:t>
            </w:r>
            <w:r w:rsidR="00F84889" w:rsidRPr="00674E0B">
              <w:rPr>
                <w:rFonts w:ascii="Traditional Arabic" w:hAnsi="Traditional Arabic" w:cs="Traditional Arabic" w:hint="cs"/>
                <w:sz w:val="32"/>
                <w:szCs w:val="32"/>
                <w:rtl/>
              </w:rPr>
              <w:t>الانتصارات، التّقدم</w:t>
            </w:r>
          </w:p>
        </w:tc>
        <w:tc>
          <w:tcPr>
            <w:tcW w:w="1394" w:type="dxa"/>
            <w:tcBorders>
              <w:top w:val="single" w:sz="4" w:space="0" w:color="auto"/>
              <w:left w:val="single" w:sz="4" w:space="0" w:color="auto"/>
            </w:tcBorders>
          </w:tcPr>
          <w:p w:rsidR="00B91AD4" w:rsidRPr="00674E0B" w:rsidRDefault="00A94F3C" w:rsidP="00E027F4">
            <w:pPr>
              <w:bidi/>
              <w:spacing w:after="0"/>
              <w:jc w:val="center"/>
              <w:rPr>
                <w:rFonts w:ascii="Traditional Arabic" w:hAnsi="Traditional Arabic" w:cs="Traditional Arabic"/>
                <w:sz w:val="32"/>
                <w:szCs w:val="32"/>
                <w:rtl/>
              </w:rPr>
            </w:pPr>
            <w:r>
              <w:rPr>
                <w:rFonts w:ascii="Traditional Arabic" w:hAnsi="Traditional Arabic" w:cs="Traditional Arabic" w:hint="cs"/>
                <w:sz w:val="32"/>
                <w:szCs w:val="32"/>
                <w:rtl/>
              </w:rPr>
              <w:t>4</w:t>
            </w:r>
            <w:r w:rsidR="00B91AD4" w:rsidRPr="00674E0B">
              <w:rPr>
                <w:rFonts w:ascii="Traditional Arabic" w:hAnsi="Traditional Arabic" w:cs="Traditional Arabic"/>
                <w:sz w:val="32"/>
                <w:szCs w:val="32"/>
                <w:rtl/>
              </w:rPr>
              <w:t xml:space="preserve"> مرات</w:t>
            </w:r>
          </w:p>
        </w:tc>
        <w:tc>
          <w:tcPr>
            <w:tcW w:w="5269" w:type="dxa"/>
            <w:tcBorders>
              <w:top w:val="single" w:sz="4" w:space="0" w:color="auto"/>
            </w:tcBorders>
          </w:tcPr>
          <w:p w:rsidR="00B91AD4" w:rsidRPr="00674E0B" w:rsidRDefault="00B91AD4" w:rsidP="00E027F4">
            <w:pPr>
              <w:bidi/>
              <w:spacing w:after="0"/>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سببه حاجة نفسية للكاتب هو حب </w:t>
            </w:r>
            <w:r w:rsidR="00F84889" w:rsidRPr="00674E0B">
              <w:rPr>
                <w:rFonts w:ascii="Traditional Arabic" w:hAnsi="Traditional Arabic" w:cs="Traditional Arabic" w:hint="cs"/>
                <w:sz w:val="32"/>
                <w:szCs w:val="32"/>
                <w:rtl/>
              </w:rPr>
              <w:t>الظّهور، واشباع</w:t>
            </w:r>
            <w:r w:rsidRPr="00674E0B">
              <w:rPr>
                <w:rFonts w:ascii="Traditional Arabic" w:hAnsi="Traditional Arabic" w:cs="Traditional Arabic"/>
                <w:sz w:val="32"/>
                <w:szCs w:val="32"/>
                <w:rtl/>
              </w:rPr>
              <w:t xml:space="preserve"> رغبة حب </w:t>
            </w:r>
            <w:r w:rsidR="00F84889" w:rsidRPr="00674E0B">
              <w:rPr>
                <w:rFonts w:ascii="Traditional Arabic" w:hAnsi="Traditional Arabic" w:cs="Traditional Arabic" w:hint="cs"/>
                <w:sz w:val="32"/>
                <w:szCs w:val="32"/>
                <w:rtl/>
              </w:rPr>
              <w:t>البقاء، والتَّحديوالمناقشة، وهذا</w:t>
            </w:r>
            <w:r w:rsidRPr="00674E0B">
              <w:rPr>
                <w:rFonts w:ascii="Traditional Arabic" w:hAnsi="Traditional Arabic" w:cs="Traditional Arabic"/>
                <w:sz w:val="32"/>
                <w:szCs w:val="32"/>
                <w:rtl/>
              </w:rPr>
              <w:t xml:space="preserve"> ما يحاول هذا النّص بناؤه في نفسية </w:t>
            </w:r>
            <w:r w:rsidR="00F84889" w:rsidRPr="00674E0B">
              <w:rPr>
                <w:rFonts w:ascii="Traditional Arabic" w:hAnsi="Traditional Arabic" w:cs="Traditional Arabic" w:hint="cs"/>
                <w:sz w:val="32"/>
                <w:szCs w:val="32"/>
                <w:rtl/>
              </w:rPr>
              <w:t>المتعلّم، وهوالإصرار، وحبالتَّحديّ، والرّغبة</w:t>
            </w:r>
            <w:r w:rsidRPr="00674E0B">
              <w:rPr>
                <w:rFonts w:ascii="Traditional Arabic" w:hAnsi="Traditional Arabic" w:cs="Traditional Arabic"/>
                <w:sz w:val="32"/>
                <w:szCs w:val="32"/>
                <w:rtl/>
              </w:rPr>
              <w:t xml:space="preserve"> في التَّفوق لذلك جعله المنهاج الجديد هو العضو الفاعل في العمليّة التعليمية حتى يتمكن من اشباع رغباته في </w:t>
            </w:r>
            <w:r w:rsidR="00F84889" w:rsidRPr="00674E0B">
              <w:rPr>
                <w:rFonts w:ascii="Traditional Arabic" w:hAnsi="Traditional Arabic" w:cs="Traditional Arabic" w:hint="cs"/>
                <w:sz w:val="32"/>
                <w:szCs w:val="32"/>
                <w:rtl/>
              </w:rPr>
              <w:t>التَّحصيل، واكتساب</w:t>
            </w:r>
            <w:r w:rsidRPr="00674E0B">
              <w:rPr>
                <w:rFonts w:ascii="Traditional Arabic" w:hAnsi="Traditional Arabic" w:cs="Traditional Arabic"/>
                <w:sz w:val="32"/>
                <w:szCs w:val="32"/>
                <w:rtl/>
              </w:rPr>
              <w:t xml:space="preserve"> المعرفة دون خجل أو </w:t>
            </w:r>
            <w:r w:rsidR="00F84889" w:rsidRPr="00674E0B">
              <w:rPr>
                <w:rFonts w:ascii="Traditional Arabic" w:hAnsi="Traditional Arabic" w:cs="Traditional Arabic" w:hint="cs"/>
                <w:sz w:val="32"/>
                <w:szCs w:val="32"/>
                <w:rtl/>
              </w:rPr>
              <w:t>خوف، ومنح</w:t>
            </w:r>
            <w:r w:rsidRPr="00674E0B">
              <w:rPr>
                <w:rFonts w:ascii="Traditional Arabic" w:hAnsi="Traditional Arabic" w:cs="Traditional Arabic"/>
                <w:sz w:val="32"/>
                <w:szCs w:val="32"/>
                <w:rtl/>
              </w:rPr>
              <w:t xml:space="preserve"> شخصية قادرة على فرض وجودها في </w:t>
            </w:r>
            <w:r w:rsidR="00F84889" w:rsidRPr="00674E0B">
              <w:rPr>
                <w:rFonts w:ascii="Traditional Arabic" w:hAnsi="Traditional Arabic" w:cs="Traditional Arabic" w:hint="cs"/>
                <w:sz w:val="32"/>
                <w:szCs w:val="32"/>
                <w:rtl/>
              </w:rPr>
              <w:t>المجتمع، والتَّعامل</w:t>
            </w:r>
            <w:r w:rsidRPr="00674E0B">
              <w:rPr>
                <w:rFonts w:ascii="Traditional Arabic" w:hAnsi="Traditional Arabic" w:cs="Traditional Arabic"/>
                <w:sz w:val="32"/>
                <w:szCs w:val="32"/>
                <w:rtl/>
              </w:rPr>
              <w:t xml:space="preserve"> مع المواقف </w:t>
            </w:r>
            <w:r w:rsidR="00F84889" w:rsidRPr="00674E0B">
              <w:rPr>
                <w:rFonts w:ascii="Traditional Arabic" w:hAnsi="Traditional Arabic" w:cs="Traditional Arabic" w:hint="cs"/>
                <w:sz w:val="32"/>
                <w:szCs w:val="32"/>
                <w:rtl/>
              </w:rPr>
              <w:t>المختلفة، وحاجة</w:t>
            </w:r>
            <w:r w:rsidRPr="00674E0B">
              <w:rPr>
                <w:rFonts w:ascii="Traditional Arabic" w:hAnsi="Traditional Arabic" w:cs="Traditional Arabic"/>
                <w:sz w:val="32"/>
                <w:szCs w:val="32"/>
                <w:rtl/>
              </w:rPr>
              <w:t xml:space="preserve"> معرفيّة تحت مواصلة السَّعي لتحقيق الانجازات التي تؤدي </w:t>
            </w:r>
            <w:r w:rsidR="00F84889" w:rsidRPr="00674E0B">
              <w:rPr>
                <w:rFonts w:ascii="Traditional Arabic" w:hAnsi="Traditional Arabic" w:cs="Traditional Arabic" w:hint="cs"/>
                <w:sz w:val="32"/>
                <w:szCs w:val="32"/>
                <w:rtl/>
              </w:rPr>
              <w:t>لارتقاء، والتَّقدم</w:t>
            </w:r>
            <w:r w:rsidR="00A94F3C">
              <w:rPr>
                <w:rFonts w:ascii="Traditional Arabic" w:hAnsi="Traditional Arabic" w:cs="Traditional Arabic"/>
                <w:sz w:val="32"/>
                <w:szCs w:val="32"/>
                <w:rtl/>
              </w:rPr>
              <w:t>.</w:t>
            </w:r>
          </w:p>
        </w:tc>
      </w:tr>
    </w:tbl>
    <w:p w:rsidR="00B91AD4" w:rsidRPr="00674E0B" w:rsidRDefault="00B91AD4" w:rsidP="00F92BF0">
      <w:pPr>
        <w:bidi/>
        <w:ind w:firstLine="567"/>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t xml:space="preserve">3/ أفهم النّص </w:t>
      </w:r>
      <w:r w:rsidR="00F84889" w:rsidRPr="00674E0B">
        <w:rPr>
          <w:rFonts w:ascii="Traditional Arabic" w:hAnsi="Traditional Arabic" w:cs="Traditional Arabic" w:hint="cs"/>
          <w:b/>
          <w:bCs/>
          <w:sz w:val="32"/>
          <w:szCs w:val="32"/>
          <w:rtl/>
        </w:rPr>
        <w:t>وأناقش أفكاره:</w:t>
      </w:r>
    </w:p>
    <w:p w:rsidR="00B91AD4" w:rsidRPr="00674E0B" w:rsidRDefault="00B91AD4"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يُعدّ الفهم من أكثر الاستراتِيجيات المتبعة في ميدان فهم المكتوب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حيّث حققت هذه العمليّة حاجة معرفيّة غرضها زيادة المعارف المتعلّقة بالعلم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وتداعياته على حياة الإنسان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وأنَّ النّص قبل أن تكون قضية اجتماعيَّة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فهو يجسد قضية وجودية تتعلّق بمصير الإنسان</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واستمراريته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وأخرى سياسية عن الوضع الرَّاهن بين الشَّعوب</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فيفتح النَّص باب الجدّال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والنِّقاش الذي يُعدّ من أهم الأهداف التي يسعى إليها التَّدريس بالكفاءات التي أصبح فيها المتعلّم محور العملية التَّعليمية تفرض عليه أنْ يكون فعالاً نشطًا له قابلية الحوار مع أمثلة وغرض أفكاره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وطرح التَّساؤلات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أو الإجابة عن التَّساؤلات المطروح فكلما كان المتعلّم مُتنوع المعارف</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واسع الإدراك</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وكان رصيده اللّغوي واسعًا كلّما كانت المناقشة فعالّة مليئة بالمنافسة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 ثرية بالمعارف</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والخبرات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ويمكن أنْ يحصلها َّإمّا عن طريق المطالعة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أو الإفادة من معلّقة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والمناقشة ترتبط قدرة المتعلّم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وذكاءه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وتوظيف كل المدارك العقليّة كالتّحليل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والتّركيب</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والفهم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والاستيعاب. </w:t>
      </w:r>
    </w:p>
    <w:p w:rsidR="00B91AD4" w:rsidRPr="00674E0B" w:rsidRDefault="00B91AD4" w:rsidP="00F92BF0">
      <w:pPr>
        <w:bidi/>
        <w:ind w:firstLine="567"/>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t xml:space="preserve">4/ أكتشف نمط النَّص </w:t>
      </w:r>
      <w:r w:rsidR="00F84889" w:rsidRPr="00674E0B">
        <w:rPr>
          <w:rFonts w:ascii="Traditional Arabic" w:hAnsi="Traditional Arabic" w:cs="Traditional Arabic" w:hint="cs"/>
          <w:b/>
          <w:bCs/>
          <w:sz w:val="32"/>
          <w:szCs w:val="32"/>
          <w:rtl/>
        </w:rPr>
        <w:t>وأبيّنُ خصائصه:</w:t>
      </w:r>
    </w:p>
    <w:p w:rsidR="00B91AD4" w:rsidRPr="00674E0B" w:rsidRDefault="00B91AD4"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 xml:space="preserve">أ/اكتشاف نمط </w:t>
      </w:r>
      <w:r w:rsidR="00F84889" w:rsidRPr="00674E0B">
        <w:rPr>
          <w:rFonts w:ascii="Traditional Arabic" w:hAnsi="Traditional Arabic" w:cs="Traditional Arabic" w:hint="cs"/>
          <w:b/>
          <w:bCs/>
          <w:sz w:val="32"/>
          <w:szCs w:val="32"/>
          <w:rtl/>
        </w:rPr>
        <w:t>النَّص: يتصل</w:t>
      </w:r>
      <w:r w:rsidRPr="00674E0B">
        <w:rPr>
          <w:rFonts w:ascii="Traditional Arabic" w:hAnsi="Traditional Arabic" w:cs="Traditional Arabic"/>
          <w:sz w:val="32"/>
          <w:szCs w:val="32"/>
          <w:rtl/>
        </w:rPr>
        <w:t xml:space="preserve"> الاكتشاف اتصالاً مباشرًا </w:t>
      </w:r>
      <w:r w:rsidR="00F84889" w:rsidRPr="00674E0B">
        <w:rPr>
          <w:rFonts w:ascii="Traditional Arabic" w:hAnsi="Traditional Arabic" w:cs="Traditional Arabic" w:hint="cs"/>
          <w:sz w:val="32"/>
          <w:szCs w:val="32"/>
          <w:rtl/>
        </w:rPr>
        <w:t>بالعقل، وما</w:t>
      </w:r>
      <w:r w:rsidRPr="00674E0B">
        <w:rPr>
          <w:rFonts w:ascii="Traditional Arabic" w:hAnsi="Traditional Arabic" w:cs="Traditional Arabic"/>
          <w:sz w:val="32"/>
          <w:szCs w:val="32"/>
          <w:rtl/>
        </w:rPr>
        <w:t xml:space="preserve"> ينطوي عليه من قدرات تعمل على كشف النّمط الذي اعتمده الكاتب في بناء </w:t>
      </w:r>
      <w:r w:rsidR="005F7DA1" w:rsidRPr="00674E0B">
        <w:rPr>
          <w:rFonts w:ascii="Traditional Arabic" w:hAnsi="Traditional Arabic" w:cs="Traditional Arabic" w:hint="cs"/>
          <w:sz w:val="32"/>
          <w:szCs w:val="32"/>
          <w:rtl/>
        </w:rPr>
        <w:t>نصه، كم</w:t>
      </w:r>
      <w:r w:rsidR="005F7DA1" w:rsidRPr="00674E0B">
        <w:rPr>
          <w:rFonts w:ascii="Traditional Arabic" w:hAnsi="Traditional Arabic" w:cs="Traditional Arabic" w:hint="eastAsia"/>
          <w:sz w:val="32"/>
          <w:szCs w:val="32"/>
          <w:rtl/>
        </w:rPr>
        <w:t>ا</w:t>
      </w:r>
      <w:r w:rsidRPr="00674E0B">
        <w:rPr>
          <w:rFonts w:ascii="Traditional Arabic" w:hAnsi="Traditional Arabic" w:cs="Traditional Arabic"/>
          <w:sz w:val="32"/>
          <w:szCs w:val="32"/>
          <w:rtl/>
        </w:rPr>
        <w:t xml:space="preserve"> هو الحال في نص التَّقدم </w:t>
      </w:r>
      <w:r w:rsidR="00F84889" w:rsidRPr="00674E0B">
        <w:rPr>
          <w:rFonts w:ascii="Traditional Arabic" w:hAnsi="Traditional Arabic" w:cs="Traditional Arabic" w:hint="cs"/>
          <w:sz w:val="32"/>
          <w:szCs w:val="32"/>
          <w:rtl/>
        </w:rPr>
        <w:t>العلمي، والأخلاق، فيتحقق</w:t>
      </w:r>
      <w:r w:rsidRPr="00674E0B">
        <w:rPr>
          <w:rFonts w:ascii="Traditional Arabic" w:hAnsi="Traditional Arabic" w:cs="Traditional Arabic"/>
          <w:sz w:val="32"/>
          <w:szCs w:val="32"/>
          <w:rtl/>
        </w:rPr>
        <w:t xml:space="preserve"> من تدريس هذا النَّشاط حاجة معرفيَّة بلاغيّة حيث تخلّل هذَّا النّص النّمط التّفسيري فيدرك المتعلّم ما النّمط </w:t>
      </w:r>
      <w:r w:rsidRPr="00674E0B">
        <w:rPr>
          <w:rFonts w:ascii="Traditional Arabic" w:hAnsi="Traditional Arabic" w:cs="Traditional Arabic"/>
          <w:sz w:val="32"/>
          <w:szCs w:val="32"/>
          <w:rtl/>
        </w:rPr>
        <w:lastRenderedPageBreak/>
        <w:t xml:space="preserve">التفسيري؟ </w:t>
      </w:r>
      <w:r w:rsidR="00F84889" w:rsidRPr="00674E0B">
        <w:rPr>
          <w:rFonts w:ascii="Traditional Arabic" w:hAnsi="Traditional Arabic" w:cs="Traditional Arabic" w:hint="cs"/>
          <w:sz w:val="32"/>
          <w:szCs w:val="32"/>
          <w:rtl/>
        </w:rPr>
        <w:t>وما هي</w:t>
      </w:r>
      <w:r w:rsidRPr="00674E0B">
        <w:rPr>
          <w:rFonts w:ascii="Traditional Arabic" w:hAnsi="Traditional Arabic" w:cs="Traditional Arabic"/>
          <w:sz w:val="32"/>
          <w:szCs w:val="32"/>
          <w:rtl/>
        </w:rPr>
        <w:t xml:space="preserve"> مؤشراته</w:t>
      </w:r>
      <w:r w:rsidR="00F84889" w:rsidRPr="00674E0B">
        <w:rPr>
          <w:rFonts w:ascii="Traditional Arabic" w:hAnsi="Traditional Arabic" w:cs="Traditional Arabic" w:hint="cs"/>
          <w:sz w:val="32"/>
          <w:szCs w:val="32"/>
          <w:rtl/>
        </w:rPr>
        <w:t>؟،</w:t>
      </w:r>
      <w:r w:rsidRPr="00674E0B">
        <w:rPr>
          <w:rFonts w:ascii="Traditional Arabic" w:hAnsi="Traditional Arabic" w:cs="Traditional Arabic"/>
          <w:sz w:val="32"/>
          <w:szCs w:val="32"/>
          <w:rtl/>
        </w:rPr>
        <w:t xml:space="preserve">وما هي دلائل وجوده في </w:t>
      </w:r>
      <w:r w:rsidR="00F84889" w:rsidRPr="00674E0B">
        <w:rPr>
          <w:rFonts w:ascii="Traditional Arabic" w:hAnsi="Traditional Arabic" w:cs="Traditional Arabic" w:hint="cs"/>
          <w:sz w:val="32"/>
          <w:szCs w:val="32"/>
          <w:rtl/>
        </w:rPr>
        <w:t>النّص، وهل يحتمل</w:t>
      </w:r>
      <w:r w:rsidRPr="00674E0B">
        <w:rPr>
          <w:rFonts w:ascii="Traditional Arabic" w:hAnsi="Traditional Arabic" w:cs="Traditional Arabic"/>
          <w:sz w:val="32"/>
          <w:szCs w:val="32"/>
          <w:rtl/>
        </w:rPr>
        <w:t xml:space="preserve"> وجود نمط ثاني وأيهما </w:t>
      </w:r>
      <w:r w:rsidR="00F84889" w:rsidRPr="00674E0B">
        <w:rPr>
          <w:rFonts w:ascii="Traditional Arabic" w:hAnsi="Traditional Arabic" w:cs="Traditional Arabic" w:hint="cs"/>
          <w:sz w:val="32"/>
          <w:szCs w:val="32"/>
          <w:rtl/>
        </w:rPr>
        <w:t>الطَّاغي؟</w:t>
      </w:r>
      <w:r w:rsidRPr="00674E0B">
        <w:rPr>
          <w:rFonts w:ascii="Traditional Arabic" w:hAnsi="Traditional Arabic" w:cs="Traditional Arabic"/>
          <w:sz w:val="32"/>
          <w:szCs w:val="32"/>
          <w:rtl/>
        </w:rPr>
        <w:t xml:space="preserve"> وما هي </w:t>
      </w:r>
      <w:r w:rsidR="00F84889" w:rsidRPr="00674E0B">
        <w:rPr>
          <w:rFonts w:ascii="Traditional Arabic" w:hAnsi="Traditional Arabic" w:cs="Traditional Arabic" w:hint="cs"/>
          <w:sz w:val="32"/>
          <w:szCs w:val="32"/>
          <w:rtl/>
        </w:rPr>
        <w:t>خصائصه؟</w:t>
      </w:r>
    </w:p>
    <w:p w:rsidR="00B91AD4" w:rsidRPr="00674E0B" w:rsidRDefault="00B91AD4"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 xml:space="preserve">5/ أبحث عن ترابط </w:t>
      </w:r>
      <w:r w:rsidR="00F84889" w:rsidRPr="00674E0B">
        <w:rPr>
          <w:rFonts w:ascii="Traditional Arabic" w:hAnsi="Traditional Arabic" w:cs="Traditional Arabic" w:hint="cs"/>
          <w:b/>
          <w:bCs/>
          <w:sz w:val="32"/>
          <w:szCs w:val="32"/>
          <w:rtl/>
        </w:rPr>
        <w:t>النّص، وانسجاممعانيه: يحقق</w:t>
      </w:r>
      <w:r w:rsidRPr="00674E0B">
        <w:rPr>
          <w:rFonts w:ascii="Traditional Arabic" w:hAnsi="Traditional Arabic" w:cs="Traditional Arabic"/>
          <w:sz w:val="32"/>
          <w:szCs w:val="32"/>
          <w:rtl/>
        </w:rPr>
        <w:t xml:space="preserve"> هذا النّص </w:t>
      </w:r>
      <w:r w:rsidR="00F84889" w:rsidRPr="00674E0B">
        <w:rPr>
          <w:rFonts w:ascii="Traditional Arabic" w:hAnsi="Traditional Arabic" w:cs="Traditional Arabic" w:hint="cs"/>
          <w:sz w:val="32"/>
          <w:szCs w:val="32"/>
          <w:rtl/>
        </w:rPr>
        <w:t>النّشاط:</w:t>
      </w:r>
    </w:p>
    <w:p w:rsidR="00B91AD4" w:rsidRPr="00674E0B" w:rsidRDefault="00B91AD4"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 xml:space="preserve">أ/أبحث عن ترابط النص </w:t>
      </w:r>
      <w:r w:rsidR="00280116" w:rsidRPr="00674E0B">
        <w:rPr>
          <w:rFonts w:ascii="Traditional Arabic" w:hAnsi="Traditional Arabic" w:cs="Traditional Arabic"/>
          <w:b/>
          <w:bCs/>
          <w:sz w:val="32"/>
          <w:szCs w:val="32"/>
          <w:rtl/>
        </w:rPr>
        <w:t xml:space="preserve">: </w:t>
      </w:r>
      <w:r w:rsidRPr="00674E0B">
        <w:rPr>
          <w:rFonts w:ascii="Traditional Arabic" w:hAnsi="Traditional Arabic" w:cs="Traditional Arabic"/>
          <w:sz w:val="32"/>
          <w:szCs w:val="32"/>
          <w:rtl/>
        </w:rPr>
        <w:t xml:space="preserve">حاجة تركيبة نحويّة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حيث يتمكّن من معرفة هيكلة النّص؛ حيث ركّز نّص السّؤال في هذا النّشاط على الاعتماد أدوات الرّبط</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لأنّ المادة اللّغوية مهما كان نوعها أسواء مكتوبة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أو منطوقة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يجب التأكّد من تحقيقها للمعايير النَّصية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ومنها الاتصال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والتَّكامل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فالنّص ليس كتلة من المعلومات وضعت عبثًا كما هو الحال بالنّسبة للمعاجم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والقواميس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فهي غنية بالمفردات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والمترادفات لكن لا يمكن عدّوها نصًا لغياب حاصل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وشرط الاتصال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والتلازم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فلا يمكن أنْ النَّص نصًا إلاَّ إذَّا تحققت فيه الخصائص</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والشّروط ضرورية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والرَّبط</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هو الجمع</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والضَّم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والانتظام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وعليه فالسبك يهتم بالعلاقة من أجزاء الجملة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وأيضًا العلاقات بين الجمل النَّص</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وبين فقراته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ومن بين الأدوات ما يأتي </w:t>
      </w:r>
      <w:r w:rsidR="00280116" w:rsidRPr="00674E0B">
        <w:rPr>
          <w:rFonts w:ascii="Traditional Arabic" w:hAnsi="Traditional Arabic" w:cs="Traditional Arabic"/>
          <w:sz w:val="32"/>
          <w:szCs w:val="32"/>
          <w:rtl/>
        </w:rPr>
        <w:t xml:space="preserve">: </w:t>
      </w:r>
    </w:p>
    <w:p w:rsidR="00B91AD4" w:rsidRPr="00674E0B" w:rsidRDefault="00B91AD4"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w:t>
      </w:r>
      <w:r w:rsidR="00F84889" w:rsidRPr="00674E0B">
        <w:rPr>
          <w:rFonts w:ascii="Traditional Arabic" w:hAnsi="Traditional Arabic" w:cs="Traditional Arabic" w:hint="cs"/>
          <w:b/>
          <w:bCs/>
          <w:sz w:val="32"/>
          <w:szCs w:val="32"/>
          <w:rtl/>
        </w:rPr>
        <w:t>الإحالة</w:t>
      </w:r>
      <w:r w:rsidR="00F84889" w:rsidRPr="00674E0B">
        <w:rPr>
          <w:rFonts w:ascii="Traditional Arabic" w:hAnsi="Traditional Arabic" w:cs="Traditional Arabic" w:hint="cs"/>
          <w:sz w:val="32"/>
          <w:szCs w:val="32"/>
          <w:rtl/>
        </w:rPr>
        <w:t>: في</w:t>
      </w:r>
      <w:r w:rsidRPr="00674E0B">
        <w:rPr>
          <w:rFonts w:ascii="Traditional Arabic" w:hAnsi="Traditional Arabic" w:cs="Traditional Arabic"/>
          <w:sz w:val="32"/>
          <w:szCs w:val="32"/>
          <w:rtl/>
        </w:rPr>
        <w:t xml:space="preserve"> سياق حديثه عن المفهوم التّقليدي للإحالة يقول جون </w:t>
      </w:r>
      <w:r w:rsidR="00A45E16">
        <w:rPr>
          <w:rFonts w:ascii="Traditional Arabic" w:hAnsi="Traditional Arabic" w:cs="Traditional Arabic" w:hint="cs"/>
          <w:sz w:val="32"/>
          <w:szCs w:val="32"/>
          <w:rtl/>
        </w:rPr>
        <w:t>لوبنز: "</w:t>
      </w:r>
      <w:r w:rsidR="00A45E16" w:rsidRPr="00674E0B">
        <w:rPr>
          <w:rFonts w:ascii="Traditional Arabic" w:hAnsi="Traditional Arabic" w:cs="Traditional Arabic" w:hint="cs"/>
          <w:sz w:val="32"/>
          <w:szCs w:val="32"/>
          <w:rtl/>
        </w:rPr>
        <w:t>إنَّه</w:t>
      </w:r>
      <w:r w:rsidR="00A45E16" w:rsidRPr="00674E0B">
        <w:rPr>
          <w:rFonts w:ascii="Traditional Arabic" w:hAnsi="Traditional Arabic" w:cs="Traditional Arabic" w:hint="eastAsia"/>
          <w:sz w:val="32"/>
          <w:szCs w:val="32"/>
          <w:rtl/>
        </w:rPr>
        <w:t>ا</w:t>
      </w:r>
      <w:r w:rsidRPr="00674E0B">
        <w:rPr>
          <w:rFonts w:ascii="Traditional Arabic" w:hAnsi="Traditional Arabic" w:cs="Traditional Arabic"/>
          <w:sz w:val="32"/>
          <w:szCs w:val="32"/>
          <w:rtl/>
        </w:rPr>
        <w:t xml:space="preserve"> العلاقة القائمة بين </w:t>
      </w:r>
      <w:r w:rsidR="00F84889" w:rsidRPr="00674E0B">
        <w:rPr>
          <w:rFonts w:ascii="Traditional Arabic" w:hAnsi="Traditional Arabic" w:cs="Traditional Arabic" w:hint="cs"/>
          <w:sz w:val="32"/>
          <w:szCs w:val="32"/>
          <w:rtl/>
        </w:rPr>
        <w:t>الأسماء، والمسميات، فالأسماء</w:t>
      </w:r>
      <w:r w:rsidRPr="00674E0B">
        <w:rPr>
          <w:rFonts w:ascii="Traditional Arabic" w:hAnsi="Traditional Arabic" w:cs="Traditional Arabic"/>
          <w:sz w:val="32"/>
          <w:szCs w:val="32"/>
          <w:rtl/>
        </w:rPr>
        <w:t xml:space="preserve"> تحيل إلى </w:t>
      </w:r>
      <w:r w:rsidR="00F84889" w:rsidRPr="00674E0B">
        <w:rPr>
          <w:rFonts w:ascii="Traditional Arabic" w:hAnsi="Traditional Arabic" w:cs="Traditional Arabic" w:hint="cs"/>
          <w:sz w:val="32"/>
          <w:szCs w:val="32"/>
          <w:rtl/>
        </w:rPr>
        <w:t>المسميات، وهي</w:t>
      </w:r>
      <w:r w:rsidRPr="00674E0B">
        <w:rPr>
          <w:rFonts w:ascii="Traditional Arabic" w:hAnsi="Traditional Arabic" w:cs="Traditional Arabic"/>
          <w:sz w:val="32"/>
          <w:szCs w:val="32"/>
          <w:rtl/>
        </w:rPr>
        <w:t xml:space="preserve"> العلاقة دلالية تخضع لقيد </w:t>
      </w:r>
      <w:r w:rsidR="00F84889" w:rsidRPr="00674E0B">
        <w:rPr>
          <w:rFonts w:ascii="Traditional Arabic" w:hAnsi="Traditional Arabic" w:cs="Traditional Arabic" w:hint="cs"/>
          <w:sz w:val="32"/>
          <w:szCs w:val="32"/>
          <w:rtl/>
        </w:rPr>
        <w:t>أساسي، وهو</w:t>
      </w:r>
      <w:r w:rsidRPr="00674E0B">
        <w:rPr>
          <w:rFonts w:ascii="Traditional Arabic" w:hAnsi="Traditional Arabic" w:cs="Traditional Arabic"/>
          <w:sz w:val="32"/>
          <w:szCs w:val="32"/>
          <w:rtl/>
        </w:rPr>
        <w:t xml:space="preserve"> وجود تَطابق الخصائص الدَّلالية بين العنصر </w:t>
      </w:r>
      <w:r w:rsidR="00F84889" w:rsidRPr="00674E0B">
        <w:rPr>
          <w:rFonts w:ascii="Traditional Arabic" w:hAnsi="Traditional Arabic" w:cs="Traditional Arabic" w:hint="cs"/>
          <w:sz w:val="32"/>
          <w:szCs w:val="32"/>
          <w:rtl/>
        </w:rPr>
        <w:t>المحيل، والعنصر</w:t>
      </w:r>
      <w:r w:rsidRPr="00674E0B">
        <w:rPr>
          <w:rFonts w:ascii="Traditional Arabic" w:hAnsi="Traditional Arabic" w:cs="Traditional Arabic"/>
          <w:sz w:val="32"/>
          <w:szCs w:val="32"/>
          <w:rtl/>
        </w:rPr>
        <w:t xml:space="preserve"> المحال إليه "</w:t>
      </w:r>
      <w:r w:rsidRPr="00674E0B">
        <w:rPr>
          <w:rStyle w:val="Appelnotedebasdep"/>
          <w:rFonts w:ascii="Traditional Arabic" w:hAnsi="Traditional Arabic" w:cs="Traditional Arabic"/>
          <w:sz w:val="32"/>
          <w:szCs w:val="32"/>
          <w:rtl/>
        </w:rPr>
        <w:footnoteReference w:id="120"/>
      </w:r>
    </w:p>
    <w:p w:rsidR="00B91AD4" w:rsidRPr="00674E0B" w:rsidRDefault="00B91AD4" w:rsidP="00A94F3C">
      <w:pPr>
        <w:bidi/>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فالإحالة هنَّا تحيلنا لمعنيين هما</w:t>
      </w:r>
      <w:r w:rsidR="00280116" w:rsidRPr="00674E0B">
        <w:rPr>
          <w:rFonts w:ascii="Traditional Arabic" w:hAnsi="Traditional Arabic" w:cs="Traditional Arabic"/>
          <w:sz w:val="32"/>
          <w:szCs w:val="32"/>
          <w:rtl/>
        </w:rPr>
        <w:t xml:space="preserve">: </w:t>
      </w:r>
    </w:p>
    <w:p w:rsidR="00B91AD4" w:rsidRPr="00674E0B" w:rsidRDefault="00B91AD4"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1-للفظة المستعملة على شيء في </w:t>
      </w:r>
      <w:r w:rsidR="00F84889" w:rsidRPr="00674E0B">
        <w:rPr>
          <w:rFonts w:ascii="Traditional Arabic" w:hAnsi="Traditional Arabic" w:cs="Traditional Arabic" w:hint="cs"/>
          <w:sz w:val="32"/>
          <w:szCs w:val="32"/>
          <w:rtl/>
        </w:rPr>
        <w:t>العالم، أيّ</w:t>
      </w:r>
      <w:r w:rsidRPr="00674E0B">
        <w:rPr>
          <w:rFonts w:ascii="Traditional Arabic" w:hAnsi="Traditional Arabic" w:cs="Traditional Arabic"/>
          <w:sz w:val="32"/>
          <w:szCs w:val="32"/>
          <w:rtl/>
        </w:rPr>
        <w:t xml:space="preserve"> على شَيء خارج النَّسيج النّصي </w:t>
      </w:r>
    </w:p>
    <w:p w:rsidR="00B91AD4" w:rsidRPr="00674E0B" w:rsidRDefault="00B91AD4"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2-تعني إحالة اللّفظة على لفظة مقدمة عليها بمعنى أنَّ الإجابة عنصر لغوي معين يحيّل على عنصر لغوي آخر قد يكون سابقًا أو لاحقًا له.  </w:t>
      </w:r>
    </w:p>
    <w:p w:rsidR="00B91AD4" w:rsidRPr="00674E0B" w:rsidRDefault="00F84889"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hint="cs"/>
          <w:sz w:val="32"/>
          <w:szCs w:val="32"/>
          <w:rtl/>
        </w:rPr>
        <w:t xml:space="preserve">وينقسم لقسمينهما: </w:t>
      </w:r>
      <w:r w:rsidR="00B91AD4" w:rsidRPr="00674E0B">
        <w:rPr>
          <w:rStyle w:val="Appelnotedebasdep"/>
          <w:rFonts w:ascii="Traditional Arabic" w:hAnsi="Traditional Arabic" w:cs="Traditional Arabic"/>
          <w:sz w:val="32"/>
          <w:szCs w:val="32"/>
          <w:rtl/>
        </w:rPr>
        <w:footnoteReference w:id="121"/>
      </w:r>
    </w:p>
    <w:p w:rsidR="00B91AD4" w:rsidRPr="00674E0B" w:rsidRDefault="00F84889" w:rsidP="0023731E">
      <w:pPr>
        <w:pStyle w:val="Paragraphedeliste"/>
        <w:numPr>
          <w:ilvl w:val="0"/>
          <w:numId w:val="16"/>
        </w:numPr>
        <w:bidi/>
        <w:ind w:left="282" w:firstLine="567"/>
        <w:jc w:val="lowKashida"/>
        <w:rPr>
          <w:rFonts w:ascii="Traditional Arabic" w:hAnsi="Traditional Arabic" w:cs="Traditional Arabic"/>
          <w:sz w:val="32"/>
          <w:szCs w:val="32"/>
        </w:rPr>
      </w:pPr>
      <w:r w:rsidRPr="00674E0B">
        <w:rPr>
          <w:rFonts w:ascii="Traditional Arabic" w:hAnsi="Traditional Arabic" w:cs="Traditional Arabic" w:hint="cs"/>
          <w:sz w:val="32"/>
          <w:szCs w:val="32"/>
          <w:rtl/>
        </w:rPr>
        <w:t>إحالة، داخلالنَّص، أو</w:t>
      </w:r>
      <w:r w:rsidR="00B91AD4" w:rsidRPr="00674E0B">
        <w:rPr>
          <w:rFonts w:ascii="Traditional Arabic" w:hAnsi="Traditional Arabic" w:cs="Traditional Arabic"/>
          <w:sz w:val="32"/>
          <w:szCs w:val="32"/>
          <w:rtl/>
        </w:rPr>
        <w:t xml:space="preserve"> "داخل اللغة" </w:t>
      </w:r>
      <w:r w:rsidRPr="00674E0B">
        <w:rPr>
          <w:rFonts w:ascii="Traditional Arabic" w:hAnsi="Traditional Arabic" w:cs="Traditional Arabic"/>
          <w:sz w:val="32"/>
          <w:szCs w:val="32"/>
        </w:rPr>
        <w:t>Inside</w:t>
      </w:r>
      <w:r w:rsidR="00A45E16" w:rsidRPr="00674E0B">
        <w:rPr>
          <w:rFonts w:ascii="Traditional Arabic" w:hAnsi="Traditional Arabic" w:cs="Traditional Arabic"/>
          <w:sz w:val="32"/>
          <w:szCs w:val="32"/>
        </w:rPr>
        <w:t>the</w:t>
      </w:r>
      <w:r w:rsidR="00A45E16" w:rsidRPr="00F84889">
        <w:rPr>
          <w:rFonts w:ascii="Traditional Arabic" w:hAnsi="Traditional Arabic" w:cs="Traditional Arabic"/>
          <w:sz w:val="32"/>
          <w:szCs w:val="32"/>
          <w:lang w:val="en-GB"/>
        </w:rPr>
        <w:t>language</w:t>
      </w:r>
      <w:r w:rsidR="00A45E16" w:rsidRPr="00674E0B">
        <w:rPr>
          <w:rFonts w:ascii="Traditional Arabic" w:hAnsi="Traditional Arabic" w:cs="Traditional Arabic" w:hint="cs"/>
          <w:sz w:val="32"/>
          <w:szCs w:val="32"/>
          <w:rtl/>
        </w:rPr>
        <w:t>، ويسم</w:t>
      </w:r>
      <w:r w:rsidR="00A45E16" w:rsidRPr="00674E0B">
        <w:rPr>
          <w:rFonts w:ascii="Traditional Arabic" w:hAnsi="Traditional Arabic" w:cs="Traditional Arabic" w:hint="eastAsia"/>
          <w:sz w:val="32"/>
          <w:szCs w:val="32"/>
          <w:rtl/>
        </w:rPr>
        <w:t>ى</w:t>
      </w:r>
      <w:r w:rsidR="00B91AD4" w:rsidRPr="00674E0B">
        <w:rPr>
          <w:rFonts w:ascii="Traditional Arabic" w:hAnsi="Traditional Arabic" w:cs="Traditional Arabic"/>
          <w:sz w:val="32"/>
          <w:szCs w:val="32"/>
          <w:rtl/>
        </w:rPr>
        <w:t xml:space="preserve"> "نصية</w:t>
      </w:r>
      <w:r w:rsidRPr="00674E0B">
        <w:rPr>
          <w:rFonts w:ascii="Traditional Arabic" w:hAnsi="Traditional Arabic" w:cs="Traditional Arabic" w:hint="cs"/>
          <w:sz w:val="32"/>
          <w:szCs w:val="32"/>
          <w:rtl/>
        </w:rPr>
        <w:t xml:space="preserve">"، </w:t>
      </w:r>
      <w:r w:rsidRPr="00674E0B">
        <w:rPr>
          <w:rFonts w:ascii="Traditional Arabic" w:hAnsi="Traditional Arabic" w:cs="Traditional Arabic"/>
          <w:sz w:val="32"/>
          <w:szCs w:val="32"/>
        </w:rPr>
        <w:t>textnal</w:t>
      </w:r>
    </w:p>
    <w:p w:rsidR="00B91AD4" w:rsidRPr="00674E0B" w:rsidRDefault="00B91AD4" w:rsidP="00F84889">
      <w:pPr>
        <w:pStyle w:val="Paragraphedeliste"/>
        <w:numPr>
          <w:ilvl w:val="0"/>
          <w:numId w:val="16"/>
        </w:numPr>
        <w:bidi/>
        <w:ind w:left="282"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إحالة خارج </w:t>
      </w:r>
      <w:r w:rsidR="00F84889" w:rsidRPr="00674E0B">
        <w:rPr>
          <w:rFonts w:ascii="Traditional Arabic" w:hAnsi="Traditional Arabic" w:cs="Traditional Arabic" w:hint="cs"/>
          <w:sz w:val="32"/>
          <w:szCs w:val="32"/>
          <w:rtl/>
        </w:rPr>
        <w:t>النَّص، أو</w:t>
      </w:r>
      <w:r w:rsidRPr="00674E0B">
        <w:rPr>
          <w:rFonts w:ascii="Traditional Arabic" w:hAnsi="Traditional Arabic" w:cs="Traditional Arabic"/>
          <w:sz w:val="32"/>
          <w:szCs w:val="32"/>
          <w:rtl/>
        </w:rPr>
        <w:t xml:space="preserve"> "خارج النَّص"</w:t>
      </w:r>
      <w:r w:rsidRPr="00674E0B">
        <w:rPr>
          <w:rFonts w:ascii="Traditional Arabic" w:hAnsi="Traditional Arabic" w:cs="Traditional Arabic"/>
          <w:sz w:val="32"/>
          <w:szCs w:val="32"/>
        </w:rPr>
        <w:t xml:space="preserve"> out </w:t>
      </w:r>
      <w:r w:rsidR="00F84889" w:rsidRPr="00674E0B">
        <w:rPr>
          <w:rFonts w:ascii="Traditional Arabic" w:hAnsi="Traditional Arabic" w:cs="Traditional Arabic"/>
          <w:sz w:val="32"/>
          <w:szCs w:val="32"/>
        </w:rPr>
        <w:t>of</w:t>
      </w:r>
      <w:r w:rsidR="00F84889" w:rsidRPr="00F84889">
        <w:rPr>
          <w:rFonts w:ascii="Traditional Arabic" w:hAnsi="Traditional Arabic" w:cs="Traditional Arabic"/>
          <w:sz w:val="32"/>
          <w:szCs w:val="32"/>
          <w:lang w:val="en-GB"/>
        </w:rPr>
        <w:t>language</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وتسمى "مقامية</w:t>
      </w:r>
      <w:r w:rsidRPr="00F84889">
        <w:rPr>
          <w:rFonts w:ascii="Traditional Arabic" w:hAnsi="Traditional Arabic" w:cs="Traditional Arabic"/>
          <w:sz w:val="32"/>
          <w:szCs w:val="32"/>
          <w:rtl/>
          <w:lang w:val="en-GB"/>
        </w:rPr>
        <w:t>"</w:t>
      </w:r>
      <w:r w:rsidRPr="00F84889">
        <w:rPr>
          <w:rFonts w:ascii="Traditional Arabic" w:hAnsi="Traditional Arabic" w:cs="Traditional Arabic"/>
          <w:sz w:val="32"/>
          <w:szCs w:val="32"/>
          <w:lang w:val="en-GB"/>
        </w:rPr>
        <w:t>stationary</w:t>
      </w:r>
    </w:p>
    <w:p w:rsidR="00B91AD4" w:rsidRPr="00674E0B" w:rsidRDefault="00B91AD4"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lastRenderedPageBreak/>
        <w:t xml:space="preserve">أمَّا </w:t>
      </w:r>
      <w:r w:rsidR="00F84889" w:rsidRPr="00674E0B">
        <w:rPr>
          <w:rFonts w:ascii="Traditional Arabic" w:hAnsi="Traditional Arabic" w:cs="Traditional Arabic" w:hint="cs"/>
          <w:sz w:val="32"/>
          <w:szCs w:val="32"/>
          <w:rtl/>
        </w:rPr>
        <w:t>الإحالة، داخل</w:t>
      </w:r>
      <w:r w:rsidR="002C7FA7">
        <w:rPr>
          <w:rFonts w:ascii="Traditional Arabic" w:hAnsi="Traditional Arabic" w:cs="Traditional Arabic"/>
          <w:sz w:val="32"/>
          <w:szCs w:val="32"/>
          <w:rtl/>
        </w:rPr>
        <w:t xml:space="preserve"> النّص</w:t>
      </w:r>
      <w:r w:rsidR="002C7FA7">
        <w:rPr>
          <w:rFonts w:ascii="Traditional Arabic" w:hAnsi="Traditional Arabic" w:cs="Traditional Arabic" w:hint="cs"/>
          <w:sz w:val="32"/>
          <w:szCs w:val="32"/>
          <w:rtl/>
        </w:rPr>
        <w:t>.</w:t>
      </w:r>
    </w:p>
    <w:p w:rsidR="00B91AD4" w:rsidRPr="00674E0B" w:rsidRDefault="00B91AD4" w:rsidP="002C7FA7">
      <w:pPr>
        <w:pStyle w:val="Paragraphedeliste"/>
        <w:numPr>
          <w:ilvl w:val="0"/>
          <w:numId w:val="17"/>
        </w:numPr>
        <w:bidi/>
        <w:ind w:left="1133"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إحالة على </w:t>
      </w:r>
      <w:r w:rsidR="00F84889" w:rsidRPr="00674E0B">
        <w:rPr>
          <w:rFonts w:ascii="Traditional Arabic" w:hAnsi="Traditional Arabic" w:cs="Traditional Arabic" w:hint="cs"/>
          <w:sz w:val="32"/>
          <w:szCs w:val="32"/>
          <w:rtl/>
        </w:rPr>
        <w:t>اللاحق، وتسمى</w:t>
      </w:r>
      <w:r w:rsidRPr="00674E0B">
        <w:rPr>
          <w:rFonts w:ascii="Traditional Arabic" w:hAnsi="Traditional Arabic" w:cs="Traditional Arabic"/>
          <w:sz w:val="32"/>
          <w:szCs w:val="32"/>
          <w:rtl/>
        </w:rPr>
        <w:t xml:space="preserve"> "بعدية"</w:t>
      </w:r>
    </w:p>
    <w:p w:rsidR="00B91AD4" w:rsidRPr="00674E0B" w:rsidRDefault="00B91AD4" w:rsidP="002C7FA7">
      <w:pPr>
        <w:pStyle w:val="Paragraphedeliste"/>
        <w:numPr>
          <w:ilvl w:val="0"/>
          <w:numId w:val="17"/>
        </w:numPr>
        <w:bidi/>
        <w:ind w:left="1133" w:hanging="567"/>
        <w:jc w:val="lowKashida"/>
        <w:rPr>
          <w:rFonts w:ascii="Traditional Arabic" w:hAnsi="Traditional Arabic" w:cs="Traditional Arabic"/>
          <w:sz w:val="32"/>
          <w:szCs w:val="32"/>
        </w:rPr>
      </w:pPr>
      <w:r w:rsidRPr="00674E0B">
        <w:rPr>
          <w:rFonts w:ascii="Traditional Arabic" w:hAnsi="Traditional Arabic" w:cs="Traditional Arabic"/>
          <w:b/>
          <w:bCs/>
          <w:sz w:val="32"/>
          <w:szCs w:val="32"/>
          <w:rtl/>
        </w:rPr>
        <w:t>"التَّضام"</w:t>
      </w:r>
      <w:r w:rsidR="00F84889" w:rsidRPr="00F84889">
        <w:rPr>
          <w:rFonts w:ascii="Traditional Arabic" w:hAnsi="Traditional Arabic" w:cs="Traditional Arabic"/>
          <w:sz w:val="32"/>
          <w:szCs w:val="32"/>
          <w:lang w:val="en-GB"/>
        </w:rPr>
        <w:t>solidarity</w:t>
      </w:r>
      <w:r w:rsidR="00F84889" w:rsidRPr="00674E0B">
        <w:rPr>
          <w:rFonts w:ascii="Traditional Arabic" w:hAnsi="Traditional Arabic" w:cs="Traditional Arabic"/>
          <w:sz w:val="32"/>
          <w:szCs w:val="32"/>
        </w:rPr>
        <w:t>:</w:t>
      </w:r>
      <w:r w:rsidR="00F84889" w:rsidRPr="00674E0B">
        <w:rPr>
          <w:rFonts w:ascii="Traditional Arabic" w:hAnsi="Traditional Arabic" w:cs="Traditional Arabic" w:hint="cs"/>
          <w:sz w:val="32"/>
          <w:szCs w:val="32"/>
          <w:rtl/>
        </w:rPr>
        <w:t xml:space="preserve"> «</w:t>
      </w:r>
      <w:r w:rsidRPr="00674E0B">
        <w:rPr>
          <w:rFonts w:ascii="Traditional Arabic" w:hAnsi="Traditional Arabic" w:cs="Traditional Arabic"/>
          <w:sz w:val="32"/>
          <w:szCs w:val="32"/>
          <w:rtl/>
        </w:rPr>
        <w:t xml:space="preserve">يعد التِّضام من وسائل التَّماسك النَّصي </w:t>
      </w:r>
      <w:r w:rsidR="00F84889" w:rsidRPr="00674E0B">
        <w:rPr>
          <w:rFonts w:ascii="Traditional Arabic" w:hAnsi="Traditional Arabic" w:cs="Traditional Arabic" w:hint="cs"/>
          <w:sz w:val="32"/>
          <w:szCs w:val="32"/>
          <w:rtl/>
        </w:rPr>
        <w:t>المعجميّ، والتَّضام</w:t>
      </w:r>
      <w:r w:rsidRPr="00674E0B">
        <w:rPr>
          <w:rFonts w:ascii="Traditional Arabic" w:hAnsi="Traditional Arabic" w:cs="Traditional Arabic"/>
          <w:sz w:val="32"/>
          <w:szCs w:val="32"/>
          <w:rtl/>
        </w:rPr>
        <w:t xml:space="preserve"> هو نوادر زوج من كلمات </w:t>
      </w:r>
      <w:r w:rsidR="00F84889" w:rsidRPr="00674E0B">
        <w:rPr>
          <w:rFonts w:ascii="Traditional Arabic" w:hAnsi="Traditional Arabic" w:cs="Traditional Arabic" w:hint="cs"/>
          <w:sz w:val="32"/>
          <w:szCs w:val="32"/>
          <w:rtl/>
        </w:rPr>
        <w:t>بالفعل، والقوة</w:t>
      </w:r>
      <w:r w:rsidRPr="00674E0B">
        <w:rPr>
          <w:rFonts w:ascii="Traditional Arabic" w:hAnsi="Traditional Arabic" w:cs="Traditional Arabic"/>
          <w:sz w:val="32"/>
          <w:szCs w:val="32"/>
          <w:rtl/>
        </w:rPr>
        <w:t xml:space="preserve"> نظرًا لارتباطها بحكم هذه </w:t>
      </w:r>
      <w:r w:rsidR="00F84889" w:rsidRPr="00674E0B">
        <w:rPr>
          <w:rFonts w:ascii="Traditional Arabic" w:hAnsi="Traditional Arabic" w:cs="Traditional Arabic" w:hint="cs"/>
          <w:sz w:val="32"/>
          <w:szCs w:val="32"/>
          <w:rtl/>
        </w:rPr>
        <w:t>العلاقة، أو</w:t>
      </w:r>
      <w:r w:rsidRPr="00674E0B">
        <w:rPr>
          <w:rFonts w:ascii="Traditional Arabic" w:hAnsi="Traditional Arabic" w:cs="Traditional Arabic"/>
          <w:sz w:val="32"/>
          <w:szCs w:val="32"/>
          <w:rtl/>
        </w:rPr>
        <w:t xml:space="preserve"> تلك "</w:t>
      </w:r>
      <w:r w:rsidRPr="00674E0B">
        <w:rPr>
          <w:rStyle w:val="Appelnotedebasdep"/>
          <w:rFonts w:ascii="Traditional Arabic" w:hAnsi="Traditional Arabic" w:cs="Traditional Arabic"/>
          <w:sz w:val="32"/>
          <w:szCs w:val="32"/>
          <w:rtl/>
        </w:rPr>
        <w:footnoteReference w:id="122"/>
      </w:r>
    </w:p>
    <w:p w:rsidR="00B91AD4" w:rsidRPr="00674E0B" w:rsidRDefault="00B91AD4" w:rsidP="002C7FA7">
      <w:pPr>
        <w:pStyle w:val="Paragraphedeliste"/>
        <w:numPr>
          <w:ilvl w:val="0"/>
          <w:numId w:val="17"/>
        </w:numPr>
        <w:bidi/>
        <w:ind w:left="1133" w:hanging="567"/>
        <w:jc w:val="lowKashida"/>
        <w:rPr>
          <w:rFonts w:ascii="Traditional Arabic" w:hAnsi="Traditional Arabic" w:cs="Traditional Arabic"/>
          <w:sz w:val="32"/>
          <w:szCs w:val="32"/>
        </w:rPr>
      </w:pPr>
      <w:r w:rsidRPr="00674E0B">
        <w:rPr>
          <w:rFonts w:ascii="Traditional Arabic" w:hAnsi="Traditional Arabic" w:cs="Traditional Arabic"/>
          <w:b/>
          <w:bCs/>
          <w:sz w:val="32"/>
          <w:szCs w:val="32"/>
          <w:rtl/>
        </w:rPr>
        <w:t>" التَّنافر</w:t>
      </w:r>
      <w:r w:rsidR="002C7FA7" w:rsidRPr="00674E0B">
        <w:rPr>
          <w:rFonts w:ascii="Traditional Arabic" w:hAnsi="Traditional Arabic" w:cs="Traditional Arabic" w:hint="cs"/>
          <w:b/>
          <w:bCs/>
          <w:sz w:val="32"/>
          <w:szCs w:val="32"/>
          <w:rtl/>
        </w:rPr>
        <w:t>"</w:t>
      </w:r>
      <w:r w:rsidR="002C7FA7" w:rsidRPr="00674E0B">
        <w:rPr>
          <w:rFonts w:ascii="Traditional Arabic" w:hAnsi="Traditional Arabic" w:cs="Traditional Arabic"/>
          <w:sz w:val="32"/>
          <w:szCs w:val="32"/>
        </w:rPr>
        <w:t>Disharmony</w:t>
      </w:r>
      <w:r w:rsidR="002C7FA7" w:rsidRPr="00674E0B">
        <w:rPr>
          <w:rFonts w:ascii="Traditional Arabic" w:hAnsi="Traditional Arabic" w:cs="Traditional Arabic" w:hint="cs"/>
          <w:sz w:val="32"/>
          <w:szCs w:val="32"/>
          <w:rtl/>
        </w:rPr>
        <w:t xml:space="preserve">: </w:t>
      </w:r>
      <w:r w:rsidR="002C7FA7">
        <w:rPr>
          <w:rFonts w:ascii="Traditional Arabic" w:hAnsi="Traditional Arabic" w:cs="Traditional Arabic" w:hint="cs"/>
          <w:sz w:val="32"/>
          <w:szCs w:val="32"/>
          <w:rtl/>
        </w:rPr>
        <w:t>"</w:t>
      </w:r>
      <w:r w:rsidRPr="00674E0B">
        <w:rPr>
          <w:rFonts w:ascii="Traditional Arabic" w:hAnsi="Traditional Arabic" w:cs="Traditional Arabic"/>
          <w:sz w:val="32"/>
          <w:szCs w:val="32"/>
          <w:rtl/>
        </w:rPr>
        <w:t xml:space="preserve">كلما كان حادًا غير متدرج كان أكثر قوة في الربط الضَّمي" </w:t>
      </w:r>
      <w:r w:rsidRPr="00674E0B">
        <w:rPr>
          <w:rStyle w:val="Appelnotedebasdep"/>
          <w:rFonts w:ascii="Traditional Arabic" w:hAnsi="Traditional Arabic" w:cs="Traditional Arabic"/>
          <w:sz w:val="32"/>
          <w:szCs w:val="32"/>
          <w:rtl/>
        </w:rPr>
        <w:footnoteReference w:id="123"/>
      </w:r>
    </w:p>
    <w:p w:rsidR="00B91AD4" w:rsidRPr="00674E0B" w:rsidRDefault="002C7FA7" w:rsidP="002C7FA7">
      <w:pPr>
        <w:pStyle w:val="Paragraphedeliste"/>
        <w:numPr>
          <w:ilvl w:val="0"/>
          <w:numId w:val="17"/>
        </w:numPr>
        <w:bidi/>
        <w:ind w:left="1133" w:hanging="567"/>
        <w:jc w:val="lowKashida"/>
        <w:rPr>
          <w:rFonts w:ascii="Traditional Arabic" w:hAnsi="Traditional Arabic" w:cs="Traditional Arabic"/>
          <w:sz w:val="32"/>
          <w:szCs w:val="32"/>
        </w:rPr>
      </w:pPr>
      <w:r w:rsidRPr="00674E0B">
        <w:rPr>
          <w:rFonts w:ascii="Traditional Arabic" w:hAnsi="Traditional Arabic" w:cs="Traditional Arabic" w:hint="cs"/>
          <w:b/>
          <w:bCs/>
          <w:sz w:val="32"/>
          <w:szCs w:val="32"/>
          <w:rtl/>
        </w:rPr>
        <w:t xml:space="preserve">الاستبدال: </w:t>
      </w:r>
      <w:r>
        <w:rPr>
          <w:rFonts w:ascii="Traditional Arabic" w:hAnsi="Traditional Arabic" w:cs="Traditional Arabic" w:hint="cs"/>
          <w:b/>
          <w:bCs/>
          <w:sz w:val="32"/>
          <w:szCs w:val="32"/>
          <w:rtl/>
        </w:rPr>
        <w:t>"</w:t>
      </w:r>
      <w:r w:rsidR="00B91AD4" w:rsidRPr="00674E0B">
        <w:rPr>
          <w:rFonts w:ascii="Traditional Arabic" w:hAnsi="Traditional Arabic" w:cs="Traditional Arabic"/>
          <w:sz w:val="32"/>
          <w:szCs w:val="32"/>
          <w:rtl/>
        </w:rPr>
        <w:t xml:space="preserve">وهو صورة من صور التَّماسك النَّصي التي تتم في المستوى النّحوي </w:t>
      </w:r>
      <w:r w:rsidRPr="00674E0B">
        <w:rPr>
          <w:rFonts w:ascii="Traditional Arabic" w:hAnsi="Traditional Arabic" w:cs="Traditional Arabic" w:hint="cs"/>
          <w:sz w:val="32"/>
          <w:szCs w:val="32"/>
          <w:rtl/>
        </w:rPr>
        <w:t>والمعجميّ</w:t>
      </w:r>
      <w:r w:rsidR="00B91AD4" w:rsidRPr="00674E0B">
        <w:rPr>
          <w:rFonts w:ascii="Traditional Arabic" w:hAnsi="Traditional Arabic" w:cs="Traditional Arabic"/>
          <w:sz w:val="32"/>
          <w:szCs w:val="32"/>
          <w:rtl/>
        </w:rPr>
        <w:t>"</w:t>
      </w:r>
      <w:r w:rsidR="00B91AD4" w:rsidRPr="00674E0B">
        <w:rPr>
          <w:rStyle w:val="Appelnotedebasdep"/>
          <w:rFonts w:ascii="Traditional Arabic" w:hAnsi="Traditional Arabic" w:cs="Traditional Arabic"/>
          <w:sz w:val="32"/>
          <w:szCs w:val="32"/>
          <w:rtl/>
        </w:rPr>
        <w:footnoteReference w:id="124"/>
      </w:r>
    </w:p>
    <w:p w:rsidR="00B91AD4" w:rsidRPr="00674E0B" w:rsidRDefault="00B91AD4" w:rsidP="00F92BF0">
      <w:pPr>
        <w:pStyle w:val="Paragraphedeliste"/>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لذلك يمكن القول أنَّ النَّص التَّعليمي بفعل التَّرابط يحتوي على حاجة </w:t>
      </w:r>
      <w:r w:rsidR="002C7FA7" w:rsidRPr="00674E0B">
        <w:rPr>
          <w:rFonts w:ascii="Traditional Arabic" w:hAnsi="Traditional Arabic" w:cs="Traditional Arabic" w:hint="cs"/>
          <w:sz w:val="32"/>
          <w:szCs w:val="32"/>
          <w:rtl/>
        </w:rPr>
        <w:t>معجميَّة، وحاجة</w:t>
      </w:r>
      <w:r w:rsidRPr="00674E0B">
        <w:rPr>
          <w:rFonts w:ascii="Traditional Arabic" w:hAnsi="Traditional Arabic" w:cs="Traditional Arabic"/>
          <w:sz w:val="32"/>
          <w:szCs w:val="32"/>
          <w:rtl/>
        </w:rPr>
        <w:t xml:space="preserve"> نحوية. </w:t>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 xml:space="preserve">ب/ انسجام معانيه </w:t>
      </w:r>
      <w:r w:rsidR="00280116" w:rsidRPr="00674E0B">
        <w:rPr>
          <w:rFonts w:ascii="Traditional Arabic" w:hAnsi="Traditional Arabic" w:cs="Traditional Arabic"/>
          <w:b/>
          <w:bCs/>
          <w:sz w:val="32"/>
          <w:szCs w:val="32"/>
          <w:rtl/>
        </w:rPr>
        <w:t xml:space="preserve">: </w:t>
      </w:r>
      <w:r w:rsidRPr="00674E0B">
        <w:rPr>
          <w:rFonts w:ascii="Traditional Arabic" w:hAnsi="Traditional Arabic" w:cs="Traditional Arabic"/>
          <w:sz w:val="32"/>
          <w:szCs w:val="32"/>
          <w:rtl/>
        </w:rPr>
        <w:t xml:space="preserve"> يُّعد الانسجام النّصي أحد أهم العناصر التي تحقق تماسك النَّص على مستوى بنيته العميقة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بتضافر مع البنية السَّطحية الاتساق</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وبتضافرهما يتحقق الانسجام الكلّي للنَّص على المستوى اللّغوي</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والدّلالي</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وهذا لا يتأتى إلاّ بوجود أدوات الانسجام النَّصي المختلفة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كالاتساق</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والتأويل المحلي</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والمعرفة الخلفيّة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وعلاقة الإجمال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فهذا النَّشاط يستهدف حاجة دلالية أسلوبية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مفادها إدراك المفردات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وهي داخل السِّياق النّصي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وأنّ الكلمات تحيّل لمعاني خلفيّة لا يمكن إدراكها إلّا بتقنية القراءة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وعادة القراءة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حاجة صوتية أثر الأصوات وتأثيرها في الدّلالة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وحاجة نحوية النَّظر في الأدوات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والجمل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والمفردات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وموقعها في السِّياق</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وتأثير المفردات في الإعراب تبعًا لسابقتها وحاجة صَّرفية .</w:t>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 xml:space="preserve">6/ </w:t>
      </w:r>
      <w:r w:rsidR="002C7FA7" w:rsidRPr="00674E0B">
        <w:rPr>
          <w:rFonts w:ascii="Traditional Arabic" w:hAnsi="Traditional Arabic" w:cs="Traditional Arabic" w:hint="cs"/>
          <w:b/>
          <w:bCs/>
          <w:sz w:val="32"/>
          <w:szCs w:val="32"/>
          <w:rtl/>
        </w:rPr>
        <w:t xml:space="preserve">استنتج: </w:t>
      </w:r>
      <w:r w:rsidR="002C7FA7" w:rsidRPr="002C7FA7">
        <w:rPr>
          <w:rFonts w:ascii="Traditional Arabic" w:hAnsi="Traditional Arabic" w:cs="Traditional Arabic" w:hint="cs"/>
          <w:sz w:val="32"/>
          <w:szCs w:val="32"/>
          <w:rtl/>
        </w:rPr>
        <w:t>إنَّ</w:t>
      </w:r>
      <w:r w:rsidRPr="00674E0B">
        <w:rPr>
          <w:rFonts w:ascii="Traditional Arabic" w:hAnsi="Traditional Arabic" w:cs="Traditional Arabic"/>
          <w:sz w:val="32"/>
          <w:szCs w:val="32"/>
          <w:rtl/>
        </w:rPr>
        <w:t xml:space="preserve"> المتعلِّم ضمن هذَا النَّشاط لا يتمكن من استقبال معارف جديدة توسع </w:t>
      </w:r>
      <w:r w:rsidR="002C7FA7" w:rsidRPr="00674E0B">
        <w:rPr>
          <w:rFonts w:ascii="Traditional Arabic" w:hAnsi="Traditional Arabic" w:cs="Traditional Arabic" w:hint="cs"/>
          <w:sz w:val="32"/>
          <w:szCs w:val="32"/>
          <w:rtl/>
        </w:rPr>
        <w:t>رصيده، ومداركه، فجمع</w:t>
      </w:r>
      <w:r w:rsidRPr="00674E0B">
        <w:rPr>
          <w:rFonts w:ascii="Traditional Arabic" w:hAnsi="Traditional Arabic" w:cs="Traditional Arabic"/>
          <w:sz w:val="32"/>
          <w:szCs w:val="32"/>
          <w:rtl/>
        </w:rPr>
        <w:t xml:space="preserve"> كل الحاجات اللّسانية</w:t>
      </w:r>
    </w:p>
    <w:p w:rsidR="00B91AD4" w:rsidRPr="00674E0B" w:rsidRDefault="00B91AD4" w:rsidP="00F92BF0">
      <w:pPr>
        <w:pStyle w:val="Paragraphedeliste"/>
        <w:bidi/>
        <w:ind w:left="566"/>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 حاجة </w:t>
      </w:r>
      <w:r w:rsidR="002C7FA7" w:rsidRPr="00674E0B">
        <w:rPr>
          <w:rFonts w:ascii="Traditional Arabic" w:hAnsi="Traditional Arabic" w:cs="Traditional Arabic" w:hint="cs"/>
          <w:sz w:val="32"/>
          <w:szCs w:val="32"/>
          <w:rtl/>
        </w:rPr>
        <w:t>معرفيَّة: تحصيل</w:t>
      </w:r>
      <w:r w:rsidRPr="00674E0B">
        <w:rPr>
          <w:rFonts w:ascii="Traditional Arabic" w:hAnsi="Traditional Arabic" w:cs="Traditional Arabic"/>
          <w:sz w:val="32"/>
          <w:szCs w:val="32"/>
          <w:rtl/>
        </w:rPr>
        <w:t xml:space="preserve"> معارف جديدة في التَّطور ا</w:t>
      </w:r>
      <w:r w:rsidR="00A94F3C">
        <w:rPr>
          <w:rFonts w:ascii="Traditional Arabic" w:hAnsi="Traditional Arabic" w:cs="Traditional Arabic"/>
          <w:sz w:val="32"/>
          <w:szCs w:val="32"/>
          <w:rtl/>
        </w:rPr>
        <w:t>لعلمي</w:t>
      </w:r>
      <w:r w:rsidR="00A94F3C">
        <w:rPr>
          <w:rFonts w:ascii="Traditional Arabic" w:hAnsi="Traditional Arabic" w:cs="Traditional Arabic" w:hint="cs"/>
          <w:sz w:val="32"/>
          <w:szCs w:val="32"/>
          <w:rtl/>
        </w:rPr>
        <w:t>.</w:t>
      </w:r>
    </w:p>
    <w:p w:rsidR="00B91AD4" w:rsidRPr="00674E0B" w:rsidRDefault="00B91AD4" w:rsidP="00F92BF0">
      <w:pPr>
        <w:pStyle w:val="Paragraphedeliste"/>
        <w:bidi/>
        <w:ind w:left="566"/>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 حاجة </w:t>
      </w:r>
      <w:r w:rsidR="002C7FA7" w:rsidRPr="00674E0B">
        <w:rPr>
          <w:rFonts w:ascii="Traditional Arabic" w:hAnsi="Traditional Arabic" w:cs="Traditional Arabic" w:hint="cs"/>
          <w:sz w:val="32"/>
          <w:szCs w:val="32"/>
          <w:rtl/>
        </w:rPr>
        <w:t>معجميَّة: جمع</w:t>
      </w:r>
      <w:r w:rsidRPr="00674E0B">
        <w:rPr>
          <w:rFonts w:ascii="Traditional Arabic" w:hAnsi="Traditional Arabic" w:cs="Traditional Arabic"/>
          <w:sz w:val="32"/>
          <w:szCs w:val="32"/>
          <w:rtl/>
        </w:rPr>
        <w:t xml:space="preserve"> المتعلِّم جملة من المصطلحات </w:t>
      </w:r>
      <w:r w:rsidR="002C7FA7" w:rsidRPr="00674E0B">
        <w:rPr>
          <w:rFonts w:ascii="Traditional Arabic" w:hAnsi="Traditional Arabic" w:cs="Traditional Arabic" w:hint="cs"/>
          <w:sz w:val="32"/>
          <w:szCs w:val="32"/>
          <w:rtl/>
        </w:rPr>
        <w:t>العلميَّة: قواميسعلمية، القنابل</w:t>
      </w:r>
      <w:r w:rsidRPr="00674E0B">
        <w:rPr>
          <w:rFonts w:ascii="Traditional Arabic" w:hAnsi="Traditional Arabic" w:cs="Traditional Arabic"/>
          <w:sz w:val="32"/>
          <w:szCs w:val="32"/>
          <w:rtl/>
        </w:rPr>
        <w:t xml:space="preserve"> الهيدروجينية </w:t>
      </w:r>
      <w:r w:rsidR="002C7FA7" w:rsidRPr="00674E0B">
        <w:rPr>
          <w:rFonts w:ascii="Traditional Arabic" w:hAnsi="Traditional Arabic" w:cs="Traditional Arabic" w:hint="cs"/>
          <w:sz w:val="32"/>
          <w:szCs w:val="32"/>
          <w:rtl/>
        </w:rPr>
        <w:t>والذّرية،</w:t>
      </w:r>
      <w:r w:rsidR="00A94F3C">
        <w:rPr>
          <w:rFonts w:ascii="Traditional Arabic" w:hAnsi="Traditional Arabic" w:cs="Traditional Arabic"/>
          <w:sz w:val="32"/>
          <w:szCs w:val="32"/>
          <w:rtl/>
        </w:rPr>
        <w:t>والطَّاقة النَووية</w:t>
      </w:r>
      <w:r w:rsidR="00A94F3C">
        <w:rPr>
          <w:rFonts w:ascii="Traditional Arabic" w:hAnsi="Traditional Arabic" w:cs="Traditional Arabic" w:hint="cs"/>
          <w:sz w:val="32"/>
          <w:szCs w:val="32"/>
          <w:rtl/>
        </w:rPr>
        <w:t>.</w:t>
      </w:r>
    </w:p>
    <w:p w:rsidR="00B91AD4" w:rsidRPr="00674E0B" w:rsidRDefault="00B91AD4" w:rsidP="00F92BF0">
      <w:pPr>
        <w:bidi/>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        - حاجة </w:t>
      </w:r>
      <w:r w:rsidR="002C7FA7" w:rsidRPr="00674E0B">
        <w:rPr>
          <w:rFonts w:ascii="Traditional Arabic" w:hAnsi="Traditional Arabic" w:cs="Traditional Arabic" w:hint="cs"/>
          <w:sz w:val="32"/>
          <w:szCs w:val="32"/>
          <w:rtl/>
        </w:rPr>
        <w:t>نحويَّة: حسب</w:t>
      </w:r>
      <w:r w:rsidRPr="00674E0B">
        <w:rPr>
          <w:rFonts w:ascii="Traditional Arabic" w:hAnsi="Traditional Arabic" w:cs="Traditional Arabic"/>
          <w:sz w:val="32"/>
          <w:szCs w:val="32"/>
          <w:rtl/>
        </w:rPr>
        <w:t xml:space="preserve"> إعراب الكلمات داخل السّياق</w:t>
      </w:r>
      <w:r w:rsidR="00A94F3C">
        <w:rPr>
          <w:rFonts w:ascii="Traditional Arabic" w:hAnsi="Traditional Arabic" w:cs="Traditional Arabic" w:hint="cs"/>
          <w:sz w:val="32"/>
          <w:szCs w:val="32"/>
          <w:rtl/>
        </w:rPr>
        <w:t>.</w:t>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 xml:space="preserve">7/ أدرس الظَّاهرة </w:t>
      </w:r>
      <w:r w:rsidR="002C7FA7" w:rsidRPr="00674E0B">
        <w:rPr>
          <w:rFonts w:ascii="Traditional Arabic" w:hAnsi="Traditional Arabic" w:cs="Traditional Arabic" w:hint="cs"/>
          <w:b/>
          <w:bCs/>
          <w:sz w:val="32"/>
          <w:szCs w:val="32"/>
          <w:rtl/>
        </w:rPr>
        <w:t xml:space="preserve">اللغوية: </w:t>
      </w:r>
      <w:r w:rsidR="002C7FA7" w:rsidRPr="002C7FA7">
        <w:rPr>
          <w:rFonts w:ascii="Traditional Arabic" w:hAnsi="Traditional Arabic" w:cs="Traditional Arabic" w:hint="cs"/>
          <w:sz w:val="32"/>
          <w:szCs w:val="32"/>
          <w:rtl/>
        </w:rPr>
        <w:t>الجملة</w:t>
      </w:r>
      <w:r w:rsidRPr="00674E0B">
        <w:rPr>
          <w:rFonts w:ascii="Traditional Arabic" w:hAnsi="Traditional Arabic" w:cs="Traditional Arabic"/>
          <w:sz w:val="32"/>
          <w:szCs w:val="32"/>
          <w:rtl/>
        </w:rPr>
        <w:t xml:space="preserve"> الفعلية الواقعة خبرا ل</w:t>
      </w:r>
      <w:r w:rsidR="00A94F3C">
        <w:rPr>
          <w:rFonts w:ascii="Traditional Arabic" w:hAnsi="Traditional Arabic" w:cs="Traditional Arabic"/>
          <w:sz w:val="32"/>
          <w:szCs w:val="32"/>
          <w:rtl/>
        </w:rPr>
        <w:t>لمبتدأ</w:t>
      </w:r>
      <w:r w:rsidR="00A94F3C">
        <w:rPr>
          <w:rFonts w:ascii="Traditional Arabic" w:hAnsi="Traditional Arabic" w:cs="Traditional Arabic" w:hint="cs"/>
          <w:sz w:val="32"/>
          <w:szCs w:val="32"/>
          <w:rtl/>
        </w:rPr>
        <w:t>.</w:t>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lastRenderedPageBreak/>
        <w:t xml:space="preserve">حقّق هذا النَّشاط حاجة نحويّة حيث يتعرّف المتعلّم على كيفيّة إعراب الجملة الواقعة خبرًا </w:t>
      </w:r>
      <w:r w:rsidR="002C7FA7" w:rsidRPr="00674E0B">
        <w:rPr>
          <w:rFonts w:ascii="Traditional Arabic" w:hAnsi="Traditional Arabic" w:cs="Traditional Arabic" w:hint="cs"/>
          <w:sz w:val="32"/>
          <w:szCs w:val="32"/>
          <w:rtl/>
        </w:rPr>
        <w:t>للمبتدأ، نُلاحِظُ</w:t>
      </w:r>
      <w:r w:rsidRPr="00674E0B">
        <w:rPr>
          <w:rFonts w:ascii="Traditional Arabic" w:hAnsi="Traditional Arabic" w:cs="Traditional Arabic"/>
          <w:sz w:val="32"/>
          <w:szCs w:val="32"/>
          <w:rtl/>
        </w:rPr>
        <w:t xml:space="preserve"> أنَّ هذا النَّشاط لم يدرس دفعة واحدة بل وفقا لمبدأ </w:t>
      </w:r>
      <w:r w:rsidR="002C7FA7" w:rsidRPr="00674E0B">
        <w:rPr>
          <w:rFonts w:ascii="Traditional Arabic" w:hAnsi="Traditional Arabic" w:cs="Traditional Arabic" w:hint="cs"/>
          <w:sz w:val="32"/>
          <w:szCs w:val="32"/>
          <w:rtl/>
        </w:rPr>
        <w:t>التَّدرج، حيث</w:t>
      </w:r>
      <w:r w:rsidRPr="00674E0B">
        <w:rPr>
          <w:rFonts w:ascii="Traditional Arabic" w:hAnsi="Traditional Arabic" w:cs="Traditional Arabic"/>
          <w:sz w:val="32"/>
          <w:szCs w:val="32"/>
          <w:rtl/>
        </w:rPr>
        <w:t xml:space="preserve"> درس المتَّعلِّم التَّراكيب أولًا التي تتمثل في </w:t>
      </w:r>
      <w:r w:rsidR="002C7FA7" w:rsidRPr="00674E0B">
        <w:rPr>
          <w:rFonts w:ascii="Traditional Arabic" w:hAnsi="Traditional Arabic" w:cs="Traditional Arabic" w:hint="cs"/>
          <w:sz w:val="32"/>
          <w:szCs w:val="32"/>
          <w:rtl/>
        </w:rPr>
        <w:t>الفعل، الخبر، المبتدأ.</w:t>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دعت الحاجة لتوسيع </w:t>
      </w:r>
      <w:r w:rsidR="002C7FA7" w:rsidRPr="00674E0B">
        <w:rPr>
          <w:rFonts w:ascii="Traditional Arabic" w:hAnsi="Traditional Arabic" w:cs="Traditional Arabic" w:hint="cs"/>
          <w:sz w:val="32"/>
          <w:szCs w:val="32"/>
          <w:rtl/>
        </w:rPr>
        <w:t>مداركه، فانتقّل</w:t>
      </w:r>
      <w:r w:rsidRPr="00674E0B">
        <w:rPr>
          <w:rFonts w:ascii="Traditional Arabic" w:hAnsi="Traditional Arabic" w:cs="Traditional Arabic"/>
          <w:sz w:val="32"/>
          <w:szCs w:val="32"/>
          <w:rtl/>
        </w:rPr>
        <w:t xml:space="preserve"> لدراسة الجملة الفعلية الواقعة </w:t>
      </w:r>
      <w:r w:rsidR="00A45E16" w:rsidRPr="00674E0B">
        <w:rPr>
          <w:rFonts w:ascii="Traditional Arabic" w:hAnsi="Traditional Arabic" w:cs="Traditional Arabic" w:hint="cs"/>
          <w:sz w:val="32"/>
          <w:szCs w:val="32"/>
          <w:rtl/>
        </w:rPr>
        <w:t>خبرا وهي</w:t>
      </w:r>
      <w:r w:rsidRPr="00674E0B">
        <w:rPr>
          <w:rFonts w:ascii="Traditional Arabic" w:hAnsi="Traditional Arabic" w:cs="Traditional Arabic"/>
          <w:sz w:val="32"/>
          <w:szCs w:val="32"/>
          <w:rtl/>
        </w:rPr>
        <w:t xml:space="preserve"> تدخل ضمن الجمل التي لها محل من الإعراب وهنَّا يكون المتعلّم على علم </w:t>
      </w:r>
      <w:r w:rsidR="002C7FA7" w:rsidRPr="00674E0B">
        <w:rPr>
          <w:rFonts w:ascii="Traditional Arabic" w:hAnsi="Traditional Arabic" w:cs="Traditional Arabic" w:hint="cs"/>
          <w:sz w:val="32"/>
          <w:szCs w:val="32"/>
          <w:rtl/>
        </w:rPr>
        <w:t xml:space="preserve">بالفعل، </w:t>
      </w:r>
      <w:r w:rsidR="00A45E16" w:rsidRPr="00674E0B">
        <w:rPr>
          <w:rFonts w:ascii="Traditional Arabic" w:hAnsi="Traditional Arabic" w:cs="Traditional Arabic" w:hint="cs"/>
          <w:sz w:val="32"/>
          <w:szCs w:val="32"/>
          <w:rtl/>
        </w:rPr>
        <w:t>والفرق بين</w:t>
      </w:r>
      <w:r w:rsidR="00A45E16" w:rsidRPr="00674E0B">
        <w:rPr>
          <w:rFonts w:ascii="Traditional Arabic" w:hAnsi="Traditional Arabic" w:cs="Traditional Arabic" w:hint="eastAsia"/>
          <w:sz w:val="32"/>
          <w:szCs w:val="32"/>
          <w:rtl/>
        </w:rPr>
        <w:t>ه</w:t>
      </w:r>
      <w:r w:rsidR="002C7FA7" w:rsidRPr="00674E0B">
        <w:rPr>
          <w:rFonts w:ascii="Traditional Arabic" w:hAnsi="Traditional Arabic" w:cs="Traditional Arabic" w:hint="cs"/>
          <w:sz w:val="32"/>
          <w:szCs w:val="32"/>
          <w:rtl/>
        </w:rPr>
        <w:t>، وبين</w:t>
      </w:r>
      <w:r w:rsidRPr="00674E0B">
        <w:rPr>
          <w:rFonts w:ascii="Traditional Arabic" w:hAnsi="Traditional Arabic" w:cs="Traditional Arabic"/>
          <w:sz w:val="32"/>
          <w:szCs w:val="32"/>
          <w:rtl/>
        </w:rPr>
        <w:t xml:space="preserve"> الاسم </w:t>
      </w:r>
      <w:r w:rsidR="002C7FA7" w:rsidRPr="00674E0B">
        <w:rPr>
          <w:rFonts w:ascii="Traditional Arabic" w:hAnsi="Traditional Arabic" w:cs="Traditional Arabic" w:hint="cs"/>
          <w:sz w:val="32"/>
          <w:szCs w:val="32"/>
          <w:rtl/>
        </w:rPr>
        <w:t xml:space="preserve">والمبتدأ، وأحواله، </w:t>
      </w:r>
      <w:r w:rsidR="00A45E16" w:rsidRPr="00674E0B">
        <w:rPr>
          <w:rFonts w:ascii="Traditional Arabic" w:hAnsi="Traditional Arabic" w:cs="Traditional Arabic" w:hint="cs"/>
          <w:sz w:val="32"/>
          <w:szCs w:val="32"/>
          <w:rtl/>
        </w:rPr>
        <w:t>وحالته الإعرابي</w:t>
      </w:r>
      <w:r w:rsidR="00A45E16" w:rsidRPr="00674E0B">
        <w:rPr>
          <w:rFonts w:ascii="Traditional Arabic" w:hAnsi="Traditional Arabic" w:cs="Traditional Arabic" w:hint="eastAsia"/>
          <w:sz w:val="32"/>
          <w:szCs w:val="32"/>
          <w:rtl/>
        </w:rPr>
        <w:t>ة</w:t>
      </w:r>
      <w:r w:rsidR="002C7FA7" w:rsidRPr="00674E0B">
        <w:rPr>
          <w:rFonts w:ascii="Traditional Arabic" w:hAnsi="Traditional Arabic" w:cs="Traditional Arabic" w:hint="cs"/>
          <w:sz w:val="32"/>
          <w:szCs w:val="32"/>
          <w:rtl/>
        </w:rPr>
        <w:t xml:space="preserve">، </w:t>
      </w:r>
      <w:r w:rsidR="00A45E16" w:rsidRPr="00674E0B">
        <w:rPr>
          <w:rFonts w:ascii="Traditional Arabic" w:hAnsi="Traditional Arabic" w:cs="Traditional Arabic" w:hint="cs"/>
          <w:sz w:val="32"/>
          <w:szCs w:val="32"/>
          <w:rtl/>
        </w:rPr>
        <w:t>وعلاقته بالخب</w:t>
      </w:r>
      <w:r w:rsidR="00A45E16" w:rsidRPr="00674E0B">
        <w:rPr>
          <w:rFonts w:ascii="Traditional Arabic" w:hAnsi="Traditional Arabic" w:cs="Traditional Arabic" w:hint="eastAsia"/>
          <w:sz w:val="32"/>
          <w:szCs w:val="32"/>
          <w:rtl/>
        </w:rPr>
        <w:t>ر</w:t>
      </w:r>
      <w:r w:rsidR="002C7FA7" w:rsidRPr="00674E0B">
        <w:rPr>
          <w:rFonts w:ascii="Traditional Arabic" w:hAnsi="Traditional Arabic" w:cs="Traditional Arabic" w:hint="cs"/>
          <w:sz w:val="32"/>
          <w:szCs w:val="32"/>
          <w:rtl/>
        </w:rPr>
        <w:t>، وما</w:t>
      </w:r>
      <w:r w:rsidRPr="00674E0B">
        <w:rPr>
          <w:rFonts w:ascii="Traditional Arabic" w:hAnsi="Traditional Arabic" w:cs="Traditional Arabic"/>
          <w:sz w:val="32"/>
          <w:szCs w:val="32"/>
          <w:rtl/>
        </w:rPr>
        <w:t xml:space="preserve"> هي </w:t>
      </w:r>
      <w:r w:rsidR="002C7FA7" w:rsidRPr="00674E0B">
        <w:rPr>
          <w:rFonts w:ascii="Traditional Arabic" w:hAnsi="Traditional Arabic" w:cs="Traditional Arabic" w:hint="cs"/>
          <w:sz w:val="32"/>
          <w:szCs w:val="32"/>
          <w:rtl/>
        </w:rPr>
        <w:t>أحواله؟</w:t>
      </w:r>
      <w:r w:rsidRPr="00674E0B">
        <w:rPr>
          <w:rFonts w:ascii="Traditional Arabic" w:hAnsi="Traditional Arabic" w:cs="Traditional Arabic"/>
          <w:sz w:val="32"/>
          <w:szCs w:val="32"/>
          <w:rtl/>
        </w:rPr>
        <w:t xml:space="preserve"> وهل تتجلى امكانية </w:t>
      </w:r>
      <w:r w:rsidR="002C7FA7" w:rsidRPr="00674E0B">
        <w:rPr>
          <w:rFonts w:ascii="Traditional Arabic" w:hAnsi="Traditional Arabic" w:cs="Traditional Arabic" w:hint="cs"/>
          <w:sz w:val="32"/>
          <w:szCs w:val="32"/>
          <w:rtl/>
        </w:rPr>
        <w:t>حذفه؟</w:t>
      </w:r>
      <w:r w:rsidRPr="00674E0B">
        <w:rPr>
          <w:rFonts w:ascii="Traditional Arabic" w:hAnsi="Traditional Arabic" w:cs="Traditional Arabic"/>
          <w:sz w:val="32"/>
          <w:szCs w:val="32"/>
          <w:rtl/>
        </w:rPr>
        <w:t xml:space="preserve"> وهل يمكن أنْ </w:t>
      </w:r>
      <w:r w:rsidR="00A45E16" w:rsidRPr="00674E0B">
        <w:rPr>
          <w:rFonts w:ascii="Traditional Arabic" w:hAnsi="Traditional Arabic" w:cs="Traditional Arabic" w:hint="cs"/>
          <w:sz w:val="32"/>
          <w:szCs w:val="32"/>
          <w:rtl/>
        </w:rPr>
        <w:t>يتقدّم؟ وه</w:t>
      </w:r>
      <w:r w:rsidR="00A45E16" w:rsidRPr="00674E0B">
        <w:rPr>
          <w:rFonts w:ascii="Traditional Arabic" w:hAnsi="Traditional Arabic" w:cs="Traditional Arabic" w:hint="eastAsia"/>
          <w:sz w:val="32"/>
          <w:szCs w:val="32"/>
          <w:rtl/>
        </w:rPr>
        <w:t>ل</w:t>
      </w:r>
      <w:r w:rsidR="002C7FA7" w:rsidRPr="00674E0B">
        <w:rPr>
          <w:rFonts w:ascii="Traditional Arabic" w:hAnsi="Traditional Arabic" w:cs="Traditional Arabic" w:hint="cs"/>
          <w:sz w:val="32"/>
          <w:szCs w:val="32"/>
          <w:rtl/>
        </w:rPr>
        <w:t xml:space="preserve"> يمكن</w:t>
      </w:r>
      <w:r w:rsidRPr="00674E0B">
        <w:rPr>
          <w:rFonts w:ascii="Traditional Arabic" w:hAnsi="Traditional Arabic" w:cs="Traditional Arabic"/>
          <w:sz w:val="32"/>
          <w:szCs w:val="32"/>
          <w:rtl/>
        </w:rPr>
        <w:t xml:space="preserve"> تأخير </w:t>
      </w:r>
      <w:r w:rsidR="002C7FA7" w:rsidRPr="00674E0B">
        <w:rPr>
          <w:rFonts w:ascii="Traditional Arabic" w:hAnsi="Traditional Arabic" w:cs="Traditional Arabic" w:hint="cs"/>
          <w:sz w:val="32"/>
          <w:szCs w:val="32"/>
          <w:rtl/>
        </w:rPr>
        <w:t>المبتدأ؟</w:t>
      </w:r>
      <w:r w:rsidRPr="00674E0B">
        <w:rPr>
          <w:rFonts w:ascii="Traditional Arabic" w:hAnsi="Traditional Arabic" w:cs="Traditional Arabic"/>
          <w:sz w:val="32"/>
          <w:szCs w:val="32"/>
          <w:rtl/>
        </w:rPr>
        <w:t xml:space="preserve"> وما هي شروط روابط الخبر </w:t>
      </w:r>
      <w:r w:rsidR="002C7FA7" w:rsidRPr="00674E0B">
        <w:rPr>
          <w:rFonts w:ascii="Traditional Arabic" w:hAnsi="Traditional Arabic" w:cs="Traditional Arabic" w:hint="cs"/>
          <w:sz w:val="32"/>
          <w:szCs w:val="32"/>
          <w:rtl/>
        </w:rPr>
        <w:t>بالمبتدأ؟</w:t>
      </w:r>
      <w:r w:rsidRPr="00674E0B">
        <w:rPr>
          <w:rFonts w:ascii="Traditional Arabic" w:hAnsi="Traditional Arabic" w:cs="Traditional Arabic"/>
          <w:sz w:val="32"/>
          <w:szCs w:val="32"/>
          <w:rtl/>
        </w:rPr>
        <w:t xml:space="preserve"> ومن الحاجة </w:t>
      </w:r>
      <w:r w:rsidR="002C7FA7" w:rsidRPr="00674E0B">
        <w:rPr>
          <w:rFonts w:ascii="Traditional Arabic" w:hAnsi="Traditional Arabic" w:cs="Traditional Arabic" w:hint="cs"/>
          <w:sz w:val="32"/>
          <w:szCs w:val="32"/>
          <w:rtl/>
        </w:rPr>
        <w:t>الصرفيّة: وهو</w:t>
      </w:r>
      <w:r w:rsidRPr="00674E0B">
        <w:rPr>
          <w:rFonts w:ascii="Traditional Arabic" w:hAnsi="Traditional Arabic" w:cs="Traditional Arabic"/>
          <w:sz w:val="32"/>
          <w:szCs w:val="32"/>
          <w:rtl/>
        </w:rPr>
        <w:t xml:space="preserve"> الفهم المتعلّم</w:t>
      </w:r>
      <w:r w:rsidR="00280116" w:rsidRPr="00674E0B">
        <w:rPr>
          <w:rFonts w:ascii="Traditional Arabic" w:hAnsi="Traditional Arabic" w:cs="Traditional Arabic"/>
          <w:sz w:val="32"/>
          <w:szCs w:val="32"/>
          <w:rtl/>
        </w:rPr>
        <w:t xml:space="preserve">: </w:t>
      </w:r>
    </w:p>
    <w:p w:rsidR="00B91AD4" w:rsidRPr="00674E0B" w:rsidRDefault="00B91AD4" w:rsidP="0023731E">
      <w:pPr>
        <w:pStyle w:val="Paragraphedeliste"/>
        <w:numPr>
          <w:ilvl w:val="0"/>
          <w:numId w:val="17"/>
        </w:numPr>
        <w:bidi/>
        <w:ind w:left="-1"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أنَّ المبتدأ لا يكون إلاَّ </w:t>
      </w:r>
      <w:r w:rsidR="002C7FA7" w:rsidRPr="00674E0B">
        <w:rPr>
          <w:rFonts w:ascii="Traditional Arabic" w:hAnsi="Traditional Arabic" w:cs="Traditional Arabic" w:hint="cs"/>
          <w:sz w:val="32"/>
          <w:szCs w:val="32"/>
          <w:rtl/>
        </w:rPr>
        <w:t xml:space="preserve">اسمًا، </w:t>
      </w:r>
      <w:r w:rsidR="00A45E16" w:rsidRPr="00674E0B">
        <w:rPr>
          <w:rFonts w:ascii="Traditional Arabic" w:hAnsi="Traditional Arabic" w:cs="Traditional Arabic" w:hint="cs"/>
          <w:sz w:val="32"/>
          <w:szCs w:val="32"/>
          <w:rtl/>
        </w:rPr>
        <w:t>وأن الفعل</w:t>
      </w:r>
      <w:r w:rsidR="002C7FA7" w:rsidRPr="00674E0B">
        <w:rPr>
          <w:rFonts w:ascii="Traditional Arabic" w:hAnsi="Traditional Arabic" w:cs="Traditional Arabic" w:hint="cs"/>
          <w:sz w:val="32"/>
          <w:szCs w:val="32"/>
          <w:rtl/>
        </w:rPr>
        <w:t>، والحرف</w:t>
      </w:r>
      <w:r w:rsidRPr="00674E0B">
        <w:rPr>
          <w:rFonts w:ascii="Traditional Arabic" w:hAnsi="Traditional Arabic" w:cs="Traditional Arabic"/>
          <w:sz w:val="32"/>
          <w:szCs w:val="32"/>
          <w:rtl/>
        </w:rPr>
        <w:t xml:space="preserve"> ليسا </w:t>
      </w:r>
      <w:r w:rsidR="002C7FA7" w:rsidRPr="00674E0B">
        <w:rPr>
          <w:rFonts w:ascii="Traditional Arabic" w:hAnsi="Traditional Arabic" w:cs="Traditional Arabic" w:hint="cs"/>
          <w:sz w:val="32"/>
          <w:szCs w:val="32"/>
          <w:rtl/>
        </w:rPr>
        <w:t>مبتدأ، وأنَّ</w:t>
      </w:r>
      <w:r w:rsidRPr="00674E0B">
        <w:rPr>
          <w:rFonts w:ascii="Traditional Arabic" w:hAnsi="Traditional Arabic" w:cs="Traditional Arabic"/>
          <w:sz w:val="32"/>
          <w:szCs w:val="32"/>
          <w:rtl/>
        </w:rPr>
        <w:t xml:space="preserve"> الخبر هو الذي يكمل الجملة مع </w:t>
      </w:r>
      <w:r w:rsidR="002C7FA7" w:rsidRPr="00674E0B">
        <w:rPr>
          <w:rFonts w:ascii="Traditional Arabic" w:hAnsi="Traditional Arabic" w:cs="Traditional Arabic" w:hint="cs"/>
          <w:sz w:val="32"/>
          <w:szCs w:val="32"/>
          <w:rtl/>
        </w:rPr>
        <w:t>المبتدأ، ويُتَمممَعْنَاها، ويدرك</w:t>
      </w:r>
      <w:r w:rsidRPr="00674E0B">
        <w:rPr>
          <w:rFonts w:ascii="Traditional Arabic" w:hAnsi="Traditional Arabic" w:cs="Traditional Arabic"/>
          <w:sz w:val="32"/>
          <w:szCs w:val="32"/>
          <w:rtl/>
        </w:rPr>
        <w:t xml:space="preserve"> أنَّ المبتدأ يكون نكرة </w:t>
      </w:r>
      <w:r w:rsidR="002C7FA7" w:rsidRPr="00674E0B">
        <w:rPr>
          <w:rFonts w:ascii="Traditional Arabic" w:hAnsi="Traditional Arabic" w:cs="Traditional Arabic" w:hint="cs"/>
          <w:sz w:val="32"/>
          <w:szCs w:val="32"/>
          <w:rtl/>
        </w:rPr>
        <w:t>والخبر تكونأيضًا،</w:t>
      </w:r>
      <w:r w:rsidRPr="00674E0B">
        <w:rPr>
          <w:rFonts w:ascii="Traditional Arabic" w:hAnsi="Traditional Arabic" w:cs="Traditional Arabic"/>
          <w:sz w:val="32"/>
          <w:szCs w:val="32"/>
          <w:rtl/>
        </w:rPr>
        <w:t xml:space="preserve">ومما قيل عن الجملة الفعلية الواقعة خبر </w:t>
      </w:r>
      <w:r w:rsidR="002C7FA7" w:rsidRPr="00674E0B">
        <w:rPr>
          <w:rFonts w:ascii="Traditional Arabic" w:hAnsi="Traditional Arabic" w:cs="Traditional Arabic" w:hint="cs"/>
          <w:sz w:val="32"/>
          <w:szCs w:val="32"/>
          <w:rtl/>
        </w:rPr>
        <w:t>للمبتدأ:</w:t>
      </w:r>
      <w:r w:rsidRPr="00674E0B">
        <w:rPr>
          <w:rFonts w:ascii="Traditional Arabic" w:hAnsi="Traditional Arabic" w:cs="Traditional Arabic"/>
          <w:sz w:val="32"/>
          <w:szCs w:val="32"/>
          <w:rtl/>
        </w:rPr>
        <w:t>" فإنْ وقعت خبر للمبتدأ كانت في محل الرفع "</w:t>
      </w:r>
      <w:r w:rsidRPr="00674E0B">
        <w:rPr>
          <w:rStyle w:val="Appelnotedebasdep"/>
          <w:rFonts w:ascii="Traditional Arabic" w:hAnsi="Traditional Arabic" w:cs="Traditional Arabic"/>
          <w:sz w:val="32"/>
          <w:szCs w:val="32"/>
          <w:rtl/>
        </w:rPr>
        <w:footnoteReference w:id="125"/>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 xml:space="preserve">8/ </w:t>
      </w:r>
      <w:r w:rsidR="002C7FA7" w:rsidRPr="00674E0B">
        <w:rPr>
          <w:rFonts w:ascii="Traditional Arabic" w:hAnsi="Traditional Arabic" w:cs="Traditional Arabic" w:hint="cs"/>
          <w:b/>
          <w:bCs/>
          <w:sz w:val="32"/>
          <w:szCs w:val="32"/>
          <w:rtl/>
        </w:rPr>
        <w:t xml:space="preserve">أطبق: </w:t>
      </w:r>
      <w:r w:rsidR="002C7FA7" w:rsidRPr="00674E0B">
        <w:rPr>
          <w:rFonts w:ascii="Traditional Arabic" w:hAnsi="Traditional Arabic" w:cs="Traditional Arabic" w:hint="cs"/>
          <w:sz w:val="32"/>
          <w:szCs w:val="32"/>
          <w:rtl/>
        </w:rPr>
        <w:t>تتحقق</w:t>
      </w:r>
      <w:r w:rsidRPr="00674E0B">
        <w:rPr>
          <w:rFonts w:ascii="Traditional Arabic" w:hAnsi="Traditional Arabic" w:cs="Traditional Arabic"/>
          <w:sz w:val="32"/>
          <w:szCs w:val="32"/>
          <w:rtl/>
        </w:rPr>
        <w:t xml:space="preserve"> فيه حاجة </w:t>
      </w:r>
      <w:r w:rsidR="002C7FA7" w:rsidRPr="00674E0B">
        <w:rPr>
          <w:rFonts w:ascii="Traditional Arabic" w:hAnsi="Traditional Arabic" w:cs="Traditional Arabic" w:hint="cs"/>
          <w:sz w:val="32"/>
          <w:szCs w:val="32"/>
          <w:rtl/>
        </w:rPr>
        <w:t>معرفية، تمكن</w:t>
      </w:r>
      <w:r w:rsidRPr="00674E0B">
        <w:rPr>
          <w:rFonts w:ascii="Traditional Arabic" w:hAnsi="Traditional Arabic" w:cs="Traditional Arabic"/>
          <w:sz w:val="32"/>
          <w:szCs w:val="32"/>
          <w:rtl/>
        </w:rPr>
        <w:t xml:space="preserve"> منْ تحصيل </w:t>
      </w:r>
      <w:r w:rsidR="002C7FA7" w:rsidRPr="00674E0B">
        <w:rPr>
          <w:rFonts w:ascii="Traditional Arabic" w:hAnsi="Traditional Arabic" w:cs="Traditional Arabic" w:hint="cs"/>
          <w:sz w:val="32"/>
          <w:szCs w:val="32"/>
          <w:rtl/>
        </w:rPr>
        <w:t>المعارف، وما</w:t>
      </w:r>
      <w:r w:rsidRPr="00674E0B">
        <w:rPr>
          <w:rFonts w:ascii="Traditional Arabic" w:hAnsi="Traditional Arabic" w:cs="Traditional Arabic"/>
          <w:sz w:val="32"/>
          <w:szCs w:val="32"/>
          <w:rtl/>
        </w:rPr>
        <w:t xml:space="preserve"> سبق تناوله في </w:t>
      </w:r>
      <w:r w:rsidR="002C7FA7" w:rsidRPr="00674E0B">
        <w:rPr>
          <w:rFonts w:ascii="Traditional Arabic" w:hAnsi="Traditional Arabic" w:cs="Traditional Arabic" w:hint="cs"/>
          <w:sz w:val="32"/>
          <w:szCs w:val="32"/>
          <w:rtl/>
        </w:rPr>
        <w:t>الدَّرس، فهمالأسئلة، وكان</w:t>
      </w:r>
      <w:r w:rsidRPr="00674E0B">
        <w:rPr>
          <w:rFonts w:ascii="Traditional Arabic" w:hAnsi="Traditional Arabic" w:cs="Traditional Arabic"/>
          <w:sz w:val="32"/>
          <w:szCs w:val="32"/>
          <w:rtl/>
        </w:rPr>
        <w:t xml:space="preserve"> قادرًا على الإجابة عنها. </w:t>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 xml:space="preserve">9/أنْتج كتابيًا </w:t>
      </w:r>
      <w:r w:rsidR="00280116" w:rsidRPr="00674E0B">
        <w:rPr>
          <w:rFonts w:ascii="Traditional Arabic" w:hAnsi="Traditional Arabic" w:cs="Traditional Arabic"/>
          <w:b/>
          <w:bCs/>
          <w:sz w:val="32"/>
          <w:szCs w:val="32"/>
          <w:rtl/>
        </w:rPr>
        <w:t xml:space="preserve">: </w:t>
      </w:r>
      <w:r w:rsidRPr="00674E0B">
        <w:rPr>
          <w:rFonts w:ascii="Traditional Arabic" w:hAnsi="Traditional Arabic" w:cs="Traditional Arabic"/>
          <w:sz w:val="32"/>
          <w:szCs w:val="32"/>
          <w:rtl/>
        </w:rPr>
        <w:t xml:space="preserve">يتحقّق هذا النَّشاط انطلاقًا من تَكاثفِ عدَّة </w:t>
      </w:r>
      <w:r w:rsidR="002C7FA7" w:rsidRPr="00674E0B">
        <w:rPr>
          <w:rFonts w:ascii="Traditional Arabic" w:hAnsi="Traditional Arabic" w:cs="Traditional Arabic" w:hint="cs"/>
          <w:sz w:val="32"/>
          <w:szCs w:val="32"/>
          <w:rtl/>
        </w:rPr>
        <w:t>أنشطة</w:t>
      </w:r>
      <w:r w:rsidRPr="00674E0B">
        <w:rPr>
          <w:rFonts w:ascii="Traditional Arabic" w:hAnsi="Traditional Arabic" w:cs="Traditional Arabic"/>
          <w:sz w:val="32"/>
          <w:szCs w:val="32"/>
          <w:rtl/>
        </w:rPr>
        <w:t xml:space="preserve"> تستَهدف استثمار مكتسبات المتعلِّم السَّابقة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وتوظيفها لإنتاج تعبير كتابي نَاتج عن قراءة النُّصوص المكتوبة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وفهمها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وتحليلها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واستثمارها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وإعادة البناء على منوالها وهذا ما تَجلى فيه الحاجة المعرفية التي تستمد لمهارات مختلفةً كقراءة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الكتابة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الاستماع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والكلام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وكل ذلك يؤدي الى تصحيح منهج التَّفكير عنده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وحسن التَّلاعب باللّغة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فالتعبير الكتابي يحتل مكانة كبيرة في حياة الفرد</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فهو يحقق حاجة اجتماعيّة يتمثل في تفاعل المتعلّم مع أبناء جنسه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ومجتمعه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وتفاعل معهم في مختلف مجالات الحياة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فهي ترجمان الفكر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ولسان الأبكم الذي يشبع حاجاته بواسطتها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ولها حاجات نفسية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كالكشف والتعبير عن مشاعره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مع مراعاة التَّحفيز</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والميول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والحركة .</w:t>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لذلك عدَّ نَشاطًا عقليًا تعاونًا تفاعليًا يهتم بالجمع بين مختلف الرَّوابط </w:t>
      </w:r>
      <w:r w:rsidR="002C7FA7" w:rsidRPr="00674E0B">
        <w:rPr>
          <w:rFonts w:ascii="Traditional Arabic" w:hAnsi="Traditional Arabic" w:cs="Traditional Arabic" w:hint="cs"/>
          <w:sz w:val="32"/>
          <w:szCs w:val="32"/>
          <w:rtl/>
        </w:rPr>
        <w:t>الماديّة، والمعنويّة، لذلك</w:t>
      </w:r>
      <w:r w:rsidRPr="00674E0B">
        <w:rPr>
          <w:rFonts w:ascii="Traditional Arabic" w:hAnsi="Traditional Arabic" w:cs="Traditional Arabic"/>
          <w:sz w:val="32"/>
          <w:szCs w:val="32"/>
          <w:rtl/>
        </w:rPr>
        <w:t xml:space="preserve"> يمكن القول عنه أنَّه نشاط </w:t>
      </w:r>
      <w:r w:rsidR="002C7FA7" w:rsidRPr="00674E0B">
        <w:rPr>
          <w:rFonts w:ascii="Traditional Arabic" w:hAnsi="Traditional Arabic" w:cs="Traditional Arabic" w:hint="cs"/>
          <w:sz w:val="32"/>
          <w:szCs w:val="32"/>
          <w:rtl/>
        </w:rPr>
        <w:t>واع، وصوبه</w:t>
      </w:r>
      <w:r w:rsidRPr="00674E0B">
        <w:rPr>
          <w:rFonts w:ascii="Traditional Arabic" w:hAnsi="Traditional Arabic" w:cs="Traditional Arabic"/>
          <w:sz w:val="32"/>
          <w:szCs w:val="32"/>
          <w:rtl/>
        </w:rPr>
        <w:t xml:space="preserve"> حسب </w:t>
      </w:r>
      <w:r w:rsidR="002C7FA7" w:rsidRPr="00674E0B">
        <w:rPr>
          <w:rFonts w:ascii="Traditional Arabic" w:hAnsi="Traditional Arabic" w:cs="Traditional Arabic" w:hint="cs"/>
          <w:sz w:val="32"/>
          <w:szCs w:val="32"/>
          <w:rtl/>
        </w:rPr>
        <w:t>الإرادة، والحاجاتالصَّرفية، والنحويّة، ومعجمية، والأسلوبية، هو</w:t>
      </w:r>
      <w:r w:rsidRPr="00674E0B">
        <w:rPr>
          <w:rFonts w:ascii="Traditional Arabic" w:hAnsi="Traditional Arabic" w:cs="Traditional Arabic"/>
          <w:sz w:val="32"/>
          <w:szCs w:val="32"/>
          <w:rtl/>
        </w:rPr>
        <w:t xml:space="preserve"> مادة ُخامُ </w:t>
      </w:r>
      <w:r w:rsidR="00A45E16" w:rsidRPr="00674E0B">
        <w:rPr>
          <w:rFonts w:ascii="Traditional Arabic" w:hAnsi="Traditional Arabic" w:cs="Traditional Arabic" w:hint="cs"/>
          <w:sz w:val="32"/>
          <w:szCs w:val="32"/>
          <w:rtl/>
        </w:rPr>
        <w:t>رئيسية، ل</w:t>
      </w:r>
      <w:r w:rsidR="00A45E16" w:rsidRPr="00674E0B">
        <w:rPr>
          <w:rFonts w:ascii="Traditional Arabic" w:hAnsi="Traditional Arabic" w:cs="Traditional Arabic" w:hint="eastAsia"/>
          <w:sz w:val="32"/>
          <w:szCs w:val="32"/>
          <w:rtl/>
        </w:rPr>
        <w:t>ا</w:t>
      </w:r>
      <w:r w:rsidRPr="00674E0B">
        <w:rPr>
          <w:rFonts w:ascii="Traditional Arabic" w:hAnsi="Traditional Arabic" w:cs="Traditional Arabic"/>
          <w:sz w:val="32"/>
          <w:szCs w:val="32"/>
          <w:rtl/>
        </w:rPr>
        <w:t xml:space="preserve"> يمكن لأيّ متعلّم مهما كان </w:t>
      </w:r>
      <w:r w:rsidR="002C7FA7" w:rsidRPr="00674E0B">
        <w:rPr>
          <w:rFonts w:ascii="Traditional Arabic" w:hAnsi="Traditional Arabic" w:cs="Traditional Arabic" w:hint="cs"/>
          <w:sz w:val="32"/>
          <w:szCs w:val="32"/>
          <w:rtl/>
        </w:rPr>
        <w:t>مستواه، أو</w:t>
      </w:r>
      <w:r w:rsidRPr="00674E0B">
        <w:rPr>
          <w:rFonts w:ascii="Traditional Arabic" w:hAnsi="Traditional Arabic" w:cs="Traditional Arabic"/>
          <w:sz w:val="32"/>
          <w:szCs w:val="32"/>
          <w:rtl/>
        </w:rPr>
        <w:t xml:space="preserve"> درجته أنْ يشرع في عملية الكتابة ما لم يكن صاحب كفاءة لغوية الكفيلة تزوّده بالقواعد </w:t>
      </w:r>
      <w:r w:rsidR="002C7FA7" w:rsidRPr="00674E0B">
        <w:rPr>
          <w:rFonts w:ascii="Traditional Arabic" w:hAnsi="Traditional Arabic" w:cs="Traditional Arabic" w:hint="cs"/>
          <w:sz w:val="32"/>
          <w:szCs w:val="32"/>
          <w:rtl/>
        </w:rPr>
        <w:t>اللغّوية.</w:t>
      </w:r>
    </w:p>
    <w:p w:rsidR="00B91AD4"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lastRenderedPageBreak/>
        <w:t xml:space="preserve">ولا يمكن له </w:t>
      </w:r>
      <w:r w:rsidR="002C7FA7" w:rsidRPr="00674E0B">
        <w:rPr>
          <w:rFonts w:ascii="Traditional Arabic" w:hAnsi="Traditional Arabic" w:cs="Traditional Arabic" w:hint="cs"/>
          <w:sz w:val="32"/>
          <w:szCs w:val="32"/>
          <w:rtl/>
        </w:rPr>
        <w:t>الكتابة، فالنّص</w:t>
      </w:r>
      <w:r w:rsidRPr="00674E0B">
        <w:rPr>
          <w:rFonts w:ascii="Traditional Arabic" w:hAnsi="Traditional Arabic" w:cs="Traditional Arabic"/>
          <w:sz w:val="32"/>
          <w:szCs w:val="32"/>
          <w:rtl/>
        </w:rPr>
        <w:t xml:space="preserve"> لا يولد من </w:t>
      </w:r>
      <w:r w:rsidR="002C7FA7" w:rsidRPr="00674E0B">
        <w:rPr>
          <w:rFonts w:ascii="Traditional Arabic" w:hAnsi="Traditional Arabic" w:cs="Traditional Arabic" w:hint="cs"/>
          <w:sz w:val="32"/>
          <w:szCs w:val="32"/>
          <w:rtl/>
        </w:rPr>
        <w:t>العدم، فهي</w:t>
      </w:r>
      <w:r w:rsidRPr="00674E0B">
        <w:rPr>
          <w:rFonts w:ascii="Traditional Arabic" w:hAnsi="Traditional Arabic" w:cs="Traditional Arabic"/>
          <w:sz w:val="32"/>
          <w:szCs w:val="32"/>
          <w:rtl/>
        </w:rPr>
        <w:t xml:space="preserve"> من </w:t>
      </w:r>
      <w:r w:rsidR="002C7FA7" w:rsidRPr="00674E0B">
        <w:rPr>
          <w:rFonts w:ascii="Traditional Arabic" w:hAnsi="Traditional Arabic" w:cs="Traditional Arabic" w:hint="cs"/>
          <w:sz w:val="32"/>
          <w:szCs w:val="32"/>
          <w:rtl/>
        </w:rPr>
        <w:t>روضة، ولازمة</w:t>
      </w:r>
      <w:r w:rsidRPr="00674E0B">
        <w:rPr>
          <w:rFonts w:ascii="Traditional Arabic" w:hAnsi="Traditional Arabic" w:cs="Traditional Arabic"/>
          <w:sz w:val="32"/>
          <w:szCs w:val="32"/>
          <w:rtl/>
        </w:rPr>
        <w:t xml:space="preserve"> لتنمية لغة </w:t>
      </w:r>
      <w:r w:rsidR="002C7FA7" w:rsidRPr="00674E0B">
        <w:rPr>
          <w:rFonts w:ascii="Traditional Arabic" w:hAnsi="Traditional Arabic" w:cs="Traditional Arabic" w:hint="cs"/>
          <w:sz w:val="32"/>
          <w:szCs w:val="32"/>
          <w:rtl/>
        </w:rPr>
        <w:t>الخطاب، وإثرائها</w:t>
      </w:r>
      <w:r w:rsidRPr="00674E0B">
        <w:rPr>
          <w:rFonts w:ascii="Traditional Arabic" w:hAnsi="Traditional Arabic" w:cs="Traditional Arabic"/>
          <w:sz w:val="32"/>
          <w:szCs w:val="32"/>
          <w:rtl/>
        </w:rPr>
        <w:t xml:space="preserve"> وفق مصادر </w:t>
      </w:r>
      <w:r w:rsidR="002C7FA7" w:rsidRPr="00674E0B">
        <w:rPr>
          <w:rFonts w:ascii="Traditional Arabic" w:hAnsi="Traditional Arabic" w:cs="Traditional Arabic" w:hint="cs"/>
          <w:sz w:val="32"/>
          <w:szCs w:val="32"/>
          <w:rtl/>
        </w:rPr>
        <w:t>متعددة: كالمطالعة، والبحث، وعلى</w:t>
      </w:r>
      <w:r w:rsidRPr="00674E0B">
        <w:rPr>
          <w:rFonts w:ascii="Traditional Arabic" w:hAnsi="Traditional Arabic" w:cs="Traditional Arabic"/>
          <w:sz w:val="32"/>
          <w:szCs w:val="32"/>
          <w:rtl/>
        </w:rPr>
        <w:t xml:space="preserve"> المعلّم أنْ لا يتكلّم إلاّ باللّغة الفصحى السّليمة في </w:t>
      </w:r>
      <w:r w:rsidR="002C7FA7" w:rsidRPr="00674E0B">
        <w:rPr>
          <w:rFonts w:ascii="Traditional Arabic" w:hAnsi="Traditional Arabic" w:cs="Traditional Arabic" w:hint="cs"/>
          <w:sz w:val="32"/>
          <w:szCs w:val="32"/>
          <w:rtl/>
        </w:rPr>
        <w:t>القسم،</w:t>
      </w:r>
      <w:r w:rsidRPr="00674E0B">
        <w:rPr>
          <w:rFonts w:ascii="Traditional Arabic" w:hAnsi="Traditional Arabic" w:cs="Traditional Arabic"/>
          <w:sz w:val="32"/>
          <w:szCs w:val="32"/>
          <w:rtl/>
        </w:rPr>
        <w:t xml:space="preserve">حتىّ يدخل المتعلّم في صعوبة التّملص من </w:t>
      </w:r>
      <w:r w:rsidR="002C7FA7" w:rsidRPr="00674E0B">
        <w:rPr>
          <w:rFonts w:ascii="Traditional Arabic" w:hAnsi="Traditional Arabic" w:cs="Traditional Arabic" w:hint="cs"/>
          <w:sz w:val="32"/>
          <w:szCs w:val="32"/>
          <w:rtl/>
        </w:rPr>
        <w:t>العامية، وهي</w:t>
      </w:r>
      <w:r w:rsidRPr="00674E0B">
        <w:rPr>
          <w:rFonts w:ascii="Traditional Arabic" w:hAnsi="Traditional Arabic" w:cs="Traditional Arabic"/>
          <w:sz w:val="32"/>
          <w:szCs w:val="32"/>
          <w:rtl/>
        </w:rPr>
        <w:t xml:space="preserve"> أكثر الحاجات التي أغفلها جل </w:t>
      </w:r>
      <w:r w:rsidR="002C7FA7" w:rsidRPr="00674E0B">
        <w:rPr>
          <w:rFonts w:ascii="Traditional Arabic" w:hAnsi="Traditional Arabic" w:cs="Traditional Arabic" w:hint="cs"/>
          <w:sz w:val="32"/>
          <w:szCs w:val="32"/>
          <w:rtl/>
        </w:rPr>
        <w:t>الأساتذة.</w:t>
      </w:r>
    </w:p>
    <w:p w:rsidR="00A94F3C" w:rsidRDefault="00A94F3C" w:rsidP="00A94F3C">
      <w:pPr>
        <w:pStyle w:val="Paragraphedeliste"/>
        <w:bidi/>
        <w:ind w:left="-1" w:firstLine="567"/>
        <w:jc w:val="lowKashida"/>
        <w:rPr>
          <w:rFonts w:ascii="Traditional Arabic" w:hAnsi="Traditional Arabic" w:cs="Traditional Arabic"/>
          <w:sz w:val="32"/>
          <w:szCs w:val="32"/>
          <w:rtl/>
        </w:rPr>
      </w:pPr>
    </w:p>
    <w:p w:rsidR="00B91AD4" w:rsidRDefault="00A94F3C" w:rsidP="00A45E16">
      <w:pPr>
        <w:bidi/>
        <w:jc w:val="lowKashida"/>
        <w:rPr>
          <w:rFonts w:ascii="Traditional Arabic" w:hAnsi="Traditional Arabic" w:cs="Traditional Arabic"/>
          <w:b/>
          <w:bCs/>
          <w:sz w:val="32"/>
          <w:szCs w:val="32"/>
          <w:rtl/>
        </w:rPr>
      </w:pPr>
      <w:r>
        <w:rPr>
          <w:rFonts w:ascii="Traditional Arabic" w:hAnsi="Traditional Arabic" w:cs="Traditional Arabic" w:hint="cs"/>
          <w:b/>
          <w:bCs/>
          <w:sz w:val="32"/>
          <w:szCs w:val="32"/>
          <w:rtl/>
        </w:rPr>
        <w:t xml:space="preserve">النموذج </w:t>
      </w:r>
      <w:r w:rsidR="002C7FA7" w:rsidRPr="00A94F3C">
        <w:rPr>
          <w:rFonts w:ascii="Traditional Arabic" w:hAnsi="Traditional Arabic" w:cs="Traditional Arabic" w:hint="cs"/>
          <w:b/>
          <w:bCs/>
          <w:sz w:val="32"/>
          <w:szCs w:val="32"/>
          <w:rtl/>
        </w:rPr>
        <w:t>4: سَجاد</w:t>
      </w:r>
      <w:r w:rsidR="00A45E16">
        <w:rPr>
          <w:rFonts w:ascii="Traditional Arabic" w:hAnsi="Traditional Arabic" w:cs="Traditional Arabic" w:hint="cs"/>
          <w:b/>
          <w:bCs/>
          <w:sz w:val="32"/>
          <w:szCs w:val="32"/>
          <w:rtl/>
        </w:rPr>
        <w:t xml:space="preserve"> أ</w:t>
      </w:r>
      <w:r w:rsidR="002C7FA7" w:rsidRPr="00A94F3C">
        <w:rPr>
          <w:rFonts w:ascii="Traditional Arabic" w:hAnsi="Traditional Arabic" w:cs="Traditional Arabic" w:hint="cs"/>
          <w:b/>
          <w:bCs/>
          <w:sz w:val="32"/>
          <w:szCs w:val="32"/>
          <w:rtl/>
        </w:rPr>
        <w:t>ُمي:</w:t>
      </w:r>
    </w:p>
    <w:p w:rsidR="00AC274C" w:rsidRPr="00A94F3C" w:rsidRDefault="00AC274C" w:rsidP="00AC274C">
      <w:pPr>
        <w:bidi/>
        <w:jc w:val="lowKashida"/>
        <w:rPr>
          <w:rFonts w:ascii="Traditional Arabic" w:hAnsi="Traditional Arabic" w:cs="Traditional Arabic"/>
          <w:b/>
          <w:bCs/>
          <w:sz w:val="32"/>
          <w:szCs w:val="32"/>
          <w:rtl/>
        </w:rPr>
      </w:pPr>
      <w:r>
        <w:rPr>
          <w:rFonts w:ascii="Traditional Arabic" w:hAnsi="Traditional Arabic" w:cs="Traditional Arabic"/>
          <w:b/>
          <w:bCs/>
          <w:noProof/>
          <w:sz w:val="32"/>
          <w:szCs w:val="32"/>
          <w:lang w:eastAsia="fr-FR"/>
        </w:rPr>
        <w:lastRenderedPageBreak/>
        <w:drawing>
          <wp:inline distT="0" distB="0" distL="0" distR="0">
            <wp:extent cx="5755005" cy="818769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5005" cy="8187690"/>
                    </a:xfrm>
                    <a:prstGeom prst="rect">
                      <a:avLst/>
                    </a:prstGeom>
                    <a:noFill/>
                  </pic:spPr>
                </pic:pic>
              </a:graphicData>
            </a:graphic>
          </wp:inline>
        </w:drawing>
      </w:r>
    </w:p>
    <w:p w:rsidR="00B91AD4"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تُعتبر الأسرة أهم خلية من خلايا المجتمع التي تُسهم في هيكلة النَّسيج الاجتماعي</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وتؤدي دورًا هامًا في تنمية قدرات الطّفل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وتحقَّقَ أهم مطلب للطِّفل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وهو تهيئة مناخه النَّفسي</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والاجتماعي</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وتنميته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يتعلّم </w:t>
      </w:r>
      <w:r w:rsidRPr="00674E0B">
        <w:rPr>
          <w:rFonts w:ascii="Traditional Arabic" w:hAnsi="Traditional Arabic" w:cs="Traditional Arabic"/>
          <w:sz w:val="32"/>
          <w:szCs w:val="32"/>
          <w:rtl/>
        </w:rPr>
        <w:lastRenderedPageBreak/>
        <w:t>الطّفل على إثرها التَّفاعل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والمشاركة في الحياة الاجتماعية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كما يكتسب خاصّية الاستقلال الشَّخصي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تعمل عمل الوسيط في نقل الخبرات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والمعارف والمهارات </w:t>
      </w:r>
      <w:r w:rsidR="00280116" w:rsidRPr="00A45E16">
        <w:rPr>
          <w:rFonts w:ascii="Traditional Arabic" w:hAnsi="Traditional Arabic" w:cs="Traditional Arabic"/>
          <w:sz w:val="32"/>
          <w:szCs w:val="32"/>
          <w:rtl/>
        </w:rPr>
        <w:t>،</w:t>
      </w:r>
      <w:r w:rsidRPr="00674E0B">
        <w:rPr>
          <w:rFonts w:ascii="Traditional Arabic" w:hAnsi="Traditional Arabic" w:cs="Traditional Arabic"/>
          <w:sz w:val="32"/>
          <w:szCs w:val="32"/>
          <w:rtl/>
        </w:rPr>
        <w:t>وكذلك الاتجاهات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والقيم التي تسود المجتمع</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قد أجمع الدَّارسون على وجوب وجود علاقة عضوية تكاملية بين المدرسة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والأسرة باعتبارهما مؤسستان تصفان الطِّفل المتعلّم مركزًا اهتمامهما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وهذا ما سعت إليه </w:t>
      </w:r>
      <w:r w:rsidR="00B204C4">
        <w:rPr>
          <w:rFonts w:ascii="Traditional Arabic" w:hAnsi="Traditional Arabic" w:cs="Traditional Arabic"/>
          <w:sz w:val="32"/>
          <w:szCs w:val="32"/>
          <w:rtl/>
        </w:rPr>
        <w:t>إستراتيجية</w:t>
      </w:r>
      <w:r w:rsidRPr="00674E0B">
        <w:rPr>
          <w:rFonts w:ascii="Traditional Arabic" w:hAnsi="Traditional Arabic" w:cs="Traditional Arabic"/>
          <w:sz w:val="32"/>
          <w:szCs w:val="32"/>
          <w:rtl/>
        </w:rPr>
        <w:t>التَّدريس بالكفاءات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حيث عملت على بناء النّصوص في الكتاب المدرسي في الطّور المتوسط انطلاقا من عرض سلسلة من القضايا المدرجة في السِّلك الاجتماعي كما هو الحال لنص "سجاد أمي" جاء مكللاً بجملة من الحاجات اللسانية التي آلت لانسجام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وسبك النّص باعتماد آليات الحكي</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 السَّرد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عملت على تناسق العبارات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وحاجات أخرى لا يمكن اغفالها كالحاجة التَّاريخية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وحاجة الكاتب لتنويه المتعلِّم لظروف العصبية التي حكمت الوطن إبانْ طفلته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فقادنا هذا لتبيان حاجة نفسية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جسدت كبت الكاتب حديثه عن طفولته </w:t>
      </w:r>
      <w:r w:rsidR="00280116" w:rsidRPr="00A45E16">
        <w:rPr>
          <w:rFonts w:ascii="Traditional Arabic" w:hAnsi="Traditional Arabic" w:cs="Traditional Arabic"/>
          <w:sz w:val="32"/>
          <w:szCs w:val="32"/>
          <w:rtl/>
        </w:rPr>
        <w:t>،</w:t>
      </w:r>
      <w:r w:rsidRPr="00674E0B">
        <w:rPr>
          <w:rFonts w:ascii="Traditional Arabic" w:hAnsi="Traditional Arabic" w:cs="Traditional Arabic"/>
          <w:sz w:val="32"/>
          <w:szCs w:val="32"/>
          <w:rtl/>
        </w:rPr>
        <w:t>وأخرى اتفاقية لإفادة المتعلِّم بإرث أجداده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وعمل على إحياء ثقافة تاريخية حتىّ لا تفنى</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وهي حرفة صناعة النَّسيج .</w:t>
      </w:r>
    </w:p>
    <w:p w:rsidR="00B91AD4" w:rsidRPr="00674E0B" w:rsidRDefault="00B91AD4" w:rsidP="00A94F3C">
      <w:pPr>
        <w:pStyle w:val="Paragraphedeliste"/>
        <w:numPr>
          <w:ilvl w:val="0"/>
          <w:numId w:val="17"/>
        </w:numPr>
        <w:bidi/>
        <w:ind w:left="-143" w:firstLine="567"/>
        <w:jc w:val="lowKashida"/>
        <w:rPr>
          <w:rFonts w:ascii="Traditional Arabic" w:hAnsi="Traditional Arabic" w:cs="Traditional Arabic"/>
          <w:b/>
          <w:bCs/>
          <w:sz w:val="32"/>
          <w:szCs w:val="32"/>
        </w:rPr>
      </w:pPr>
      <w:r w:rsidRPr="00674E0B">
        <w:rPr>
          <w:rFonts w:ascii="Traditional Arabic" w:hAnsi="Traditional Arabic" w:cs="Traditional Arabic"/>
          <w:b/>
          <w:bCs/>
          <w:sz w:val="32"/>
          <w:szCs w:val="32"/>
          <w:rtl/>
        </w:rPr>
        <w:t xml:space="preserve">تّحليل </w:t>
      </w:r>
      <w:r w:rsidR="00A94F3C" w:rsidRPr="00674E0B">
        <w:rPr>
          <w:rFonts w:ascii="Traditional Arabic" w:hAnsi="Traditional Arabic" w:cs="Traditional Arabic" w:hint="cs"/>
          <w:b/>
          <w:bCs/>
          <w:sz w:val="32"/>
          <w:szCs w:val="32"/>
          <w:rtl/>
        </w:rPr>
        <w:t>الأنشطة:</w:t>
      </w:r>
    </w:p>
    <w:p w:rsidR="00B91AD4" w:rsidRPr="00674E0B" w:rsidRDefault="00B91AD4" w:rsidP="0023731E">
      <w:pPr>
        <w:pStyle w:val="Paragraphedeliste"/>
        <w:numPr>
          <w:ilvl w:val="0"/>
          <w:numId w:val="17"/>
        </w:numPr>
        <w:bidi/>
        <w:ind w:left="-1" w:firstLine="567"/>
        <w:jc w:val="lowKashida"/>
        <w:rPr>
          <w:rFonts w:ascii="Traditional Arabic" w:hAnsi="Traditional Arabic" w:cs="Traditional Arabic"/>
          <w:sz w:val="32"/>
          <w:szCs w:val="32"/>
        </w:rPr>
      </w:pPr>
      <w:r w:rsidRPr="00674E0B">
        <w:rPr>
          <w:rFonts w:ascii="Traditional Arabic" w:hAnsi="Traditional Arabic" w:cs="Traditional Arabic"/>
          <w:b/>
          <w:bCs/>
          <w:sz w:val="32"/>
          <w:szCs w:val="32"/>
          <w:rtl/>
        </w:rPr>
        <w:t xml:space="preserve">أ/ أفهم ما أقرأ و أناقش </w:t>
      </w:r>
      <w:r w:rsidR="00280116" w:rsidRPr="00674E0B">
        <w:rPr>
          <w:rFonts w:ascii="Traditional Arabic" w:hAnsi="Traditional Arabic" w:cs="Traditional Arabic"/>
          <w:b/>
          <w:bCs/>
          <w:sz w:val="32"/>
          <w:szCs w:val="32"/>
          <w:rtl/>
        </w:rPr>
        <w:t xml:space="preserve">: </w:t>
      </w:r>
      <w:r w:rsidRPr="00674E0B">
        <w:rPr>
          <w:rFonts w:ascii="Traditional Arabic" w:hAnsi="Traditional Arabic" w:cs="Traditional Arabic"/>
          <w:sz w:val="32"/>
          <w:szCs w:val="32"/>
          <w:rtl/>
        </w:rPr>
        <w:t xml:space="preserve"> نستشف من عنوان هذا النَّشاط تجلي حاجة معرفيَّة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يسعى هذا النشاط لتحقيقها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من خلال استيعاب النَّص المقروء الدَّائرة فكرته حول "سجاد أمي"</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وعمل على فك رموزه المكتوبة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وفهم معانيه الصَّريحة منها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والضِّمنيّة من خلال العمليات الذّهنية التي يستدعيها المتعلّم كالتحليل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والتركيب</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والاستنتاج</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واستثمار المقروء</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وتفحصه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وتذوقه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وإعطاء رأيّ فيه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وبالفهم لتحقق فعل القراءة ليكتسب المتعلّم على إثرها خبرة أدبية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منفتحًا على التحصيل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 التّعليم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رابط العنوان بفحوى النّص مركزًا عن سبب عناية الكبيرة التي وجهها الكاتب للتراث</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وتعلّقه بالذكريات التي تروي تفاصيل الحياة الشَّعبية في الجزائر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التي تعبر عن أصالة الشَّعب الجزائري</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وعروبته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وعن أمة التي كانت تصفه بوسائلها التقليدية لكنها كانت تتسم بالجودة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والنَّوعية التي غابت اليوم رغم ضخامة الآلات وتطورها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كانت أمة تعتمد في صناعته الصَّوف ذات النَّوعيّة الجيَّدة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والفريدة .</w:t>
      </w:r>
    </w:p>
    <w:p w:rsidR="00B91AD4" w:rsidRPr="00674E0B" w:rsidRDefault="00B91AD4" w:rsidP="0023731E">
      <w:pPr>
        <w:pStyle w:val="Paragraphedeliste"/>
        <w:numPr>
          <w:ilvl w:val="0"/>
          <w:numId w:val="17"/>
        </w:numPr>
        <w:bidi/>
        <w:ind w:left="-1"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حمل هذا النَّص عدَّة حاجات تداخلت لتسهم في إنماء معارف المتعلّم منها الحاجة النّفسية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والعاطفية التي تجسدت في امتناع الكاتب عن الحديث عن ماضيه</w:t>
      </w:r>
      <w:r w:rsidR="00280116" w:rsidRPr="00A45E16">
        <w:rPr>
          <w:rFonts w:ascii="Traditional Arabic" w:hAnsi="Traditional Arabic" w:cs="Traditional Arabic"/>
          <w:sz w:val="32"/>
          <w:szCs w:val="32"/>
          <w:rtl/>
        </w:rPr>
        <w:t>،</w:t>
      </w:r>
      <w:r w:rsidRPr="00674E0B">
        <w:rPr>
          <w:rFonts w:ascii="Traditional Arabic" w:hAnsi="Traditional Arabic" w:cs="Traditional Arabic"/>
          <w:sz w:val="32"/>
          <w:szCs w:val="32"/>
          <w:rtl/>
        </w:rPr>
        <w:t>لأنّه تعرض للحرمان</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والنّقصفي طفولته التي بزغت من رحم الحرب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كان جائعًا محرومًا من أبسط الحقوق</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فلم يتحدث عنها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وعبَّر عنها بقوله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الحديث عنها معناهُ أنّ يفتح جُروحًا لا تَندمل وكذلك عندما وصف طريقة رسم السّجاد في حوافه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وعبر عنها "بالطّلسم" التي جسدت معاناة الشعب الجزائري صاحب المستقبل الغامض مع المستعمر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أيضا حاجة عاطفية التي جسدت حنان الأم وحبها لأولادها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كما أن هذا السَّجاد عبّر عن التّفاؤل بغد أفضل تَملؤه الرَّاحة في طبع </w:t>
      </w:r>
      <w:r w:rsidRPr="00674E0B">
        <w:rPr>
          <w:rFonts w:ascii="Traditional Arabic" w:hAnsi="Traditional Arabic" w:cs="Traditional Arabic"/>
          <w:sz w:val="32"/>
          <w:szCs w:val="32"/>
          <w:rtl/>
        </w:rPr>
        <w:lastRenderedPageBreak/>
        <w:t>السجاد بسور الحديقة المتّخيَّلة بين الرَاحة و الاسترخاء</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ودفئ الأم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وحاجة ثقافية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أي تندد بضرورة الحفاظ على الموروث الثَّقافي للمجتمع الجزائري يعده مظهرًا من مظاهر الحياة الشّعبية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وحاجة اجتماعية التي عبرت عن مكانة الصِّناعة التَّقليدية لدى شُعوب العالم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وحاجة اقتصادية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للسجاد لكونه رافد مهم لاقتصاد البلاد خصوصًا في جانبه السّياسي .</w:t>
      </w:r>
    </w:p>
    <w:p w:rsidR="00B91AD4" w:rsidRPr="00674E0B" w:rsidRDefault="00B91AD4" w:rsidP="0023731E">
      <w:pPr>
        <w:pStyle w:val="Paragraphedeliste"/>
        <w:numPr>
          <w:ilvl w:val="0"/>
          <w:numId w:val="17"/>
        </w:numPr>
        <w:bidi/>
        <w:ind w:firstLine="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يتجلى ضمن هذَا النشاط عدَّة أنشطة </w:t>
      </w:r>
      <w:r w:rsidR="00A94F3C" w:rsidRPr="00674E0B">
        <w:rPr>
          <w:rFonts w:ascii="Traditional Arabic" w:hAnsi="Traditional Arabic" w:cs="Traditional Arabic" w:hint="cs"/>
          <w:sz w:val="32"/>
          <w:szCs w:val="32"/>
          <w:rtl/>
        </w:rPr>
        <w:t>فرعية:</w:t>
      </w:r>
    </w:p>
    <w:p w:rsidR="00B91AD4" w:rsidRPr="00674E0B" w:rsidRDefault="00B91AD4" w:rsidP="00F92BF0">
      <w:pPr>
        <w:pStyle w:val="Paragraphedeliste"/>
        <w:bidi/>
        <w:ind w:left="-1" w:firstLine="567"/>
        <w:jc w:val="lowKashida"/>
        <w:rPr>
          <w:rFonts w:ascii="Traditional Arabic" w:hAnsi="Traditional Arabic" w:cs="Traditional Arabic"/>
          <w:b/>
          <w:bCs/>
          <w:sz w:val="32"/>
          <w:szCs w:val="32"/>
        </w:rPr>
      </w:pPr>
      <w:r w:rsidRPr="00674E0B">
        <w:rPr>
          <w:rFonts w:ascii="Traditional Arabic" w:hAnsi="Traditional Arabic" w:cs="Traditional Arabic"/>
          <w:b/>
          <w:bCs/>
          <w:sz w:val="32"/>
          <w:szCs w:val="32"/>
          <w:rtl/>
        </w:rPr>
        <w:t>1/ أقرأ النّص * سجاد أمي *</w:t>
      </w:r>
    </w:p>
    <w:p w:rsidR="00B91AD4" w:rsidRPr="00674E0B" w:rsidRDefault="00B91AD4" w:rsidP="00A94F3C">
      <w:pPr>
        <w:pStyle w:val="Paragraphedeliste"/>
        <w:numPr>
          <w:ilvl w:val="0"/>
          <w:numId w:val="17"/>
        </w:numPr>
        <w:bidi/>
        <w:ind w:left="566"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يحقق هذا النَّشاط حاجة </w:t>
      </w:r>
      <w:r w:rsidR="00A94F3C" w:rsidRPr="00674E0B">
        <w:rPr>
          <w:rFonts w:ascii="Traditional Arabic" w:hAnsi="Traditional Arabic" w:cs="Traditional Arabic" w:hint="cs"/>
          <w:sz w:val="32"/>
          <w:szCs w:val="32"/>
          <w:rtl/>
        </w:rPr>
        <w:t>معرفية، تمثلت</w:t>
      </w:r>
      <w:r w:rsidRPr="00674E0B">
        <w:rPr>
          <w:rFonts w:ascii="Traditional Arabic" w:hAnsi="Traditional Arabic" w:cs="Traditional Arabic"/>
          <w:sz w:val="32"/>
          <w:szCs w:val="32"/>
          <w:rtl/>
        </w:rPr>
        <w:t xml:space="preserve"> في تحصيل المتعلّم جملة من الخبرات </w:t>
      </w:r>
      <w:r w:rsidR="00AC0D3E" w:rsidRPr="00674E0B">
        <w:rPr>
          <w:rFonts w:ascii="Traditional Arabic" w:hAnsi="Traditional Arabic" w:cs="Traditional Arabic" w:hint="cs"/>
          <w:sz w:val="32"/>
          <w:szCs w:val="32"/>
          <w:rtl/>
        </w:rPr>
        <w:t>والمعارف استقاها</w:t>
      </w:r>
      <w:r w:rsidRPr="00674E0B">
        <w:rPr>
          <w:rFonts w:ascii="Traditional Arabic" w:hAnsi="Traditional Arabic" w:cs="Traditional Arabic"/>
          <w:sz w:val="32"/>
          <w:szCs w:val="32"/>
          <w:rtl/>
        </w:rPr>
        <w:t xml:space="preserve"> الكاتب من دقات التَّاريخ الجزائر </w:t>
      </w:r>
      <w:r w:rsidR="00AC0D3E" w:rsidRPr="00674E0B">
        <w:rPr>
          <w:rFonts w:ascii="Traditional Arabic" w:hAnsi="Traditional Arabic" w:cs="Traditional Arabic" w:hint="cs"/>
          <w:sz w:val="32"/>
          <w:szCs w:val="32"/>
          <w:rtl/>
        </w:rPr>
        <w:t>العريق، الذي</w:t>
      </w:r>
      <w:r w:rsidRPr="00674E0B">
        <w:rPr>
          <w:rFonts w:ascii="Traditional Arabic" w:hAnsi="Traditional Arabic" w:cs="Traditional Arabic"/>
          <w:sz w:val="32"/>
          <w:szCs w:val="32"/>
          <w:rtl/>
        </w:rPr>
        <w:t xml:space="preserve"> يروي تحدي البقاء رغم </w:t>
      </w:r>
      <w:r w:rsidR="00AC0D3E" w:rsidRPr="00674E0B">
        <w:rPr>
          <w:rFonts w:ascii="Traditional Arabic" w:hAnsi="Traditional Arabic" w:cs="Traditional Arabic" w:hint="cs"/>
          <w:sz w:val="32"/>
          <w:szCs w:val="32"/>
          <w:rtl/>
        </w:rPr>
        <w:t>التَّنكيل، والتَّرهيب الفرنسي، الجزائر</w:t>
      </w:r>
      <w:r w:rsidRPr="00674E0B">
        <w:rPr>
          <w:rFonts w:ascii="Traditional Arabic" w:hAnsi="Traditional Arabic" w:cs="Traditional Arabic"/>
          <w:sz w:val="32"/>
          <w:szCs w:val="32"/>
          <w:rtl/>
        </w:rPr>
        <w:t xml:space="preserve"> شعب صنع تاريخه </w:t>
      </w:r>
      <w:r w:rsidR="00AC0D3E" w:rsidRPr="00674E0B">
        <w:rPr>
          <w:rFonts w:ascii="Traditional Arabic" w:hAnsi="Traditional Arabic" w:cs="Traditional Arabic" w:hint="cs"/>
          <w:sz w:val="32"/>
          <w:szCs w:val="32"/>
          <w:rtl/>
        </w:rPr>
        <w:t>بأنامله، ويصور عظمة</w:t>
      </w:r>
      <w:r w:rsidRPr="00674E0B">
        <w:rPr>
          <w:rFonts w:ascii="Traditional Arabic" w:hAnsi="Traditional Arabic" w:cs="Traditional Arabic"/>
          <w:sz w:val="32"/>
          <w:szCs w:val="32"/>
          <w:rtl/>
        </w:rPr>
        <w:t xml:space="preserve"> المرأة </w:t>
      </w:r>
      <w:r w:rsidR="00AC0D3E" w:rsidRPr="00674E0B">
        <w:rPr>
          <w:rFonts w:ascii="Traditional Arabic" w:hAnsi="Traditional Arabic" w:cs="Traditional Arabic" w:hint="cs"/>
          <w:sz w:val="32"/>
          <w:szCs w:val="32"/>
          <w:rtl/>
        </w:rPr>
        <w:t>الجزائرية، ودورها فيالاقتصاد، وترسيخه في</w:t>
      </w:r>
      <w:r w:rsidRPr="00674E0B">
        <w:rPr>
          <w:rFonts w:ascii="Traditional Arabic" w:hAnsi="Traditional Arabic" w:cs="Traditional Arabic"/>
          <w:sz w:val="32"/>
          <w:szCs w:val="32"/>
          <w:rtl/>
        </w:rPr>
        <w:t xml:space="preserve"> أذهان </w:t>
      </w:r>
      <w:r w:rsidR="00AC0D3E" w:rsidRPr="00674E0B">
        <w:rPr>
          <w:rFonts w:ascii="Traditional Arabic" w:hAnsi="Traditional Arabic" w:cs="Traditional Arabic" w:hint="cs"/>
          <w:sz w:val="32"/>
          <w:szCs w:val="32"/>
          <w:rtl/>
        </w:rPr>
        <w:t>الناشئة، وعمل علىاحياءه، وتمجيده.</w:t>
      </w:r>
    </w:p>
    <w:p w:rsidR="00B91AD4" w:rsidRPr="00674E0B" w:rsidRDefault="00B91AD4" w:rsidP="00F92BF0">
      <w:pPr>
        <w:pStyle w:val="Paragraphedeliste"/>
        <w:bidi/>
        <w:ind w:left="-1" w:firstLine="567"/>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t xml:space="preserve">2/ أثري رصيدي </w:t>
      </w:r>
      <w:r w:rsidR="00AC0D3E" w:rsidRPr="00674E0B">
        <w:rPr>
          <w:rFonts w:ascii="Traditional Arabic" w:hAnsi="Traditional Arabic" w:cs="Traditional Arabic" w:hint="cs"/>
          <w:b/>
          <w:bCs/>
          <w:sz w:val="32"/>
          <w:szCs w:val="32"/>
          <w:rtl/>
        </w:rPr>
        <w:t>اللغوي:</w:t>
      </w:r>
    </w:p>
    <w:p w:rsidR="00B91AD4"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نستخلص من هذا النَّشاط حَاجة معجميَّة </w:t>
      </w:r>
      <w:r w:rsidR="00AC0D3E" w:rsidRPr="00674E0B">
        <w:rPr>
          <w:rFonts w:ascii="Traditional Arabic" w:hAnsi="Traditional Arabic" w:cs="Traditional Arabic" w:hint="cs"/>
          <w:sz w:val="32"/>
          <w:szCs w:val="32"/>
          <w:rtl/>
        </w:rPr>
        <w:t>تؤدي، بالمتعلّم</w:t>
      </w:r>
      <w:r w:rsidRPr="00674E0B">
        <w:rPr>
          <w:rFonts w:ascii="Traditional Arabic" w:hAnsi="Traditional Arabic" w:cs="Traditional Arabic"/>
          <w:sz w:val="32"/>
          <w:szCs w:val="32"/>
          <w:rtl/>
        </w:rPr>
        <w:t xml:space="preserve"> إلى توسيع حصيلته المعرفية بما فيها من </w:t>
      </w:r>
      <w:r w:rsidR="00AC0D3E" w:rsidRPr="00674E0B">
        <w:rPr>
          <w:rFonts w:ascii="Traditional Arabic" w:hAnsi="Traditional Arabic" w:cs="Traditional Arabic" w:hint="cs"/>
          <w:sz w:val="32"/>
          <w:szCs w:val="32"/>
          <w:rtl/>
        </w:rPr>
        <w:t>تراكيب، وألفاظلغويَّة، وهذا</w:t>
      </w:r>
      <w:r w:rsidRPr="00674E0B">
        <w:rPr>
          <w:rFonts w:ascii="Traditional Arabic" w:hAnsi="Traditional Arabic" w:cs="Traditional Arabic"/>
          <w:sz w:val="32"/>
          <w:szCs w:val="32"/>
          <w:rtl/>
        </w:rPr>
        <w:t xml:space="preserve"> يساعده على </w:t>
      </w:r>
      <w:r w:rsidR="00AC0D3E" w:rsidRPr="00674E0B">
        <w:rPr>
          <w:rFonts w:ascii="Traditional Arabic" w:hAnsi="Traditional Arabic" w:cs="Traditional Arabic" w:hint="cs"/>
          <w:sz w:val="32"/>
          <w:szCs w:val="32"/>
          <w:rtl/>
        </w:rPr>
        <w:t>فهم، وإدراك</w:t>
      </w:r>
      <w:r w:rsidRPr="00674E0B">
        <w:rPr>
          <w:rFonts w:ascii="Traditional Arabic" w:hAnsi="Traditional Arabic" w:cs="Traditional Arabic"/>
          <w:sz w:val="32"/>
          <w:szCs w:val="32"/>
          <w:rtl/>
        </w:rPr>
        <w:t xml:space="preserve"> كثير مما يقرأه يستغله المتعلّم لبناء كفاءة حول موضوع </w:t>
      </w:r>
      <w:r w:rsidR="00AC0D3E" w:rsidRPr="00674E0B">
        <w:rPr>
          <w:rFonts w:ascii="Traditional Arabic" w:hAnsi="Traditional Arabic" w:cs="Traditional Arabic" w:hint="cs"/>
          <w:sz w:val="32"/>
          <w:szCs w:val="32"/>
          <w:rtl/>
        </w:rPr>
        <w:t>معين.</w:t>
      </w:r>
    </w:p>
    <w:p w:rsidR="00B91AD4" w:rsidRPr="00674E0B" w:rsidRDefault="00B91AD4" w:rsidP="00F92BF0">
      <w:pPr>
        <w:pStyle w:val="Paragraphedeliste"/>
        <w:bidi/>
        <w:ind w:firstLine="567"/>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t xml:space="preserve">أهم الألفاظ </w:t>
      </w:r>
      <w:r w:rsidR="00AC0D3E" w:rsidRPr="00674E0B">
        <w:rPr>
          <w:rFonts w:ascii="Traditional Arabic" w:hAnsi="Traditional Arabic" w:cs="Traditional Arabic" w:hint="cs"/>
          <w:b/>
          <w:bCs/>
          <w:sz w:val="32"/>
          <w:szCs w:val="32"/>
          <w:rtl/>
        </w:rPr>
        <w:t>المكررة، وسبب تكرارها:</w:t>
      </w:r>
    </w:p>
    <w:tbl>
      <w:tblPr>
        <w:tblStyle w:val="Grilledutableau"/>
        <w:bidiVisual/>
        <w:tblW w:w="0" w:type="auto"/>
        <w:tblInd w:w="-295" w:type="dxa"/>
        <w:tblLook w:val="04A0"/>
      </w:tblPr>
      <w:tblGrid>
        <w:gridCol w:w="2073"/>
        <w:gridCol w:w="1708"/>
        <w:gridCol w:w="5575"/>
      </w:tblGrid>
      <w:tr w:rsidR="00B91AD4" w:rsidRPr="00674E0B" w:rsidTr="00AC0D3E">
        <w:trPr>
          <w:trHeight w:val="473"/>
        </w:trPr>
        <w:tc>
          <w:tcPr>
            <w:tcW w:w="2073" w:type="dxa"/>
            <w:tcBorders>
              <w:bottom w:val="single" w:sz="4" w:space="0" w:color="auto"/>
            </w:tcBorders>
          </w:tcPr>
          <w:p w:rsidR="00B91AD4" w:rsidRPr="00624089" w:rsidRDefault="00B91AD4" w:rsidP="00AC0D3E">
            <w:pPr>
              <w:pStyle w:val="Paragraphedeliste"/>
              <w:bidi/>
              <w:spacing w:after="0"/>
              <w:ind w:left="0" w:firstLine="567"/>
              <w:jc w:val="center"/>
              <w:rPr>
                <w:rFonts w:ascii="Traditional Arabic" w:hAnsi="Traditional Arabic" w:cs="Traditional Arabic"/>
                <w:b/>
                <w:bCs/>
                <w:sz w:val="32"/>
                <w:szCs w:val="32"/>
                <w:rtl/>
              </w:rPr>
            </w:pPr>
            <w:r w:rsidRPr="00624089">
              <w:rPr>
                <w:rFonts w:ascii="Traditional Arabic" w:hAnsi="Traditional Arabic" w:cs="Traditional Arabic"/>
                <w:b/>
                <w:bCs/>
                <w:sz w:val="32"/>
                <w:szCs w:val="32"/>
                <w:rtl/>
              </w:rPr>
              <w:t>اللفظة</w:t>
            </w:r>
          </w:p>
        </w:tc>
        <w:tc>
          <w:tcPr>
            <w:tcW w:w="1708" w:type="dxa"/>
            <w:tcBorders>
              <w:bottom w:val="single" w:sz="4" w:space="0" w:color="auto"/>
            </w:tcBorders>
          </w:tcPr>
          <w:p w:rsidR="00B91AD4" w:rsidRPr="00624089" w:rsidRDefault="00B91AD4" w:rsidP="00AC0D3E">
            <w:pPr>
              <w:pStyle w:val="Paragraphedeliste"/>
              <w:bidi/>
              <w:spacing w:after="0"/>
              <w:ind w:left="0" w:firstLine="567"/>
              <w:jc w:val="both"/>
              <w:rPr>
                <w:rFonts w:ascii="Traditional Arabic" w:hAnsi="Traditional Arabic" w:cs="Traditional Arabic"/>
                <w:b/>
                <w:bCs/>
                <w:sz w:val="32"/>
                <w:szCs w:val="32"/>
                <w:rtl/>
              </w:rPr>
            </w:pPr>
            <w:r w:rsidRPr="00624089">
              <w:rPr>
                <w:rFonts w:ascii="Traditional Arabic" w:hAnsi="Traditional Arabic" w:cs="Traditional Arabic"/>
                <w:b/>
                <w:bCs/>
                <w:sz w:val="32"/>
                <w:szCs w:val="32"/>
                <w:rtl/>
              </w:rPr>
              <w:t>الاحصاء</w:t>
            </w:r>
          </w:p>
        </w:tc>
        <w:tc>
          <w:tcPr>
            <w:tcW w:w="5575" w:type="dxa"/>
            <w:tcBorders>
              <w:bottom w:val="single" w:sz="4" w:space="0" w:color="auto"/>
            </w:tcBorders>
          </w:tcPr>
          <w:p w:rsidR="00B91AD4" w:rsidRPr="00624089" w:rsidRDefault="00B91AD4" w:rsidP="00AC0D3E">
            <w:pPr>
              <w:pStyle w:val="Paragraphedeliste"/>
              <w:bidi/>
              <w:spacing w:after="0"/>
              <w:ind w:left="0" w:firstLine="567"/>
              <w:jc w:val="center"/>
              <w:rPr>
                <w:rFonts w:ascii="Traditional Arabic" w:hAnsi="Traditional Arabic" w:cs="Traditional Arabic"/>
                <w:b/>
                <w:bCs/>
                <w:sz w:val="32"/>
                <w:szCs w:val="32"/>
                <w:rtl/>
              </w:rPr>
            </w:pPr>
            <w:r w:rsidRPr="00624089">
              <w:rPr>
                <w:rFonts w:ascii="Traditional Arabic" w:hAnsi="Traditional Arabic" w:cs="Traditional Arabic"/>
                <w:b/>
                <w:bCs/>
                <w:sz w:val="32"/>
                <w:szCs w:val="32"/>
                <w:rtl/>
              </w:rPr>
              <w:t>سبب تكرارها</w:t>
            </w:r>
          </w:p>
        </w:tc>
      </w:tr>
      <w:tr w:rsidR="00B91AD4" w:rsidRPr="00674E0B" w:rsidTr="00AC0D3E">
        <w:trPr>
          <w:trHeight w:val="3317"/>
        </w:trPr>
        <w:tc>
          <w:tcPr>
            <w:tcW w:w="2073" w:type="dxa"/>
            <w:tcBorders>
              <w:top w:val="single" w:sz="4" w:space="0" w:color="auto"/>
              <w:bottom w:val="single" w:sz="4" w:space="0" w:color="auto"/>
            </w:tcBorders>
          </w:tcPr>
          <w:p w:rsidR="00B91AD4" w:rsidRPr="00674E0B" w:rsidRDefault="00B91AD4" w:rsidP="00AC0D3E">
            <w:pPr>
              <w:pStyle w:val="Paragraphedeliste"/>
              <w:bidi/>
              <w:ind w:left="0"/>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1-السّجاد </w:t>
            </w:r>
            <w:r w:rsidR="00AC0D3E" w:rsidRPr="00674E0B">
              <w:rPr>
                <w:rFonts w:ascii="Traditional Arabic" w:hAnsi="Traditional Arabic" w:cs="Traditional Arabic" w:hint="cs"/>
                <w:sz w:val="32"/>
                <w:szCs w:val="32"/>
                <w:rtl/>
              </w:rPr>
              <w:t>ومرادفاته: الزّربية، الحنبل</w:t>
            </w:r>
          </w:p>
        </w:tc>
        <w:tc>
          <w:tcPr>
            <w:tcW w:w="1708" w:type="dxa"/>
            <w:tcBorders>
              <w:top w:val="single" w:sz="4" w:space="0" w:color="auto"/>
              <w:bottom w:val="single" w:sz="4" w:space="0" w:color="auto"/>
            </w:tcBorders>
          </w:tcPr>
          <w:p w:rsidR="00B91AD4" w:rsidRPr="00674E0B" w:rsidRDefault="00B91AD4" w:rsidP="00F92BF0">
            <w:pPr>
              <w:pStyle w:val="Paragraphedeliste"/>
              <w:bidi/>
              <w:ind w:left="0"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11 مرة </w:t>
            </w:r>
          </w:p>
        </w:tc>
        <w:tc>
          <w:tcPr>
            <w:tcW w:w="5575" w:type="dxa"/>
            <w:tcBorders>
              <w:top w:val="single" w:sz="4" w:space="0" w:color="auto"/>
              <w:bottom w:val="single" w:sz="4" w:space="0" w:color="auto"/>
            </w:tcBorders>
          </w:tcPr>
          <w:p w:rsidR="00B91AD4" w:rsidRPr="00674E0B" w:rsidRDefault="00B91AD4" w:rsidP="00F92BF0">
            <w:pPr>
              <w:pStyle w:val="Paragraphedeliste"/>
              <w:bidi/>
              <w:ind w:left="0"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سبب التكرار حاجة لسانية </w:t>
            </w:r>
            <w:r w:rsidR="00AC0D3E" w:rsidRPr="00674E0B">
              <w:rPr>
                <w:rFonts w:ascii="Traditional Arabic" w:hAnsi="Traditional Arabic" w:cs="Traditional Arabic" w:hint="cs"/>
                <w:sz w:val="32"/>
                <w:szCs w:val="32"/>
                <w:rtl/>
              </w:rPr>
              <w:t>دلالية وأسلوبية</w:t>
            </w:r>
            <w:r w:rsidRPr="00674E0B">
              <w:rPr>
                <w:rFonts w:ascii="Traditional Arabic" w:hAnsi="Traditional Arabic" w:cs="Traditional Arabic"/>
                <w:sz w:val="32"/>
                <w:szCs w:val="32"/>
                <w:rtl/>
              </w:rPr>
              <w:t xml:space="preserve"> لكونها أسهمت في اتساق </w:t>
            </w:r>
            <w:r w:rsidR="00AC0D3E" w:rsidRPr="00674E0B">
              <w:rPr>
                <w:rFonts w:ascii="Traditional Arabic" w:hAnsi="Traditional Arabic" w:cs="Traditional Arabic" w:hint="cs"/>
                <w:sz w:val="32"/>
                <w:szCs w:val="32"/>
                <w:rtl/>
              </w:rPr>
              <w:t>الفقرات، وتأكيدالمعنى، وحاجةثقافية: لترسيخ</w:t>
            </w:r>
            <w:r w:rsidRPr="00674E0B">
              <w:rPr>
                <w:rFonts w:ascii="Traditional Arabic" w:hAnsi="Traditional Arabic" w:cs="Traditional Arabic"/>
                <w:sz w:val="32"/>
                <w:szCs w:val="32"/>
                <w:rtl/>
              </w:rPr>
              <w:t xml:space="preserve"> التّراث في عقل </w:t>
            </w:r>
            <w:r w:rsidR="00AC0D3E" w:rsidRPr="00674E0B">
              <w:rPr>
                <w:rFonts w:ascii="Traditional Arabic" w:hAnsi="Traditional Arabic" w:cs="Traditional Arabic" w:hint="cs"/>
                <w:sz w:val="32"/>
                <w:szCs w:val="32"/>
                <w:rtl/>
              </w:rPr>
              <w:t>الناشئة</w:t>
            </w:r>
            <w:r w:rsidRPr="00674E0B">
              <w:rPr>
                <w:rFonts w:ascii="Traditional Arabic" w:hAnsi="Traditional Arabic" w:cs="Traditional Arabic"/>
                <w:sz w:val="32"/>
                <w:szCs w:val="32"/>
                <w:rtl/>
              </w:rPr>
              <w:t xml:space="preserve"> وحاجة </w:t>
            </w:r>
            <w:r w:rsidR="00AC0D3E" w:rsidRPr="00674E0B">
              <w:rPr>
                <w:rFonts w:ascii="Traditional Arabic" w:hAnsi="Traditional Arabic" w:cs="Traditional Arabic" w:hint="cs"/>
                <w:sz w:val="32"/>
                <w:szCs w:val="32"/>
                <w:rtl/>
              </w:rPr>
              <w:t>تاريخية، تحدي</w:t>
            </w:r>
            <w:r w:rsidRPr="00674E0B">
              <w:rPr>
                <w:rFonts w:ascii="Traditional Arabic" w:hAnsi="Traditional Arabic" w:cs="Traditional Arabic"/>
                <w:sz w:val="32"/>
                <w:szCs w:val="32"/>
                <w:rtl/>
              </w:rPr>
              <w:t xml:space="preserve"> الشعب لأجل </w:t>
            </w:r>
            <w:r w:rsidR="00AC0D3E" w:rsidRPr="00674E0B">
              <w:rPr>
                <w:rFonts w:ascii="Traditional Arabic" w:hAnsi="Traditional Arabic" w:cs="Traditional Arabic" w:hint="cs"/>
                <w:sz w:val="32"/>
                <w:szCs w:val="32"/>
                <w:rtl/>
              </w:rPr>
              <w:t>البقاء، وجعل</w:t>
            </w:r>
            <w:r w:rsidRPr="00674E0B">
              <w:rPr>
                <w:rFonts w:ascii="Traditional Arabic" w:hAnsi="Traditional Arabic" w:cs="Traditional Arabic"/>
                <w:sz w:val="32"/>
                <w:szCs w:val="32"/>
                <w:rtl/>
              </w:rPr>
              <w:t xml:space="preserve"> المتعلّم يعرف دلالاتها داخل </w:t>
            </w:r>
            <w:r w:rsidR="00AC0D3E" w:rsidRPr="00674E0B">
              <w:rPr>
                <w:rFonts w:ascii="Traditional Arabic" w:hAnsi="Traditional Arabic" w:cs="Traditional Arabic" w:hint="cs"/>
                <w:sz w:val="32"/>
                <w:szCs w:val="32"/>
                <w:rtl/>
              </w:rPr>
              <w:t>السّياق، وخارجه، وما</w:t>
            </w:r>
            <w:r w:rsidRPr="00674E0B">
              <w:rPr>
                <w:rFonts w:ascii="Traditional Arabic" w:hAnsi="Traditional Arabic" w:cs="Traditional Arabic"/>
                <w:sz w:val="32"/>
                <w:szCs w:val="32"/>
                <w:rtl/>
              </w:rPr>
              <w:t xml:space="preserve"> هو أثرها في بناء النّص</w:t>
            </w:r>
            <w:r w:rsidR="00AC0D3E" w:rsidRPr="00674E0B">
              <w:rPr>
                <w:rFonts w:ascii="Traditional Arabic" w:hAnsi="Traditional Arabic" w:cs="Traditional Arabic" w:hint="cs"/>
                <w:sz w:val="32"/>
                <w:szCs w:val="32"/>
                <w:rtl/>
              </w:rPr>
              <w:t>؟، ومعرفة</w:t>
            </w:r>
            <w:r w:rsidRPr="00674E0B">
              <w:rPr>
                <w:rFonts w:ascii="Traditional Arabic" w:hAnsi="Traditional Arabic" w:cs="Traditional Arabic"/>
                <w:sz w:val="32"/>
                <w:szCs w:val="32"/>
                <w:rtl/>
              </w:rPr>
              <w:t xml:space="preserve"> الدور الذي يؤديه التِّكرار لتبيان مادي وانسجام </w:t>
            </w:r>
            <w:r w:rsidR="00AC0D3E" w:rsidRPr="00674E0B">
              <w:rPr>
                <w:rFonts w:ascii="Traditional Arabic" w:hAnsi="Traditional Arabic" w:cs="Traditional Arabic" w:hint="cs"/>
                <w:sz w:val="32"/>
                <w:szCs w:val="32"/>
                <w:rtl/>
              </w:rPr>
              <w:t>النّص، وترابطه، وحاجة</w:t>
            </w:r>
            <w:r w:rsidRPr="00674E0B">
              <w:rPr>
                <w:rFonts w:ascii="Traditional Arabic" w:hAnsi="Traditional Arabic" w:cs="Traditional Arabic"/>
                <w:sz w:val="32"/>
                <w:szCs w:val="32"/>
                <w:rtl/>
              </w:rPr>
              <w:t xml:space="preserve"> بلاغية أثر التِّكرار على يناء </w:t>
            </w:r>
            <w:r w:rsidR="00AC0D3E" w:rsidRPr="00674E0B">
              <w:rPr>
                <w:rFonts w:ascii="Traditional Arabic" w:hAnsi="Traditional Arabic" w:cs="Traditional Arabic" w:hint="cs"/>
                <w:sz w:val="32"/>
                <w:szCs w:val="32"/>
                <w:rtl/>
              </w:rPr>
              <w:t>النص.</w:t>
            </w:r>
          </w:p>
        </w:tc>
      </w:tr>
      <w:tr w:rsidR="00B91AD4" w:rsidRPr="00674E0B" w:rsidTr="00AC0D3E">
        <w:trPr>
          <w:trHeight w:val="2665"/>
        </w:trPr>
        <w:tc>
          <w:tcPr>
            <w:tcW w:w="2073" w:type="dxa"/>
            <w:tcBorders>
              <w:top w:val="single" w:sz="4" w:space="0" w:color="auto"/>
              <w:bottom w:val="single" w:sz="4" w:space="0" w:color="auto"/>
            </w:tcBorders>
          </w:tcPr>
          <w:p w:rsidR="00B91AD4" w:rsidRPr="00674E0B" w:rsidRDefault="00B91AD4" w:rsidP="00F92BF0">
            <w:pPr>
              <w:pStyle w:val="Paragraphedeliste"/>
              <w:bidi/>
              <w:ind w:left="0"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lastRenderedPageBreak/>
              <w:t xml:space="preserve">2-أمي </w:t>
            </w:r>
          </w:p>
        </w:tc>
        <w:tc>
          <w:tcPr>
            <w:tcW w:w="1708" w:type="dxa"/>
            <w:tcBorders>
              <w:top w:val="single" w:sz="4" w:space="0" w:color="auto"/>
              <w:bottom w:val="single" w:sz="4" w:space="0" w:color="auto"/>
            </w:tcBorders>
          </w:tcPr>
          <w:p w:rsidR="00B91AD4" w:rsidRPr="00674E0B" w:rsidRDefault="00B91AD4" w:rsidP="00F92BF0">
            <w:pPr>
              <w:pStyle w:val="Paragraphedeliste"/>
              <w:bidi/>
              <w:ind w:left="0"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4 مرات </w:t>
            </w:r>
          </w:p>
        </w:tc>
        <w:tc>
          <w:tcPr>
            <w:tcW w:w="5575" w:type="dxa"/>
            <w:tcBorders>
              <w:top w:val="single" w:sz="4" w:space="0" w:color="auto"/>
              <w:bottom w:val="single" w:sz="4" w:space="0" w:color="auto"/>
            </w:tcBorders>
          </w:tcPr>
          <w:p w:rsidR="00B91AD4" w:rsidRPr="00674E0B" w:rsidRDefault="00B91AD4" w:rsidP="00F92BF0">
            <w:pPr>
              <w:pStyle w:val="Paragraphedeliste"/>
              <w:bidi/>
              <w:ind w:left="0"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سببها الحاجة </w:t>
            </w:r>
            <w:r w:rsidR="00AC0D3E" w:rsidRPr="00674E0B">
              <w:rPr>
                <w:rFonts w:ascii="Traditional Arabic" w:hAnsi="Traditional Arabic" w:cs="Traditional Arabic" w:hint="cs"/>
                <w:sz w:val="32"/>
                <w:szCs w:val="32"/>
                <w:rtl/>
              </w:rPr>
              <w:t>العاطفية، والنَفسية</w:t>
            </w:r>
            <w:r w:rsidRPr="00674E0B">
              <w:rPr>
                <w:rFonts w:ascii="Traditional Arabic" w:hAnsi="Traditional Arabic" w:cs="Traditional Arabic"/>
                <w:sz w:val="32"/>
                <w:szCs w:val="32"/>
                <w:rtl/>
              </w:rPr>
              <w:t xml:space="preserve"> التي سيطرت على </w:t>
            </w:r>
            <w:r w:rsidR="00AC0D3E" w:rsidRPr="00674E0B">
              <w:rPr>
                <w:rFonts w:ascii="Traditional Arabic" w:hAnsi="Traditional Arabic" w:cs="Traditional Arabic" w:hint="cs"/>
                <w:sz w:val="32"/>
                <w:szCs w:val="32"/>
                <w:rtl/>
              </w:rPr>
              <w:t>الكاتب، وحاجة</w:t>
            </w:r>
            <w:r w:rsidRPr="00674E0B">
              <w:rPr>
                <w:rFonts w:ascii="Traditional Arabic" w:hAnsi="Traditional Arabic" w:cs="Traditional Arabic"/>
                <w:sz w:val="32"/>
                <w:szCs w:val="32"/>
                <w:rtl/>
              </w:rPr>
              <w:t xml:space="preserve"> نفسية الشُّعور بالنَّقص </w:t>
            </w:r>
            <w:r w:rsidR="00AC0D3E" w:rsidRPr="00674E0B">
              <w:rPr>
                <w:rFonts w:ascii="Traditional Arabic" w:hAnsi="Traditional Arabic" w:cs="Traditional Arabic" w:hint="cs"/>
                <w:sz w:val="32"/>
                <w:szCs w:val="32"/>
                <w:rtl/>
              </w:rPr>
              <w:t>والحرمان، وحاجة</w:t>
            </w:r>
            <w:r w:rsidRPr="00674E0B">
              <w:rPr>
                <w:rFonts w:ascii="Traditional Arabic" w:hAnsi="Traditional Arabic" w:cs="Traditional Arabic"/>
                <w:sz w:val="32"/>
                <w:szCs w:val="32"/>
                <w:rtl/>
              </w:rPr>
              <w:t xml:space="preserve"> اجتماعيَّة الضَّرورة الملحة للأم في حياة </w:t>
            </w:r>
            <w:r w:rsidR="00AC0D3E" w:rsidRPr="00674E0B">
              <w:rPr>
                <w:rFonts w:ascii="Traditional Arabic" w:hAnsi="Traditional Arabic" w:cs="Traditional Arabic" w:hint="cs"/>
                <w:sz w:val="32"/>
                <w:szCs w:val="32"/>
                <w:rtl/>
              </w:rPr>
              <w:t>الإنسان، فغيابها</w:t>
            </w:r>
            <w:r w:rsidRPr="00674E0B">
              <w:rPr>
                <w:rFonts w:ascii="Traditional Arabic" w:hAnsi="Traditional Arabic" w:cs="Traditional Arabic"/>
                <w:sz w:val="32"/>
                <w:szCs w:val="32"/>
                <w:rtl/>
              </w:rPr>
              <w:t xml:space="preserve"> يؤدي للكثير من </w:t>
            </w:r>
            <w:r w:rsidR="00AC0D3E" w:rsidRPr="00674E0B">
              <w:rPr>
                <w:rFonts w:ascii="Traditional Arabic" w:hAnsi="Traditional Arabic" w:cs="Traditional Arabic" w:hint="cs"/>
                <w:sz w:val="32"/>
                <w:szCs w:val="32"/>
                <w:rtl/>
              </w:rPr>
              <w:t>الاضطرابات، التي</w:t>
            </w:r>
            <w:r w:rsidRPr="00674E0B">
              <w:rPr>
                <w:rFonts w:ascii="Traditional Arabic" w:hAnsi="Traditional Arabic" w:cs="Traditional Arabic"/>
                <w:sz w:val="32"/>
                <w:szCs w:val="32"/>
                <w:rtl/>
              </w:rPr>
              <w:t xml:space="preserve"> تنتج عنها </w:t>
            </w:r>
            <w:r w:rsidR="00AC0D3E" w:rsidRPr="00674E0B">
              <w:rPr>
                <w:rFonts w:ascii="Traditional Arabic" w:hAnsi="Traditional Arabic" w:cs="Traditional Arabic" w:hint="cs"/>
                <w:sz w:val="32"/>
                <w:szCs w:val="32"/>
                <w:rtl/>
              </w:rPr>
              <w:t>مشاكل، وصعوبات</w:t>
            </w:r>
            <w:r w:rsidRPr="00674E0B">
              <w:rPr>
                <w:rFonts w:ascii="Traditional Arabic" w:hAnsi="Traditional Arabic" w:cs="Traditional Arabic"/>
                <w:sz w:val="32"/>
                <w:szCs w:val="32"/>
                <w:rtl/>
              </w:rPr>
              <w:t xml:space="preserve"> كثيرة تعرقل حياة الأفراد في جميع المجالات. </w:t>
            </w:r>
          </w:p>
        </w:tc>
      </w:tr>
      <w:tr w:rsidR="00B91AD4" w:rsidRPr="00674E0B" w:rsidTr="00E027F4">
        <w:trPr>
          <w:trHeight w:val="2412"/>
        </w:trPr>
        <w:tc>
          <w:tcPr>
            <w:tcW w:w="2073" w:type="dxa"/>
            <w:tcBorders>
              <w:top w:val="single" w:sz="4" w:space="0" w:color="auto"/>
              <w:bottom w:val="single" w:sz="4" w:space="0" w:color="auto"/>
            </w:tcBorders>
          </w:tcPr>
          <w:p w:rsidR="00B91AD4" w:rsidRPr="00AC0D3E" w:rsidRDefault="00B91AD4" w:rsidP="00AC0D3E">
            <w:pPr>
              <w:pStyle w:val="Paragraphedeliste"/>
              <w:bidi/>
              <w:ind w:left="0"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3-الطُّ</w:t>
            </w:r>
            <w:r w:rsidRPr="00AC0D3E">
              <w:rPr>
                <w:rFonts w:ascii="Traditional Arabic" w:hAnsi="Traditional Arabic" w:cs="Traditional Arabic"/>
                <w:sz w:val="32"/>
                <w:szCs w:val="32"/>
                <w:rtl/>
              </w:rPr>
              <w:t xml:space="preserve">فولة </w:t>
            </w:r>
          </w:p>
        </w:tc>
        <w:tc>
          <w:tcPr>
            <w:tcW w:w="1708" w:type="dxa"/>
            <w:tcBorders>
              <w:top w:val="single" w:sz="4" w:space="0" w:color="auto"/>
              <w:bottom w:val="single" w:sz="4" w:space="0" w:color="auto"/>
            </w:tcBorders>
          </w:tcPr>
          <w:p w:rsidR="00B91AD4" w:rsidRPr="00674E0B" w:rsidRDefault="00B91AD4" w:rsidP="00F92BF0">
            <w:pPr>
              <w:pStyle w:val="Paragraphedeliste"/>
              <w:bidi/>
              <w:ind w:left="0"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3 مرات </w:t>
            </w:r>
          </w:p>
        </w:tc>
        <w:tc>
          <w:tcPr>
            <w:tcW w:w="5575" w:type="dxa"/>
            <w:tcBorders>
              <w:top w:val="single" w:sz="4" w:space="0" w:color="auto"/>
              <w:bottom w:val="single" w:sz="4" w:space="0" w:color="auto"/>
            </w:tcBorders>
          </w:tcPr>
          <w:p w:rsidR="00B91AD4" w:rsidRPr="00674E0B" w:rsidRDefault="00B91AD4" w:rsidP="00F92BF0">
            <w:pPr>
              <w:pStyle w:val="Paragraphedeliste"/>
              <w:bidi/>
              <w:ind w:left="0"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سبب تكرارها لحاجة </w:t>
            </w:r>
            <w:r w:rsidR="00AC0D3E" w:rsidRPr="00674E0B">
              <w:rPr>
                <w:rFonts w:ascii="Traditional Arabic" w:hAnsi="Traditional Arabic" w:cs="Traditional Arabic" w:hint="cs"/>
                <w:sz w:val="32"/>
                <w:szCs w:val="32"/>
                <w:rtl/>
              </w:rPr>
              <w:t>نفسية، وهوالتَّخرج، والخجل</w:t>
            </w:r>
            <w:r w:rsidRPr="00674E0B">
              <w:rPr>
                <w:rFonts w:ascii="Traditional Arabic" w:hAnsi="Traditional Arabic" w:cs="Traditional Arabic"/>
                <w:sz w:val="32"/>
                <w:szCs w:val="32"/>
                <w:rtl/>
              </w:rPr>
              <w:t xml:space="preserve"> من ذكر ماضيه لأنّ الحديث فيه يعّد من أسوء </w:t>
            </w:r>
            <w:r w:rsidR="00AC0D3E" w:rsidRPr="00674E0B">
              <w:rPr>
                <w:rFonts w:ascii="Traditional Arabic" w:hAnsi="Traditional Arabic" w:cs="Traditional Arabic" w:hint="cs"/>
                <w:sz w:val="32"/>
                <w:szCs w:val="32"/>
                <w:rtl/>
              </w:rPr>
              <w:t>الذكريات، لكونها</w:t>
            </w:r>
            <w:r w:rsidRPr="00674E0B">
              <w:rPr>
                <w:rFonts w:ascii="Traditional Arabic" w:hAnsi="Traditional Arabic" w:cs="Traditional Arabic"/>
                <w:sz w:val="32"/>
                <w:szCs w:val="32"/>
                <w:rtl/>
              </w:rPr>
              <w:t xml:space="preserve"> مليئة بمختلف مشاعر </w:t>
            </w:r>
            <w:r w:rsidR="00AC0D3E" w:rsidRPr="00674E0B">
              <w:rPr>
                <w:rFonts w:ascii="Traditional Arabic" w:hAnsi="Traditional Arabic" w:cs="Traditional Arabic" w:hint="cs"/>
                <w:sz w:val="32"/>
                <w:szCs w:val="32"/>
                <w:rtl/>
              </w:rPr>
              <w:t>الحسرة، وحزن، والأسى</w:t>
            </w:r>
            <w:r w:rsidRPr="00674E0B">
              <w:rPr>
                <w:rFonts w:ascii="Traditional Arabic" w:hAnsi="Traditional Arabic" w:cs="Traditional Arabic"/>
                <w:sz w:val="32"/>
                <w:szCs w:val="32"/>
                <w:rtl/>
              </w:rPr>
              <w:t xml:space="preserve"> وحاجة اجتماعية لأوضاع المزرية التي عاشها تلك الفترة من جوع وعوز واحتياج </w:t>
            </w:r>
            <w:r w:rsidR="00AC0D3E" w:rsidRPr="00674E0B">
              <w:rPr>
                <w:rFonts w:ascii="Traditional Arabic" w:hAnsi="Traditional Arabic" w:cs="Traditional Arabic" w:hint="cs"/>
                <w:sz w:val="32"/>
                <w:szCs w:val="32"/>
                <w:rtl/>
              </w:rPr>
              <w:t>وحاجة تاريخية: عاش</w:t>
            </w:r>
            <w:r w:rsidRPr="00674E0B">
              <w:rPr>
                <w:rFonts w:ascii="Traditional Arabic" w:hAnsi="Traditional Arabic" w:cs="Traditional Arabic"/>
                <w:sz w:val="32"/>
                <w:szCs w:val="32"/>
                <w:rtl/>
              </w:rPr>
              <w:t xml:space="preserve"> طفولته إبان الاستعمار الفرنسي </w:t>
            </w:r>
          </w:p>
        </w:tc>
      </w:tr>
      <w:tr w:rsidR="00B91AD4" w:rsidRPr="00674E0B" w:rsidTr="00AC0D3E">
        <w:tc>
          <w:tcPr>
            <w:tcW w:w="2073" w:type="dxa"/>
            <w:tcBorders>
              <w:top w:val="single" w:sz="4" w:space="0" w:color="auto"/>
              <w:bottom w:val="single" w:sz="4" w:space="0" w:color="auto"/>
            </w:tcBorders>
          </w:tcPr>
          <w:p w:rsidR="00B91AD4" w:rsidRPr="00674E0B" w:rsidRDefault="00B91AD4" w:rsidP="00F92BF0">
            <w:pPr>
              <w:pStyle w:val="Paragraphedeliste"/>
              <w:bidi/>
              <w:ind w:left="0"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4-التاريخ </w:t>
            </w:r>
            <w:r w:rsidR="00AC0D3E" w:rsidRPr="00674E0B">
              <w:rPr>
                <w:rFonts w:ascii="Traditional Arabic" w:hAnsi="Traditional Arabic" w:cs="Traditional Arabic" w:hint="cs"/>
                <w:sz w:val="32"/>
                <w:szCs w:val="32"/>
                <w:rtl/>
              </w:rPr>
              <w:t>ومرادفاته ذكريات</w:t>
            </w:r>
            <w:r w:rsidRPr="00674E0B">
              <w:rPr>
                <w:rFonts w:ascii="Traditional Arabic" w:hAnsi="Traditional Arabic" w:cs="Traditional Arabic"/>
                <w:sz w:val="32"/>
                <w:szCs w:val="32"/>
                <w:rtl/>
              </w:rPr>
              <w:t xml:space="preserve"> /ماضي</w:t>
            </w:r>
          </w:p>
        </w:tc>
        <w:tc>
          <w:tcPr>
            <w:tcW w:w="1708" w:type="dxa"/>
            <w:tcBorders>
              <w:top w:val="single" w:sz="4" w:space="0" w:color="auto"/>
              <w:bottom w:val="single" w:sz="4" w:space="0" w:color="auto"/>
            </w:tcBorders>
          </w:tcPr>
          <w:p w:rsidR="00B91AD4" w:rsidRPr="00674E0B" w:rsidRDefault="00B91AD4" w:rsidP="00F92BF0">
            <w:pPr>
              <w:pStyle w:val="Paragraphedeliste"/>
              <w:bidi/>
              <w:ind w:left="0"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5 مرات </w:t>
            </w:r>
          </w:p>
        </w:tc>
        <w:tc>
          <w:tcPr>
            <w:tcW w:w="5575" w:type="dxa"/>
            <w:tcBorders>
              <w:top w:val="single" w:sz="4" w:space="0" w:color="auto"/>
              <w:bottom w:val="single" w:sz="4" w:space="0" w:color="auto"/>
            </w:tcBorders>
          </w:tcPr>
          <w:p w:rsidR="00B91AD4" w:rsidRPr="00674E0B" w:rsidRDefault="00B91AD4" w:rsidP="00F92BF0">
            <w:pPr>
              <w:pStyle w:val="Paragraphedeliste"/>
              <w:bidi/>
              <w:ind w:left="0"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يجسد حاجة </w:t>
            </w:r>
            <w:r w:rsidR="008D15DB" w:rsidRPr="00674E0B">
              <w:rPr>
                <w:rFonts w:ascii="Traditional Arabic" w:hAnsi="Traditional Arabic" w:cs="Traditional Arabic" w:hint="cs"/>
                <w:sz w:val="32"/>
                <w:szCs w:val="32"/>
                <w:rtl/>
              </w:rPr>
              <w:t>نفسية، محاول</w:t>
            </w:r>
            <w:r w:rsidR="008D15DB" w:rsidRPr="00674E0B">
              <w:rPr>
                <w:rFonts w:ascii="Traditional Arabic" w:hAnsi="Traditional Arabic" w:cs="Traditional Arabic" w:hint="eastAsia"/>
                <w:sz w:val="32"/>
                <w:szCs w:val="32"/>
                <w:rtl/>
              </w:rPr>
              <w:t>ة</w:t>
            </w:r>
            <w:r w:rsidRPr="00674E0B">
              <w:rPr>
                <w:rFonts w:ascii="Traditional Arabic" w:hAnsi="Traditional Arabic" w:cs="Traditional Arabic"/>
                <w:sz w:val="32"/>
                <w:szCs w:val="32"/>
                <w:rtl/>
              </w:rPr>
              <w:t xml:space="preserve"> الكاتب التملص من ماضيه لارتباطه بذكرى </w:t>
            </w:r>
            <w:r w:rsidR="00AC0D3E" w:rsidRPr="00674E0B">
              <w:rPr>
                <w:rFonts w:ascii="Traditional Arabic" w:hAnsi="Traditional Arabic" w:cs="Traditional Arabic" w:hint="cs"/>
                <w:sz w:val="32"/>
                <w:szCs w:val="32"/>
                <w:rtl/>
              </w:rPr>
              <w:t>أليمة، وحاجةتاريخية: الاستعمار</w:t>
            </w:r>
            <w:r w:rsidRPr="00674E0B">
              <w:rPr>
                <w:rFonts w:ascii="Traditional Arabic" w:hAnsi="Traditional Arabic" w:cs="Traditional Arabic"/>
                <w:sz w:val="32"/>
                <w:szCs w:val="32"/>
                <w:rtl/>
              </w:rPr>
              <w:t xml:space="preserve"> وعوائده على حياة الفرد.</w:t>
            </w:r>
          </w:p>
        </w:tc>
      </w:tr>
    </w:tbl>
    <w:p w:rsidR="00AC0D3E" w:rsidRPr="00AC0D3E" w:rsidRDefault="00AC0D3E" w:rsidP="00F764A0">
      <w:pPr>
        <w:bidi/>
        <w:spacing w:after="0"/>
        <w:jc w:val="lowKashida"/>
        <w:rPr>
          <w:rFonts w:ascii="Traditional Arabic" w:hAnsi="Traditional Arabic" w:cs="Traditional Arabic"/>
          <w:b/>
          <w:bCs/>
          <w:sz w:val="32"/>
          <w:szCs w:val="32"/>
          <w:rtl/>
        </w:rPr>
      </w:pPr>
      <w:r>
        <w:rPr>
          <w:rFonts w:ascii="Traditional Arabic" w:hAnsi="Traditional Arabic" w:cs="Traditional Arabic" w:hint="cs"/>
          <w:b/>
          <w:bCs/>
          <w:sz w:val="32"/>
          <w:szCs w:val="32"/>
          <w:rtl/>
        </w:rPr>
        <w:t>3</w:t>
      </w:r>
      <w:r w:rsidRPr="00AC0D3E">
        <w:rPr>
          <w:rFonts w:ascii="Traditional Arabic" w:hAnsi="Traditional Arabic" w:cs="Traditional Arabic"/>
          <w:b/>
          <w:bCs/>
          <w:sz w:val="32"/>
          <w:szCs w:val="32"/>
          <w:rtl/>
        </w:rPr>
        <w:t xml:space="preserve">/ افهم النَّص </w:t>
      </w:r>
      <w:r w:rsidRPr="00AC0D3E">
        <w:rPr>
          <w:rFonts w:ascii="Traditional Arabic" w:hAnsi="Traditional Arabic" w:cs="Traditional Arabic" w:hint="cs"/>
          <w:b/>
          <w:bCs/>
          <w:sz w:val="32"/>
          <w:szCs w:val="32"/>
          <w:rtl/>
        </w:rPr>
        <w:t>وأناقش فكرة</w:t>
      </w:r>
      <w:r w:rsidRPr="00AC0D3E">
        <w:rPr>
          <w:rFonts w:ascii="Traditional Arabic" w:hAnsi="Traditional Arabic" w:cs="Traditional Arabic"/>
          <w:b/>
          <w:bCs/>
          <w:sz w:val="32"/>
          <w:szCs w:val="32"/>
          <w:rtl/>
        </w:rPr>
        <w:t xml:space="preserve"> "</w:t>
      </w:r>
    </w:p>
    <w:p w:rsidR="00B91AD4" w:rsidRPr="00674E0B" w:rsidRDefault="00B91AD4" w:rsidP="00F764A0">
      <w:pPr>
        <w:pStyle w:val="Paragraphedeliste"/>
        <w:bidi/>
        <w:spacing w:after="0"/>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lang w:bidi="ar-DZ"/>
        </w:rPr>
        <w:t>إ</w:t>
      </w:r>
      <w:r w:rsidRPr="00674E0B">
        <w:rPr>
          <w:rFonts w:ascii="Traditional Arabic" w:hAnsi="Traditional Arabic" w:cs="Traditional Arabic"/>
          <w:sz w:val="32"/>
          <w:szCs w:val="32"/>
          <w:rtl/>
        </w:rPr>
        <w:t xml:space="preserve">نّ الهدف من </w:t>
      </w:r>
      <w:r w:rsidR="00AC0D3E" w:rsidRPr="00674E0B">
        <w:rPr>
          <w:rFonts w:ascii="Traditional Arabic" w:hAnsi="Traditional Arabic" w:cs="Traditional Arabic" w:hint="cs"/>
          <w:sz w:val="32"/>
          <w:szCs w:val="32"/>
          <w:rtl/>
        </w:rPr>
        <w:t>استقراء، أيّ</w:t>
      </w:r>
      <w:r w:rsidRPr="00674E0B">
        <w:rPr>
          <w:rFonts w:ascii="Traditional Arabic" w:hAnsi="Traditional Arabic" w:cs="Traditional Arabic"/>
          <w:sz w:val="32"/>
          <w:szCs w:val="32"/>
          <w:rtl/>
        </w:rPr>
        <w:t xml:space="preserve"> وحدة من </w:t>
      </w:r>
      <w:r w:rsidR="00AC0D3E" w:rsidRPr="00674E0B">
        <w:rPr>
          <w:rFonts w:ascii="Traditional Arabic" w:hAnsi="Traditional Arabic" w:cs="Traditional Arabic" w:hint="cs"/>
          <w:sz w:val="32"/>
          <w:szCs w:val="32"/>
          <w:rtl/>
        </w:rPr>
        <w:t>الوحدات، وهي</w:t>
      </w:r>
      <w:r w:rsidRPr="00674E0B">
        <w:rPr>
          <w:rFonts w:ascii="Traditional Arabic" w:hAnsi="Traditional Arabic" w:cs="Traditional Arabic"/>
          <w:sz w:val="32"/>
          <w:szCs w:val="32"/>
          <w:rtl/>
        </w:rPr>
        <w:t xml:space="preserve"> السعي لتحقيق حاجة </w:t>
      </w:r>
      <w:r w:rsidR="00AC0D3E" w:rsidRPr="00674E0B">
        <w:rPr>
          <w:rFonts w:ascii="Traditional Arabic" w:hAnsi="Traditional Arabic" w:cs="Traditional Arabic" w:hint="cs"/>
          <w:sz w:val="32"/>
          <w:szCs w:val="32"/>
          <w:rtl/>
        </w:rPr>
        <w:t>معرفية، وهو</w:t>
      </w:r>
      <w:r w:rsidRPr="00674E0B">
        <w:rPr>
          <w:rFonts w:ascii="Traditional Arabic" w:hAnsi="Traditional Arabic" w:cs="Traditional Arabic"/>
          <w:sz w:val="32"/>
          <w:szCs w:val="32"/>
          <w:rtl/>
        </w:rPr>
        <w:t xml:space="preserve"> فهم ما تدور حوله حيثيات </w:t>
      </w:r>
      <w:r w:rsidR="00AC0D3E" w:rsidRPr="00674E0B">
        <w:rPr>
          <w:rFonts w:ascii="Traditional Arabic" w:hAnsi="Traditional Arabic" w:cs="Traditional Arabic" w:hint="cs"/>
          <w:sz w:val="32"/>
          <w:szCs w:val="32"/>
          <w:rtl/>
        </w:rPr>
        <w:t>النَّص وما</w:t>
      </w:r>
      <w:r w:rsidRPr="00674E0B">
        <w:rPr>
          <w:rFonts w:ascii="Traditional Arabic" w:hAnsi="Traditional Arabic" w:cs="Traditional Arabic"/>
          <w:sz w:val="32"/>
          <w:szCs w:val="32"/>
          <w:rtl/>
        </w:rPr>
        <w:t xml:space="preserve"> هي فائدة هذا </w:t>
      </w:r>
      <w:r w:rsidR="00AC0D3E" w:rsidRPr="00674E0B">
        <w:rPr>
          <w:rFonts w:ascii="Traditional Arabic" w:hAnsi="Traditional Arabic" w:cs="Traditional Arabic" w:hint="cs"/>
          <w:sz w:val="32"/>
          <w:szCs w:val="32"/>
          <w:rtl/>
        </w:rPr>
        <w:t>النَّص؟</w:t>
      </w:r>
      <w:r w:rsidRPr="00674E0B">
        <w:rPr>
          <w:rFonts w:ascii="Traditional Arabic" w:hAnsi="Traditional Arabic" w:cs="Traditional Arabic"/>
          <w:sz w:val="32"/>
          <w:szCs w:val="32"/>
          <w:rtl/>
        </w:rPr>
        <w:t xml:space="preserve"> وما المغزى منه؟ وإنْ أحسن المتعلّم فهم النَّص تكيف معه استطاع إنتاج جمل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وفقرات بناء على مجموعة من العلاقات المترابطة تبعًا لمواقف التي تعرض لها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ولا يكون الفهم فهما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إلاَّ إذَّا كان خاضعًا لإنجاح مجموعة من المهارات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كالاستيعاب</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والشّرح</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والتفسير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والمنطقية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والتّدقيق</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والتّفطن</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ولكل ذلك يسهل للمتعلّم لسؤال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واستفسار عن كل تفاصيل النَّص</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وأما يجيب عن الأسئلة المطروحة من قبل المتعلِّم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مع ترك السَّاحة للمتعلّم للحوار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والدّفاع عن أفكاره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لهذا يمكن القول أنّ المناقشة تسهم في تحقيق الحاجة المعرفية للمتعلّم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فكلما أفسح المعلّم المجال للمتعلّم كلما فتح له المجال لإبداع وإثبات ذاته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وتخلص من العقد</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والخوف</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وامتلاك جرأة علمية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 شجاعة أدبيّة .</w:t>
      </w:r>
    </w:p>
    <w:p w:rsidR="00B91AD4" w:rsidRPr="00674E0B" w:rsidRDefault="00B91AD4" w:rsidP="00F92BF0">
      <w:pPr>
        <w:pStyle w:val="Paragraphedeliste"/>
        <w:bidi/>
        <w:ind w:left="-1" w:firstLine="567"/>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t xml:space="preserve">4/أكتشف نمط </w:t>
      </w:r>
      <w:r w:rsidR="00AC0D3E" w:rsidRPr="00674E0B">
        <w:rPr>
          <w:rFonts w:ascii="Traditional Arabic" w:hAnsi="Traditional Arabic" w:cs="Traditional Arabic" w:hint="cs"/>
          <w:b/>
          <w:bCs/>
          <w:sz w:val="32"/>
          <w:szCs w:val="32"/>
          <w:rtl/>
        </w:rPr>
        <w:t>النّص، وأبيّن خصائص:</w:t>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AC0D3E">
        <w:rPr>
          <w:rFonts w:ascii="Traditional Arabic" w:hAnsi="Traditional Arabic" w:cs="Traditional Arabic"/>
          <w:b/>
          <w:bCs/>
          <w:sz w:val="32"/>
          <w:szCs w:val="32"/>
          <w:rtl/>
        </w:rPr>
        <w:lastRenderedPageBreak/>
        <w:t xml:space="preserve">أ/أكتشف نمط </w:t>
      </w:r>
      <w:r w:rsidR="00AC0D3E" w:rsidRPr="00AC0D3E">
        <w:rPr>
          <w:rFonts w:ascii="Traditional Arabic" w:hAnsi="Traditional Arabic" w:cs="Traditional Arabic" w:hint="cs"/>
          <w:b/>
          <w:bCs/>
          <w:sz w:val="32"/>
          <w:szCs w:val="32"/>
          <w:rtl/>
        </w:rPr>
        <w:t>النّص</w:t>
      </w:r>
      <w:r w:rsidR="00AC0D3E" w:rsidRPr="00674E0B">
        <w:rPr>
          <w:rFonts w:ascii="Traditional Arabic" w:hAnsi="Traditional Arabic" w:cs="Traditional Arabic" w:hint="cs"/>
          <w:sz w:val="32"/>
          <w:szCs w:val="32"/>
          <w:rtl/>
        </w:rPr>
        <w:t>: يُعّد</w:t>
      </w:r>
      <w:r w:rsidRPr="00674E0B">
        <w:rPr>
          <w:rFonts w:ascii="Traditional Arabic" w:hAnsi="Traditional Arabic" w:cs="Traditional Arabic"/>
          <w:sz w:val="32"/>
          <w:szCs w:val="32"/>
          <w:rtl/>
        </w:rPr>
        <w:t xml:space="preserve"> الاكتشاف لصيقًا بالعقل باعتباره من أكثر القدرة العقلية تعقيدًا وترتبط بذكاء </w:t>
      </w:r>
      <w:r w:rsidR="008D15DB" w:rsidRPr="00674E0B">
        <w:rPr>
          <w:rFonts w:ascii="Traditional Arabic" w:hAnsi="Traditional Arabic" w:cs="Traditional Arabic" w:hint="cs"/>
          <w:sz w:val="32"/>
          <w:szCs w:val="32"/>
          <w:rtl/>
        </w:rPr>
        <w:t>المتعلّم، وم</w:t>
      </w:r>
      <w:r w:rsidR="008D15DB" w:rsidRPr="00674E0B">
        <w:rPr>
          <w:rFonts w:ascii="Traditional Arabic" w:hAnsi="Traditional Arabic" w:cs="Traditional Arabic" w:hint="eastAsia"/>
          <w:sz w:val="32"/>
          <w:szCs w:val="32"/>
          <w:rtl/>
        </w:rPr>
        <w:t>ا</w:t>
      </w:r>
      <w:r w:rsidR="00AC0D3E" w:rsidRPr="00674E0B">
        <w:rPr>
          <w:rFonts w:ascii="Traditional Arabic" w:hAnsi="Traditional Arabic" w:cs="Traditional Arabic" w:hint="cs"/>
          <w:sz w:val="32"/>
          <w:szCs w:val="32"/>
          <w:rtl/>
        </w:rPr>
        <w:t>قدرته، لذلك</w:t>
      </w:r>
      <w:r w:rsidRPr="00674E0B">
        <w:rPr>
          <w:rFonts w:ascii="Traditional Arabic" w:hAnsi="Traditional Arabic" w:cs="Traditional Arabic"/>
          <w:sz w:val="32"/>
          <w:szCs w:val="32"/>
          <w:rtl/>
        </w:rPr>
        <w:t xml:space="preserve"> يحقق هذا النَّشاط حاجة </w:t>
      </w:r>
      <w:r w:rsidR="00AC0D3E" w:rsidRPr="00674E0B">
        <w:rPr>
          <w:rFonts w:ascii="Traditional Arabic" w:hAnsi="Traditional Arabic" w:cs="Traditional Arabic" w:hint="cs"/>
          <w:sz w:val="32"/>
          <w:szCs w:val="32"/>
          <w:rtl/>
        </w:rPr>
        <w:t>معرفيّة، حيث</w:t>
      </w:r>
      <w:r w:rsidRPr="00674E0B">
        <w:rPr>
          <w:rFonts w:ascii="Traditional Arabic" w:hAnsi="Traditional Arabic" w:cs="Traditional Arabic"/>
          <w:sz w:val="32"/>
          <w:szCs w:val="32"/>
          <w:rtl/>
        </w:rPr>
        <w:t xml:space="preserve"> يتمكن المتعلّم من معرفة النَّمط </w:t>
      </w:r>
      <w:r w:rsidR="00AC0D3E" w:rsidRPr="00674E0B">
        <w:rPr>
          <w:rFonts w:ascii="Traditional Arabic" w:hAnsi="Traditional Arabic" w:cs="Traditional Arabic" w:hint="cs"/>
          <w:sz w:val="32"/>
          <w:szCs w:val="32"/>
          <w:rtl/>
        </w:rPr>
        <w:t>السَّردي، والوصفي، وما</w:t>
      </w:r>
      <w:r w:rsidRPr="00674E0B">
        <w:rPr>
          <w:rFonts w:ascii="Traditional Arabic" w:hAnsi="Traditional Arabic" w:cs="Traditional Arabic"/>
          <w:sz w:val="32"/>
          <w:szCs w:val="32"/>
          <w:rtl/>
        </w:rPr>
        <w:t xml:space="preserve"> اشتمل عليه من مؤشرات في </w:t>
      </w:r>
      <w:r w:rsidR="00AC0D3E" w:rsidRPr="00674E0B">
        <w:rPr>
          <w:rFonts w:ascii="Traditional Arabic" w:hAnsi="Traditional Arabic" w:cs="Traditional Arabic" w:hint="cs"/>
          <w:sz w:val="32"/>
          <w:szCs w:val="32"/>
          <w:rtl/>
        </w:rPr>
        <w:t>النّص، فالنّصالسَّردي، اعتماد</w:t>
      </w:r>
      <w:r w:rsidRPr="00674E0B">
        <w:rPr>
          <w:rFonts w:ascii="Traditional Arabic" w:hAnsi="Traditional Arabic" w:cs="Traditional Arabic"/>
          <w:sz w:val="32"/>
          <w:szCs w:val="32"/>
          <w:rtl/>
        </w:rPr>
        <w:t xml:space="preserve"> الأسلوب الخبري لأنه يصدر الإخبار عن موروث </w:t>
      </w:r>
      <w:r w:rsidR="00AC0D3E" w:rsidRPr="00674E0B">
        <w:rPr>
          <w:rFonts w:ascii="Traditional Arabic" w:hAnsi="Traditional Arabic" w:cs="Traditional Arabic" w:hint="cs"/>
          <w:sz w:val="32"/>
          <w:szCs w:val="32"/>
          <w:rtl/>
        </w:rPr>
        <w:t>قديم.</w:t>
      </w:r>
    </w:p>
    <w:p w:rsidR="00B91AD4" w:rsidRPr="00674E0B" w:rsidRDefault="00B91AD4" w:rsidP="00AC0D3E">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موظفً</w:t>
      </w:r>
      <w:r w:rsidR="00AC0D3E">
        <w:rPr>
          <w:rFonts w:ascii="Traditional Arabic" w:hAnsi="Traditional Arabic" w:cs="Traditional Arabic" w:hint="cs"/>
          <w:sz w:val="32"/>
          <w:szCs w:val="32"/>
          <w:rtl/>
        </w:rPr>
        <w:t>ـ</w:t>
      </w:r>
      <w:r w:rsidRPr="00674E0B">
        <w:rPr>
          <w:rFonts w:ascii="Traditional Arabic" w:hAnsi="Traditional Arabic" w:cs="Traditional Arabic"/>
          <w:sz w:val="32"/>
          <w:szCs w:val="32"/>
          <w:rtl/>
        </w:rPr>
        <w:t>ا في</w:t>
      </w:r>
      <w:r w:rsidR="00AC0D3E">
        <w:rPr>
          <w:rFonts w:ascii="Traditional Arabic" w:hAnsi="Traditional Arabic" w:cs="Traditional Arabic" w:hint="cs"/>
          <w:sz w:val="32"/>
          <w:szCs w:val="32"/>
          <w:rtl/>
        </w:rPr>
        <w:t>ـ</w:t>
      </w:r>
      <w:r w:rsidRPr="00674E0B">
        <w:rPr>
          <w:rFonts w:ascii="Traditional Arabic" w:hAnsi="Traditional Arabic" w:cs="Traditional Arabic"/>
          <w:sz w:val="32"/>
          <w:szCs w:val="32"/>
          <w:rtl/>
        </w:rPr>
        <w:t>ه جمل</w:t>
      </w:r>
      <w:r w:rsidR="00AC0D3E">
        <w:rPr>
          <w:rFonts w:ascii="Traditional Arabic" w:hAnsi="Traditional Arabic" w:cs="Traditional Arabic" w:hint="cs"/>
          <w:sz w:val="32"/>
          <w:szCs w:val="32"/>
          <w:rtl/>
        </w:rPr>
        <w:t>ـ</w:t>
      </w:r>
      <w:r w:rsidRPr="00674E0B">
        <w:rPr>
          <w:rFonts w:ascii="Traditional Arabic" w:hAnsi="Traditional Arabic" w:cs="Traditional Arabic"/>
          <w:sz w:val="32"/>
          <w:szCs w:val="32"/>
          <w:rtl/>
        </w:rPr>
        <w:t>ة م</w:t>
      </w:r>
      <w:r w:rsidR="00AC0D3E">
        <w:rPr>
          <w:rFonts w:ascii="Traditional Arabic" w:hAnsi="Traditional Arabic" w:cs="Traditional Arabic" w:hint="cs"/>
          <w:sz w:val="32"/>
          <w:szCs w:val="32"/>
          <w:rtl/>
        </w:rPr>
        <w:t>ـ</w:t>
      </w:r>
      <w:r w:rsidRPr="00674E0B">
        <w:rPr>
          <w:rFonts w:ascii="Traditional Arabic" w:hAnsi="Traditional Arabic" w:cs="Traditional Arabic"/>
          <w:sz w:val="32"/>
          <w:szCs w:val="32"/>
          <w:rtl/>
        </w:rPr>
        <w:t>ن الأفع</w:t>
      </w:r>
      <w:r w:rsidR="00AC0D3E">
        <w:rPr>
          <w:rFonts w:ascii="Traditional Arabic" w:hAnsi="Traditional Arabic" w:cs="Traditional Arabic" w:hint="cs"/>
          <w:sz w:val="32"/>
          <w:szCs w:val="32"/>
          <w:rtl/>
        </w:rPr>
        <w:t>ـ</w:t>
      </w:r>
      <w:r w:rsidRPr="00674E0B">
        <w:rPr>
          <w:rFonts w:ascii="Traditional Arabic" w:hAnsi="Traditional Arabic" w:cs="Traditional Arabic"/>
          <w:sz w:val="32"/>
          <w:szCs w:val="32"/>
          <w:rtl/>
        </w:rPr>
        <w:t>ال الدَّال</w:t>
      </w:r>
      <w:r w:rsidR="00AC0D3E">
        <w:rPr>
          <w:rFonts w:ascii="Traditional Arabic" w:hAnsi="Traditional Arabic" w:cs="Traditional Arabic" w:hint="cs"/>
          <w:sz w:val="32"/>
          <w:szCs w:val="32"/>
          <w:rtl/>
        </w:rPr>
        <w:t>ـ</w:t>
      </w:r>
      <w:r w:rsidRPr="00674E0B">
        <w:rPr>
          <w:rFonts w:ascii="Traditional Arabic" w:hAnsi="Traditional Arabic" w:cs="Traditional Arabic"/>
          <w:sz w:val="32"/>
          <w:szCs w:val="32"/>
          <w:rtl/>
        </w:rPr>
        <w:t>ة على الزّمن الماض</w:t>
      </w:r>
      <w:r w:rsidR="00AC0D3E">
        <w:rPr>
          <w:rFonts w:ascii="Traditional Arabic" w:hAnsi="Traditional Arabic" w:cs="Traditional Arabic" w:hint="cs"/>
          <w:sz w:val="32"/>
          <w:szCs w:val="32"/>
          <w:rtl/>
        </w:rPr>
        <w:t>ـ</w:t>
      </w:r>
      <w:r w:rsidRPr="00674E0B">
        <w:rPr>
          <w:rFonts w:ascii="Traditional Arabic" w:hAnsi="Traditional Arabic" w:cs="Traditional Arabic"/>
          <w:sz w:val="32"/>
          <w:szCs w:val="32"/>
          <w:rtl/>
        </w:rPr>
        <w:t>ي مكّ</w:t>
      </w:r>
      <w:r w:rsidR="00AC0D3E">
        <w:rPr>
          <w:rFonts w:ascii="Traditional Arabic" w:hAnsi="Traditional Arabic" w:cs="Traditional Arabic" w:hint="cs"/>
          <w:sz w:val="32"/>
          <w:szCs w:val="32"/>
          <w:rtl/>
        </w:rPr>
        <w:t>ــ</w:t>
      </w:r>
      <w:r w:rsidRPr="00674E0B">
        <w:rPr>
          <w:rFonts w:ascii="Traditional Arabic" w:hAnsi="Traditional Arabic" w:cs="Traditional Arabic"/>
          <w:sz w:val="32"/>
          <w:szCs w:val="32"/>
          <w:rtl/>
        </w:rPr>
        <w:t>ن م</w:t>
      </w:r>
      <w:r w:rsidR="00AC0D3E">
        <w:rPr>
          <w:rFonts w:ascii="Traditional Arabic" w:hAnsi="Traditional Arabic" w:cs="Traditional Arabic" w:hint="cs"/>
          <w:sz w:val="32"/>
          <w:szCs w:val="32"/>
          <w:rtl/>
        </w:rPr>
        <w:t>ـ</w:t>
      </w:r>
      <w:r w:rsidRPr="00674E0B">
        <w:rPr>
          <w:rFonts w:ascii="Traditional Arabic" w:hAnsi="Traditional Arabic" w:cs="Traditional Arabic"/>
          <w:sz w:val="32"/>
          <w:szCs w:val="32"/>
          <w:rtl/>
        </w:rPr>
        <w:t>ن تح</w:t>
      </w:r>
      <w:r w:rsidR="00AC0D3E">
        <w:rPr>
          <w:rFonts w:ascii="Traditional Arabic" w:hAnsi="Traditional Arabic" w:cs="Traditional Arabic" w:hint="cs"/>
          <w:sz w:val="32"/>
          <w:szCs w:val="32"/>
          <w:rtl/>
        </w:rPr>
        <w:t>ــ</w:t>
      </w:r>
      <w:r w:rsidRPr="00674E0B">
        <w:rPr>
          <w:rFonts w:ascii="Traditional Arabic" w:hAnsi="Traditional Arabic" w:cs="Traditional Arabic"/>
          <w:sz w:val="32"/>
          <w:szCs w:val="32"/>
          <w:rtl/>
        </w:rPr>
        <w:t>ديد زم</w:t>
      </w:r>
      <w:r w:rsidR="00AC0D3E">
        <w:rPr>
          <w:rFonts w:ascii="Traditional Arabic" w:hAnsi="Traditional Arabic" w:cs="Traditional Arabic" w:hint="cs"/>
          <w:sz w:val="32"/>
          <w:szCs w:val="32"/>
          <w:rtl/>
        </w:rPr>
        <w:t>ـ</w:t>
      </w:r>
      <w:r w:rsidRPr="00674E0B">
        <w:rPr>
          <w:rFonts w:ascii="Traditional Arabic" w:hAnsi="Traditional Arabic" w:cs="Traditional Arabic"/>
          <w:sz w:val="32"/>
          <w:szCs w:val="32"/>
          <w:rtl/>
        </w:rPr>
        <w:t xml:space="preserve">ن </w:t>
      </w:r>
      <w:r w:rsidR="00AC0D3E" w:rsidRPr="00674E0B">
        <w:rPr>
          <w:rFonts w:ascii="Traditional Arabic" w:hAnsi="Traditional Arabic" w:cs="Traditional Arabic" w:hint="cs"/>
          <w:sz w:val="32"/>
          <w:szCs w:val="32"/>
          <w:rtl/>
        </w:rPr>
        <w:t>ذك</w:t>
      </w:r>
      <w:r w:rsidR="00AC0D3E">
        <w:rPr>
          <w:rFonts w:ascii="Traditional Arabic" w:hAnsi="Traditional Arabic" w:cs="Traditional Arabic" w:hint="cs"/>
          <w:sz w:val="32"/>
          <w:szCs w:val="32"/>
          <w:rtl/>
        </w:rPr>
        <w:t>ــ</w:t>
      </w:r>
      <w:r w:rsidR="00AC0D3E" w:rsidRPr="00674E0B">
        <w:rPr>
          <w:rFonts w:ascii="Traditional Arabic" w:hAnsi="Traditional Arabic" w:cs="Traditional Arabic" w:hint="cs"/>
          <w:sz w:val="32"/>
          <w:szCs w:val="32"/>
          <w:rtl/>
        </w:rPr>
        <w:t>ريات</w:t>
      </w:r>
      <w:r w:rsidR="00AC0D3E">
        <w:rPr>
          <w:rFonts w:ascii="Traditional Arabic" w:hAnsi="Traditional Arabic" w:cs="Traditional Arabic" w:hint="cs"/>
          <w:sz w:val="32"/>
          <w:szCs w:val="32"/>
          <w:rtl/>
        </w:rPr>
        <w:t>ــ</w:t>
      </w:r>
      <w:r w:rsidR="00AC0D3E" w:rsidRPr="00674E0B">
        <w:rPr>
          <w:rFonts w:ascii="Traditional Arabic" w:hAnsi="Traditional Arabic" w:cs="Traditional Arabic" w:hint="cs"/>
          <w:sz w:val="32"/>
          <w:szCs w:val="32"/>
          <w:rtl/>
        </w:rPr>
        <w:t>ه، وت</w:t>
      </w:r>
      <w:r w:rsidR="00AC0D3E">
        <w:rPr>
          <w:rFonts w:ascii="Traditional Arabic" w:hAnsi="Traditional Arabic" w:cs="Traditional Arabic" w:hint="cs"/>
          <w:sz w:val="32"/>
          <w:szCs w:val="32"/>
          <w:rtl/>
        </w:rPr>
        <w:t>ـــ</w:t>
      </w:r>
      <w:r w:rsidR="00AC0D3E" w:rsidRPr="00674E0B">
        <w:rPr>
          <w:rFonts w:ascii="Traditional Arabic" w:hAnsi="Traditional Arabic" w:cs="Traditional Arabic" w:hint="cs"/>
          <w:sz w:val="32"/>
          <w:szCs w:val="32"/>
          <w:rtl/>
        </w:rPr>
        <w:t>وظيف</w:t>
      </w:r>
      <w:r w:rsidRPr="00674E0B">
        <w:rPr>
          <w:rFonts w:ascii="Traditional Arabic" w:hAnsi="Traditional Arabic" w:cs="Traditional Arabic"/>
          <w:sz w:val="32"/>
          <w:szCs w:val="32"/>
          <w:rtl/>
        </w:rPr>
        <w:t xml:space="preserve"> الفعل كان ...</w:t>
      </w:r>
      <w:r w:rsidR="00280116" w:rsidRPr="00674E0B">
        <w:rPr>
          <w:rFonts w:ascii="Traditional Arabic" w:hAnsi="Traditional Arabic" w:cs="Traditional Arabic"/>
          <w:sz w:val="32"/>
          <w:szCs w:val="32"/>
          <w:rtl/>
        </w:rPr>
        <w:t xml:space="preserve">، </w:t>
      </w:r>
      <w:r w:rsidR="00AC0D3E" w:rsidRPr="00674E0B">
        <w:rPr>
          <w:rFonts w:ascii="Traditional Arabic" w:hAnsi="Traditional Arabic" w:cs="Traditional Arabic" w:hint="cs"/>
          <w:sz w:val="32"/>
          <w:szCs w:val="32"/>
          <w:rtl/>
        </w:rPr>
        <w:t>والوصف: يتجسّد</w:t>
      </w:r>
      <w:r w:rsidRPr="00674E0B">
        <w:rPr>
          <w:rFonts w:ascii="Traditional Arabic" w:hAnsi="Traditional Arabic" w:cs="Traditional Arabic"/>
          <w:sz w:val="32"/>
          <w:szCs w:val="32"/>
          <w:rtl/>
        </w:rPr>
        <w:t xml:space="preserve"> في تحديد الموقوف والانتقال </w:t>
      </w:r>
      <w:r w:rsidR="00AC0D3E" w:rsidRPr="00674E0B">
        <w:rPr>
          <w:rFonts w:ascii="Traditional Arabic" w:hAnsi="Traditional Arabic" w:cs="Traditional Arabic" w:hint="cs"/>
          <w:sz w:val="32"/>
          <w:szCs w:val="32"/>
          <w:rtl/>
        </w:rPr>
        <w:t>لصفاته، كقوله: «</w:t>
      </w:r>
      <w:r w:rsidRPr="00674E0B">
        <w:rPr>
          <w:rFonts w:ascii="Traditional Arabic" w:hAnsi="Traditional Arabic" w:cs="Traditional Arabic"/>
          <w:sz w:val="32"/>
          <w:szCs w:val="32"/>
          <w:rtl/>
        </w:rPr>
        <w:t>كانت أمي تنجز سجادًا ...رقة "</w:t>
      </w:r>
      <w:r w:rsidR="00280116" w:rsidRPr="00674E0B">
        <w:rPr>
          <w:rFonts w:ascii="Traditional Arabic" w:hAnsi="Traditional Arabic" w:cs="Traditional Arabic"/>
          <w:sz w:val="32"/>
          <w:szCs w:val="32"/>
          <w:rtl/>
        </w:rPr>
        <w:t xml:space="preserve">، </w:t>
      </w:r>
      <w:r w:rsidR="00AC0D3E" w:rsidRPr="00674E0B">
        <w:rPr>
          <w:rFonts w:ascii="Traditional Arabic" w:hAnsi="Traditional Arabic" w:cs="Traditional Arabic" w:hint="cs"/>
          <w:sz w:val="32"/>
          <w:szCs w:val="32"/>
          <w:rtl/>
        </w:rPr>
        <w:t>ويدرك أيهماالغالب؟</w:t>
      </w:r>
      <w:r w:rsidRPr="00674E0B">
        <w:rPr>
          <w:rFonts w:ascii="Traditional Arabic" w:hAnsi="Traditional Arabic" w:cs="Traditional Arabic"/>
          <w:sz w:val="32"/>
          <w:szCs w:val="32"/>
          <w:rtl/>
        </w:rPr>
        <w:t xml:space="preserve"> فإنْ فهم المتعلّم الأنشطة السَّابقة استطاع الإحاطة بنمط </w:t>
      </w:r>
      <w:r w:rsidR="00AC0D3E" w:rsidRPr="00674E0B">
        <w:rPr>
          <w:rFonts w:ascii="Traditional Arabic" w:hAnsi="Traditional Arabic" w:cs="Traditional Arabic" w:hint="cs"/>
          <w:sz w:val="32"/>
          <w:szCs w:val="32"/>
          <w:rtl/>
        </w:rPr>
        <w:t>النَّص، وتبّينخصائصه.</w:t>
      </w:r>
    </w:p>
    <w:p w:rsidR="00B91AD4" w:rsidRPr="00674E0B" w:rsidRDefault="00B91AD4" w:rsidP="00F92BF0">
      <w:pPr>
        <w:pStyle w:val="Paragraphedeliste"/>
        <w:bidi/>
        <w:ind w:left="-1" w:firstLine="567"/>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t xml:space="preserve">5/ أبحث عن ترابط </w:t>
      </w:r>
      <w:r w:rsidR="00AC0D3E" w:rsidRPr="00674E0B">
        <w:rPr>
          <w:rFonts w:ascii="Traditional Arabic" w:hAnsi="Traditional Arabic" w:cs="Traditional Arabic" w:hint="cs"/>
          <w:b/>
          <w:bCs/>
          <w:sz w:val="32"/>
          <w:szCs w:val="32"/>
          <w:rtl/>
        </w:rPr>
        <w:t>النَّص، وانسجام معانيه:</w:t>
      </w:r>
    </w:p>
    <w:p w:rsidR="00B91AD4" w:rsidRPr="00674E0B" w:rsidRDefault="00B91AD4" w:rsidP="00AC0D3E">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يتحقق من تدريس هذا النّشاط حاجة تركيبة نحوية حيث يتمكن المتعلّم من التَّعرف على التّكرار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وأثره في بناء الجملة والنَّص كما يحقق حاجة بلاغية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وأسلوبية تتمثل في إغناء المعنى وإثراءه لما فيه من جماليات فنية يتفرد بها على الكثير من الظواهر الأسلوبية وله حاجة صوتية تتجلى في الإيقاع الموسيقي وأثر الخفي الذي يتركه في نفس المتلقي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كما يعمل على اتساق فقرات النّص وانسجامها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فالتكرّار حسب ابن خلدون هو الوسيلة الوحيدة لتحصيل الملكة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وقال عنه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 الملكاتُ لا تحصٌل إلاَّ بتكرار الأفعال لأنَّ العقل يقع أوّلاً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وتعودُ منه للذات الصِّفة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ثم تتكرَّرُ فتكونُ حالا ًومعنى الحال صفةُ غير راسخةٍ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ثم يزيد التِّكرارُ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فيكون ملكةً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أيّ صفةً راسخة</w:t>
      </w:r>
      <w:r w:rsidR="00AC0D3E" w:rsidRPr="00674E0B">
        <w:rPr>
          <w:rStyle w:val="Appelnotedebasdep"/>
          <w:rFonts w:ascii="Traditional Arabic" w:hAnsi="Traditional Arabic" w:cs="Traditional Arabic"/>
          <w:sz w:val="32"/>
          <w:szCs w:val="32"/>
          <w:rtl/>
        </w:rPr>
        <w:footnoteReference w:id="126"/>
      </w:r>
      <w:r w:rsidR="00AC0D3E">
        <w:rPr>
          <w:rFonts w:ascii="Traditional Arabic" w:hAnsi="Traditional Arabic" w:cs="Traditional Arabic" w:hint="cs"/>
          <w:sz w:val="32"/>
          <w:szCs w:val="32"/>
          <w:rtl/>
        </w:rPr>
        <w:t>"</w:t>
      </w:r>
    </w:p>
    <w:p w:rsidR="00B91AD4" w:rsidRPr="00674E0B" w:rsidRDefault="00B91AD4" w:rsidP="00F92BF0">
      <w:pPr>
        <w:pStyle w:val="Paragraphedeliste"/>
        <w:bidi/>
        <w:ind w:left="-1" w:firstLine="567"/>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t xml:space="preserve">6/ انسجام </w:t>
      </w:r>
      <w:r w:rsidR="00AC0D3E" w:rsidRPr="00674E0B">
        <w:rPr>
          <w:rFonts w:ascii="Traditional Arabic" w:hAnsi="Traditional Arabic" w:cs="Traditional Arabic" w:hint="cs"/>
          <w:b/>
          <w:bCs/>
          <w:sz w:val="32"/>
          <w:szCs w:val="32"/>
          <w:rtl/>
        </w:rPr>
        <w:t>معانيه:</w:t>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إذَّا كانَ الاتساق مرتبطًا بالنّص في حدّ ذاته ويتحقق منْ خلال أساليبٍ</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وأدواتٍ لغويّة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بلاغيّة يضمّن للنّص تماسكه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لكن الانسجام ترتبط بالقارئ</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وما اتصل به من دلالات الخفيّة تحتاج التّأويل المحكم بتقنيات عقلية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وهذا ما يسعى إليه هذا النَّشاط لأجل تحقيقه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وهي الحاجة المعرفية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كأنْ يستحضر المتعلّم الشَّرح</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والتّحليل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والفطنّة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وكما استهدف هذا النَّشاط الحاجة البلاغية الأسلوبية التي تهتم بالسياق</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وترابط أجزاء النّص</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ونظّمها نظمًا دقيقًا كما قال الجرجاني في هذا الباب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و ِعلم أنَّ ممَّا هو أصلُ في أنْ يدُقَّ النَّظّر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ويَخْمُص المسلك في تَوخِّي</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المعاني التِّي عرفت أنْ تَتَّخذ أجزاء الكلام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ويدخل بعضها في بعض</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ويَشْتَدَّ اِرتباط </w:t>
      </w:r>
      <w:r w:rsidRPr="00674E0B">
        <w:rPr>
          <w:rFonts w:ascii="Traditional Arabic" w:hAnsi="Traditional Arabic" w:cs="Traditional Arabic"/>
          <w:sz w:val="32"/>
          <w:szCs w:val="32"/>
          <w:rtl/>
        </w:rPr>
        <w:lastRenderedPageBreak/>
        <w:t>ثانٍ منها بأوّل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وأنْ تحتاج في الجملة إلى أنْ تضعها في النَّفس وضعًا واحدًا وأنْ يكون حالُكَ فيها حالَ الباني يضعُ بيَمينه همنا في حَالٍ ما يضع بيساره هناك"</w:t>
      </w:r>
      <w:r w:rsidRPr="00674E0B">
        <w:rPr>
          <w:rStyle w:val="Appelnotedebasdep"/>
          <w:rFonts w:ascii="Traditional Arabic" w:hAnsi="Traditional Arabic" w:cs="Traditional Arabic"/>
          <w:sz w:val="32"/>
          <w:szCs w:val="32"/>
          <w:rtl/>
        </w:rPr>
        <w:footnoteReference w:id="127"/>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 xml:space="preserve">7/ </w:t>
      </w:r>
      <w:r w:rsidR="00AC0D3E" w:rsidRPr="00674E0B">
        <w:rPr>
          <w:rFonts w:ascii="Traditional Arabic" w:hAnsi="Traditional Arabic" w:cs="Traditional Arabic" w:hint="cs"/>
          <w:b/>
          <w:bCs/>
          <w:sz w:val="32"/>
          <w:szCs w:val="32"/>
          <w:rtl/>
        </w:rPr>
        <w:t xml:space="preserve">أستنتج: </w:t>
      </w:r>
      <w:r w:rsidR="00AC0D3E" w:rsidRPr="00674E0B">
        <w:rPr>
          <w:rFonts w:ascii="Traditional Arabic" w:hAnsi="Traditional Arabic" w:cs="Traditional Arabic" w:hint="cs"/>
          <w:sz w:val="32"/>
          <w:szCs w:val="32"/>
          <w:rtl/>
        </w:rPr>
        <w:t>يحقق</w:t>
      </w:r>
      <w:r w:rsidRPr="00674E0B">
        <w:rPr>
          <w:rFonts w:ascii="Traditional Arabic" w:hAnsi="Traditional Arabic" w:cs="Traditional Arabic"/>
          <w:sz w:val="32"/>
          <w:szCs w:val="32"/>
          <w:rtl/>
        </w:rPr>
        <w:t xml:space="preserve"> هذا النَّشاط حاجة </w:t>
      </w:r>
      <w:r w:rsidR="00AC0D3E" w:rsidRPr="00674E0B">
        <w:rPr>
          <w:rFonts w:ascii="Traditional Arabic" w:hAnsi="Traditional Arabic" w:cs="Traditional Arabic" w:hint="cs"/>
          <w:sz w:val="32"/>
          <w:szCs w:val="32"/>
          <w:rtl/>
        </w:rPr>
        <w:t>معرفية، تتمثل</w:t>
      </w:r>
      <w:r w:rsidRPr="00674E0B">
        <w:rPr>
          <w:rFonts w:ascii="Traditional Arabic" w:hAnsi="Traditional Arabic" w:cs="Traditional Arabic"/>
          <w:sz w:val="32"/>
          <w:szCs w:val="32"/>
          <w:rtl/>
        </w:rPr>
        <w:t xml:space="preserve"> في توسيع رصيده </w:t>
      </w:r>
      <w:r w:rsidR="00AC0D3E" w:rsidRPr="00674E0B">
        <w:rPr>
          <w:rFonts w:ascii="Traditional Arabic" w:hAnsi="Traditional Arabic" w:cs="Traditional Arabic" w:hint="cs"/>
          <w:sz w:val="32"/>
          <w:szCs w:val="32"/>
          <w:rtl/>
        </w:rPr>
        <w:t>اللغوي، وحاجةبلاغية، وأسلوبية</w:t>
      </w:r>
      <w:r w:rsidRPr="00674E0B">
        <w:rPr>
          <w:rFonts w:ascii="Traditional Arabic" w:hAnsi="Traditional Arabic" w:cs="Traditional Arabic"/>
          <w:sz w:val="32"/>
          <w:szCs w:val="32"/>
          <w:rtl/>
        </w:rPr>
        <w:t xml:space="preserve"> معرفة أنماط </w:t>
      </w:r>
      <w:r w:rsidR="00AC0D3E" w:rsidRPr="00674E0B">
        <w:rPr>
          <w:rFonts w:ascii="Traditional Arabic" w:hAnsi="Traditional Arabic" w:cs="Traditional Arabic" w:hint="cs"/>
          <w:sz w:val="32"/>
          <w:szCs w:val="32"/>
          <w:rtl/>
        </w:rPr>
        <w:t>النّصوص، وأنّواعها، وخصائصها</w:t>
      </w:r>
      <w:r w:rsidR="00AC0D3E">
        <w:rPr>
          <w:rFonts w:ascii="Traditional Arabic" w:hAnsi="Traditional Arabic" w:cs="Traditional Arabic" w:hint="cs"/>
          <w:sz w:val="32"/>
          <w:szCs w:val="32"/>
          <w:rtl/>
        </w:rPr>
        <w:t>.</w:t>
      </w:r>
    </w:p>
    <w:p w:rsidR="00B91AD4" w:rsidRPr="00674E0B" w:rsidRDefault="00B91AD4" w:rsidP="00AC0D3E">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8/ أدرس الظَّاهرة اللغويّة الجملة الواقعة خبرًا لكان</w:t>
      </w:r>
      <w:r w:rsidR="00280116" w:rsidRPr="00674E0B">
        <w:rPr>
          <w:rFonts w:ascii="Traditional Arabic" w:hAnsi="Traditional Arabic" w:cs="Traditional Arabic"/>
          <w:b/>
          <w:bCs/>
          <w:sz w:val="32"/>
          <w:szCs w:val="32"/>
          <w:rtl/>
        </w:rPr>
        <w:t xml:space="preserve">، </w:t>
      </w:r>
      <w:r w:rsidRPr="00674E0B">
        <w:rPr>
          <w:rFonts w:ascii="Traditional Arabic" w:hAnsi="Traditional Arabic" w:cs="Traditional Arabic"/>
          <w:b/>
          <w:bCs/>
          <w:sz w:val="32"/>
          <w:szCs w:val="32"/>
          <w:rtl/>
        </w:rPr>
        <w:t xml:space="preserve"> و أخواتها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يحقّق هذا النَّشاط حاجة نحوية تركيبة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فهذا النّشاط جامع للأجزاء</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فبعد ما يدرس المتعلّم إعراب التَّراكيبَ اللّغويّة كالخبر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وكان وأخواتها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والاسم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والفعل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وشبه الجملة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ثم ينتقل لدراسة الجمل المؤولة بمفرد</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وحاجة دلالية القدرة على تأويل الجملة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وفهم البنية العميقة الخفيّة في السِّياق</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كما تعد أحد الأدوات التي تُؤدي لترابط النّص داخل سياقيه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وتسعى لتناسق معانيه</w:t>
      </w:r>
      <w:r w:rsidR="00280116"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 ولا يدرك المتعلّم ذلك إلاَّ باعتماد القاعدة استنتج</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خبر كان من حيث نوع الخبر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و أخبر كانَ و أخواتها كالخبر المبتدأ من حيث نوع الخبر فيأتي فيها الخبر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المفرد </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 الجملة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 شبه الجملة "</w:t>
      </w:r>
      <w:r w:rsidRPr="00674E0B">
        <w:rPr>
          <w:rStyle w:val="Appelnotedebasdep"/>
          <w:rFonts w:ascii="Traditional Arabic" w:hAnsi="Traditional Arabic" w:cs="Traditional Arabic"/>
          <w:sz w:val="32"/>
          <w:szCs w:val="32"/>
          <w:rtl/>
        </w:rPr>
        <w:footnoteReference w:id="128"/>
      </w:r>
    </w:p>
    <w:p w:rsidR="00B91AD4" w:rsidRPr="00674E0B" w:rsidRDefault="00AC0D3E"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hint="cs"/>
          <w:sz w:val="32"/>
          <w:szCs w:val="32"/>
          <w:rtl/>
        </w:rPr>
        <w:t>ولها حاجةصرفية، كان</w:t>
      </w:r>
      <w:r w:rsidR="00B91AD4" w:rsidRPr="00674E0B">
        <w:rPr>
          <w:rFonts w:ascii="Traditional Arabic" w:hAnsi="Traditional Arabic" w:cs="Traditional Arabic"/>
          <w:sz w:val="32"/>
          <w:szCs w:val="32"/>
          <w:rtl/>
        </w:rPr>
        <w:t xml:space="preserve"> وأخواتها من حيث </w:t>
      </w:r>
      <w:r w:rsidRPr="00674E0B">
        <w:rPr>
          <w:rFonts w:ascii="Traditional Arabic" w:hAnsi="Traditional Arabic" w:cs="Traditional Arabic" w:hint="cs"/>
          <w:sz w:val="32"/>
          <w:szCs w:val="32"/>
          <w:rtl/>
        </w:rPr>
        <w:t>التّحدي، واللزوم، ومن حيث</w:t>
      </w:r>
      <w:r w:rsidR="00B91AD4" w:rsidRPr="00674E0B">
        <w:rPr>
          <w:rFonts w:ascii="Traditional Arabic" w:hAnsi="Traditional Arabic" w:cs="Traditional Arabic"/>
          <w:sz w:val="32"/>
          <w:szCs w:val="32"/>
          <w:rtl/>
        </w:rPr>
        <w:t xml:space="preserve"> ما يتصرف تصريفًا ناقصًا </w:t>
      </w:r>
      <w:r w:rsidRPr="00674E0B">
        <w:rPr>
          <w:rFonts w:ascii="Traditional Arabic" w:hAnsi="Traditional Arabic" w:cs="Traditional Arabic" w:hint="cs"/>
          <w:sz w:val="32"/>
          <w:szCs w:val="32"/>
          <w:rtl/>
        </w:rPr>
        <w:t>وأخر تامًا</w:t>
      </w:r>
      <w:r w:rsidR="00B91AD4" w:rsidRPr="00674E0B">
        <w:rPr>
          <w:rFonts w:ascii="Traditional Arabic" w:hAnsi="Traditional Arabic" w:cs="Traditional Arabic"/>
          <w:sz w:val="32"/>
          <w:szCs w:val="32"/>
          <w:rtl/>
        </w:rPr>
        <w:t xml:space="preserve"> أو مزيدًا </w:t>
      </w:r>
      <w:r w:rsidRPr="00674E0B">
        <w:rPr>
          <w:rFonts w:ascii="Traditional Arabic" w:hAnsi="Traditional Arabic" w:cs="Traditional Arabic" w:hint="cs"/>
          <w:sz w:val="32"/>
          <w:szCs w:val="32"/>
          <w:rtl/>
        </w:rPr>
        <w:t>وتعدد أوجهها، وهي</w:t>
      </w:r>
      <w:r w:rsidR="00B91AD4" w:rsidRPr="00674E0B">
        <w:rPr>
          <w:rFonts w:ascii="Traditional Arabic" w:hAnsi="Traditional Arabic" w:cs="Traditional Arabic"/>
          <w:sz w:val="32"/>
          <w:szCs w:val="32"/>
          <w:rtl/>
        </w:rPr>
        <w:t xml:space="preserve"> أفعال تدّل على الزّمن "</w:t>
      </w:r>
      <w:r w:rsidRPr="00674E0B">
        <w:rPr>
          <w:rFonts w:ascii="Traditional Arabic" w:hAnsi="Traditional Arabic" w:cs="Traditional Arabic" w:hint="cs"/>
          <w:sz w:val="32"/>
          <w:szCs w:val="32"/>
          <w:rtl/>
        </w:rPr>
        <w:t>أمسى، أضحى، أصبح، بات، صار، ليس، زال، برح، فتئ، انفك، دام، ولها أوجه</w:t>
      </w:r>
      <w:r w:rsidR="00B91AD4" w:rsidRPr="00674E0B">
        <w:rPr>
          <w:rFonts w:ascii="Traditional Arabic" w:hAnsi="Traditional Arabic" w:cs="Traditional Arabic"/>
          <w:sz w:val="32"/>
          <w:szCs w:val="32"/>
          <w:rtl/>
        </w:rPr>
        <w:t xml:space="preserve"> في جمع </w:t>
      </w:r>
      <w:r w:rsidRPr="00674E0B">
        <w:rPr>
          <w:rFonts w:ascii="Traditional Arabic" w:hAnsi="Traditional Arabic" w:cs="Traditional Arabic" w:hint="cs"/>
          <w:sz w:val="32"/>
          <w:szCs w:val="32"/>
          <w:rtl/>
        </w:rPr>
        <w:t>التَّكسير، وجمع</w:t>
      </w:r>
      <w:r w:rsidR="00B91AD4" w:rsidRPr="00674E0B">
        <w:rPr>
          <w:rFonts w:ascii="Traditional Arabic" w:hAnsi="Traditional Arabic" w:cs="Traditional Arabic"/>
          <w:sz w:val="32"/>
          <w:szCs w:val="32"/>
          <w:rtl/>
        </w:rPr>
        <w:t xml:space="preserve"> الذّكر </w:t>
      </w:r>
      <w:r w:rsidRPr="00674E0B">
        <w:rPr>
          <w:rFonts w:ascii="Traditional Arabic" w:hAnsi="Traditional Arabic" w:cs="Traditional Arabic" w:hint="cs"/>
          <w:sz w:val="32"/>
          <w:szCs w:val="32"/>
          <w:rtl/>
        </w:rPr>
        <w:t>السالم، والمؤنثالسالم، والمثنى، والجمع</w:t>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تحقيق هذا النَّشاط حاجة </w:t>
      </w:r>
      <w:r w:rsidR="00AC0D3E" w:rsidRPr="00674E0B">
        <w:rPr>
          <w:rFonts w:ascii="Traditional Arabic" w:hAnsi="Traditional Arabic" w:cs="Traditional Arabic" w:hint="cs"/>
          <w:sz w:val="32"/>
          <w:szCs w:val="32"/>
          <w:rtl/>
        </w:rPr>
        <w:t>معرفيَّة، ومتمثلة</w:t>
      </w:r>
      <w:r w:rsidRPr="00674E0B">
        <w:rPr>
          <w:rFonts w:ascii="Traditional Arabic" w:hAnsi="Traditional Arabic" w:cs="Traditional Arabic"/>
          <w:sz w:val="32"/>
          <w:szCs w:val="32"/>
          <w:rtl/>
        </w:rPr>
        <w:t xml:space="preserve"> في تحصيل المعارف اللّسانية التي تُمكِنُ المتعلّم من الإجابة عن </w:t>
      </w:r>
      <w:r w:rsidR="00AC0D3E" w:rsidRPr="00674E0B">
        <w:rPr>
          <w:rFonts w:ascii="Traditional Arabic" w:hAnsi="Traditional Arabic" w:cs="Traditional Arabic" w:hint="cs"/>
          <w:sz w:val="32"/>
          <w:szCs w:val="32"/>
          <w:rtl/>
        </w:rPr>
        <w:t>التَّطبيق، وفهمالأسئلة، فيستطيع</w:t>
      </w:r>
      <w:r w:rsidRPr="00674E0B">
        <w:rPr>
          <w:rFonts w:ascii="Traditional Arabic" w:hAnsi="Traditional Arabic" w:cs="Traditional Arabic"/>
          <w:sz w:val="32"/>
          <w:szCs w:val="32"/>
          <w:rtl/>
        </w:rPr>
        <w:t xml:space="preserve"> التَّمييز بين الجملة الواقعة خبر </w:t>
      </w:r>
      <w:r w:rsidR="00AC0D3E" w:rsidRPr="00674E0B">
        <w:rPr>
          <w:rFonts w:ascii="Traditional Arabic" w:hAnsi="Traditional Arabic" w:cs="Traditional Arabic" w:hint="cs"/>
          <w:sz w:val="32"/>
          <w:szCs w:val="32"/>
          <w:rtl/>
        </w:rPr>
        <w:t>كان، أو</w:t>
      </w:r>
      <w:r w:rsidRPr="00674E0B">
        <w:rPr>
          <w:rFonts w:ascii="Traditional Arabic" w:hAnsi="Traditional Arabic" w:cs="Traditional Arabic"/>
          <w:sz w:val="32"/>
          <w:szCs w:val="32"/>
          <w:rtl/>
        </w:rPr>
        <w:t xml:space="preserve"> أحد </w:t>
      </w:r>
      <w:r w:rsidR="00AC0D3E" w:rsidRPr="00674E0B">
        <w:rPr>
          <w:rFonts w:ascii="Traditional Arabic" w:hAnsi="Traditional Arabic" w:cs="Traditional Arabic" w:hint="cs"/>
          <w:sz w:val="32"/>
          <w:szCs w:val="32"/>
          <w:rtl/>
        </w:rPr>
        <w:t>أخواتها، إنْ</w:t>
      </w:r>
      <w:r w:rsidRPr="00674E0B">
        <w:rPr>
          <w:rFonts w:ascii="Traditional Arabic" w:hAnsi="Traditional Arabic" w:cs="Traditional Arabic"/>
          <w:sz w:val="32"/>
          <w:szCs w:val="32"/>
          <w:rtl/>
        </w:rPr>
        <w:t xml:space="preserve"> كانت </w:t>
      </w:r>
      <w:r w:rsidR="00AC0D3E" w:rsidRPr="00674E0B">
        <w:rPr>
          <w:rFonts w:ascii="Traditional Arabic" w:hAnsi="Traditional Arabic" w:cs="Traditional Arabic" w:hint="cs"/>
          <w:sz w:val="32"/>
          <w:szCs w:val="32"/>
          <w:rtl/>
        </w:rPr>
        <w:t>اسمية، أوفعلية، واستخراجها</w:t>
      </w:r>
      <w:r w:rsidRPr="00674E0B">
        <w:rPr>
          <w:rFonts w:ascii="Traditional Arabic" w:hAnsi="Traditional Arabic" w:cs="Traditional Arabic"/>
          <w:sz w:val="32"/>
          <w:szCs w:val="32"/>
          <w:rtl/>
        </w:rPr>
        <w:t xml:space="preserve"> من </w:t>
      </w:r>
      <w:r w:rsidR="00AC0D3E" w:rsidRPr="00674E0B">
        <w:rPr>
          <w:rFonts w:ascii="Traditional Arabic" w:hAnsi="Traditional Arabic" w:cs="Traditional Arabic" w:hint="cs"/>
          <w:sz w:val="32"/>
          <w:szCs w:val="32"/>
          <w:rtl/>
        </w:rPr>
        <w:t>النّص، وتوظيفها</w:t>
      </w:r>
      <w:r w:rsidRPr="00674E0B">
        <w:rPr>
          <w:rFonts w:ascii="Traditional Arabic" w:hAnsi="Traditional Arabic" w:cs="Traditional Arabic"/>
          <w:sz w:val="32"/>
          <w:szCs w:val="32"/>
          <w:rtl/>
        </w:rPr>
        <w:t xml:space="preserve"> في المعاني </w:t>
      </w:r>
      <w:r w:rsidR="00AC0D3E" w:rsidRPr="00674E0B">
        <w:rPr>
          <w:rFonts w:ascii="Traditional Arabic" w:hAnsi="Traditional Arabic" w:cs="Traditional Arabic" w:hint="cs"/>
          <w:sz w:val="32"/>
          <w:szCs w:val="32"/>
          <w:rtl/>
        </w:rPr>
        <w:t>المعجميَّة، واللّغوية</w:t>
      </w:r>
      <w:r w:rsidRPr="00674E0B">
        <w:rPr>
          <w:rFonts w:ascii="Traditional Arabic" w:hAnsi="Traditional Arabic" w:cs="Traditional Arabic"/>
          <w:sz w:val="32"/>
          <w:szCs w:val="32"/>
          <w:rtl/>
        </w:rPr>
        <w:t xml:space="preserve"> لكتابة </w:t>
      </w:r>
      <w:r w:rsidR="00AC0D3E" w:rsidRPr="00674E0B">
        <w:rPr>
          <w:rFonts w:ascii="Traditional Arabic" w:hAnsi="Traditional Arabic" w:cs="Traditional Arabic" w:hint="cs"/>
          <w:sz w:val="32"/>
          <w:szCs w:val="32"/>
          <w:rtl/>
        </w:rPr>
        <w:t>التّعبير.</w:t>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r w:rsidRPr="00674E0B">
        <w:rPr>
          <w:rFonts w:ascii="Traditional Arabic" w:hAnsi="Traditional Arabic" w:cs="Traditional Arabic"/>
          <w:b/>
          <w:bCs/>
          <w:sz w:val="32"/>
          <w:szCs w:val="32"/>
          <w:rtl/>
        </w:rPr>
        <w:t xml:space="preserve">أنتج كتابيًا </w:t>
      </w:r>
      <w:r w:rsidR="00280116" w:rsidRPr="00674E0B">
        <w:rPr>
          <w:rFonts w:ascii="Traditional Arabic" w:hAnsi="Traditional Arabic" w:cs="Traditional Arabic"/>
          <w:b/>
          <w:bCs/>
          <w:sz w:val="32"/>
          <w:szCs w:val="32"/>
          <w:rtl/>
        </w:rPr>
        <w:t xml:space="preserve">: </w:t>
      </w:r>
      <w:r w:rsidRPr="00674E0B">
        <w:rPr>
          <w:rFonts w:ascii="Traditional Arabic" w:hAnsi="Traditional Arabic" w:cs="Traditional Arabic"/>
          <w:sz w:val="32"/>
          <w:szCs w:val="32"/>
          <w:rtl/>
        </w:rPr>
        <w:t xml:space="preserve"> يحقّق هذا النَّشاط جملة من الحاجات أهمها الحاجات المعرفية يَتمكّن المتعلّم خلالها من اكتساب معارف جديدة تَتمثل في الفهم كل نمط على حدى</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وما هي خصائصه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وأنواعه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وكيفية تبيانه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وبالتمعن</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يمكنه اختيار النَّمط والموضوع معًا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وهنا تتجلى الحاجة النَّفسية للمتعلّم في الرَّغبة الدَّافعية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والميل للموضوع الذي يمكنه الإبداع فيه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واستثمار مكتسباته السَّابقة لأجل إنتاج تعبير كتابي يَجمع بين حسن البناء</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وتوليد الأفكار وحاجة معجميَّة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كلّما كان رصيده اللّغوي مليئًا بالألفاظ الدَّالة على الحرف</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وأنواعها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وطرائف عملها كلما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تمكنَ من معالجة أفكاره بشكل جيَّد</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وتمكن من تحصيل الحاجة الأسلوبية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فيصبح لكل متعلّم أسلوب يميزه عن غيره من المتعلِّمين</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ونحوية حسب توظيف الكلمات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وحسب إعرابها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وشكلها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 حتى لا يتغير المقصد بالقراءة .</w:t>
      </w: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p>
    <w:p w:rsidR="00B91AD4" w:rsidRPr="00674E0B" w:rsidRDefault="00B91AD4" w:rsidP="00F92BF0">
      <w:pPr>
        <w:pStyle w:val="Paragraphedeliste"/>
        <w:bidi/>
        <w:ind w:left="-1" w:firstLine="567"/>
        <w:jc w:val="lowKashida"/>
        <w:rPr>
          <w:rFonts w:ascii="Traditional Arabic" w:hAnsi="Traditional Arabic" w:cs="Traditional Arabic"/>
          <w:sz w:val="32"/>
          <w:szCs w:val="32"/>
          <w:rtl/>
        </w:rPr>
      </w:pPr>
    </w:p>
    <w:p w:rsidR="00B91AD4" w:rsidRDefault="00E655E0" w:rsidP="00E655E0">
      <w:pPr>
        <w:bidi/>
        <w:jc w:val="lowKashida"/>
        <w:rPr>
          <w:rFonts w:ascii="Traditional Arabic" w:hAnsi="Traditional Arabic" w:cs="Traditional Arabic"/>
          <w:b/>
          <w:bCs/>
          <w:sz w:val="32"/>
          <w:szCs w:val="32"/>
          <w:rtl/>
          <w:lang w:bidi="ar-AE"/>
        </w:rPr>
      </w:pPr>
      <w:r>
        <w:rPr>
          <w:rFonts w:ascii="Traditional Arabic" w:hAnsi="Traditional Arabic" w:cs="Traditional Arabic" w:hint="cs"/>
          <w:b/>
          <w:bCs/>
          <w:sz w:val="32"/>
          <w:szCs w:val="32"/>
          <w:rtl/>
          <w:lang w:bidi="ar-AE"/>
        </w:rPr>
        <w:t xml:space="preserve">النموذج </w:t>
      </w:r>
      <w:r>
        <w:rPr>
          <w:rFonts w:ascii="Traditional Arabic" w:hAnsi="Traditional Arabic" w:cs="Traditional Arabic"/>
          <w:b/>
          <w:bCs/>
          <w:sz w:val="32"/>
          <w:szCs w:val="32"/>
          <w:rtl/>
          <w:lang w:bidi="ar-AE"/>
        </w:rPr>
        <w:t>5</w:t>
      </w:r>
      <w:r>
        <w:rPr>
          <w:rFonts w:ascii="Traditional Arabic" w:hAnsi="Traditional Arabic" w:cs="Traditional Arabic" w:hint="cs"/>
          <w:b/>
          <w:bCs/>
          <w:sz w:val="32"/>
          <w:szCs w:val="32"/>
          <w:rtl/>
          <w:lang w:bidi="ar-AE"/>
        </w:rPr>
        <w:t>:</w:t>
      </w:r>
      <w:r w:rsidRPr="00674E0B">
        <w:rPr>
          <w:rFonts w:ascii="Traditional Arabic" w:hAnsi="Traditional Arabic" w:cs="Traditional Arabic" w:hint="cs"/>
          <w:b/>
          <w:bCs/>
          <w:sz w:val="32"/>
          <w:szCs w:val="32"/>
          <w:rtl/>
          <w:lang w:bidi="ar-AE"/>
        </w:rPr>
        <w:t xml:space="preserve"> ن</w:t>
      </w:r>
      <w:r w:rsidRPr="00674E0B">
        <w:rPr>
          <w:rFonts w:ascii="Traditional Arabic" w:hAnsi="Traditional Arabic" w:cs="Traditional Arabic" w:hint="eastAsia"/>
          <w:b/>
          <w:bCs/>
          <w:sz w:val="32"/>
          <w:szCs w:val="32"/>
          <w:rtl/>
          <w:lang w:bidi="ar-AE"/>
        </w:rPr>
        <w:t>ص</w:t>
      </w:r>
      <w:r w:rsidR="00B91AD4" w:rsidRPr="00674E0B">
        <w:rPr>
          <w:rFonts w:ascii="Traditional Arabic" w:hAnsi="Traditional Arabic" w:cs="Traditional Arabic"/>
          <w:b/>
          <w:bCs/>
          <w:sz w:val="32"/>
          <w:szCs w:val="32"/>
          <w:rtl/>
          <w:lang w:bidi="ar-AE"/>
        </w:rPr>
        <w:t xml:space="preserve"> "السائل</w:t>
      </w:r>
      <w:r w:rsidRPr="00674E0B">
        <w:rPr>
          <w:rFonts w:ascii="Traditional Arabic" w:hAnsi="Traditional Arabic" w:cs="Traditional Arabic" w:hint="cs"/>
          <w:b/>
          <w:bCs/>
          <w:sz w:val="32"/>
          <w:szCs w:val="32"/>
          <w:rtl/>
          <w:lang w:bidi="ar-AE"/>
        </w:rPr>
        <w:t>":</w:t>
      </w:r>
    </w:p>
    <w:p w:rsidR="007B1B89" w:rsidRPr="00674E0B" w:rsidRDefault="007B1B89" w:rsidP="007B1B89">
      <w:pPr>
        <w:bidi/>
        <w:jc w:val="lowKashida"/>
        <w:rPr>
          <w:rFonts w:ascii="Traditional Arabic" w:hAnsi="Traditional Arabic" w:cs="Traditional Arabic"/>
          <w:b/>
          <w:bCs/>
          <w:sz w:val="32"/>
          <w:szCs w:val="32"/>
          <w:lang w:bidi="ar-AE"/>
        </w:rPr>
      </w:pPr>
      <w:r>
        <w:rPr>
          <w:rFonts w:ascii="Traditional Arabic" w:hAnsi="Traditional Arabic" w:cs="Traditional Arabic"/>
          <w:b/>
          <w:bCs/>
          <w:noProof/>
          <w:sz w:val="32"/>
          <w:szCs w:val="32"/>
          <w:lang w:eastAsia="fr-FR"/>
        </w:rPr>
        <w:lastRenderedPageBreak/>
        <w:drawing>
          <wp:inline distT="0" distB="0" distL="0" distR="0">
            <wp:extent cx="5755005" cy="818134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5005" cy="8181340"/>
                    </a:xfrm>
                    <a:prstGeom prst="rect">
                      <a:avLst/>
                    </a:prstGeom>
                    <a:noFill/>
                  </pic:spPr>
                </pic:pic>
              </a:graphicData>
            </a:graphic>
          </wp:inline>
        </w:drawing>
      </w:r>
    </w:p>
    <w:p w:rsidR="007B1B89" w:rsidRDefault="007B1B89" w:rsidP="00F92BF0">
      <w:pPr>
        <w:bidi/>
        <w:ind w:firstLine="567"/>
        <w:jc w:val="lowKashida"/>
        <w:rPr>
          <w:rFonts w:ascii="Traditional Arabic" w:hAnsi="Traditional Arabic" w:cs="Traditional Arabic"/>
          <w:b/>
          <w:bCs/>
          <w:sz w:val="32"/>
          <w:szCs w:val="32"/>
          <w:rtl/>
          <w:lang w:bidi="ar-AE"/>
        </w:rPr>
      </w:pPr>
    </w:p>
    <w:p w:rsidR="00B91AD4" w:rsidRPr="00674E0B" w:rsidRDefault="00E655E0" w:rsidP="007B1B89">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hint="cs"/>
          <w:b/>
          <w:bCs/>
          <w:sz w:val="32"/>
          <w:szCs w:val="32"/>
          <w:rtl/>
          <w:lang w:bidi="ar-AE"/>
        </w:rPr>
        <w:lastRenderedPageBreak/>
        <w:t>مقدمة:</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ab/>
        <w:t>سعت المنظومة التربويّة لإصلاح العمليّة التعليميّة وتطويرها</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فانطلقت من المقاربة بالمحتويات</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إلى المقاربة بالمضامين ثم المقاربة بالأهداف وأخيرًا المقاربة بالكفاءات</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والمقاربة النصيّة على أساس أن هذه الأخيرة مقاربة تعليميّة تهتم بدراسة بنية النص ونظامه</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فالنّص هو عماد عمليّة تعليم المادة اللّغوية والأدبيّة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فهو غاية التعلّمات والمنطلق الأوّل في تدريس أنشطة اللّغة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وقد تنوّعت وتعدّدت النصوص في البرامج التعليميّة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ومن بين النصوص التي ركزت عليها</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والتي لها دور كبير في تكوين المتعلّم هو النص الشعري</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إذ يعتبر نص "السائل" نصاً شعرياً اعتمده الشاعر لسرد ظاهرة اجتماعيّة معروفة هي "التسوّل"</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ووصفه لحالة المتسوّل</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معتمدًا في ذلك على مجموعة من الصور البيانيّة والمحسنات البديعيّة التي أضفت على القصيدة ذوقًا وجماليّة للنص</w:t>
      </w:r>
      <w:r w:rsidR="00280116" w:rsidRPr="00674E0B">
        <w:rPr>
          <w:rFonts w:ascii="Traditional Arabic" w:hAnsi="Traditional Arabic" w:cs="Traditional Arabic"/>
          <w:sz w:val="32"/>
          <w:szCs w:val="32"/>
          <w:rtl/>
          <w:lang w:bidi="ar-AE"/>
        </w:rPr>
        <w:t xml:space="preserve">، </w:t>
      </w:r>
      <w:r w:rsidR="001A494B">
        <w:rPr>
          <w:rFonts w:ascii="Traditional Arabic" w:hAnsi="Traditional Arabic" w:cs="Traditional Arabic" w:hint="cs"/>
          <w:sz w:val="32"/>
          <w:szCs w:val="32"/>
          <w:rtl/>
          <w:lang w:bidi="ar-AE"/>
        </w:rPr>
        <w:t>و</w:t>
      </w:r>
      <w:r w:rsidRPr="00674E0B">
        <w:rPr>
          <w:rFonts w:ascii="Traditional Arabic" w:hAnsi="Traditional Arabic" w:cs="Traditional Arabic"/>
          <w:sz w:val="32"/>
          <w:szCs w:val="32"/>
          <w:rtl/>
          <w:lang w:bidi="ar-AE"/>
        </w:rPr>
        <w:t>يهدف الشاعر من خلالها إلى لفت انتباه القارئ والتأثير في نفسيّته وبذلك تتم عمليّة تبليغ الرسالة.</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 xml:space="preserve">أفهم ما أقرأ </w:t>
      </w:r>
      <w:r w:rsidR="00E655E0" w:rsidRPr="00674E0B">
        <w:rPr>
          <w:rFonts w:ascii="Traditional Arabic" w:hAnsi="Traditional Arabic" w:cs="Traditional Arabic" w:hint="cs"/>
          <w:b/>
          <w:bCs/>
          <w:sz w:val="32"/>
          <w:szCs w:val="32"/>
          <w:rtl/>
          <w:lang w:bidi="ar-AE"/>
        </w:rPr>
        <w:t>وأناقش:</w:t>
      </w:r>
    </w:p>
    <w:p w:rsidR="00B91AD4" w:rsidRPr="00674E0B" w:rsidRDefault="00B91AD4" w:rsidP="00624089">
      <w:pPr>
        <w:bidi/>
        <w:spacing w:after="0"/>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ab/>
        <w:t xml:space="preserve">انطلاقا من عنوان هذا النشاط تتجلّى حاجة معرفيّة </w:t>
      </w:r>
      <w:r w:rsidR="00E655E0" w:rsidRPr="00674E0B">
        <w:rPr>
          <w:rFonts w:ascii="Traditional Arabic" w:hAnsi="Traditional Arabic" w:cs="Traditional Arabic" w:hint="cs"/>
          <w:sz w:val="32"/>
          <w:szCs w:val="32"/>
          <w:rtl/>
          <w:lang w:bidi="ar-AE"/>
        </w:rPr>
        <w:t>مهمّة، هيالفهم، لا</w:t>
      </w:r>
      <w:r w:rsidRPr="00674E0B">
        <w:rPr>
          <w:rFonts w:ascii="Traditional Arabic" w:hAnsi="Traditional Arabic" w:cs="Traditional Arabic"/>
          <w:sz w:val="32"/>
          <w:szCs w:val="32"/>
          <w:rtl/>
          <w:lang w:bidi="ar-AE"/>
        </w:rPr>
        <w:t xml:space="preserve"> يتحقق إلاّ بقراءة النص قراءة </w:t>
      </w:r>
      <w:r w:rsidR="00E655E0" w:rsidRPr="00674E0B">
        <w:rPr>
          <w:rFonts w:ascii="Traditional Arabic" w:hAnsi="Traditional Arabic" w:cs="Traditional Arabic" w:hint="cs"/>
          <w:sz w:val="32"/>
          <w:szCs w:val="32"/>
          <w:rtl/>
          <w:lang w:bidi="ar-AE"/>
        </w:rPr>
        <w:t>جيّدة، فالقراءة</w:t>
      </w:r>
      <w:r w:rsidRPr="00674E0B">
        <w:rPr>
          <w:rFonts w:ascii="Traditional Arabic" w:hAnsi="Traditional Arabic" w:cs="Traditional Arabic"/>
          <w:sz w:val="32"/>
          <w:szCs w:val="32"/>
          <w:rtl/>
          <w:lang w:bidi="ar-AE"/>
        </w:rPr>
        <w:t xml:space="preserve"> من أهم المهارات التي تسعى الأنظمة التعليميّة في العالم إلى إكسابها </w:t>
      </w:r>
      <w:r w:rsidR="00E655E0" w:rsidRPr="00674E0B">
        <w:rPr>
          <w:rFonts w:ascii="Traditional Arabic" w:hAnsi="Traditional Arabic" w:cs="Traditional Arabic" w:hint="cs"/>
          <w:sz w:val="32"/>
          <w:szCs w:val="32"/>
          <w:rtl/>
          <w:lang w:bidi="ar-AE"/>
        </w:rPr>
        <w:t>للمتعلّمين، لترتقي</w:t>
      </w:r>
      <w:r w:rsidRPr="00674E0B">
        <w:rPr>
          <w:rFonts w:ascii="Traditional Arabic" w:hAnsi="Traditional Arabic" w:cs="Traditional Arabic"/>
          <w:sz w:val="32"/>
          <w:szCs w:val="32"/>
          <w:rtl/>
          <w:lang w:bidi="ar-AE"/>
        </w:rPr>
        <w:t xml:space="preserve"> بهم إلى درجة الوعي </w:t>
      </w:r>
      <w:r w:rsidR="00E655E0" w:rsidRPr="00674E0B">
        <w:rPr>
          <w:rFonts w:ascii="Traditional Arabic" w:hAnsi="Traditional Arabic" w:cs="Traditional Arabic" w:hint="cs"/>
          <w:sz w:val="32"/>
          <w:szCs w:val="32"/>
          <w:rtl/>
          <w:lang w:bidi="ar-AE"/>
        </w:rPr>
        <w:t>والإدراك، والقدرة</w:t>
      </w:r>
      <w:r w:rsidRPr="00674E0B">
        <w:rPr>
          <w:rFonts w:ascii="Traditional Arabic" w:hAnsi="Traditional Arabic" w:cs="Traditional Arabic"/>
          <w:sz w:val="32"/>
          <w:szCs w:val="32"/>
          <w:rtl/>
          <w:lang w:bidi="ar-AE"/>
        </w:rPr>
        <w:t xml:space="preserve"> على الفهم الدقيق </w:t>
      </w:r>
      <w:r w:rsidR="00E655E0" w:rsidRPr="00674E0B">
        <w:rPr>
          <w:rFonts w:ascii="Traditional Arabic" w:hAnsi="Traditional Arabic" w:cs="Traditional Arabic" w:hint="cs"/>
          <w:sz w:val="32"/>
          <w:szCs w:val="32"/>
          <w:rtl/>
          <w:lang w:bidi="ar-AE"/>
        </w:rPr>
        <w:t>للنص، والإفادة</w:t>
      </w:r>
      <w:r w:rsidRPr="00674E0B">
        <w:rPr>
          <w:rFonts w:ascii="Traditional Arabic" w:hAnsi="Traditional Arabic" w:cs="Traditional Arabic"/>
          <w:sz w:val="32"/>
          <w:szCs w:val="32"/>
          <w:rtl/>
          <w:lang w:bidi="ar-AE"/>
        </w:rPr>
        <w:t xml:space="preserve"> منه في حلّ المشكلات وتطوير </w:t>
      </w:r>
      <w:r w:rsidR="00E655E0" w:rsidRPr="00674E0B">
        <w:rPr>
          <w:rFonts w:ascii="Traditional Arabic" w:hAnsi="Traditional Arabic" w:cs="Traditional Arabic" w:hint="cs"/>
          <w:sz w:val="32"/>
          <w:szCs w:val="32"/>
          <w:rtl/>
          <w:lang w:bidi="ar-AE"/>
        </w:rPr>
        <w:t>الإبداع، ومناقشة</w:t>
      </w:r>
      <w:r w:rsidRPr="00674E0B">
        <w:rPr>
          <w:rFonts w:ascii="Traditional Arabic" w:hAnsi="Traditional Arabic" w:cs="Traditional Arabic"/>
          <w:sz w:val="32"/>
          <w:szCs w:val="32"/>
          <w:rtl/>
          <w:lang w:bidi="ar-AE"/>
        </w:rPr>
        <w:t xml:space="preserve"> الأفكار. </w:t>
      </w:r>
    </w:p>
    <w:p w:rsidR="00B91AD4" w:rsidRPr="00674E0B" w:rsidRDefault="00B91AD4" w:rsidP="00624089">
      <w:pPr>
        <w:bidi/>
        <w:spacing w:after="0"/>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ab/>
        <w:t xml:space="preserve">إذ يمكن تعريف الفهم </w:t>
      </w:r>
      <w:r w:rsidR="00A45E16">
        <w:rPr>
          <w:rFonts w:ascii="Traditional Arabic" w:hAnsi="Traditional Arabic" w:cs="Traditional Arabic" w:hint="cs"/>
          <w:sz w:val="32"/>
          <w:szCs w:val="32"/>
          <w:rtl/>
          <w:lang w:bidi="ar-AE"/>
        </w:rPr>
        <w:t>بأنه: "</w:t>
      </w:r>
      <w:r w:rsidRPr="00674E0B">
        <w:rPr>
          <w:rFonts w:ascii="Traditional Arabic" w:hAnsi="Traditional Arabic" w:cs="Traditional Arabic"/>
          <w:sz w:val="32"/>
          <w:szCs w:val="32"/>
          <w:rtl/>
          <w:lang w:bidi="ar-AE"/>
        </w:rPr>
        <w:t xml:space="preserve">القدرة على إعادة إنتاج ما يتضمنه النص المقروء دون تطابق مع النص </w:t>
      </w:r>
      <w:r w:rsidR="00E655E0" w:rsidRPr="00674E0B">
        <w:rPr>
          <w:rFonts w:ascii="Traditional Arabic" w:hAnsi="Traditional Arabic" w:cs="Traditional Arabic" w:hint="cs"/>
          <w:sz w:val="32"/>
          <w:szCs w:val="32"/>
          <w:rtl/>
          <w:lang w:bidi="ar-AE"/>
        </w:rPr>
        <w:t>ذاته، ويشملالفهم: الترجمة: وهي</w:t>
      </w:r>
      <w:r w:rsidRPr="00674E0B">
        <w:rPr>
          <w:rFonts w:ascii="Traditional Arabic" w:hAnsi="Traditional Arabic" w:cs="Traditional Arabic"/>
          <w:sz w:val="32"/>
          <w:szCs w:val="32"/>
          <w:rtl/>
          <w:lang w:bidi="ar-AE"/>
        </w:rPr>
        <w:t xml:space="preserve"> التعبير عن الحدث بشكل </w:t>
      </w:r>
      <w:r w:rsidR="00E655E0" w:rsidRPr="00674E0B">
        <w:rPr>
          <w:rFonts w:ascii="Traditional Arabic" w:hAnsi="Traditional Arabic" w:cs="Traditional Arabic" w:hint="cs"/>
          <w:sz w:val="32"/>
          <w:szCs w:val="32"/>
          <w:rtl/>
          <w:lang w:bidi="ar-AE"/>
        </w:rPr>
        <w:t>مغاير، أماالتفسير: ويقصد</w:t>
      </w:r>
      <w:r w:rsidRPr="00674E0B">
        <w:rPr>
          <w:rFonts w:ascii="Traditional Arabic" w:hAnsi="Traditional Arabic" w:cs="Traditional Arabic"/>
          <w:sz w:val="32"/>
          <w:szCs w:val="32"/>
          <w:rtl/>
          <w:lang w:bidi="ar-AE"/>
        </w:rPr>
        <w:t xml:space="preserve"> به التعامل مع الأفكار والألفاظ بشكل ينمُ عن تمكن التلميذ من تركيب </w:t>
      </w:r>
      <w:r w:rsidR="00E655E0" w:rsidRPr="00674E0B">
        <w:rPr>
          <w:rFonts w:ascii="Traditional Arabic" w:hAnsi="Traditional Arabic" w:cs="Traditional Arabic" w:hint="cs"/>
          <w:sz w:val="32"/>
          <w:szCs w:val="32"/>
          <w:rtl/>
          <w:lang w:bidi="ar-AE"/>
        </w:rPr>
        <w:t>المعلومات، والأسس</w:t>
      </w:r>
      <w:r w:rsidRPr="00674E0B">
        <w:rPr>
          <w:rFonts w:ascii="Traditional Arabic" w:hAnsi="Traditional Arabic" w:cs="Traditional Arabic"/>
          <w:sz w:val="32"/>
          <w:szCs w:val="32"/>
          <w:rtl/>
          <w:lang w:bidi="ar-AE"/>
        </w:rPr>
        <w:t xml:space="preserve"> التي تسير </w:t>
      </w:r>
      <w:r w:rsidR="00E655E0" w:rsidRPr="00674E0B">
        <w:rPr>
          <w:rFonts w:ascii="Traditional Arabic" w:hAnsi="Traditional Arabic" w:cs="Traditional Arabic" w:hint="cs"/>
          <w:sz w:val="32"/>
          <w:szCs w:val="32"/>
          <w:rtl/>
          <w:lang w:bidi="ar-AE"/>
        </w:rPr>
        <w:t>عليها، والاستنتاج</w:t>
      </w:r>
      <w:r w:rsidRPr="00674E0B">
        <w:rPr>
          <w:rFonts w:ascii="Traditional Arabic" w:hAnsi="Traditional Arabic" w:cs="Traditional Arabic"/>
          <w:sz w:val="32"/>
          <w:szCs w:val="32"/>
          <w:rtl/>
          <w:lang w:bidi="ar-AE"/>
        </w:rPr>
        <w:t xml:space="preserve"> الاستقرائي </w:t>
      </w:r>
      <w:r w:rsidR="00E655E0" w:rsidRPr="00674E0B">
        <w:rPr>
          <w:rFonts w:ascii="Traditional Arabic" w:hAnsi="Traditional Arabic" w:cs="Traditional Arabic" w:hint="cs"/>
          <w:sz w:val="32"/>
          <w:szCs w:val="32"/>
          <w:rtl/>
          <w:lang w:bidi="ar-AE"/>
        </w:rPr>
        <w:t>يعني: الوصول</w:t>
      </w:r>
      <w:r w:rsidR="00A45E16">
        <w:rPr>
          <w:rFonts w:ascii="Traditional Arabic" w:hAnsi="Traditional Arabic" w:cs="Traditional Arabic"/>
          <w:sz w:val="32"/>
          <w:szCs w:val="32"/>
          <w:rtl/>
          <w:lang w:bidi="ar-AE"/>
        </w:rPr>
        <w:t xml:space="preserve"> إلى الفكرة عن طريق الاستقراء</w:t>
      </w:r>
      <w:r w:rsidR="00A45E16">
        <w:rPr>
          <w:rFonts w:ascii="Traditional Arabic" w:hAnsi="Traditional Arabic" w:cs="Traditional Arabic" w:hint="cs"/>
          <w:sz w:val="32"/>
          <w:szCs w:val="32"/>
          <w:rtl/>
          <w:lang w:bidi="ar-AE"/>
        </w:rPr>
        <w:t>"</w:t>
      </w:r>
      <w:r w:rsidRPr="00674E0B">
        <w:rPr>
          <w:rStyle w:val="Appelnotedebasdep"/>
          <w:rFonts w:ascii="Traditional Arabic" w:hAnsi="Traditional Arabic" w:cs="Traditional Arabic"/>
          <w:sz w:val="32"/>
          <w:szCs w:val="32"/>
          <w:rtl/>
          <w:lang w:bidi="ar-AE"/>
        </w:rPr>
        <w:footnoteReference w:id="129"/>
      </w:r>
      <w:r w:rsidRPr="00674E0B">
        <w:rPr>
          <w:rFonts w:ascii="Traditional Arabic" w:hAnsi="Traditional Arabic" w:cs="Traditional Arabic"/>
          <w:sz w:val="32"/>
          <w:szCs w:val="32"/>
          <w:rtl/>
          <w:lang w:bidi="ar-AE"/>
        </w:rPr>
        <w:t>.</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وعلى ضوء هذا التعريف يتّضح أنّ الفهم هو عمليّة تحصيل </w:t>
      </w:r>
      <w:r w:rsidR="00E655E0" w:rsidRPr="00674E0B">
        <w:rPr>
          <w:rFonts w:ascii="Traditional Arabic" w:hAnsi="Traditional Arabic" w:cs="Traditional Arabic" w:hint="cs"/>
          <w:sz w:val="32"/>
          <w:szCs w:val="32"/>
          <w:rtl/>
          <w:lang w:bidi="ar-AE"/>
        </w:rPr>
        <w:t>المعلومات، وإدراكالحقائق، فهو</w:t>
      </w:r>
      <w:r w:rsidRPr="00674E0B">
        <w:rPr>
          <w:rFonts w:ascii="Traditional Arabic" w:hAnsi="Traditional Arabic" w:cs="Traditional Arabic"/>
          <w:sz w:val="32"/>
          <w:szCs w:val="32"/>
          <w:rtl/>
          <w:lang w:bidi="ar-AE"/>
        </w:rPr>
        <w:t xml:space="preserve"> من العوامل التي تساعد المتعلّم على تثبيت </w:t>
      </w:r>
      <w:r w:rsidR="00E655E0" w:rsidRPr="00674E0B">
        <w:rPr>
          <w:rFonts w:ascii="Traditional Arabic" w:hAnsi="Traditional Arabic" w:cs="Traditional Arabic" w:hint="cs"/>
          <w:sz w:val="32"/>
          <w:szCs w:val="32"/>
          <w:rtl/>
          <w:lang w:bidi="ar-AE"/>
        </w:rPr>
        <w:t>المعلومات، والاحتفاظ</w:t>
      </w:r>
      <w:r w:rsidRPr="00674E0B">
        <w:rPr>
          <w:rFonts w:ascii="Traditional Arabic" w:hAnsi="Traditional Arabic" w:cs="Traditional Arabic"/>
          <w:sz w:val="32"/>
          <w:szCs w:val="32"/>
          <w:rtl/>
          <w:lang w:bidi="ar-AE"/>
        </w:rPr>
        <w:t xml:space="preserve"> بها لمدّة طويلة.</w:t>
      </w:r>
    </w:p>
    <w:p w:rsidR="00B91AD4"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يتجلّى ضمن هذا النشاط عدّة أنشطة فرعيّة.</w:t>
      </w:r>
    </w:p>
    <w:p w:rsidR="007B1B89" w:rsidRPr="00674E0B" w:rsidRDefault="007B1B89" w:rsidP="007B1B89">
      <w:pPr>
        <w:bidi/>
        <w:ind w:firstLine="567"/>
        <w:jc w:val="lowKashida"/>
        <w:rPr>
          <w:rFonts w:ascii="Traditional Arabic" w:hAnsi="Traditional Arabic" w:cs="Traditional Arabic"/>
          <w:sz w:val="32"/>
          <w:szCs w:val="32"/>
          <w:lang w:bidi="ar-AE"/>
        </w:rPr>
      </w:pP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lastRenderedPageBreak/>
        <w:t xml:space="preserve">1 </w:t>
      </w:r>
      <w:r w:rsidR="00E655E0" w:rsidRPr="00674E0B">
        <w:rPr>
          <w:rFonts w:ascii="Traditional Arabic" w:hAnsi="Traditional Arabic" w:cs="Traditional Arabic" w:hint="cs"/>
          <w:b/>
          <w:bCs/>
          <w:sz w:val="32"/>
          <w:szCs w:val="32"/>
          <w:rtl/>
          <w:lang w:bidi="ar-AE"/>
        </w:rPr>
        <w:t>-أقرأ</w:t>
      </w:r>
      <w:r w:rsidRPr="00674E0B">
        <w:rPr>
          <w:rFonts w:ascii="Traditional Arabic" w:hAnsi="Traditional Arabic" w:cs="Traditional Arabic"/>
          <w:b/>
          <w:bCs/>
          <w:sz w:val="32"/>
          <w:szCs w:val="32"/>
          <w:rtl/>
          <w:lang w:bidi="ar-AE"/>
        </w:rPr>
        <w:t xml:space="preserve"> النص "السائل"</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يحقّق هذا النشاط "حاجة معرفية" تتمثّل في استثمار </w:t>
      </w:r>
      <w:r w:rsidR="00E655E0" w:rsidRPr="00674E0B">
        <w:rPr>
          <w:rFonts w:ascii="Traditional Arabic" w:hAnsi="Traditional Arabic" w:cs="Traditional Arabic" w:hint="cs"/>
          <w:sz w:val="32"/>
          <w:szCs w:val="32"/>
          <w:rtl/>
          <w:lang w:bidi="ar-AE"/>
        </w:rPr>
        <w:t>المتعلّم، وجمعه</w:t>
      </w:r>
      <w:r w:rsidRPr="00674E0B">
        <w:rPr>
          <w:rFonts w:ascii="Traditional Arabic" w:hAnsi="Traditional Arabic" w:cs="Traditional Arabic"/>
          <w:sz w:val="32"/>
          <w:szCs w:val="32"/>
          <w:rtl/>
          <w:lang w:bidi="ar-AE"/>
        </w:rPr>
        <w:t xml:space="preserve"> لجملة معارف ومعلومات من </w:t>
      </w:r>
      <w:r w:rsidR="00E655E0" w:rsidRPr="00674E0B">
        <w:rPr>
          <w:rFonts w:ascii="Traditional Arabic" w:hAnsi="Traditional Arabic" w:cs="Traditional Arabic" w:hint="cs"/>
          <w:sz w:val="32"/>
          <w:szCs w:val="32"/>
          <w:rtl/>
          <w:lang w:bidi="ar-AE"/>
        </w:rPr>
        <w:t>النص، من</w:t>
      </w:r>
      <w:r w:rsidRPr="00674E0B">
        <w:rPr>
          <w:rFonts w:ascii="Traditional Arabic" w:hAnsi="Traditional Arabic" w:cs="Traditional Arabic"/>
          <w:sz w:val="32"/>
          <w:szCs w:val="32"/>
          <w:rtl/>
          <w:lang w:bidi="ar-AE"/>
        </w:rPr>
        <w:t xml:space="preserve"> خلال قراءته له عدّة مرات فالقراءة هي «عمليّة نظر </w:t>
      </w:r>
      <w:r w:rsidR="00E655E0" w:rsidRPr="00674E0B">
        <w:rPr>
          <w:rFonts w:ascii="Traditional Arabic" w:hAnsi="Traditional Arabic" w:cs="Traditional Arabic" w:hint="cs"/>
          <w:sz w:val="32"/>
          <w:szCs w:val="32"/>
          <w:rtl/>
          <w:lang w:bidi="ar-AE"/>
        </w:rPr>
        <w:t>واستبصار، تبدأ</w:t>
      </w:r>
      <w:r w:rsidRPr="00674E0B">
        <w:rPr>
          <w:rFonts w:ascii="Traditional Arabic" w:hAnsi="Traditional Arabic" w:cs="Traditional Arabic"/>
          <w:sz w:val="32"/>
          <w:szCs w:val="32"/>
          <w:rtl/>
          <w:lang w:bidi="ar-AE"/>
        </w:rPr>
        <w:t xml:space="preserve"> بالرؤية بالعين مع التفكّر </w:t>
      </w:r>
      <w:r w:rsidR="00E655E0" w:rsidRPr="00674E0B">
        <w:rPr>
          <w:rFonts w:ascii="Traditional Arabic" w:hAnsi="Traditional Arabic" w:cs="Traditional Arabic" w:hint="cs"/>
          <w:sz w:val="32"/>
          <w:szCs w:val="32"/>
          <w:rtl/>
          <w:lang w:bidi="ar-AE"/>
        </w:rPr>
        <w:t>والتدّبر، ثم</w:t>
      </w:r>
      <w:r w:rsidRPr="00674E0B">
        <w:rPr>
          <w:rFonts w:ascii="Traditional Arabic" w:hAnsi="Traditional Arabic" w:cs="Traditional Arabic"/>
          <w:sz w:val="32"/>
          <w:szCs w:val="32"/>
          <w:rtl/>
          <w:lang w:bidi="ar-AE"/>
        </w:rPr>
        <w:t xml:space="preserve"> الفهم وإدراك العلاقات بين جزئيات المادة المقروءة عن طريق التحليل </w:t>
      </w:r>
      <w:r w:rsidR="00E655E0" w:rsidRPr="00674E0B">
        <w:rPr>
          <w:rFonts w:ascii="Traditional Arabic" w:hAnsi="Traditional Arabic" w:cs="Traditional Arabic" w:hint="cs"/>
          <w:sz w:val="32"/>
          <w:szCs w:val="32"/>
          <w:rtl/>
          <w:lang w:bidi="ar-AE"/>
        </w:rPr>
        <w:t>والتفسير، والقدرة</w:t>
      </w:r>
      <w:r w:rsidRPr="00674E0B">
        <w:rPr>
          <w:rFonts w:ascii="Traditional Arabic" w:hAnsi="Traditional Arabic" w:cs="Traditional Arabic"/>
          <w:sz w:val="32"/>
          <w:szCs w:val="32"/>
          <w:rtl/>
          <w:lang w:bidi="ar-AE"/>
        </w:rPr>
        <w:t xml:space="preserve"> على التوّقع والتنبّؤ </w:t>
      </w:r>
      <w:r w:rsidR="00E655E0" w:rsidRPr="00674E0B">
        <w:rPr>
          <w:rFonts w:ascii="Traditional Arabic" w:hAnsi="Traditional Arabic" w:cs="Traditional Arabic" w:hint="cs"/>
          <w:sz w:val="32"/>
          <w:szCs w:val="32"/>
          <w:rtl/>
          <w:lang w:bidi="ar-AE"/>
        </w:rPr>
        <w:t>بالنتائج، وصلة</w:t>
      </w:r>
      <w:r w:rsidRPr="00674E0B">
        <w:rPr>
          <w:rFonts w:ascii="Traditional Arabic" w:hAnsi="Traditional Arabic" w:cs="Traditional Arabic"/>
          <w:sz w:val="32"/>
          <w:szCs w:val="32"/>
          <w:rtl/>
          <w:lang w:bidi="ar-AE"/>
        </w:rPr>
        <w:t xml:space="preserve"> كل ذلك بالواقع الموضوعي والخبرات الإنسانيّة </w:t>
      </w:r>
      <w:r w:rsidR="00E655E0" w:rsidRPr="00674E0B">
        <w:rPr>
          <w:rFonts w:ascii="Traditional Arabic" w:hAnsi="Traditional Arabic" w:cs="Traditional Arabic" w:hint="cs"/>
          <w:sz w:val="32"/>
          <w:szCs w:val="32"/>
          <w:rtl/>
          <w:lang w:bidi="ar-AE"/>
        </w:rPr>
        <w:t>السابقة، والنقد</w:t>
      </w:r>
      <w:r w:rsidRPr="00674E0B">
        <w:rPr>
          <w:rFonts w:ascii="Traditional Arabic" w:hAnsi="Traditional Arabic" w:cs="Traditional Arabic"/>
          <w:sz w:val="32"/>
          <w:szCs w:val="32"/>
          <w:rtl/>
          <w:lang w:bidi="ar-AE"/>
        </w:rPr>
        <w:t xml:space="preserve"> على ضوء معايير عمليّة موضوعيّة وأخيرًا التقويم»</w:t>
      </w:r>
      <w:r w:rsidRPr="00674E0B">
        <w:rPr>
          <w:rStyle w:val="Appelnotedebasdep"/>
          <w:rFonts w:ascii="Traditional Arabic" w:hAnsi="Traditional Arabic" w:cs="Traditional Arabic"/>
          <w:sz w:val="32"/>
          <w:szCs w:val="32"/>
          <w:rtl/>
          <w:lang w:bidi="ar-AE"/>
        </w:rPr>
        <w:footnoteReference w:id="130"/>
      </w:r>
      <w:r w:rsidRPr="00674E0B">
        <w:rPr>
          <w:rFonts w:ascii="Traditional Arabic" w:hAnsi="Traditional Arabic" w:cs="Traditional Arabic"/>
          <w:sz w:val="32"/>
          <w:szCs w:val="32"/>
          <w:rtl/>
          <w:lang w:bidi="ar-AE"/>
        </w:rPr>
        <w:t>.</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ومن خلال ذلك يمكن القول أنّ القراءة تعتبر نشاطًا أساسيًا يقوم به المتعلّم قبل كل </w:t>
      </w:r>
      <w:r w:rsidR="00E655E0" w:rsidRPr="00674E0B">
        <w:rPr>
          <w:rFonts w:ascii="Traditional Arabic" w:hAnsi="Traditional Arabic" w:cs="Traditional Arabic" w:hint="cs"/>
          <w:sz w:val="32"/>
          <w:szCs w:val="32"/>
          <w:rtl/>
          <w:lang w:bidi="ar-AE"/>
        </w:rPr>
        <w:t>شيء، ويهدف</w:t>
      </w:r>
      <w:r w:rsidRPr="00674E0B">
        <w:rPr>
          <w:rFonts w:ascii="Traditional Arabic" w:hAnsi="Traditional Arabic" w:cs="Traditional Arabic"/>
          <w:sz w:val="32"/>
          <w:szCs w:val="32"/>
          <w:rtl/>
          <w:lang w:bidi="ar-AE"/>
        </w:rPr>
        <w:t xml:space="preserve"> هذا النشاط إلى تزويد المتعلّم جملة من </w:t>
      </w:r>
      <w:r w:rsidR="00E655E0" w:rsidRPr="00674E0B">
        <w:rPr>
          <w:rFonts w:ascii="Traditional Arabic" w:hAnsi="Traditional Arabic" w:cs="Traditional Arabic" w:hint="cs"/>
          <w:sz w:val="32"/>
          <w:szCs w:val="32"/>
          <w:rtl/>
          <w:lang w:bidi="ar-AE"/>
        </w:rPr>
        <w:t>المعارف، والمعلومات، والمفاهيم، والحقائق، والآراء، والأفكاروالنظريات، التي</w:t>
      </w:r>
      <w:r w:rsidRPr="00674E0B">
        <w:rPr>
          <w:rFonts w:ascii="Traditional Arabic" w:hAnsi="Traditional Arabic" w:cs="Traditional Arabic"/>
          <w:sz w:val="32"/>
          <w:szCs w:val="32"/>
          <w:rtl/>
          <w:lang w:bidi="ar-AE"/>
        </w:rPr>
        <w:t xml:space="preserve"> تُنمّي قدراته العقليّة والمعرفيّة.</w:t>
      </w:r>
    </w:p>
    <w:p w:rsidR="00B91AD4" w:rsidRPr="00674E0B"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xml:space="preserve">انطلاقا من قراءة نص "السائل" يُلحظ أنه تجسّد في النص مجموعة من الحاجات المتنوعّة المتصلة ببعضها </w:t>
      </w:r>
      <w:r w:rsidR="00E655E0" w:rsidRPr="00674E0B">
        <w:rPr>
          <w:rFonts w:ascii="Traditional Arabic" w:hAnsi="Traditional Arabic" w:cs="Traditional Arabic" w:hint="cs"/>
          <w:sz w:val="32"/>
          <w:szCs w:val="32"/>
          <w:rtl/>
          <w:lang w:bidi="ar-AE"/>
        </w:rPr>
        <w:t>البعض، إذ</w:t>
      </w:r>
      <w:r w:rsidRPr="00674E0B">
        <w:rPr>
          <w:rFonts w:ascii="Traditional Arabic" w:hAnsi="Traditional Arabic" w:cs="Traditional Arabic"/>
          <w:sz w:val="32"/>
          <w:szCs w:val="32"/>
          <w:rtl/>
          <w:lang w:bidi="ar-AE"/>
        </w:rPr>
        <w:t xml:space="preserve"> ركز على الحاجة الاجتماعيّة في وصفه لقضية </w:t>
      </w:r>
      <w:r w:rsidR="00E655E0" w:rsidRPr="00674E0B">
        <w:rPr>
          <w:rFonts w:ascii="Traditional Arabic" w:hAnsi="Traditional Arabic" w:cs="Traditional Arabic" w:hint="cs"/>
          <w:sz w:val="32"/>
          <w:szCs w:val="32"/>
          <w:rtl/>
          <w:lang w:bidi="ar-AE"/>
        </w:rPr>
        <w:t>اجتماعيّة، وهي</w:t>
      </w:r>
      <w:r w:rsidRPr="00674E0B">
        <w:rPr>
          <w:rFonts w:ascii="Traditional Arabic" w:hAnsi="Traditional Arabic" w:cs="Traditional Arabic"/>
          <w:sz w:val="32"/>
          <w:szCs w:val="32"/>
          <w:rtl/>
          <w:lang w:bidi="ar-AE"/>
        </w:rPr>
        <w:t xml:space="preserve"> ظاهرة التسوّل ووصفه لحاجة المتسوّل إلى السند والدعم والمساعدة من </w:t>
      </w:r>
      <w:r w:rsidR="00E655E0" w:rsidRPr="00674E0B">
        <w:rPr>
          <w:rFonts w:ascii="Traditional Arabic" w:hAnsi="Traditional Arabic" w:cs="Traditional Arabic" w:hint="cs"/>
          <w:sz w:val="32"/>
          <w:szCs w:val="32"/>
          <w:rtl/>
          <w:lang w:bidi="ar-AE"/>
        </w:rPr>
        <w:t>المارّة، بهدف</w:t>
      </w:r>
      <w:r w:rsidRPr="00674E0B">
        <w:rPr>
          <w:rFonts w:ascii="Traditional Arabic" w:hAnsi="Traditional Arabic" w:cs="Traditional Arabic"/>
          <w:sz w:val="32"/>
          <w:szCs w:val="32"/>
          <w:rtl/>
          <w:lang w:bidi="ar-AE"/>
        </w:rPr>
        <w:t xml:space="preserve"> تطوير التفاعل </w:t>
      </w:r>
      <w:r w:rsidR="00E655E0" w:rsidRPr="00674E0B">
        <w:rPr>
          <w:rFonts w:ascii="Traditional Arabic" w:hAnsi="Traditional Arabic" w:cs="Traditional Arabic" w:hint="cs"/>
          <w:sz w:val="32"/>
          <w:szCs w:val="32"/>
          <w:rtl/>
          <w:lang w:bidi="ar-AE"/>
        </w:rPr>
        <w:t>الاجتماعي، وحث</w:t>
      </w:r>
      <w:r w:rsidRPr="00674E0B">
        <w:rPr>
          <w:rFonts w:ascii="Traditional Arabic" w:hAnsi="Traditional Arabic" w:cs="Traditional Arabic"/>
          <w:sz w:val="32"/>
          <w:szCs w:val="32"/>
          <w:rtl/>
          <w:lang w:bidi="ar-AE"/>
        </w:rPr>
        <w:t xml:space="preserve"> المتعلّم على قيمة دينيّة هي </w:t>
      </w:r>
      <w:r w:rsidR="00E655E0" w:rsidRPr="00674E0B">
        <w:rPr>
          <w:rFonts w:ascii="Traditional Arabic" w:hAnsi="Traditional Arabic" w:cs="Traditional Arabic" w:hint="cs"/>
          <w:sz w:val="32"/>
          <w:szCs w:val="32"/>
          <w:rtl/>
          <w:lang w:bidi="ar-AE"/>
        </w:rPr>
        <w:t>الزكاة، والصدقة، والتعاون</w:t>
      </w:r>
      <w:r w:rsidRPr="00674E0B">
        <w:rPr>
          <w:rFonts w:ascii="Traditional Arabic" w:hAnsi="Traditional Arabic" w:cs="Traditional Arabic"/>
          <w:sz w:val="32"/>
          <w:szCs w:val="32"/>
          <w:rtl/>
          <w:lang w:bidi="ar-AE"/>
        </w:rPr>
        <w:t xml:space="preserve"> على البرّ </w:t>
      </w:r>
      <w:r w:rsidR="00E655E0" w:rsidRPr="00674E0B">
        <w:rPr>
          <w:rFonts w:ascii="Traditional Arabic" w:hAnsi="Traditional Arabic" w:cs="Traditional Arabic" w:hint="cs"/>
          <w:sz w:val="32"/>
          <w:szCs w:val="32"/>
          <w:rtl/>
          <w:lang w:bidi="ar-AE"/>
        </w:rPr>
        <w:t>والتقوى، كما</w:t>
      </w:r>
      <w:r w:rsidRPr="00674E0B">
        <w:rPr>
          <w:rFonts w:ascii="Traditional Arabic" w:hAnsi="Traditional Arabic" w:cs="Traditional Arabic"/>
          <w:sz w:val="32"/>
          <w:szCs w:val="32"/>
          <w:rtl/>
          <w:lang w:bidi="ar-AE"/>
        </w:rPr>
        <w:t xml:space="preserve"> يتجلّى في النص حاجة نفسيّة هي حاجة المتسوّل إلى </w:t>
      </w:r>
      <w:r w:rsidR="00E655E0" w:rsidRPr="00674E0B">
        <w:rPr>
          <w:rFonts w:ascii="Traditional Arabic" w:hAnsi="Traditional Arabic" w:cs="Traditional Arabic" w:hint="cs"/>
          <w:sz w:val="32"/>
          <w:szCs w:val="32"/>
          <w:rtl/>
          <w:lang w:bidi="ar-AE"/>
        </w:rPr>
        <w:t>الأمن، والعطف</w:t>
      </w:r>
      <w:r w:rsidR="00A45E16" w:rsidRPr="00674E0B">
        <w:rPr>
          <w:rFonts w:ascii="Traditional Arabic" w:hAnsi="Traditional Arabic" w:cs="Traditional Arabic" w:hint="cs"/>
          <w:sz w:val="32"/>
          <w:szCs w:val="32"/>
          <w:rtl/>
          <w:lang w:bidi="ar-AE"/>
        </w:rPr>
        <w:t>والانتماء كذلك</w:t>
      </w:r>
      <w:r w:rsidRPr="00674E0B">
        <w:rPr>
          <w:rFonts w:ascii="Traditional Arabic" w:hAnsi="Traditional Arabic" w:cs="Traditional Arabic"/>
          <w:sz w:val="32"/>
          <w:szCs w:val="32"/>
          <w:rtl/>
          <w:lang w:bidi="ar-AE"/>
        </w:rPr>
        <w:t xml:space="preserve"> حاجة </w:t>
      </w:r>
      <w:r w:rsidR="00E655E0" w:rsidRPr="00674E0B">
        <w:rPr>
          <w:rFonts w:ascii="Traditional Arabic" w:hAnsi="Traditional Arabic" w:cs="Traditional Arabic" w:hint="cs"/>
          <w:sz w:val="32"/>
          <w:szCs w:val="32"/>
          <w:rtl/>
          <w:lang w:bidi="ar-AE"/>
        </w:rPr>
        <w:t>فيزيولوجية: الحاجة</w:t>
      </w:r>
      <w:r w:rsidRPr="00674E0B">
        <w:rPr>
          <w:rFonts w:ascii="Traditional Arabic" w:hAnsi="Traditional Arabic" w:cs="Traditional Arabic"/>
          <w:sz w:val="32"/>
          <w:szCs w:val="32"/>
          <w:rtl/>
          <w:lang w:bidi="ar-AE"/>
        </w:rPr>
        <w:t xml:space="preserve"> إلى الأكل </w:t>
      </w:r>
      <w:r w:rsidR="00E655E0" w:rsidRPr="00674E0B">
        <w:rPr>
          <w:rFonts w:ascii="Traditional Arabic" w:hAnsi="Traditional Arabic" w:cs="Traditional Arabic" w:hint="cs"/>
          <w:sz w:val="32"/>
          <w:szCs w:val="32"/>
          <w:rtl/>
          <w:lang w:bidi="ar-AE"/>
        </w:rPr>
        <w:t>والشراب، والمال</w:t>
      </w:r>
      <w:r w:rsidRPr="00674E0B">
        <w:rPr>
          <w:rFonts w:ascii="Traditional Arabic" w:hAnsi="Traditional Arabic" w:cs="Traditional Arabic"/>
          <w:sz w:val="32"/>
          <w:szCs w:val="32"/>
          <w:rtl/>
          <w:lang w:bidi="ar-AE"/>
        </w:rPr>
        <w:t>.</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 xml:space="preserve">2 </w:t>
      </w:r>
      <w:r w:rsidR="00E655E0" w:rsidRPr="00674E0B">
        <w:rPr>
          <w:rFonts w:ascii="Traditional Arabic" w:hAnsi="Traditional Arabic" w:cs="Traditional Arabic" w:hint="cs"/>
          <w:b/>
          <w:bCs/>
          <w:sz w:val="32"/>
          <w:szCs w:val="32"/>
          <w:rtl/>
          <w:lang w:bidi="ar-AE"/>
        </w:rPr>
        <w:t>-أثري</w:t>
      </w:r>
      <w:r w:rsidRPr="00674E0B">
        <w:rPr>
          <w:rFonts w:ascii="Traditional Arabic" w:hAnsi="Traditional Arabic" w:cs="Traditional Arabic"/>
          <w:b/>
          <w:bCs/>
          <w:sz w:val="32"/>
          <w:szCs w:val="32"/>
          <w:rtl/>
          <w:lang w:bidi="ar-AE"/>
        </w:rPr>
        <w:t xml:space="preserve"> رصيدي </w:t>
      </w:r>
      <w:r w:rsidR="00E655E0" w:rsidRPr="00674E0B">
        <w:rPr>
          <w:rFonts w:ascii="Traditional Arabic" w:hAnsi="Traditional Arabic" w:cs="Traditional Arabic" w:hint="cs"/>
          <w:b/>
          <w:bCs/>
          <w:sz w:val="32"/>
          <w:szCs w:val="32"/>
          <w:rtl/>
          <w:lang w:bidi="ar-AE"/>
        </w:rPr>
        <w:t>الل</w:t>
      </w:r>
      <w:r w:rsidR="00E655E0" w:rsidRPr="00674E0B">
        <w:rPr>
          <w:rFonts w:ascii="Traditional Arabic" w:hAnsi="Traditional Arabic" w:cs="Traditional Arabic" w:hint="cs"/>
          <w:b/>
          <w:bCs/>
          <w:sz w:val="32"/>
          <w:szCs w:val="32"/>
          <w:rtl/>
          <w:lang w:bidi="ar-DZ"/>
        </w:rPr>
        <w:t>ّ</w:t>
      </w:r>
      <w:r w:rsidR="00E655E0" w:rsidRPr="00674E0B">
        <w:rPr>
          <w:rFonts w:ascii="Traditional Arabic" w:hAnsi="Traditional Arabic" w:cs="Traditional Arabic" w:hint="cs"/>
          <w:b/>
          <w:bCs/>
          <w:sz w:val="32"/>
          <w:szCs w:val="32"/>
          <w:rtl/>
          <w:lang w:bidi="ar-AE"/>
        </w:rPr>
        <w:t>غوي:</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يعتبر الرصيد اللّغوي الثروة اللّغويّة التي يكتسبها المتعلّم طوال مسيرته الدراسيّة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فيحقّق هذا النشاط "حاجة معجميّة" تزوّد المتعلّم جملة من المفردات والألفاظ الجديدة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التي يتعرّف عليها</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ويدرك مدلولاتها</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واختلافها من مقام إلى آخر</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وكذلك تركيبها في جمل مفيدة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فيوسّع معناها لتشمل مضامين جديدة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فالنص يتضمّن جملة من المفردات الصعبة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التي تمّ شرحها في الكتاب</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والغاية تحفيز أذهان التلاميذ</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وإثراء رصيدهم اللّغوي</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أي زيادة الثروة اللّفظيّة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والمعرفيّة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ما يدفع بهم إلى حب الاكتشاف والاستقراء.</w:t>
      </w:r>
    </w:p>
    <w:p w:rsidR="00B91AD4" w:rsidRPr="00674E0B"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lastRenderedPageBreak/>
        <w:t xml:space="preserve">كما تطرّق الكاتب في هذه القصيدة إلى تكرار بعض </w:t>
      </w:r>
      <w:r w:rsidR="00E655E0" w:rsidRPr="00674E0B">
        <w:rPr>
          <w:rFonts w:ascii="Traditional Arabic" w:hAnsi="Traditional Arabic" w:cs="Traditional Arabic" w:hint="cs"/>
          <w:sz w:val="32"/>
          <w:szCs w:val="32"/>
          <w:rtl/>
          <w:lang w:bidi="ar-AE"/>
        </w:rPr>
        <w:t>الكلمات، فهذا</w:t>
      </w:r>
      <w:r w:rsidRPr="00674E0B">
        <w:rPr>
          <w:rFonts w:ascii="Traditional Arabic" w:hAnsi="Traditional Arabic" w:cs="Traditional Arabic"/>
          <w:sz w:val="32"/>
          <w:szCs w:val="32"/>
          <w:rtl/>
          <w:lang w:bidi="ar-AE"/>
        </w:rPr>
        <w:t xml:space="preserve"> الأخير هو المبدأ الأساسي الذي يتّم من خلاله حدوث </w:t>
      </w:r>
      <w:r w:rsidR="00E655E0" w:rsidRPr="00674E0B">
        <w:rPr>
          <w:rFonts w:ascii="Traditional Arabic" w:hAnsi="Traditional Arabic" w:cs="Traditional Arabic" w:hint="cs"/>
          <w:sz w:val="32"/>
          <w:szCs w:val="32"/>
          <w:rtl/>
          <w:lang w:bidi="ar-AE"/>
        </w:rPr>
        <w:t>التعلّم، وكثرة</w:t>
      </w:r>
      <w:r w:rsidRPr="00674E0B">
        <w:rPr>
          <w:rFonts w:ascii="Traditional Arabic" w:hAnsi="Traditional Arabic" w:cs="Traditional Arabic"/>
          <w:sz w:val="32"/>
          <w:szCs w:val="32"/>
          <w:rtl/>
          <w:lang w:bidi="ar-AE"/>
        </w:rPr>
        <w:t xml:space="preserve"> التكرار تؤّدي إلى حفظ الشيء وترسيخه في الذهن. </w:t>
      </w:r>
    </w:p>
    <w:p w:rsidR="00B91AD4" w:rsidRPr="00674E0B"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xml:space="preserve">إذ يمكن إحصاء هذه الكلمات في الجدول </w:t>
      </w:r>
      <w:r w:rsidR="00E655E0" w:rsidRPr="00674E0B">
        <w:rPr>
          <w:rFonts w:ascii="Traditional Arabic" w:hAnsi="Traditional Arabic" w:cs="Traditional Arabic" w:hint="cs"/>
          <w:sz w:val="32"/>
          <w:szCs w:val="32"/>
          <w:rtl/>
          <w:lang w:bidi="ar-AE"/>
        </w:rPr>
        <w:t>الآتي:</w:t>
      </w:r>
    </w:p>
    <w:tbl>
      <w:tblPr>
        <w:tblStyle w:val="Grilledutableau"/>
        <w:bidiVisual/>
        <w:tblW w:w="0" w:type="auto"/>
        <w:tblLook w:val="04A0"/>
      </w:tblPr>
      <w:tblGrid>
        <w:gridCol w:w="2233"/>
        <w:gridCol w:w="1559"/>
        <w:gridCol w:w="5419"/>
      </w:tblGrid>
      <w:tr w:rsidR="00B91AD4" w:rsidRPr="00674E0B" w:rsidTr="00280116">
        <w:tc>
          <w:tcPr>
            <w:tcW w:w="2233" w:type="dxa"/>
          </w:tcPr>
          <w:p w:rsidR="00B91AD4" w:rsidRPr="00674E0B" w:rsidRDefault="00B91AD4" w:rsidP="00624089">
            <w:pPr>
              <w:bidi/>
              <w:jc w:val="center"/>
              <w:rPr>
                <w:rFonts w:ascii="Traditional Arabic" w:hAnsi="Traditional Arabic" w:cs="Traditional Arabic"/>
                <w:b/>
                <w:bCs/>
                <w:sz w:val="32"/>
                <w:szCs w:val="32"/>
                <w:rtl/>
                <w:lang w:bidi="ar-AE"/>
              </w:rPr>
            </w:pPr>
            <w:r w:rsidRPr="00674E0B">
              <w:rPr>
                <w:rFonts w:ascii="Traditional Arabic" w:hAnsi="Traditional Arabic" w:cs="Traditional Arabic"/>
                <w:b/>
                <w:bCs/>
                <w:sz w:val="32"/>
                <w:szCs w:val="32"/>
                <w:rtl/>
                <w:lang w:bidi="ar-AE"/>
              </w:rPr>
              <w:t>الكلمات المتكررة</w:t>
            </w:r>
          </w:p>
        </w:tc>
        <w:tc>
          <w:tcPr>
            <w:tcW w:w="1559" w:type="dxa"/>
          </w:tcPr>
          <w:p w:rsidR="00B91AD4" w:rsidRPr="00674E0B" w:rsidRDefault="00B91AD4" w:rsidP="00624089">
            <w:pPr>
              <w:bidi/>
              <w:jc w:val="center"/>
              <w:rPr>
                <w:rFonts w:ascii="Traditional Arabic" w:hAnsi="Traditional Arabic" w:cs="Traditional Arabic"/>
                <w:b/>
                <w:bCs/>
                <w:sz w:val="32"/>
                <w:szCs w:val="32"/>
                <w:rtl/>
                <w:lang w:bidi="ar-AE"/>
              </w:rPr>
            </w:pPr>
            <w:r w:rsidRPr="00674E0B">
              <w:rPr>
                <w:rFonts w:ascii="Traditional Arabic" w:hAnsi="Traditional Arabic" w:cs="Traditional Arabic"/>
                <w:b/>
                <w:bCs/>
                <w:sz w:val="32"/>
                <w:szCs w:val="32"/>
                <w:rtl/>
                <w:lang w:bidi="ar-AE"/>
              </w:rPr>
              <w:t>إحصاءها</w:t>
            </w:r>
          </w:p>
        </w:tc>
        <w:tc>
          <w:tcPr>
            <w:tcW w:w="5419" w:type="dxa"/>
          </w:tcPr>
          <w:p w:rsidR="00B91AD4" w:rsidRPr="00674E0B" w:rsidRDefault="00B91AD4" w:rsidP="00624089">
            <w:pPr>
              <w:bidi/>
              <w:ind w:firstLine="567"/>
              <w:jc w:val="center"/>
              <w:rPr>
                <w:rFonts w:ascii="Traditional Arabic" w:hAnsi="Traditional Arabic" w:cs="Traditional Arabic"/>
                <w:b/>
                <w:bCs/>
                <w:sz w:val="32"/>
                <w:szCs w:val="32"/>
                <w:rtl/>
                <w:lang w:bidi="ar-AE"/>
              </w:rPr>
            </w:pPr>
            <w:r w:rsidRPr="00674E0B">
              <w:rPr>
                <w:rFonts w:ascii="Traditional Arabic" w:hAnsi="Traditional Arabic" w:cs="Traditional Arabic"/>
                <w:b/>
                <w:bCs/>
                <w:sz w:val="32"/>
                <w:szCs w:val="32"/>
                <w:rtl/>
                <w:lang w:bidi="ar-AE"/>
              </w:rPr>
              <w:t>سبب تكرارها</w:t>
            </w:r>
          </w:p>
        </w:tc>
      </w:tr>
      <w:tr w:rsidR="00B91AD4" w:rsidRPr="00674E0B" w:rsidTr="00E655E0">
        <w:trPr>
          <w:trHeight w:val="2001"/>
        </w:trPr>
        <w:tc>
          <w:tcPr>
            <w:tcW w:w="2233" w:type="dxa"/>
          </w:tcPr>
          <w:p w:rsidR="00B91AD4" w:rsidRPr="00674E0B"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اليد</w:t>
            </w:r>
          </w:p>
        </w:tc>
        <w:tc>
          <w:tcPr>
            <w:tcW w:w="1559" w:type="dxa"/>
          </w:tcPr>
          <w:p w:rsidR="00B91AD4" w:rsidRPr="00674E0B" w:rsidRDefault="00B91AD4" w:rsidP="00F92BF0">
            <w:pPr>
              <w:bidi/>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ثلاثة مرات</w:t>
            </w:r>
          </w:p>
        </w:tc>
        <w:tc>
          <w:tcPr>
            <w:tcW w:w="5419" w:type="dxa"/>
          </w:tcPr>
          <w:p w:rsidR="00B91AD4" w:rsidRPr="00674E0B" w:rsidRDefault="00B91AD4" w:rsidP="00E655E0">
            <w:pPr>
              <w:bidi/>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xml:space="preserve">لأنّ هذه اللّفظة تدلّ على مدى حاجة المتسوّل المادية التي تتمثّل في الحاجة إلى </w:t>
            </w:r>
            <w:r w:rsidR="00E655E0" w:rsidRPr="00674E0B">
              <w:rPr>
                <w:rFonts w:ascii="Traditional Arabic" w:hAnsi="Traditional Arabic" w:cs="Traditional Arabic" w:hint="cs"/>
                <w:sz w:val="32"/>
                <w:szCs w:val="32"/>
                <w:rtl/>
                <w:lang w:bidi="ar-AE"/>
              </w:rPr>
              <w:t>الطعام، والشرابوالمال، والحاجة</w:t>
            </w:r>
            <w:r w:rsidRPr="00674E0B">
              <w:rPr>
                <w:rFonts w:ascii="Traditional Arabic" w:hAnsi="Traditional Arabic" w:cs="Traditional Arabic"/>
                <w:sz w:val="32"/>
                <w:szCs w:val="32"/>
                <w:rtl/>
                <w:lang w:bidi="ar-AE"/>
              </w:rPr>
              <w:t xml:space="preserve"> المعنويّة التي تتمثل في الحاجة إلى </w:t>
            </w:r>
            <w:r w:rsidR="00E655E0" w:rsidRPr="00674E0B">
              <w:rPr>
                <w:rFonts w:ascii="Traditional Arabic" w:hAnsi="Traditional Arabic" w:cs="Traditional Arabic" w:hint="cs"/>
                <w:sz w:val="32"/>
                <w:szCs w:val="32"/>
                <w:rtl/>
                <w:lang w:bidi="ar-AE"/>
              </w:rPr>
              <w:t>العطف، والأمان، والاستقرار، وكرّرها</w:t>
            </w:r>
            <w:r w:rsidRPr="00674E0B">
              <w:rPr>
                <w:rFonts w:ascii="Traditional Arabic" w:hAnsi="Traditional Arabic" w:cs="Traditional Arabic"/>
                <w:sz w:val="32"/>
                <w:szCs w:val="32"/>
                <w:rtl/>
                <w:lang w:bidi="ar-AE"/>
              </w:rPr>
              <w:t xml:space="preserve"> للتأثير على المتلقي.</w:t>
            </w:r>
          </w:p>
        </w:tc>
      </w:tr>
      <w:tr w:rsidR="00B91AD4" w:rsidRPr="00674E0B" w:rsidTr="00E655E0">
        <w:trPr>
          <w:trHeight w:val="461"/>
        </w:trPr>
        <w:tc>
          <w:tcPr>
            <w:tcW w:w="2233" w:type="dxa"/>
          </w:tcPr>
          <w:p w:rsidR="00B91AD4" w:rsidRPr="00674E0B" w:rsidRDefault="00B91AD4" w:rsidP="00F92BF0">
            <w:pPr>
              <w:bidi/>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الشر</w:t>
            </w:r>
          </w:p>
        </w:tc>
        <w:tc>
          <w:tcPr>
            <w:tcW w:w="1559" w:type="dxa"/>
          </w:tcPr>
          <w:p w:rsidR="00B91AD4" w:rsidRPr="00674E0B" w:rsidRDefault="00B91AD4" w:rsidP="00F92BF0">
            <w:pPr>
              <w:bidi/>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ثلاثة مرات</w:t>
            </w:r>
          </w:p>
        </w:tc>
        <w:tc>
          <w:tcPr>
            <w:tcW w:w="5419" w:type="dxa"/>
          </w:tcPr>
          <w:p w:rsidR="00B91AD4" w:rsidRPr="00674E0B" w:rsidRDefault="00B91AD4" w:rsidP="00E655E0">
            <w:pPr>
              <w:bidi/>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xml:space="preserve">قصد بها ظلم وقساوة الدنيا والنّاس على الشيخ </w:t>
            </w:r>
            <w:r w:rsidR="00E655E0" w:rsidRPr="00674E0B">
              <w:rPr>
                <w:rFonts w:ascii="Traditional Arabic" w:hAnsi="Traditional Arabic" w:cs="Traditional Arabic" w:hint="cs"/>
                <w:sz w:val="32"/>
                <w:szCs w:val="32"/>
                <w:rtl/>
                <w:lang w:bidi="ar-AE"/>
              </w:rPr>
              <w:t>المتسوّل، وكرّرها</w:t>
            </w:r>
            <w:r w:rsidRPr="00674E0B">
              <w:rPr>
                <w:rFonts w:ascii="Traditional Arabic" w:hAnsi="Traditional Arabic" w:cs="Traditional Arabic"/>
                <w:sz w:val="32"/>
                <w:szCs w:val="32"/>
                <w:rtl/>
                <w:lang w:bidi="ar-AE"/>
              </w:rPr>
              <w:t xml:space="preserve"> ليؤكد بها المعنى.</w:t>
            </w:r>
          </w:p>
        </w:tc>
      </w:tr>
      <w:tr w:rsidR="00B91AD4" w:rsidRPr="00674E0B" w:rsidTr="00280116">
        <w:tc>
          <w:tcPr>
            <w:tcW w:w="2233" w:type="dxa"/>
          </w:tcPr>
          <w:p w:rsidR="00B91AD4" w:rsidRPr="00674E0B" w:rsidRDefault="00B91AD4" w:rsidP="00F92BF0">
            <w:pPr>
              <w:bidi/>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الشيخ</w:t>
            </w:r>
          </w:p>
        </w:tc>
        <w:tc>
          <w:tcPr>
            <w:tcW w:w="1559" w:type="dxa"/>
          </w:tcPr>
          <w:p w:rsidR="00B91AD4" w:rsidRPr="00674E0B" w:rsidRDefault="00B91AD4" w:rsidP="00F92BF0">
            <w:pPr>
              <w:bidi/>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ثلاثة مرات</w:t>
            </w:r>
          </w:p>
        </w:tc>
        <w:tc>
          <w:tcPr>
            <w:tcW w:w="5419" w:type="dxa"/>
          </w:tcPr>
          <w:p w:rsidR="00B91AD4" w:rsidRPr="00674E0B" w:rsidRDefault="00B91AD4" w:rsidP="00E655E0">
            <w:pPr>
              <w:bidi/>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وهو المقصد الأساسي الذي بنيت علية القصيدة أي قصّة هذا الشيخ المتسوّل.</w:t>
            </w:r>
          </w:p>
        </w:tc>
      </w:tr>
      <w:tr w:rsidR="00B91AD4" w:rsidRPr="00674E0B" w:rsidTr="00280116">
        <w:tc>
          <w:tcPr>
            <w:tcW w:w="2233" w:type="dxa"/>
          </w:tcPr>
          <w:p w:rsidR="00B91AD4" w:rsidRPr="00674E0B" w:rsidRDefault="00B91AD4" w:rsidP="00F92BF0">
            <w:pPr>
              <w:bidi/>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لم يدري</w:t>
            </w:r>
          </w:p>
        </w:tc>
        <w:tc>
          <w:tcPr>
            <w:tcW w:w="1559" w:type="dxa"/>
          </w:tcPr>
          <w:p w:rsidR="00B91AD4" w:rsidRPr="00674E0B" w:rsidRDefault="00B91AD4" w:rsidP="00F92BF0">
            <w:pPr>
              <w:bidi/>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ثلاثة مرات</w:t>
            </w:r>
          </w:p>
        </w:tc>
        <w:tc>
          <w:tcPr>
            <w:tcW w:w="5419" w:type="dxa"/>
          </w:tcPr>
          <w:p w:rsidR="00B91AD4" w:rsidRPr="00674E0B" w:rsidRDefault="00B91AD4" w:rsidP="00E655E0">
            <w:pPr>
              <w:bidi/>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xml:space="preserve">ومقصده من هذه الكلمة هو ضياع المتسوّل الذي لا يعلم إلى أين </w:t>
            </w:r>
            <w:r w:rsidR="00E655E0" w:rsidRPr="00674E0B">
              <w:rPr>
                <w:rFonts w:ascii="Traditional Arabic" w:hAnsi="Traditional Arabic" w:cs="Traditional Arabic" w:hint="cs"/>
                <w:sz w:val="32"/>
                <w:szCs w:val="32"/>
                <w:rtl/>
                <w:lang w:bidi="ar-AE"/>
              </w:rPr>
              <w:t>يتجه، وماذا</w:t>
            </w:r>
            <w:r w:rsidRPr="00674E0B">
              <w:rPr>
                <w:rFonts w:ascii="Traditional Arabic" w:hAnsi="Traditional Arabic" w:cs="Traditional Arabic"/>
                <w:sz w:val="32"/>
                <w:szCs w:val="32"/>
                <w:rtl/>
                <w:lang w:bidi="ar-AE"/>
              </w:rPr>
              <w:t xml:space="preserve"> يفعل.</w:t>
            </w:r>
          </w:p>
        </w:tc>
      </w:tr>
      <w:tr w:rsidR="00B91AD4" w:rsidRPr="00674E0B" w:rsidTr="00280116">
        <w:tc>
          <w:tcPr>
            <w:tcW w:w="2233" w:type="dxa"/>
          </w:tcPr>
          <w:p w:rsidR="00B91AD4" w:rsidRPr="00674E0B" w:rsidRDefault="00B91AD4" w:rsidP="00F92BF0">
            <w:pPr>
              <w:bidi/>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الأرض</w:t>
            </w:r>
          </w:p>
        </w:tc>
        <w:tc>
          <w:tcPr>
            <w:tcW w:w="1559" w:type="dxa"/>
          </w:tcPr>
          <w:p w:rsidR="00B91AD4" w:rsidRPr="00674E0B" w:rsidRDefault="00B91AD4" w:rsidP="00F92BF0">
            <w:pPr>
              <w:bidi/>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ثلاثة مرات</w:t>
            </w:r>
          </w:p>
        </w:tc>
        <w:tc>
          <w:tcPr>
            <w:tcW w:w="5419" w:type="dxa"/>
          </w:tcPr>
          <w:p w:rsidR="00B91AD4" w:rsidRPr="00674E0B" w:rsidRDefault="00B91AD4" w:rsidP="00E655E0">
            <w:pPr>
              <w:bidi/>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xml:space="preserve">تدل على مدى الشر الذي </w:t>
            </w:r>
            <w:r w:rsidR="00E655E0" w:rsidRPr="00674E0B">
              <w:rPr>
                <w:rFonts w:ascii="Traditional Arabic" w:hAnsi="Traditional Arabic" w:cs="Traditional Arabic" w:hint="cs"/>
                <w:sz w:val="32"/>
                <w:szCs w:val="32"/>
                <w:rtl/>
                <w:lang w:bidi="ar-AE"/>
              </w:rPr>
              <w:t>يملأها، ومدىالمعاناة، والوجع</w:t>
            </w:r>
            <w:r w:rsidRPr="00674E0B">
              <w:rPr>
                <w:rFonts w:ascii="Traditional Arabic" w:hAnsi="Traditional Arabic" w:cs="Traditional Arabic"/>
                <w:sz w:val="32"/>
                <w:szCs w:val="32"/>
                <w:rtl/>
                <w:lang w:bidi="ar-AE"/>
              </w:rPr>
              <w:t xml:space="preserve"> الذي يعيشه المتسوّل فوق هذه الأرض.</w:t>
            </w:r>
          </w:p>
        </w:tc>
      </w:tr>
      <w:tr w:rsidR="00B91AD4" w:rsidRPr="00674E0B" w:rsidTr="00280116">
        <w:tc>
          <w:tcPr>
            <w:tcW w:w="2233" w:type="dxa"/>
          </w:tcPr>
          <w:p w:rsidR="00B91AD4" w:rsidRPr="00674E0B" w:rsidRDefault="00B91AD4" w:rsidP="00F92BF0">
            <w:pPr>
              <w:bidi/>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يمشي</w:t>
            </w:r>
          </w:p>
        </w:tc>
        <w:tc>
          <w:tcPr>
            <w:tcW w:w="1559" w:type="dxa"/>
          </w:tcPr>
          <w:p w:rsidR="00B91AD4" w:rsidRPr="00674E0B" w:rsidRDefault="00B91AD4" w:rsidP="00F92BF0">
            <w:pPr>
              <w:bidi/>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ثلاثة مرات</w:t>
            </w:r>
          </w:p>
        </w:tc>
        <w:tc>
          <w:tcPr>
            <w:tcW w:w="5419" w:type="dxa"/>
          </w:tcPr>
          <w:p w:rsidR="00B91AD4" w:rsidRPr="00674E0B" w:rsidRDefault="00B91AD4" w:rsidP="00E655E0">
            <w:pPr>
              <w:bidi/>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xml:space="preserve">يقصد بها أنّ هذا المتسوّل ليس له ملجأ يستقر </w:t>
            </w:r>
            <w:r w:rsidR="00E655E0" w:rsidRPr="00674E0B">
              <w:rPr>
                <w:rFonts w:ascii="Traditional Arabic" w:hAnsi="Traditional Arabic" w:cs="Traditional Arabic" w:hint="cs"/>
                <w:sz w:val="32"/>
                <w:szCs w:val="32"/>
                <w:rtl/>
                <w:lang w:bidi="ar-AE"/>
              </w:rPr>
              <w:t>فيه، لذلك</w:t>
            </w:r>
            <w:r w:rsidRPr="00674E0B">
              <w:rPr>
                <w:rFonts w:ascii="Traditional Arabic" w:hAnsi="Traditional Arabic" w:cs="Traditional Arabic"/>
                <w:sz w:val="32"/>
                <w:szCs w:val="32"/>
                <w:rtl/>
                <w:lang w:bidi="ar-AE"/>
              </w:rPr>
              <w:t xml:space="preserve"> كان يجول ويمشي في الشوارع </w:t>
            </w:r>
            <w:r w:rsidR="00E655E0" w:rsidRPr="00674E0B">
              <w:rPr>
                <w:rFonts w:ascii="Traditional Arabic" w:hAnsi="Traditional Arabic" w:cs="Traditional Arabic" w:hint="cs"/>
                <w:sz w:val="32"/>
                <w:szCs w:val="32"/>
                <w:rtl/>
                <w:lang w:bidi="ar-AE"/>
              </w:rPr>
              <w:t>يشكو، ويطلب</w:t>
            </w:r>
            <w:r w:rsidRPr="00674E0B">
              <w:rPr>
                <w:rFonts w:ascii="Traditional Arabic" w:hAnsi="Traditional Arabic" w:cs="Traditional Arabic"/>
                <w:sz w:val="32"/>
                <w:szCs w:val="32"/>
                <w:rtl/>
                <w:lang w:bidi="ar-AE"/>
              </w:rPr>
              <w:t xml:space="preserve"> المساعدة من المارّة.</w:t>
            </w:r>
          </w:p>
        </w:tc>
      </w:tr>
    </w:tbl>
    <w:p w:rsidR="00B91AD4"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xml:space="preserve">ومن خلال الجدول يتّضح لنا أنّ الشاعر لجأ إلى تكرار هذه الكلمات لتحقيق هدف </w:t>
      </w:r>
      <w:r w:rsidR="00E655E0" w:rsidRPr="00674E0B">
        <w:rPr>
          <w:rFonts w:ascii="Traditional Arabic" w:hAnsi="Traditional Arabic" w:cs="Traditional Arabic" w:hint="cs"/>
          <w:sz w:val="32"/>
          <w:szCs w:val="32"/>
          <w:rtl/>
          <w:lang w:bidi="ar-AE"/>
        </w:rPr>
        <w:t>معيّن، وهو</w:t>
      </w:r>
      <w:r w:rsidRPr="00674E0B">
        <w:rPr>
          <w:rFonts w:ascii="Traditional Arabic" w:hAnsi="Traditional Arabic" w:cs="Traditional Arabic"/>
          <w:sz w:val="32"/>
          <w:szCs w:val="32"/>
          <w:rtl/>
          <w:lang w:bidi="ar-AE"/>
        </w:rPr>
        <w:t xml:space="preserve"> تجسيد الحالة النفسيّة والاجتماعيّة التي يعيشها الشيخ </w:t>
      </w:r>
      <w:r w:rsidR="00E655E0" w:rsidRPr="00674E0B">
        <w:rPr>
          <w:rFonts w:ascii="Traditional Arabic" w:hAnsi="Traditional Arabic" w:cs="Traditional Arabic" w:hint="cs"/>
          <w:sz w:val="32"/>
          <w:szCs w:val="32"/>
          <w:rtl/>
          <w:lang w:bidi="ar-AE"/>
        </w:rPr>
        <w:t>المتسوّل، بهدف</w:t>
      </w:r>
      <w:r w:rsidRPr="00674E0B">
        <w:rPr>
          <w:rFonts w:ascii="Traditional Arabic" w:hAnsi="Traditional Arabic" w:cs="Traditional Arabic"/>
          <w:sz w:val="32"/>
          <w:szCs w:val="32"/>
          <w:rtl/>
          <w:lang w:bidi="ar-AE"/>
        </w:rPr>
        <w:t xml:space="preserve"> نقل هذا الشعور إلى </w:t>
      </w:r>
      <w:r w:rsidR="00E655E0" w:rsidRPr="00674E0B">
        <w:rPr>
          <w:rFonts w:ascii="Traditional Arabic" w:hAnsi="Traditional Arabic" w:cs="Traditional Arabic" w:hint="cs"/>
          <w:sz w:val="32"/>
          <w:szCs w:val="32"/>
          <w:rtl/>
          <w:lang w:bidi="ar-AE"/>
        </w:rPr>
        <w:t>المتلقي، فيوضح</w:t>
      </w:r>
      <w:r w:rsidRPr="00674E0B">
        <w:rPr>
          <w:rFonts w:ascii="Traditional Arabic" w:hAnsi="Traditional Arabic" w:cs="Traditional Arabic"/>
          <w:sz w:val="32"/>
          <w:szCs w:val="32"/>
          <w:rtl/>
          <w:lang w:bidi="ar-AE"/>
        </w:rPr>
        <w:t xml:space="preserve"> له المغزى من هذه </w:t>
      </w:r>
      <w:r w:rsidR="00E655E0" w:rsidRPr="00674E0B">
        <w:rPr>
          <w:rFonts w:ascii="Traditional Arabic" w:hAnsi="Traditional Arabic" w:cs="Traditional Arabic" w:hint="cs"/>
          <w:sz w:val="32"/>
          <w:szCs w:val="32"/>
          <w:rtl/>
          <w:lang w:bidi="ar-AE"/>
        </w:rPr>
        <w:t>القصيدة، وهو</w:t>
      </w:r>
      <w:r w:rsidRPr="00674E0B">
        <w:rPr>
          <w:rFonts w:ascii="Traditional Arabic" w:hAnsi="Traditional Arabic" w:cs="Traditional Arabic"/>
          <w:sz w:val="32"/>
          <w:szCs w:val="32"/>
          <w:rtl/>
          <w:lang w:bidi="ar-AE"/>
        </w:rPr>
        <w:t xml:space="preserve"> مساعدة </w:t>
      </w:r>
      <w:r w:rsidR="00E655E0" w:rsidRPr="00674E0B">
        <w:rPr>
          <w:rFonts w:ascii="Traditional Arabic" w:hAnsi="Traditional Arabic" w:cs="Traditional Arabic" w:hint="cs"/>
          <w:sz w:val="32"/>
          <w:szCs w:val="32"/>
          <w:rtl/>
          <w:lang w:bidi="ar-AE"/>
        </w:rPr>
        <w:t>المحتاجين، ويحفزهم</w:t>
      </w:r>
      <w:r w:rsidRPr="00674E0B">
        <w:rPr>
          <w:rFonts w:ascii="Traditional Arabic" w:hAnsi="Traditional Arabic" w:cs="Traditional Arabic"/>
          <w:sz w:val="32"/>
          <w:szCs w:val="32"/>
          <w:rtl/>
          <w:lang w:bidi="ar-AE"/>
        </w:rPr>
        <w:t xml:space="preserve"> على فعل </w:t>
      </w:r>
      <w:r w:rsidR="00E655E0" w:rsidRPr="00674E0B">
        <w:rPr>
          <w:rFonts w:ascii="Traditional Arabic" w:hAnsi="Traditional Arabic" w:cs="Traditional Arabic" w:hint="cs"/>
          <w:sz w:val="32"/>
          <w:szCs w:val="32"/>
          <w:rtl/>
          <w:lang w:bidi="ar-AE"/>
        </w:rPr>
        <w:t>الخير، وتأكيد</w:t>
      </w:r>
      <w:r w:rsidRPr="00674E0B">
        <w:rPr>
          <w:rFonts w:ascii="Traditional Arabic" w:hAnsi="Traditional Arabic" w:cs="Traditional Arabic"/>
          <w:sz w:val="32"/>
          <w:szCs w:val="32"/>
          <w:rtl/>
          <w:lang w:bidi="ar-AE"/>
        </w:rPr>
        <w:t xml:space="preserve"> المعاني وترسيخها في </w:t>
      </w:r>
      <w:r w:rsidR="00E655E0" w:rsidRPr="00674E0B">
        <w:rPr>
          <w:rFonts w:ascii="Traditional Arabic" w:hAnsi="Traditional Arabic" w:cs="Traditional Arabic" w:hint="cs"/>
          <w:sz w:val="32"/>
          <w:szCs w:val="32"/>
          <w:rtl/>
          <w:lang w:bidi="ar-AE"/>
        </w:rPr>
        <w:t>الذهن، وكذلك</w:t>
      </w:r>
      <w:r w:rsidRPr="00674E0B">
        <w:rPr>
          <w:rFonts w:ascii="Traditional Arabic" w:hAnsi="Traditional Arabic" w:cs="Traditional Arabic"/>
          <w:sz w:val="32"/>
          <w:szCs w:val="32"/>
          <w:rtl/>
          <w:lang w:bidi="ar-AE"/>
        </w:rPr>
        <w:t xml:space="preserve"> يضفي به قيمة جماليّة للقصيدة.</w:t>
      </w:r>
    </w:p>
    <w:p w:rsidR="00E027F4" w:rsidRDefault="00E027F4" w:rsidP="00E027F4">
      <w:pPr>
        <w:bidi/>
        <w:ind w:firstLine="567"/>
        <w:jc w:val="lowKashida"/>
        <w:rPr>
          <w:rFonts w:ascii="Traditional Arabic" w:hAnsi="Traditional Arabic" w:cs="Traditional Arabic"/>
          <w:sz w:val="32"/>
          <w:szCs w:val="32"/>
          <w:rtl/>
          <w:lang w:bidi="ar-AE"/>
        </w:rPr>
      </w:pPr>
    </w:p>
    <w:p w:rsidR="00E027F4" w:rsidRDefault="00E027F4" w:rsidP="00E027F4">
      <w:pPr>
        <w:bidi/>
        <w:ind w:firstLine="567"/>
        <w:jc w:val="lowKashida"/>
        <w:rPr>
          <w:rFonts w:ascii="Traditional Arabic" w:hAnsi="Traditional Arabic" w:cs="Traditional Arabic"/>
          <w:sz w:val="32"/>
          <w:szCs w:val="32"/>
          <w:lang w:bidi="ar-AE"/>
        </w:rPr>
      </w:pP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 xml:space="preserve">3 </w:t>
      </w:r>
      <w:r w:rsidR="00E655E0" w:rsidRPr="00674E0B">
        <w:rPr>
          <w:rFonts w:ascii="Traditional Arabic" w:hAnsi="Traditional Arabic" w:cs="Traditional Arabic" w:hint="cs"/>
          <w:b/>
          <w:bCs/>
          <w:sz w:val="32"/>
          <w:szCs w:val="32"/>
          <w:rtl/>
          <w:lang w:bidi="ar-AE"/>
        </w:rPr>
        <w:t>-أفهم</w:t>
      </w:r>
      <w:r w:rsidRPr="00674E0B">
        <w:rPr>
          <w:rFonts w:ascii="Traditional Arabic" w:hAnsi="Traditional Arabic" w:cs="Traditional Arabic"/>
          <w:b/>
          <w:bCs/>
          <w:sz w:val="32"/>
          <w:szCs w:val="32"/>
          <w:rtl/>
          <w:lang w:bidi="ar-AE"/>
        </w:rPr>
        <w:t xml:space="preserve"> النص وأناقش </w:t>
      </w:r>
      <w:r w:rsidR="00E655E0" w:rsidRPr="00674E0B">
        <w:rPr>
          <w:rFonts w:ascii="Traditional Arabic" w:hAnsi="Traditional Arabic" w:cs="Traditional Arabic" w:hint="cs"/>
          <w:b/>
          <w:bCs/>
          <w:sz w:val="32"/>
          <w:szCs w:val="32"/>
          <w:rtl/>
          <w:lang w:bidi="ar-AE"/>
        </w:rPr>
        <w:t>فكرة:</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يسعى هذا النشاط إلى تحقيق حاجة معرفيّة عقليّة أسلوبيّة هي الفهم والمناقشة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فهذا النشاط هو عبارة عن مرحله يتّم فيها إبراز المتعلّم بكونه محور العمليّة التعليميّة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فيوضع في عمليّة تسخير مهاراته ومكتسباته ليسلّط ملكة المناقشة النقدية على المعطيات الواردة في النص</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كما يعمل هذا العنصر على إضفاء جو الحماسة والفعالية داخل القسم</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من خلال تعدد الأفكار والآراء والنظريات التي تمّ اكتشافها من خلال النص</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وليتم مناقشتها مع المعلّم</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وبذلك تحقّق العديد من الحاجات اللّغوية من بينها استثمار المعارف المكتسبة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ومواجهة المشكلات والقدرة على حلّها</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كما نجده يعزّز من مفهوم التعلّم التعاوني</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الذي أتت به المقاربات الجديدة</w:t>
      </w:r>
      <w:r w:rsidRPr="00674E0B">
        <w:rPr>
          <w:rStyle w:val="Appelnotedebasdep"/>
          <w:rFonts w:ascii="Traditional Arabic" w:hAnsi="Traditional Arabic" w:cs="Traditional Arabic"/>
          <w:sz w:val="32"/>
          <w:szCs w:val="32"/>
          <w:rtl/>
          <w:lang w:bidi="ar-AE"/>
        </w:rPr>
        <w:footnoteReference w:id="131"/>
      </w:r>
      <w:r w:rsidRPr="00674E0B">
        <w:rPr>
          <w:rFonts w:ascii="Traditional Arabic" w:hAnsi="Traditional Arabic" w:cs="Traditional Arabic"/>
          <w:sz w:val="32"/>
          <w:szCs w:val="32"/>
          <w:rtl/>
          <w:lang w:bidi="ar-AE"/>
        </w:rPr>
        <w:t>.</w:t>
      </w:r>
    </w:p>
    <w:p w:rsidR="00B91AD4" w:rsidRPr="00674E0B"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xml:space="preserve">ومن خلال الأسئلة التي طرحها الكاتب في هذا </w:t>
      </w:r>
      <w:r w:rsidR="00E655E0" w:rsidRPr="00674E0B">
        <w:rPr>
          <w:rFonts w:ascii="Traditional Arabic" w:hAnsi="Traditional Arabic" w:cs="Traditional Arabic" w:hint="cs"/>
          <w:sz w:val="32"/>
          <w:szCs w:val="32"/>
          <w:rtl/>
          <w:lang w:bidi="ar-AE"/>
        </w:rPr>
        <w:t>النشاط، نلاحظ</w:t>
      </w:r>
      <w:r w:rsidRPr="00674E0B">
        <w:rPr>
          <w:rFonts w:ascii="Traditional Arabic" w:hAnsi="Traditional Arabic" w:cs="Traditional Arabic"/>
          <w:sz w:val="32"/>
          <w:szCs w:val="32"/>
          <w:rtl/>
          <w:lang w:bidi="ar-AE"/>
        </w:rPr>
        <w:t xml:space="preserve"> أنّها تمحورت حول ما جاء في </w:t>
      </w:r>
      <w:r w:rsidR="00E655E0" w:rsidRPr="00674E0B">
        <w:rPr>
          <w:rFonts w:ascii="Traditional Arabic" w:hAnsi="Traditional Arabic" w:cs="Traditional Arabic" w:hint="cs"/>
          <w:sz w:val="32"/>
          <w:szCs w:val="32"/>
          <w:rtl/>
          <w:lang w:bidi="ar-AE"/>
        </w:rPr>
        <w:t>النص، إذ</w:t>
      </w:r>
      <w:r w:rsidRPr="00674E0B">
        <w:rPr>
          <w:rFonts w:ascii="Traditional Arabic" w:hAnsi="Traditional Arabic" w:cs="Traditional Arabic"/>
          <w:sz w:val="32"/>
          <w:szCs w:val="32"/>
          <w:rtl/>
          <w:lang w:bidi="ar-AE"/>
        </w:rPr>
        <w:t xml:space="preserve"> يعتمد </w:t>
      </w:r>
      <w:r w:rsidR="00E655E0" w:rsidRPr="00674E0B">
        <w:rPr>
          <w:rFonts w:ascii="Traditional Arabic" w:hAnsi="Traditional Arabic" w:cs="Traditional Arabic" w:hint="cs"/>
          <w:sz w:val="32"/>
          <w:szCs w:val="32"/>
          <w:rtl/>
          <w:lang w:bidi="ar-AE"/>
        </w:rPr>
        <w:t>المتعلّم في</w:t>
      </w:r>
      <w:r w:rsidRPr="00674E0B">
        <w:rPr>
          <w:rFonts w:ascii="Traditional Arabic" w:hAnsi="Traditional Arabic" w:cs="Traditional Arabic"/>
          <w:sz w:val="32"/>
          <w:szCs w:val="32"/>
          <w:rtl/>
          <w:lang w:bidi="ar-AE"/>
        </w:rPr>
        <w:t xml:space="preserve"> الإجابة عنها انطلاقا من آليات عليا تتمثل في قدرته </w:t>
      </w:r>
      <w:r w:rsidR="00E655E0" w:rsidRPr="00674E0B">
        <w:rPr>
          <w:rFonts w:ascii="Traditional Arabic" w:hAnsi="Traditional Arabic" w:cs="Traditional Arabic" w:hint="cs"/>
          <w:sz w:val="32"/>
          <w:szCs w:val="32"/>
          <w:rtl/>
          <w:lang w:bidi="ar-AE"/>
        </w:rPr>
        <w:t>العقليّة، ومكتسباتهالمعرفيّة، إذ</w:t>
      </w:r>
      <w:r w:rsidRPr="00674E0B">
        <w:rPr>
          <w:rFonts w:ascii="Traditional Arabic" w:hAnsi="Traditional Arabic" w:cs="Traditional Arabic"/>
          <w:sz w:val="32"/>
          <w:szCs w:val="32"/>
          <w:rtl/>
          <w:lang w:bidi="ar-AE"/>
        </w:rPr>
        <w:t xml:space="preserve"> يلجأ إلى التحليل </w:t>
      </w:r>
      <w:r w:rsidR="00E655E0" w:rsidRPr="00674E0B">
        <w:rPr>
          <w:rFonts w:ascii="Traditional Arabic" w:hAnsi="Traditional Arabic" w:cs="Traditional Arabic" w:hint="cs"/>
          <w:sz w:val="32"/>
          <w:szCs w:val="32"/>
          <w:rtl/>
          <w:lang w:bidi="ar-AE"/>
        </w:rPr>
        <w:t>والتركيب، وتثبيت</w:t>
      </w:r>
      <w:r w:rsidRPr="00674E0B">
        <w:rPr>
          <w:rFonts w:ascii="Traditional Arabic" w:hAnsi="Traditional Arabic" w:cs="Traditional Arabic"/>
          <w:sz w:val="32"/>
          <w:szCs w:val="32"/>
          <w:rtl/>
          <w:lang w:bidi="ar-AE"/>
        </w:rPr>
        <w:t xml:space="preserve"> ما تمّ تحصيله من النص فكلّما كانت معارفه متنّوعة </w:t>
      </w:r>
      <w:r w:rsidR="00E655E0" w:rsidRPr="00674E0B">
        <w:rPr>
          <w:rFonts w:ascii="Traditional Arabic" w:hAnsi="Traditional Arabic" w:cs="Traditional Arabic" w:hint="cs"/>
          <w:sz w:val="32"/>
          <w:szCs w:val="32"/>
          <w:rtl/>
          <w:lang w:bidi="ar-AE"/>
        </w:rPr>
        <w:t>ومتعدّدة، وكان</w:t>
      </w:r>
      <w:r w:rsidRPr="00674E0B">
        <w:rPr>
          <w:rFonts w:ascii="Traditional Arabic" w:hAnsi="Traditional Arabic" w:cs="Traditional Arabic"/>
          <w:sz w:val="32"/>
          <w:szCs w:val="32"/>
          <w:rtl/>
          <w:lang w:bidi="ar-AE"/>
        </w:rPr>
        <w:t xml:space="preserve"> رصيده </w:t>
      </w:r>
      <w:r w:rsidR="00E655E0" w:rsidRPr="00674E0B">
        <w:rPr>
          <w:rFonts w:ascii="Traditional Arabic" w:hAnsi="Traditional Arabic" w:cs="Traditional Arabic" w:hint="cs"/>
          <w:sz w:val="32"/>
          <w:szCs w:val="32"/>
          <w:rtl/>
          <w:lang w:bidi="ar-AE"/>
        </w:rPr>
        <w:t>ثري، حقق</w:t>
      </w:r>
      <w:r w:rsidRPr="00674E0B">
        <w:rPr>
          <w:rFonts w:ascii="Traditional Arabic" w:hAnsi="Traditional Arabic" w:cs="Traditional Arabic"/>
          <w:sz w:val="32"/>
          <w:szCs w:val="32"/>
          <w:rtl/>
          <w:lang w:bidi="ar-AE"/>
        </w:rPr>
        <w:t xml:space="preserve"> هذه الحاجة.</w:t>
      </w:r>
    </w:p>
    <w:p w:rsidR="00B91AD4" w:rsidRPr="00674E0B"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xml:space="preserve">ومن خلال هذا النشاط يتمكّن المتعلّم من فرض </w:t>
      </w:r>
      <w:r w:rsidR="00E655E0" w:rsidRPr="00674E0B">
        <w:rPr>
          <w:rFonts w:ascii="Traditional Arabic" w:hAnsi="Traditional Arabic" w:cs="Traditional Arabic" w:hint="cs"/>
          <w:sz w:val="32"/>
          <w:szCs w:val="32"/>
          <w:rtl/>
          <w:lang w:bidi="ar-AE"/>
        </w:rPr>
        <w:t>ذاته، من</w:t>
      </w:r>
      <w:r w:rsidRPr="00674E0B">
        <w:rPr>
          <w:rFonts w:ascii="Traditional Arabic" w:hAnsi="Traditional Arabic" w:cs="Traditional Arabic"/>
          <w:sz w:val="32"/>
          <w:szCs w:val="32"/>
          <w:rtl/>
          <w:lang w:bidi="ar-AE"/>
        </w:rPr>
        <w:t xml:space="preserve"> كشف </w:t>
      </w:r>
      <w:r w:rsidR="00E655E0" w:rsidRPr="00674E0B">
        <w:rPr>
          <w:rFonts w:ascii="Traditional Arabic" w:hAnsi="Traditional Arabic" w:cs="Traditional Arabic" w:hint="cs"/>
          <w:sz w:val="32"/>
          <w:szCs w:val="32"/>
          <w:rtl/>
          <w:lang w:bidi="ar-AE"/>
        </w:rPr>
        <w:t>قدراته، باعتباره</w:t>
      </w:r>
      <w:r w:rsidRPr="00674E0B">
        <w:rPr>
          <w:rFonts w:ascii="Traditional Arabic" w:hAnsi="Traditional Arabic" w:cs="Traditional Arabic"/>
          <w:sz w:val="32"/>
          <w:szCs w:val="32"/>
          <w:rtl/>
          <w:lang w:bidi="ar-AE"/>
        </w:rPr>
        <w:t xml:space="preserve"> محور العمليّة </w:t>
      </w:r>
      <w:r w:rsidR="00E655E0" w:rsidRPr="00674E0B">
        <w:rPr>
          <w:rFonts w:ascii="Traditional Arabic" w:hAnsi="Traditional Arabic" w:cs="Traditional Arabic" w:hint="cs"/>
          <w:sz w:val="32"/>
          <w:szCs w:val="32"/>
          <w:rtl/>
          <w:lang w:bidi="ar-AE"/>
        </w:rPr>
        <w:t>التعليميّة، وبكونه</w:t>
      </w:r>
      <w:r w:rsidRPr="00674E0B">
        <w:rPr>
          <w:rFonts w:ascii="Traditional Arabic" w:hAnsi="Traditional Arabic" w:cs="Traditional Arabic"/>
          <w:sz w:val="32"/>
          <w:szCs w:val="32"/>
          <w:rtl/>
          <w:lang w:bidi="ar-AE"/>
        </w:rPr>
        <w:t xml:space="preserve"> العنصر الفعّال </w:t>
      </w:r>
      <w:r w:rsidR="00E655E0" w:rsidRPr="00674E0B">
        <w:rPr>
          <w:rFonts w:ascii="Traditional Arabic" w:hAnsi="Traditional Arabic" w:cs="Traditional Arabic" w:hint="cs"/>
          <w:sz w:val="32"/>
          <w:szCs w:val="32"/>
          <w:rtl/>
          <w:lang w:bidi="ar-AE"/>
        </w:rPr>
        <w:t>والنشيط، ويخلق</w:t>
      </w:r>
      <w:r w:rsidRPr="00674E0B">
        <w:rPr>
          <w:rFonts w:ascii="Traditional Arabic" w:hAnsi="Traditional Arabic" w:cs="Traditional Arabic"/>
          <w:sz w:val="32"/>
          <w:szCs w:val="32"/>
          <w:rtl/>
          <w:lang w:bidi="ar-AE"/>
        </w:rPr>
        <w:t xml:space="preserve"> جو من النشاط والتفاعل في الإجابة عن الأسئلة مع </w:t>
      </w:r>
      <w:r w:rsidR="00E655E0" w:rsidRPr="00674E0B">
        <w:rPr>
          <w:rFonts w:ascii="Traditional Arabic" w:hAnsi="Traditional Arabic" w:cs="Traditional Arabic" w:hint="cs"/>
          <w:sz w:val="32"/>
          <w:szCs w:val="32"/>
          <w:rtl/>
          <w:lang w:bidi="ar-AE"/>
        </w:rPr>
        <w:t>المعلّم، فيتولّد</w:t>
      </w:r>
      <w:r w:rsidRPr="00674E0B">
        <w:rPr>
          <w:rFonts w:ascii="Traditional Arabic" w:hAnsi="Traditional Arabic" w:cs="Traditional Arabic"/>
          <w:sz w:val="32"/>
          <w:szCs w:val="32"/>
          <w:rtl/>
          <w:lang w:bidi="ar-AE"/>
        </w:rPr>
        <w:t xml:space="preserve"> لديه نوع من الحماس والمنافسة </w:t>
      </w:r>
      <w:r w:rsidR="00E655E0" w:rsidRPr="00674E0B">
        <w:rPr>
          <w:rFonts w:ascii="Traditional Arabic" w:hAnsi="Traditional Arabic" w:cs="Traditional Arabic" w:hint="cs"/>
          <w:sz w:val="32"/>
          <w:szCs w:val="32"/>
          <w:rtl/>
          <w:lang w:bidi="ar-AE"/>
        </w:rPr>
        <w:t>الايجابيّة، ويكتسب</w:t>
      </w:r>
      <w:r w:rsidRPr="00674E0B">
        <w:rPr>
          <w:rFonts w:ascii="Traditional Arabic" w:hAnsi="Traditional Arabic" w:cs="Traditional Arabic"/>
          <w:sz w:val="32"/>
          <w:szCs w:val="32"/>
          <w:rtl/>
          <w:lang w:bidi="ar-AE"/>
        </w:rPr>
        <w:t xml:space="preserve"> من خلال القدرة على المناقشة والحوار والنقد وتقبّل آراء </w:t>
      </w:r>
      <w:r w:rsidR="00E655E0" w:rsidRPr="00674E0B">
        <w:rPr>
          <w:rFonts w:ascii="Traditional Arabic" w:hAnsi="Traditional Arabic" w:cs="Traditional Arabic" w:hint="cs"/>
          <w:sz w:val="32"/>
          <w:szCs w:val="32"/>
          <w:rtl/>
          <w:lang w:bidi="ar-AE"/>
        </w:rPr>
        <w:t>الآخرين، ويحصل</w:t>
      </w:r>
      <w:r w:rsidRPr="00674E0B">
        <w:rPr>
          <w:rFonts w:ascii="Traditional Arabic" w:hAnsi="Traditional Arabic" w:cs="Traditional Arabic"/>
          <w:sz w:val="32"/>
          <w:szCs w:val="32"/>
          <w:rtl/>
          <w:lang w:bidi="ar-AE"/>
        </w:rPr>
        <w:t xml:space="preserve"> على التغذية الراجعة من </w:t>
      </w:r>
      <w:r w:rsidR="00E655E0" w:rsidRPr="00674E0B">
        <w:rPr>
          <w:rFonts w:ascii="Traditional Arabic" w:hAnsi="Traditional Arabic" w:cs="Traditional Arabic" w:hint="cs"/>
          <w:sz w:val="32"/>
          <w:szCs w:val="32"/>
          <w:rtl/>
          <w:lang w:bidi="ar-AE"/>
        </w:rPr>
        <w:t>المعلّم، وذلك</w:t>
      </w:r>
      <w:r w:rsidRPr="00674E0B">
        <w:rPr>
          <w:rFonts w:ascii="Traditional Arabic" w:hAnsi="Traditional Arabic" w:cs="Traditional Arabic"/>
          <w:sz w:val="32"/>
          <w:szCs w:val="32"/>
          <w:rtl/>
          <w:lang w:bidi="ar-AE"/>
        </w:rPr>
        <w:t xml:space="preserve"> بالتحفيز والتعزيز الإجابات والأفكار.</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 xml:space="preserve">أكتشف نمط النص وأبيّن </w:t>
      </w:r>
      <w:r w:rsidR="00E655E0" w:rsidRPr="00674E0B">
        <w:rPr>
          <w:rFonts w:ascii="Traditional Arabic" w:hAnsi="Traditional Arabic" w:cs="Traditional Arabic" w:hint="cs"/>
          <w:b/>
          <w:bCs/>
          <w:sz w:val="32"/>
          <w:szCs w:val="32"/>
          <w:rtl/>
          <w:lang w:bidi="ar-AE"/>
        </w:rPr>
        <w:t>خصائصه:</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يتجلّى في هذا النشاط حاجة معرفيّة تتمثّل في القدرة العقليّة للمتعلّم</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هي الاكتشاف والتعرّف على النمط الغالب على النص</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فهذه القدرة تتعلّق بذكائه وفطنته</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ومدى فهمه واستيعابه للأنشطة السابقة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فالمهارة </w:t>
      </w:r>
      <w:r w:rsidRPr="00674E0B">
        <w:rPr>
          <w:rFonts w:ascii="Traditional Arabic" w:hAnsi="Traditional Arabic" w:cs="Traditional Arabic"/>
          <w:sz w:val="32"/>
          <w:szCs w:val="32"/>
          <w:rtl/>
          <w:lang w:bidi="ar-AE"/>
        </w:rPr>
        <w:lastRenderedPageBreak/>
        <w:t>المستهدفة في هذا النشاط هي الاكتشاف</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والاستنتاج</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انطلاقًا من الأسئلة الواردة التي يعتمدها المعلّم لتسهيل وتبسيط الغرض المطلوب</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فالنمط الغالب في هذا النص هو النمط الوصفي</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إذ تدلّ كل الأفكار التي جاد بها الشاعر في النص على الحالة التي يعيشها المتسوّل</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ضائعًا في الأزقة الموحشة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باسطًا يديه طالبًا المساعدة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وكل الأسئلة تدلّ على ذلك</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إذ طُلب من المتعلّم استخراج أوصاف السائل</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واستنباط أوصاف الأرض</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وهذا دليل قاطع لاكتشاف نمط النص</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واستخراج خصائصه</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ويمكن القول أنّ هذا النشاط يحقّق عده أهداف</w:t>
      </w:r>
      <w:r w:rsidR="00280116" w:rsidRPr="00674E0B">
        <w:rPr>
          <w:rFonts w:ascii="Traditional Arabic" w:hAnsi="Traditional Arabic" w:cs="Traditional Arabic"/>
          <w:sz w:val="32"/>
          <w:szCs w:val="32"/>
          <w:rtl/>
          <w:lang w:bidi="ar-AE"/>
        </w:rPr>
        <w:t xml:space="preserve">، </w:t>
      </w:r>
      <w:r w:rsidR="00E655E0">
        <w:rPr>
          <w:rFonts w:ascii="Traditional Arabic" w:hAnsi="Traditional Arabic" w:cs="Traditional Arabic"/>
          <w:sz w:val="32"/>
          <w:szCs w:val="32"/>
          <w:rtl/>
          <w:lang w:bidi="ar-AE"/>
        </w:rPr>
        <w:t xml:space="preserve"> من بينها</w:t>
      </w:r>
      <w:r w:rsidR="00E655E0">
        <w:rPr>
          <w:rFonts w:ascii="Traditional Arabic" w:hAnsi="Traditional Arabic" w:cs="Traditional Arabic" w:hint="cs"/>
          <w:sz w:val="32"/>
          <w:szCs w:val="32"/>
          <w:rtl/>
          <w:lang w:bidi="ar-AE"/>
        </w:rPr>
        <w:t>:</w:t>
      </w:r>
    </w:p>
    <w:p w:rsidR="00B91AD4" w:rsidRPr="00674E0B" w:rsidRDefault="00B91AD4" w:rsidP="00E655E0">
      <w:pPr>
        <w:pStyle w:val="Paragraphedeliste"/>
        <w:numPr>
          <w:ilvl w:val="0"/>
          <w:numId w:val="18"/>
        </w:numPr>
        <w:bidi/>
        <w:ind w:hanging="43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يساعد المتعلّم في تعلّم كيفيّة تتبع </w:t>
      </w:r>
      <w:r w:rsidR="00E655E0" w:rsidRPr="00674E0B">
        <w:rPr>
          <w:rFonts w:ascii="Traditional Arabic" w:hAnsi="Traditional Arabic" w:cs="Traditional Arabic" w:hint="cs"/>
          <w:sz w:val="32"/>
          <w:szCs w:val="32"/>
          <w:rtl/>
          <w:lang w:bidi="ar-AE"/>
        </w:rPr>
        <w:t>الدلائل، وتسجيلالنتائج، وبذلك</w:t>
      </w:r>
      <w:r w:rsidRPr="00674E0B">
        <w:rPr>
          <w:rFonts w:ascii="Traditional Arabic" w:hAnsi="Traditional Arabic" w:cs="Traditional Arabic"/>
          <w:sz w:val="32"/>
          <w:szCs w:val="32"/>
          <w:rtl/>
          <w:lang w:bidi="ar-AE"/>
        </w:rPr>
        <w:t xml:space="preserve"> يتمكّن من التعامل مع المشكلات الجديدة.</w:t>
      </w:r>
    </w:p>
    <w:p w:rsidR="00B91AD4" w:rsidRPr="00674E0B" w:rsidRDefault="00B91AD4" w:rsidP="00E655E0">
      <w:pPr>
        <w:pStyle w:val="Paragraphedeliste"/>
        <w:numPr>
          <w:ilvl w:val="0"/>
          <w:numId w:val="18"/>
        </w:numPr>
        <w:bidi/>
        <w:ind w:hanging="43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يحقق نشاط </w:t>
      </w:r>
      <w:r w:rsidR="00E655E0" w:rsidRPr="00674E0B">
        <w:rPr>
          <w:rFonts w:ascii="Traditional Arabic" w:hAnsi="Traditional Arabic" w:cs="Traditional Arabic" w:hint="cs"/>
          <w:sz w:val="32"/>
          <w:szCs w:val="32"/>
          <w:rtl/>
          <w:lang w:bidi="ar-AE"/>
        </w:rPr>
        <w:t>المتعلّم،</w:t>
      </w:r>
      <w:r w:rsidRPr="00674E0B">
        <w:rPr>
          <w:rFonts w:ascii="Traditional Arabic" w:hAnsi="Traditional Arabic" w:cs="Traditional Arabic"/>
          <w:sz w:val="32"/>
          <w:szCs w:val="32"/>
          <w:rtl/>
          <w:lang w:bidi="ar-AE"/>
        </w:rPr>
        <w:t>وايجابياته في اكتشاف المعلومات.</w:t>
      </w:r>
    </w:p>
    <w:p w:rsidR="00B91AD4" w:rsidRPr="00674E0B" w:rsidRDefault="00B91AD4" w:rsidP="00E655E0">
      <w:pPr>
        <w:pStyle w:val="Paragraphedeliste"/>
        <w:numPr>
          <w:ilvl w:val="0"/>
          <w:numId w:val="18"/>
        </w:numPr>
        <w:bidi/>
        <w:ind w:hanging="43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يساعد على تنمية الإبداع والابتكار.</w:t>
      </w:r>
    </w:p>
    <w:p w:rsidR="00B91AD4" w:rsidRPr="00674E0B" w:rsidRDefault="00B91AD4" w:rsidP="00E027F4">
      <w:pPr>
        <w:bidi/>
        <w:spacing w:after="0"/>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 xml:space="preserve">أبحث عن ترابط النص وانسجام </w:t>
      </w:r>
      <w:r w:rsidR="00E655E0" w:rsidRPr="00674E0B">
        <w:rPr>
          <w:rFonts w:ascii="Traditional Arabic" w:hAnsi="Traditional Arabic" w:cs="Traditional Arabic" w:hint="cs"/>
          <w:b/>
          <w:bCs/>
          <w:sz w:val="32"/>
          <w:szCs w:val="32"/>
          <w:rtl/>
          <w:lang w:bidi="ar-AE"/>
        </w:rPr>
        <w:t>معانيه:</w:t>
      </w:r>
    </w:p>
    <w:p w:rsidR="00B91AD4" w:rsidRPr="00674E0B" w:rsidRDefault="00B91AD4" w:rsidP="00E027F4">
      <w:pPr>
        <w:bidi/>
        <w:spacing w:after="0"/>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يتمكّن المتعلّم من خلال هذا النشاط من تحقيق حاجة تركيبيّة نحويّة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حيث تُعتبر ظاهرة الاتّساق والانسجام من الظواهر المهمّة في النص</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باعتبار هذا الأخير مترابط محكم منسجم</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يتمّ الاتّساق فيه بواسطة أدوات ربط لفظيّة مختلفة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تحوّله إلى متواليات من الجمل التضامنيّة المتآلفة المتكاملة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بعيدًا عن العشوائيّة والعبثيّة والفوضى</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في حين يعمل الانسجام على بناء النص ويجعله أكثر ترابط وتماسكًا</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ممّا يحقّق التواصل بين المتلقي والمنتج والنص</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فيتمكّن المتعلّم المتلقي من التعرّف على أدوات الربط البارزة في النص</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انطلاقا من الأسئلة المطروحة في هذا النشاط</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والتي تساعده على اكتشافها والتعرّف على الفائدة منها</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وقد وظف الشاعر في هذا النص مجموعة من أدوات الربط حتى يتعرف عليها المتعلم نذكر منها</w:t>
      </w:r>
      <w:r w:rsidR="00280116" w:rsidRPr="00674E0B">
        <w:rPr>
          <w:rFonts w:ascii="Traditional Arabic" w:hAnsi="Traditional Arabic" w:cs="Traditional Arabic"/>
          <w:sz w:val="32"/>
          <w:szCs w:val="32"/>
          <w:rtl/>
          <w:lang w:bidi="ar-AE"/>
        </w:rPr>
        <w:t xml:space="preserve">: </w:t>
      </w:r>
    </w:p>
    <w:p w:rsidR="00B91AD4" w:rsidRPr="00E655E0" w:rsidRDefault="00E655E0" w:rsidP="00044F5F">
      <w:pPr>
        <w:pStyle w:val="Paragraphedeliste"/>
        <w:numPr>
          <w:ilvl w:val="0"/>
          <w:numId w:val="53"/>
        </w:numPr>
        <w:bidi/>
        <w:jc w:val="lowKashida"/>
        <w:rPr>
          <w:rFonts w:ascii="Traditional Arabic" w:hAnsi="Traditional Arabic" w:cs="Traditional Arabic"/>
          <w:sz w:val="32"/>
          <w:szCs w:val="32"/>
          <w:lang w:bidi="ar-AE"/>
        </w:rPr>
      </w:pPr>
      <w:r w:rsidRPr="00E655E0">
        <w:rPr>
          <w:rFonts w:ascii="Traditional Arabic" w:hAnsi="Traditional Arabic" w:cs="Traditional Arabic" w:hint="cs"/>
          <w:b/>
          <w:bCs/>
          <w:sz w:val="32"/>
          <w:szCs w:val="32"/>
          <w:rtl/>
          <w:lang w:bidi="ar-AE"/>
        </w:rPr>
        <w:t>أسماء</w:t>
      </w:r>
      <w:r w:rsidR="00B91AD4" w:rsidRPr="00E655E0">
        <w:rPr>
          <w:rFonts w:ascii="Traditional Arabic" w:hAnsi="Traditional Arabic" w:cs="Traditional Arabic"/>
          <w:b/>
          <w:bCs/>
          <w:sz w:val="32"/>
          <w:szCs w:val="32"/>
          <w:rtl/>
          <w:lang w:bidi="ar-AE"/>
        </w:rPr>
        <w:t xml:space="preserve"> الإشارة </w:t>
      </w:r>
      <w:r w:rsidRPr="00E655E0">
        <w:rPr>
          <w:rFonts w:ascii="Traditional Arabic" w:hAnsi="Traditional Arabic" w:cs="Traditional Arabic" w:hint="cs"/>
          <w:b/>
          <w:bCs/>
          <w:sz w:val="32"/>
          <w:szCs w:val="32"/>
          <w:rtl/>
          <w:lang w:bidi="ar-AE"/>
        </w:rPr>
        <w:t>هذا</w:t>
      </w:r>
      <w:r w:rsidRPr="00E655E0">
        <w:rPr>
          <w:rFonts w:ascii="Traditional Arabic" w:hAnsi="Traditional Arabic" w:cs="Traditional Arabic" w:hint="cs"/>
          <w:sz w:val="32"/>
          <w:szCs w:val="32"/>
          <w:rtl/>
          <w:lang w:bidi="ar-AE"/>
        </w:rPr>
        <w:t>: وقد</w:t>
      </w:r>
      <w:r w:rsidR="00B91AD4" w:rsidRPr="00E655E0">
        <w:rPr>
          <w:rFonts w:ascii="Traditional Arabic" w:hAnsi="Traditional Arabic" w:cs="Traditional Arabic"/>
          <w:sz w:val="32"/>
          <w:szCs w:val="32"/>
          <w:rtl/>
          <w:lang w:bidi="ar-AE"/>
        </w:rPr>
        <w:t xml:space="preserve"> عرّفه النحاة </w:t>
      </w:r>
      <w:r w:rsidRPr="00E655E0">
        <w:rPr>
          <w:rFonts w:ascii="Traditional Arabic" w:hAnsi="Traditional Arabic" w:cs="Traditional Arabic" w:hint="cs"/>
          <w:sz w:val="32"/>
          <w:szCs w:val="32"/>
          <w:rtl/>
          <w:lang w:bidi="ar-AE"/>
        </w:rPr>
        <w:t>بأنه: «</w:t>
      </w:r>
      <w:r w:rsidR="00B91AD4" w:rsidRPr="00E655E0">
        <w:rPr>
          <w:rFonts w:ascii="Traditional Arabic" w:hAnsi="Traditional Arabic" w:cs="Traditional Arabic"/>
          <w:sz w:val="32"/>
          <w:szCs w:val="32"/>
          <w:rtl/>
          <w:lang w:bidi="ar-AE"/>
        </w:rPr>
        <w:t xml:space="preserve">هو من دلّ على مسمّى وإشارة إلى ذلك </w:t>
      </w:r>
      <w:r w:rsidRPr="00E655E0">
        <w:rPr>
          <w:rFonts w:ascii="Traditional Arabic" w:hAnsi="Traditional Arabic" w:cs="Traditional Arabic" w:hint="cs"/>
          <w:sz w:val="32"/>
          <w:szCs w:val="32"/>
          <w:rtl/>
          <w:lang w:bidi="ar-AE"/>
        </w:rPr>
        <w:t>المسمّى، تقول</w:t>
      </w:r>
      <w:r w:rsidR="00B91AD4" w:rsidRPr="00E655E0">
        <w:rPr>
          <w:rFonts w:ascii="Traditional Arabic" w:hAnsi="Traditional Arabic" w:cs="Traditional Arabic"/>
          <w:sz w:val="32"/>
          <w:szCs w:val="32"/>
          <w:rtl/>
          <w:lang w:bidi="ar-AE"/>
        </w:rPr>
        <w:t xml:space="preserve"> مشيرًا إلى زيد مثلاً</w:t>
      </w:r>
      <w:r w:rsidR="00280116" w:rsidRPr="00E655E0">
        <w:rPr>
          <w:rFonts w:ascii="Traditional Arabic" w:hAnsi="Traditional Arabic" w:cs="Traditional Arabic"/>
          <w:sz w:val="32"/>
          <w:szCs w:val="32"/>
          <w:rtl/>
          <w:lang w:bidi="ar-AE"/>
        </w:rPr>
        <w:t>:</w:t>
      </w:r>
      <w:r w:rsidR="00B91AD4" w:rsidRPr="00E655E0">
        <w:rPr>
          <w:rFonts w:ascii="Traditional Arabic" w:hAnsi="Traditional Arabic" w:cs="Traditional Arabic"/>
          <w:sz w:val="32"/>
          <w:szCs w:val="32"/>
          <w:rtl/>
          <w:lang w:bidi="ar-AE"/>
        </w:rPr>
        <w:t xml:space="preserve"> "هذا" فتدلّ لفظة "ذا" على ذات </w:t>
      </w:r>
      <w:r w:rsidRPr="00E655E0">
        <w:rPr>
          <w:rFonts w:ascii="Traditional Arabic" w:hAnsi="Traditional Arabic" w:cs="Traditional Arabic" w:hint="cs"/>
          <w:sz w:val="32"/>
          <w:szCs w:val="32"/>
          <w:rtl/>
          <w:lang w:bidi="ar-AE"/>
        </w:rPr>
        <w:t>زيد، وعلى</w:t>
      </w:r>
      <w:r w:rsidR="00B91AD4" w:rsidRPr="00E655E0">
        <w:rPr>
          <w:rFonts w:ascii="Traditional Arabic" w:hAnsi="Traditional Arabic" w:cs="Traditional Arabic"/>
          <w:sz w:val="32"/>
          <w:szCs w:val="32"/>
          <w:rtl/>
          <w:lang w:bidi="ar-AE"/>
        </w:rPr>
        <w:t xml:space="preserve"> الإشارة لتلك الذات»</w:t>
      </w:r>
      <w:r w:rsidR="00B91AD4" w:rsidRPr="00674E0B">
        <w:rPr>
          <w:rStyle w:val="Appelnotedebasdep"/>
          <w:rFonts w:ascii="Traditional Arabic" w:hAnsi="Traditional Arabic" w:cs="Traditional Arabic"/>
          <w:sz w:val="32"/>
          <w:szCs w:val="32"/>
          <w:rtl/>
          <w:lang w:bidi="ar-AE"/>
        </w:rPr>
        <w:footnoteReference w:id="132"/>
      </w:r>
      <w:r w:rsidR="00B91AD4" w:rsidRPr="00E655E0">
        <w:rPr>
          <w:rFonts w:ascii="Traditional Arabic" w:hAnsi="Traditional Arabic" w:cs="Traditional Arabic"/>
          <w:sz w:val="32"/>
          <w:szCs w:val="32"/>
          <w:rtl/>
          <w:lang w:bidi="ar-AE"/>
        </w:rPr>
        <w:t>.</w:t>
      </w:r>
    </w:p>
    <w:p w:rsidR="00B91AD4" w:rsidRPr="00674E0B" w:rsidRDefault="00B91AD4" w:rsidP="00044F5F">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ويدلّ ذلك على أنّها تستخدم للمفرد </w:t>
      </w:r>
      <w:r w:rsidR="00E655E0" w:rsidRPr="00674E0B">
        <w:rPr>
          <w:rFonts w:ascii="Traditional Arabic" w:hAnsi="Traditional Arabic" w:cs="Traditional Arabic" w:hint="cs"/>
          <w:sz w:val="32"/>
          <w:szCs w:val="32"/>
          <w:rtl/>
          <w:lang w:bidi="ar-AE"/>
        </w:rPr>
        <w:t>المذكّر، وتتمثل</w:t>
      </w:r>
      <w:r w:rsidRPr="00674E0B">
        <w:rPr>
          <w:rFonts w:ascii="Traditional Arabic" w:hAnsi="Traditional Arabic" w:cs="Traditional Arabic"/>
          <w:sz w:val="32"/>
          <w:szCs w:val="32"/>
          <w:rtl/>
          <w:lang w:bidi="ar-AE"/>
        </w:rPr>
        <w:t xml:space="preserve"> وظيفتها في اتّساق </w:t>
      </w:r>
      <w:r w:rsidR="00E655E0" w:rsidRPr="00674E0B">
        <w:rPr>
          <w:rFonts w:ascii="Traditional Arabic" w:hAnsi="Traditional Arabic" w:cs="Traditional Arabic" w:hint="cs"/>
          <w:sz w:val="32"/>
          <w:szCs w:val="32"/>
          <w:rtl/>
          <w:lang w:bidi="ar-AE"/>
        </w:rPr>
        <w:t>القصيدة، وذلك</w:t>
      </w:r>
      <w:r w:rsidRPr="00674E0B">
        <w:rPr>
          <w:rFonts w:ascii="Traditional Arabic" w:hAnsi="Traditional Arabic" w:cs="Traditional Arabic"/>
          <w:sz w:val="32"/>
          <w:szCs w:val="32"/>
          <w:rtl/>
          <w:lang w:bidi="ar-AE"/>
        </w:rPr>
        <w:t xml:space="preserve"> بربطها بين أجزاء </w:t>
      </w:r>
      <w:r w:rsidR="00E655E0" w:rsidRPr="00674E0B">
        <w:rPr>
          <w:rFonts w:ascii="Traditional Arabic" w:hAnsi="Traditional Arabic" w:cs="Traditional Arabic" w:hint="cs"/>
          <w:sz w:val="32"/>
          <w:szCs w:val="32"/>
          <w:rtl/>
          <w:lang w:bidi="ar-AE"/>
        </w:rPr>
        <w:t>الكلام، والمساعدة</w:t>
      </w:r>
      <w:r w:rsidRPr="00674E0B">
        <w:rPr>
          <w:rFonts w:ascii="Traditional Arabic" w:hAnsi="Traditional Arabic" w:cs="Traditional Arabic"/>
          <w:sz w:val="32"/>
          <w:szCs w:val="32"/>
          <w:rtl/>
          <w:lang w:bidi="ar-AE"/>
        </w:rPr>
        <w:t xml:space="preserve"> على الاختصار.</w:t>
      </w:r>
    </w:p>
    <w:p w:rsidR="00B91AD4" w:rsidRPr="00674E0B" w:rsidRDefault="00E655E0" w:rsidP="00044F5F">
      <w:pPr>
        <w:pStyle w:val="Paragraphedeliste"/>
        <w:numPr>
          <w:ilvl w:val="0"/>
          <w:numId w:val="53"/>
        </w:numPr>
        <w:bidi/>
        <w:jc w:val="lowKashida"/>
        <w:rPr>
          <w:rFonts w:ascii="Traditional Arabic" w:hAnsi="Traditional Arabic" w:cs="Traditional Arabic"/>
          <w:sz w:val="32"/>
          <w:szCs w:val="32"/>
          <w:lang w:bidi="ar-AE"/>
        </w:rPr>
      </w:pPr>
      <w:r w:rsidRPr="00E655E0">
        <w:rPr>
          <w:rFonts w:ascii="Traditional Arabic" w:hAnsi="Traditional Arabic" w:cs="Traditional Arabic" w:hint="cs"/>
          <w:b/>
          <w:bCs/>
          <w:sz w:val="32"/>
          <w:szCs w:val="32"/>
          <w:rtl/>
          <w:lang w:bidi="ar-AE"/>
        </w:rPr>
        <w:lastRenderedPageBreak/>
        <w:t>حروفالعطف:</w:t>
      </w:r>
      <w:r w:rsidRPr="00674E0B">
        <w:rPr>
          <w:rFonts w:ascii="Traditional Arabic" w:hAnsi="Traditional Arabic" w:cs="Traditional Arabic" w:hint="cs"/>
          <w:sz w:val="32"/>
          <w:szCs w:val="32"/>
          <w:rtl/>
          <w:lang w:bidi="ar-AE"/>
        </w:rPr>
        <w:t xml:space="preserve"> والمعروف</w:t>
      </w:r>
      <w:r w:rsidR="00B91AD4" w:rsidRPr="00674E0B">
        <w:rPr>
          <w:rFonts w:ascii="Traditional Arabic" w:hAnsi="Traditional Arabic" w:cs="Traditional Arabic"/>
          <w:sz w:val="32"/>
          <w:szCs w:val="32"/>
          <w:rtl/>
          <w:lang w:bidi="ar-AE"/>
        </w:rPr>
        <w:t xml:space="preserve"> أنّه </w:t>
      </w:r>
      <w:r w:rsidRPr="00674E0B">
        <w:rPr>
          <w:rFonts w:ascii="Traditional Arabic" w:hAnsi="Traditional Arabic" w:cs="Traditional Arabic" w:hint="cs"/>
          <w:sz w:val="32"/>
          <w:szCs w:val="32"/>
          <w:rtl/>
          <w:lang w:bidi="ar-AE"/>
        </w:rPr>
        <w:t>نوعان: عطفالبيان، وعطفالنسق، وهذا</w:t>
      </w:r>
      <w:r w:rsidR="00B91AD4" w:rsidRPr="00674E0B">
        <w:rPr>
          <w:rFonts w:ascii="Traditional Arabic" w:hAnsi="Traditional Arabic" w:cs="Traditional Arabic"/>
          <w:sz w:val="32"/>
          <w:szCs w:val="32"/>
          <w:rtl/>
          <w:lang w:bidi="ar-AE"/>
        </w:rPr>
        <w:t xml:space="preserve"> الأخير هو الذي اعتمده الشاعر في القصيدة الواو </w:t>
      </w:r>
      <w:r w:rsidR="00A45E16" w:rsidRPr="00674E0B">
        <w:rPr>
          <w:rFonts w:ascii="Traditional Arabic" w:hAnsi="Traditional Arabic" w:cs="Traditional Arabic" w:hint="cs"/>
          <w:sz w:val="32"/>
          <w:szCs w:val="32"/>
          <w:rtl/>
          <w:lang w:bidi="ar-AE"/>
        </w:rPr>
        <w:t>والفاء، ويعرّف</w:t>
      </w:r>
      <w:r w:rsidR="00A45E16" w:rsidRPr="00674E0B">
        <w:rPr>
          <w:rFonts w:ascii="Traditional Arabic" w:hAnsi="Traditional Arabic" w:cs="Traditional Arabic" w:hint="eastAsia"/>
          <w:sz w:val="32"/>
          <w:szCs w:val="32"/>
          <w:rtl/>
          <w:lang w:bidi="ar-AE"/>
        </w:rPr>
        <w:t>ه</w:t>
      </w:r>
      <w:r w:rsidR="00B91AD4" w:rsidRPr="00674E0B">
        <w:rPr>
          <w:rFonts w:ascii="Traditional Arabic" w:hAnsi="Traditional Arabic" w:cs="Traditional Arabic"/>
          <w:sz w:val="32"/>
          <w:szCs w:val="32"/>
          <w:rtl/>
          <w:lang w:bidi="ar-AE"/>
        </w:rPr>
        <w:t xml:space="preserve"> النحاة بأنّه</w:t>
      </w:r>
      <w:r w:rsidR="00280116" w:rsidRPr="00674E0B">
        <w:rPr>
          <w:rFonts w:ascii="Traditional Arabic" w:hAnsi="Traditional Arabic" w:cs="Traditional Arabic"/>
          <w:sz w:val="32"/>
          <w:szCs w:val="32"/>
          <w:rtl/>
          <w:lang w:bidi="ar-AE"/>
        </w:rPr>
        <w:t>:</w:t>
      </w:r>
      <w:r w:rsidR="00B91AD4" w:rsidRPr="00674E0B">
        <w:rPr>
          <w:rFonts w:ascii="Traditional Arabic" w:hAnsi="Traditional Arabic" w:cs="Traditional Arabic"/>
          <w:sz w:val="32"/>
          <w:szCs w:val="32"/>
          <w:rtl/>
          <w:lang w:bidi="ar-AE"/>
        </w:rPr>
        <w:t xml:space="preserve"> «التابع الذي يتوسّط بينه وبين </w:t>
      </w:r>
      <w:r w:rsidR="006839D3" w:rsidRPr="00674E0B">
        <w:rPr>
          <w:rFonts w:ascii="Traditional Arabic" w:hAnsi="Traditional Arabic" w:cs="Traditional Arabic" w:hint="cs"/>
          <w:sz w:val="32"/>
          <w:szCs w:val="32"/>
          <w:rtl/>
          <w:lang w:bidi="ar-AE"/>
        </w:rPr>
        <w:t>متبوعة</w:t>
      </w:r>
      <w:r w:rsidR="00B91AD4" w:rsidRPr="00674E0B">
        <w:rPr>
          <w:rFonts w:ascii="Traditional Arabic" w:hAnsi="Traditional Arabic" w:cs="Traditional Arabic"/>
          <w:sz w:val="32"/>
          <w:szCs w:val="32"/>
          <w:rtl/>
          <w:lang w:bidi="ar-AE"/>
        </w:rPr>
        <w:t xml:space="preserve"> أحد الحروف العشرة»</w:t>
      </w:r>
      <w:r w:rsidR="00B91AD4" w:rsidRPr="00674E0B">
        <w:rPr>
          <w:rStyle w:val="Appelnotedebasdep"/>
          <w:rFonts w:ascii="Traditional Arabic" w:hAnsi="Traditional Arabic" w:cs="Traditional Arabic"/>
          <w:sz w:val="32"/>
          <w:szCs w:val="32"/>
          <w:rtl/>
          <w:lang w:bidi="ar-AE"/>
        </w:rPr>
        <w:footnoteReference w:id="133"/>
      </w:r>
      <w:r w:rsidR="00B91AD4" w:rsidRPr="00674E0B">
        <w:rPr>
          <w:rFonts w:ascii="Traditional Arabic" w:hAnsi="Traditional Arabic" w:cs="Traditional Arabic"/>
          <w:sz w:val="32"/>
          <w:szCs w:val="32"/>
          <w:rtl/>
          <w:lang w:bidi="ar-AE"/>
        </w:rPr>
        <w:t>.</w:t>
      </w:r>
    </w:p>
    <w:p w:rsidR="00B91AD4" w:rsidRPr="00674E0B" w:rsidRDefault="00B91AD4" w:rsidP="00044F5F">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والفائدة من هذه الحروف تجعل ما بعدها تابعا لما قبلها في حكمه </w:t>
      </w:r>
      <w:r w:rsidR="00E655E0" w:rsidRPr="00674E0B">
        <w:rPr>
          <w:rFonts w:ascii="Traditional Arabic" w:hAnsi="Traditional Arabic" w:cs="Traditional Arabic" w:hint="cs"/>
          <w:sz w:val="32"/>
          <w:szCs w:val="32"/>
          <w:rtl/>
          <w:lang w:bidi="ar-AE"/>
        </w:rPr>
        <w:t>الإعرابي، ووظيفتها</w:t>
      </w:r>
      <w:r w:rsidRPr="00674E0B">
        <w:rPr>
          <w:rFonts w:ascii="Traditional Arabic" w:hAnsi="Traditional Arabic" w:cs="Traditional Arabic"/>
          <w:sz w:val="32"/>
          <w:szCs w:val="32"/>
          <w:rtl/>
          <w:lang w:bidi="ar-AE"/>
        </w:rPr>
        <w:t xml:space="preserve"> في هذا النص تربط بين الكلمات </w:t>
      </w:r>
      <w:r w:rsidR="00E655E0" w:rsidRPr="00674E0B">
        <w:rPr>
          <w:rFonts w:ascii="Traditional Arabic" w:hAnsi="Traditional Arabic" w:cs="Traditional Arabic" w:hint="cs"/>
          <w:sz w:val="32"/>
          <w:szCs w:val="32"/>
          <w:rtl/>
          <w:lang w:bidi="ar-AE"/>
        </w:rPr>
        <w:t>والجمل، وبهذا</w:t>
      </w:r>
      <w:r w:rsidRPr="00674E0B">
        <w:rPr>
          <w:rFonts w:ascii="Traditional Arabic" w:hAnsi="Traditional Arabic" w:cs="Traditional Arabic"/>
          <w:sz w:val="32"/>
          <w:szCs w:val="32"/>
          <w:rtl/>
          <w:lang w:bidi="ar-AE"/>
        </w:rPr>
        <w:t xml:space="preserve"> تسهم في تماسك </w:t>
      </w:r>
      <w:r w:rsidR="00E655E0" w:rsidRPr="00674E0B">
        <w:rPr>
          <w:rFonts w:ascii="Traditional Arabic" w:hAnsi="Traditional Arabic" w:cs="Traditional Arabic" w:hint="cs"/>
          <w:sz w:val="32"/>
          <w:szCs w:val="32"/>
          <w:rtl/>
          <w:lang w:bidi="ar-AE"/>
        </w:rPr>
        <w:t>وترابط أبيات</w:t>
      </w:r>
      <w:r w:rsidRPr="00674E0B">
        <w:rPr>
          <w:rFonts w:ascii="Traditional Arabic" w:hAnsi="Traditional Arabic" w:cs="Traditional Arabic"/>
          <w:sz w:val="32"/>
          <w:szCs w:val="32"/>
          <w:rtl/>
          <w:lang w:bidi="ar-AE"/>
        </w:rPr>
        <w:t xml:space="preserve"> القصيدة.</w:t>
      </w:r>
    </w:p>
    <w:p w:rsidR="00B91AD4" w:rsidRPr="00674E0B" w:rsidRDefault="00B91AD4" w:rsidP="00044F5F">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انسجام معانيه</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يهدف هذا النشاط إلى تحقيق عدّة حاجات</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أهمها</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"الحاجة المعرفيّة" هي الفهم الصحيح للمعنى</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وحاجة دلاليّة معجميّة تتمثل في اكتساب رصيد هائل من الألفاظ ومدلولاتها</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وبذلك يتمكّن المتعلّم من توسيع ثروته اللّفظية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ومعرفة الدّلالات واختلافها من مقام إلى آخر</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كما يمكنه التعرّف على التغيّر الذي يطرأ في دلالة جميع المستويات الصوتيّة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الصرفيّة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النحويّة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المعجميّة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كما يتضمن حاجة أسلوبيّة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تحقّق للمتعلّم كيفيّة إنتاج نص أو وضعية إدماجية بشكل منسجم ومتناسق</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فيكتسب مهارة التعبير الشفوي والكتابي</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ممّا يساهم في تنمية روح المطالعة والإبداع</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والنص يحقق كل هذه الحاجات لأنّ أبياته تخدم بعضها البعض</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ممّا يبسط للمتعلّم عمليّة الفهم والإدراك.</w:t>
      </w:r>
    </w:p>
    <w:p w:rsidR="00B91AD4" w:rsidRPr="00674E0B" w:rsidRDefault="00B91AD4" w:rsidP="006839D3">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 xml:space="preserve">أدرس الظاهرة </w:t>
      </w:r>
      <w:r w:rsidR="006839D3" w:rsidRPr="00674E0B">
        <w:rPr>
          <w:rFonts w:ascii="Traditional Arabic" w:hAnsi="Traditional Arabic" w:cs="Traditional Arabic" w:hint="cs"/>
          <w:b/>
          <w:bCs/>
          <w:sz w:val="32"/>
          <w:szCs w:val="32"/>
          <w:rtl/>
          <w:lang w:bidi="ar-AE"/>
        </w:rPr>
        <w:t xml:space="preserve">اللّغوية: </w:t>
      </w:r>
      <w:r w:rsidR="006839D3">
        <w:rPr>
          <w:rFonts w:ascii="Traditional Arabic" w:hAnsi="Traditional Arabic" w:cs="Traditional Arabic" w:hint="cs"/>
          <w:b/>
          <w:bCs/>
          <w:sz w:val="32"/>
          <w:szCs w:val="32"/>
          <w:rtl/>
          <w:lang w:bidi="ar-AE"/>
        </w:rPr>
        <w:t>"</w:t>
      </w:r>
      <w:r w:rsidRPr="00674E0B">
        <w:rPr>
          <w:rFonts w:ascii="Traditional Arabic" w:hAnsi="Traditional Arabic" w:cs="Traditional Arabic"/>
          <w:b/>
          <w:bCs/>
          <w:sz w:val="32"/>
          <w:szCs w:val="32"/>
          <w:rtl/>
          <w:lang w:bidi="ar-AE"/>
        </w:rPr>
        <w:t>البدل"</w:t>
      </w:r>
    </w:p>
    <w:p w:rsidR="00B91AD4" w:rsidRPr="00674E0B" w:rsidRDefault="00B91AD4" w:rsidP="006839D3">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يتجلّى في هذا النشاط حاجة </w:t>
      </w:r>
      <w:r w:rsidR="006839D3" w:rsidRPr="00674E0B">
        <w:rPr>
          <w:rFonts w:ascii="Traditional Arabic" w:hAnsi="Traditional Arabic" w:cs="Traditional Arabic" w:hint="cs"/>
          <w:sz w:val="32"/>
          <w:szCs w:val="32"/>
          <w:rtl/>
          <w:lang w:bidi="ar-AE"/>
        </w:rPr>
        <w:t>صرفيّة، تحقق</w:t>
      </w:r>
      <w:r w:rsidRPr="00674E0B">
        <w:rPr>
          <w:rFonts w:ascii="Traditional Arabic" w:hAnsi="Traditional Arabic" w:cs="Traditional Arabic"/>
          <w:sz w:val="32"/>
          <w:szCs w:val="32"/>
          <w:rtl/>
          <w:lang w:bidi="ar-AE"/>
        </w:rPr>
        <w:t xml:space="preserve"> للمتعلّم التعرّف على ظاهرة لغويّة تُعرف "بالبدل</w:t>
      </w:r>
      <w:r w:rsidR="006839D3" w:rsidRPr="00674E0B">
        <w:rPr>
          <w:rFonts w:ascii="Traditional Arabic" w:hAnsi="Traditional Arabic" w:cs="Traditional Arabic" w:hint="cs"/>
          <w:sz w:val="32"/>
          <w:szCs w:val="32"/>
          <w:rtl/>
          <w:lang w:bidi="ar-AE"/>
        </w:rPr>
        <w:t>"، بحيث</w:t>
      </w:r>
      <w:r w:rsidRPr="00674E0B">
        <w:rPr>
          <w:rFonts w:ascii="Traditional Arabic" w:hAnsi="Traditional Arabic" w:cs="Traditional Arabic"/>
          <w:sz w:val="32"/>
          <w:szCs w:val="32"/>
          <w:rtl/>
          <w:lang w:bidi="ar-AE"/>
        </w:rPr>
        <w:t xml:space="preserve"> يعتبر ظاهرة مهمّة في اللّغة </w:t>
      </w:r>
      <w:r w:rsidR="006839D3" w:rsidRPr="00674E0B">
        <w:rPr>
          <w:rFonts w:ascii="Traditional Arabic" w:hAnsi="Traditional Arabic" w:cs="Traditional Arabic" w:hint="cs"/>
          <w:sz w:val="32"/>
          <w:szCs w:val="32"/>
          <w:rtl/>
          <w:lang w:bidi="ar-AE"/>
        </w:rPr>
        <w:t>العربيّة، وقد</w:t>
      </w:r>
      <w:r w:rsidRPr="00674E0B">
        <w:rPr>
          <w:rFonts w:ascii="Traditional Arabic" w:hAnsi="Traditional Arabic" w:cs="Traditional Arabic"/>
          <w:sz w:val="32"/>
          <w:szCs w:val="32"/>
          <w:rtl/>
          <w:lang w:bidi="ar-AE"/>
        </w:rPr>
        <w:t xml:space="preserve"> عرفه النحاة بأنّه</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«التابع المقصود بالحكم بلا </w:t>
      </w:r>
      <w:r w:rsidR="006839D3" w:rsidRPr="00674E0B">
        <w:rPr>
          <w:rFonts w:ascii="Traditional Arabic" w:hAnsi="Traditional Arabic" w:cs="Traditional Arabic" w:hint="cs"/>
          <w:sz w:val="32"/>
          <w:szCs w:val="32"/>
          <w:rtl/>
          <w:lang w:bidi="ar-AE"/>
        </w:rPr>
        <w:t>واسطة، وهو</w:t>
      </w:r>
      <w:r w:rsidRPr="00674E0B">
        <w:rPr>
          <w:rFonts w:ascii="Traditional Arabic" w:hAnsi="Traditional Arabic" w:cs="Traditional Arabic"/>
          <w:sz w:val="32"/>
          <w:szCs w:val="32"/>
          <w:rtl/>
          <w:lang w:bidi="ar-AE"/>
        </w:rPr>
        <w:t xml:space="preserve"> إمّا بدل </w:t>
      </w:r>
      <w:r w:rsidR="006839D3" w:rsidRPr="00674E0B">
        <w:rPr>
          <w:rFonts w:ascii="Traditional Arabic" w:hAnsi="Traditional Arabic" w:cs="Traditional Arabic" w:hint="cs"/>
          <w:sz w:val="32"/>
          <w:szCs w:val="32"/>
          <w:rtl/>
          <w:lang w:bidi="ar-AE"/>
        </w:rPr>
        <w:t>كل، نحو: «</w:t>
      </w:r>
      <w:r w:rsidRPr="00674E0B">
        <w:rPr>
          <w:rFonts w:ascii="Traditional Arabic" w:hAnsi="Traditional Arabic" w:cs="Traditional Arabic"/>
          <w:sz w:val="32"/>
          <w:szCs w:val="32"/>
          <w:rtl/>
          <w:lang w:bidi="ar-AE"/>
        </w:rPr>
        <w:t>صِرَاطَ الذِّينَ" [الفاتحة الآية 7] أو بعض نحو</w:t>
      </w:r>
      <w:r w:rsidR="00280116" w:rsidRPr="00674E0B">
        <w:rPr>
          <w:rFonts w:ascii="Traditional Arabic" w:hAnsi="Traditional Arabic" w:cs="Traditional Arabic"/>
          <w:sz w:val="32"/>
          <w:szCs w:val="32"/>
          <w:rtl/>
          <w:lang w:bidi="ar-AE"/>
        </w:rPr>
        <w:t>:</w:t>
      </w:r>
      <w:r w:rsidRPr="00674E0B">
        <w:rPr>
          <w:rFonts w:ascii="Traditional Arabic" w:hAnsi="Traditional Arabic" w:cs="Traditional Arabic"/>
          <w:sz w:val="32"/>
          <w:szCs w:val="32"/>
          <w:rtl/>
          <w:lang w:bidi="ar-AE"/>
        </w:rPr>
        <w:t xml:space="preserve"> "مَنْ اسْتَطَاعَ إِلَيْهِ سَبِيلًا" [آل عمران الآية 97] أو اشتمال نحو</w:t>
      </w:r>
      <w:r w:rsidR="00280116" w:rsidRPr="00674E0B">
        <w:rPr>
          <w:rFonts w:ascii="Traditional Arabic" w:hAnsi="Traditional Arabic" w:cs="Traditional Arabic"/>
          <w:sz w:val="32"/>
          <w:szCs w:val="32"/>
          <w:rtl/>
          <w:lang w:bidi="ar-AE"/>
        </w:rPr>
        <w:t>:</w:t>
      </w:r>
      <w:r w:rsidRPr="00674E0B">
        <w:rPr>
          <w:rFonts w:ascii="Traditional Arabic" w:hAnsi="Traditional Arabic" w:cs="Traditional Arabic"/>
          <w:sz w:val="32"/>
          <w:szCs w:val="32"/>
          <w:rtl/>
          <w:lang w:bidi="ar-AE"/>
        </w:rPr>
        <w:t xml:space="preserve"> "قِتَالِ فِيهِ" [البقرة الآية 217]</w:t>
      </w:r>
      <w:r w:rsidRPr="00674E0B">
        <w:rPr>
          <w:rStyle w:val="Appelnotedebasdep"/>
          <w:rFonts w:ascii="Traditional Arabic" w:hAnsi="Traditional Arabic" w:cs="Traditional Arabic"/>
          <w:sz w:val="32"/>
          <w:szCs w:val="32"/>
          <w:rtl/>
          <w:lang w:bidi="ar-AE"/>
        </w:rPr>
        <w:footnoteReference w:id="134"/>
      </w:r>
      <w:r w:rsidRPr="00674E0B">
        <w:rPr>
          <w:rFonts w:ascii="Traditional Arabic" w:hAnsi="Traditional Arabic" w:cs="Traditional Arabic"/>
          <w:sz w:val="32"/>
          <w:szCs w:val="32"/>
          <w:rtl/>
          <w:lang w:bidi="ar-AE"/>
        </w:rPr>
        <w:t>.</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وهذا القول يوضّح معنى </w:t>
      </w:r>
      <w:r w:rsidR="006839D3" w:rsidRPr="00674E0B">
        <w:rPr>
          <w:rFonts w:ascii="Traditional Arabic" w:hAnsi="Traditional Arabic" w:cs="Traditional Arabic" w:hint="cs"/>
          <w:sz w:val="32"/>
          <w:szCs w:val="32"/>
          <w:rtl/>
          <w:lang w:bidi="ar-AE"/>
        </w:rPr>
        <w:t>البدل، وأنواعه، ويتمثّل</w:t>
      </w:r>
      <w:r w:rsidRPr="00674E0B">
        <w:rPr>
          <w:rFonts w:ascii="Traditional Arabic" w:hAnsi="Traditional Arabic" w:cs="Traditional Arabic"/>
          <w:sz w:val="32"/>
          <w:szCs w:val="32"/>
          <w:rtl/>
          <w:lang w:bidi="ar-AE"/>
        </w:rPr>
        <w:t xml:space="preserve"> الهدف السلوكي من هذه </w:t>
      </w:r>
      <w:r w:rsidR="006839D3" w:rsidRPr="00674E0B">
        <w:rPr>
          <w:rFonts w:ascii="Traditional Arabic" w:hAnsi="Traditional Arabic" w:cs="Traditional Arabic" w:hint="cs"/>
          <w:sz w:val="32"/>
          <w:szCs w:val="32"/>
          <w:rtl/>
          <w:lang w:bidi="ar-AE"/>
        </w:rPr>
        <w:t>القاعدة، في</w:t>
      </w:r>
      <w:r w:rsidRPr="00674E0B">
        <w:rPr>
          <w:rFonts w:ascii="Traditional Arabic" w:hAnsi="Traditional Arabic" w:cs="Traditional Arabic"/>
          <w:sz w:val="32"/>
          <w:szCs w:val="32"/>
          <w:rtl/>
          <w:lang w:bidi="ar-AE"/>
        </w:rPr>
        <w:t xml:space="preserve"> أن يوضح المتعلّم </w:t>
      </w:r>
      <w:r w:rsidR="006839D3" w:rsidRPr="00674E0B">
        <w:rPr>
          <w:rFonts w:ascii="Traditional Arabic" w:hAnsi="Traditional Arabic" w:cs="Traditional Arabic" w:hint="cs"/>
          <w:sz w:val="32"/>
          <w:szCs w:val="32"/>
          <w:rtl/>
          <w:lang w:bidi="ar-AE"/>
        </w:rPr>
        <w:t>البدل، فيتحقّق</w:t>
      </w:r>
      <w:r w:rsidRPr="00674E0B">
        <w:rPr>
          <w:rFonts w:ascii="Traditional Arabic" w:hAnsi="Traditional Arabic" w:cs="Traditional Arabic"/>
          <w:sz w:val="32"/>
          <w:szCs w:val="32"/>
          <w:rtl/>
          <w:lang w:bidi="ar-AE"/>
        </w:rPr>
        <w:t xml:space="preserve"> ذلك من خلال </w:t>
      </w:r>
      <w:r w:rsidR="006839D3" w:rsidRPr="00674E0B">
        <w:rPr>
          <w:rFonts w:ascii="Traditional Arabic" w:hAnsi="Traditional Arabic" w:cs="Traditional Arabic" w:hint="cs"/>
          <w:sz w:val="32"/>
          <w:szCs w:val="32"/>
          <w:rtl/>
          <w:lang w:bidi="ar-AE"/>
        </w:rPr>
        <w:t>الفهم، وأن</w:t>
      </w:r>
      <w:r w:rsidRPr="00674E0B">
        <w:rPr>
          <w:rFonts w:ascii="Traditional Arabic" w:hAnsi="Traditional Arabic" w:cs="Traditional Arabic"/>
          <w:sz w:val="32"/>
          <w:szCs w:val="32"/>
          <w:rtl/>
          <w:lang w:bidi="ar-AE"/>
        </w:rPr>
        <w:t xml:space="preserve"> يعدّد أنواعه من خلال </w:t>
      </w:r>
      <w:r w:rsidR="006839D3" w:rsidRPr="00674E0B">
        <w:rPr>
          <w:rFonts w:ascii="Traditional Arabic" w:hAnsi="Traditional Arabic" w:cs="Traditional Arabic" w:hint="cs"/>
          <w:sz w:val="32"/>
          <w:szCs w:val="32"/>
          <w:rtl/>
          <w:lang w:bidi="ar-AE"/>
        </w:rPr>
        <w:t>التذكّر، وأن</w:t>
      </w:r>
      <w:r w:rsidRPr="00674E0B">
        <w:rPr>
          <w:rFonts w:ascii="Traditional Arabic" w:hAnsi="Traditional Arabic" w:cs="Traditional Arabic"/>
          <w:sz w:val="32"/>
          <w:szCs w:val="32"/>
          <w:rtl/>
          <w:lang w:bidi="ar-AE"/>
        </w:rPr>
        <w:t xml:space="preserve"> يعيّن البدل والمبدل </w:t>
      </w:r>
      <w:r w:rsidR="006839D3" w:rsidRPr="00674E0B">
        <w:rPr>
          <w:rFonts w:ascii="Traditional Arabic" w:hAnsi="Traditional Arabic" w:cs="Traditional Arabic" w:hint="cs"/>
          <w:sz w:val="32"/>
          <w:szCs w:val="32"/>
          <w:rtl/>
          <w:lang w:bidi="ar-AE"/>
        </w:rPr>
        <w:t>منه، ويوضح</w:t>
      </w:r>
      <w:r w:rsidRPr="00674E0B">
        <w:rPr>
          <w:rFonts w:ascii="Traditional Arabic" w:hAnsi="Traditional Arabic" w:cs="Traditional Arabic"/>
          <w:sz w:val="32"/>
          <w:szCs w:val="32"/>
          <w:rtl/>
          <w:lang w:bidi="ar-AE"/>
        </w:rPr>
        <w:t xml:space="preserve"> الرابط بينهما في جمل تعطى </w:t>
      </w:r>
      <w:r w:rsidR="006839D3" w:rsidRPr="00674E0B">
        <w:rPr>
          <w:rFonts w:ascii="Traditional Arabic" w:hAnsi="Traditional Arabic" w:cs="Traditional Arabic" w:hint="cs"/>
          <w:sz w:val="32"/>
          <w:szCs w:val="32"/>
          <w:rtl/>
          <w:lang w:bidi="ar-AE"/>
        </w:rPr>
        <w:t>له، وبالتّالي</w:t>
      </w:r>
      <w:r w:rsidRPr="00674E0B">
        <w:rPr>
          <w:rFonts w:ascii="Traditional Arabic" w:hAnsi="Traditional Arabic" w:cs="Traditional Arabic"/>
          <w:sz w:val="32"/>
          <w:szCs w:val="32"/>
          <w:rtl/>
          <w:lang w:bidi="ar-AE"/>
        </w:rPr>
        <w:t xml:space="preserve"> تحقق الحاجة </w:t>
      </w:r>
      <w:r w:rsidR="006839D3" w:rsidRPr="00674E0B">
        <w:rPr>
          <w:rFonts w:ascii="Traditional Arabic" w:hAnsi="Traditional Arabic" w:cs="Traditional Arabic" w:hint="cs"/>
          <w:sz w:val="32"/>
          <w:szCs w:val="32"/>
          <w:rtl/>
          <w:lang w:bidi="ar-AE"/>
        </w:rPr>
        <w:t>الصرفيّة، والحاجة</w:t>
      </w:r>
      <w:r w:rsidRPr="00674E0B">
        <w:rPr>
          <w:rFonts w:ascii="Traditional Arabic" w:hAnsi="Traditional Arabic" w:cs="Traditional Arabic"/>
          <w:sz w:val="32"/>
          <w:szCs w:val="32"/>
          <w:rtl/>
          <w:lang w:bidi="ar-AE"/>
        </w:rPr>
        <w:t xml:space="preserve"> النحويّة التي تتمثل في معرفه إعرابه.</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lastRenderedPageBreak/>
        <w:t>أطبق</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xml:space="preserve">بما أنّ كل الحاجات ترتبط ببعضها </w:t>
      </w:r>
      <w:r w:rsidR="006839D3" w:rsidRPr="00674E0B">
        <w:rPr>
          <w:rFonts w:ascii="Traditional Arabic" w:hAnsi="Traditional Arabic" w:cs="Traditional Arabic" w:hint="cs"/>
          <w:sz w:val="32"/>
          <w:szCs w:val="32"/>
          <w:rtl/>
          <w:lang w:bidi="ar-AE"/>
        </w:rPr>
        <w:t>البعض، فإنّ</w:t>
      </w:r>
      <w:r w:rsidRPr="00674E0B">
        <w:rPr>
          <w:rFonts w:ascii="Traditional Arabic" w:hAnsi="Traditional Arabic" w:cs="Traditional Arabic"/>
          <w:sz w:val="32"/>
          <w:szCs w:val="32"/>
          <w:rtl/>
          <w:lang w:bidi="ar-AE"/>
        </w:rPr>
        <w:t xml:space="preserve"> هذا النشاط يتحقّق بتحقّيق الحاجات </w:t>
      </w:r>
      <w:r w:rsidR="006839D3" w:rsidRPr="00674E0B">
        <w:rPr>
          <w:rFonts w:ascii="Traditional Arabic" w:hAnsi="Traditional Arabic" w:cs="Traditional Arabic" w:hint="cs"/>
          <w:sz w:val="32"/>
          <w:szCs w:val="32"/>
          <w:rtl/>
          <w:lang w:bidi="ar-AE"/>
        </w:rPr>
        <w:t>السابقة، وبالتّالي</w:t>
      </w:r>
      <w:r w:rsidRPr="00674E0B">
        <w:rPr>
          <w:rFonts w:ascii="Traditional Arabic" w:hAnsi="Traditional Arabic" w:cs="Traditional Arabic"/>
          <w:sz w:val="32"/>
          <w:szCs w:val="32"/>
          <w:rtl/>
          <w:lang w:bidi="ar-AE"/>
        </w:rPr>
        <w:t xml:space="preserve"> يحقّق حاجة معرفيّة تتمثّل في تحصيل المعارف </w:t>
      </w:r>
      <w:r w:rsidR="006839D3" w:rsidRPr="00674E0B">
        <w:rPr>
          <w:rFonts w:ascii="Traditional Arabic" w:hAnsi="Traditional Arabic" w:cs="Traditional Arabic" w:hint="cs"/>
          <w:sz w:val="32"/>
          <w:szCs w:val="32"/>
          <w:rtl/>
          <w:lang w:bidi="ar-AE"/>
        </w:rPr>
        <w:t>اللّسانيّة، وتثبيت</w:t>
      </w:r>
      <w:r w:rsidRPr="00674E0B">
        <w:rPr>
          <w:rFonts w:ascii="Traditional Arabic" w:hAnsi="Traditional Arabic" w:cs="Traditional Arabic"/>
          <w:sz w:val="32"/>
          <w:szCs w:val="32"/>
          <w:rtl/>
          <w:lang w:bidi="ar-AE"/>
        </w:rPr>
        <w:t xml:space="preserve"> عمليّة </w:t>
      </w:r>
      <w:r w:rsidR="006839D3" w:rsidRPr="00674E0B">
        <w:rPr>
          <w:rFonts w:ascii="Traditional Arabic" w:hAnsi="Traditional Arabic" w:cs="Traditional Arabic" w:hint="cs"/>
          <w:sz w:val="32"/>
          <w:szCs w:val="32"/>
          <w:rtl/>
          <w:lang w:bidi="ar-AE"/>
        </w:rPr>
        <w:t>الفهم، فهذا</w:t>
      </w:r>
      <w:r w:rsidRPr="00674E0B">
        <w:rPr>
          <w:rFonts w:ascii="Traditional Arabic" w:hAnsi="Traditional Arabic" w:cs="Traditional Arabic"/>
          <w:sz w:val="32"/>
          <w:szCs w:val="32"/>
          <w:rtl/>
          <w:lang w:bidi="ar-AE"/>
        </w:rPr>
        <w:t xml:space="preserve"> النشاط يهدف إلى تقويم قدرة ومهارة المتعلّم اللّغويّة وتقييم مدى فهمه للقاعدة الصرفيّة </w:t>
      </w:r>
      <w:r w:rsidR="006839D3" w:rsidRPr="00674E0B">
        <w:rPr>
          <w:rFonts w:ascii="Traditional Arabic" w:hAnsi="Traditional Arabic" w:cs="Traditional Arabic" w:hint="cs"/>
          <w:sz w:val="32"/>
          <w:szCs w:val="32"/>
          <w:rtl/>
          <w:lang w:bidi="ar-AE"/>
        </w:rPr>
        <w:t>النحويّة، وبالتّالي</w:t>
      </w:r>
      <w:r w:rsidRPr="00674E0B">
        <w:rPr>
          <w:rFonts w:ascii="Traditional Arabic" w:hAnsi="Traditional Arabic" w:cs="Traditional Arabic"/>
          <w:sz w:val="32"/>
          <w:szCs w:val="32"/>
          <w:rtl/>
          <w:lang w:bidi="ar-AE"/>
        </w:rPr>
        <w:t xml:space="preserve"> يسمح له باختيار معارفه ومكتسباته الجديدة.</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أنتج كتابيا</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يتحقّق هذا النشاط بناءً على عدّة </w:t>
      </w:r>
      <w:r w:rsidR="006839D3" w:rsidRPr="00674E0B">
        <w:rPr>
          <w:rFonts w:ascii="Traditional Arabic" w:hAnsi="Traditional Arabic" w:cs="Traditional Arabic" w:hint="cs"/>
          <w:sz w:val="32"/>
          <w:szCs w:val="32"/>
          <w:rtl/>
          <w:lang w:bidi="ar-AE"/>
        </w:rPr>
        <w:t>حاجات، لأنّه</w:t>
      </w:r>
      <w:r w:rsidRPr="00674E0B">
        <w:rPr>
          <w:rFonts w:ascii="Traditional Arabic" w:hAnsi="Traditional Arabic" w:cs="Traditional Arabic"/>
          <w:sz w:val="32"/>
          <w:szCs w:val="32"/>
          <w:rtl/>
          <w:lang w:bidi="ar-AE"/>
        </w:rPr>
        <w:t xml:space="preserve"> يجسّد وضعيّة إدماجيّة تستهدف استثمار المعلّم لمكتسباته القبليّة وتوظيفها لإنتاج تعبير شفوي أو </w:t>
      </w:r>
      <w:r w:rsidR="006839D3" w:rsidRPr="00674E0B">
        <w:rPr>
          <w:rFonts w:ascii="Traditional Arabic" w:hAnsi="Traditional Arabic" w:cs="Traditional Arabic" w:hint="cs"/>
          <w:sz w:val="32"/>
          <w:szCs w:val="32"/>
          <w:rtl/>
          <w:lang w:bidi="ar-AE"/>
        </w:rPr>
        <w:t>كتابي، انطلاقًا</w:t>
      </w:r>
      <w:r w:rsidRPr="00674E0B">
        <w:rPr>
          <w:rFonts w:ascii="Traditional Arabic" w:hAnsi="Traditional Arabic" w:cs="Traditional Arabic"/>
          <w:sz w:val="32"/>
          <w:szCs w:val="32"/>
          <w:rtl/>
          <w:lang w:bidi="ar-AE"/>
        </w:rPr>
        <w:t xml:space="preserve"> من الرصيد المعرفي الذي حصّله من الأنشطة </w:t>
      </w:r>
      <w:r w:rsidR="006839D3" w:rsidRPr="00674E0B">
        <w:rPr>
          <w:rFonts w:ascii="Traditional Arabic" w:hAnsi="Traditional Arabic" w:cs="Traditional Arabic" w:hint="cs"/>
          <w:sz w:val="32"/>
          <w:szCs w:val="32"/>
          <w:rtl/>
          <w:lang w:bidi="ar-AE"/>
        </w:rPr>
        <w:t>السابقة، والذي</w:t>
      </w:r>
      <w:r w:rsidRPr="00674E0B">
        <w:rPr>
          <w:rFonts w:ascii="Traditional Arabic" w:hAnsi="Traditional Arabic" w:cs="Traditional Arabic"/>
          <w:sz w:val="32"/>
          <w:szCs w:val="32"/>
          <w:rtl/>
          <w:lang w:bidi="ar-AE"/>
        </w:rPr>
        <w:t xml:space="preserve"> يحقق عدّة حاجات تتمثّل في</w:t>
      </w:r>
      <w:r w:rsidR="00280116" w:rsidRPr="00674E0B">
        <w:rPr>
          <w:rFonts w:ascii="Traditional Arabic" w:hAnsi="Traditional Arabic" w:cs="Traditional Arabic"/>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b/>
          <w:bCs/>
          <w:sz w:val="32"/>
          <w:szCs w:val="32"/>
          <w:rtl/>
          <w:lang w:bidi="ar-AE"/>
        </w:rPr>
        <w:t xml:space="preserve">الحاجة الغير </w:t>
      </w:r>
      <w:r w:rsidR="006839D3" w:rsidRPr="00674E0B">
        <w:rPr>
          <w:rFonts w:ascii="Traditional Arabic" w:hAnsi="Traditional Arabic" w:cs="Traditional Arabic" w:hint="cs"/>
          <w:b/>
          <w:bCs/>
          <w:sz w:val="32"/>
          <w:szCs w:val="32"/>
          <w:rtl/>
          <w:lang w:bidi="ar-AE"/>
        </w:rPr>
        <w:t xml:space="preserve">لسانيّة: </w:t>
      </w:r>
      <w:r w:rsidR="006839D3" w:rsidRPr="00674E0B">
        <w:rPr>
          <w:rFonts w:ascii="Traditional Arabic" w:hAnsi="Traditional Arabic" w:cs="Traditional Arabic" w:hint="cs"/>
          <w:sz w:val="32"/>
          <w:szCs w:val="32"/>
          <w:rtl/>
          <w:lang w:bidi="ar-AE"/>
        </w:rPr>
        <w:t>تتمثل</w:t>
      </w:r>
      <w:r w:rsidRPr="00674E0B">
        <w:rPr>
          <w:rFonts w:ascii="Traditional Arabic" w:hAnsi="Traditional Arabic" w:cs="Traditional Arabic"/>
          <w:sz w:val="32"/>
          <w:szCs w:val="32"/>
          <w:rtl/>
          <w:lang w:bidi="ar-AE"/>
        </w:rPr>
        <w:t xml:space="preserve"> في الحاجة </w:t>
      </w:r>
      <w:r w:rsidR="006839D3" w:rsidRPr="00674E0B">
        <w:rPr>
          <w:rFonts w:ascii="Traditional Arabic" w:hAnsi="Traditional Arabic" w:cs="Traditional Arabic" w:hint="cs"/>
          <w:sz w:val="32"/>
          <w:szCs w:val="32"/>
          <w:rtl/>
          <w:lang w:bidi="ar-AE"/>
        </w:rPr>
        <w:t>النفسيّة: وهي</w:t>
      </w:r>
      <w:r w:rsidRPr="00674E0B">
        <w:rPr>
          <w:rFonts w:ascii="Traditional Arabic" w:hAnsi="Traditional Arabic" w:cs="Traditional Arabic"/>
          <w:sz w:val="32"/>
          <w:szCs w:val="32"/>
          <w:rtl/>
          <w:lang w:bidi="ar-AE"/>
        </w:rPr>
        <w:t xml:space="preserve"> حريّة اختيار الموضوع حسب الرغبة </w:t>
      </w:r>
      <w:r w:rsidR="006839D3" w:rsidRPr="00674E0B">
        <w:rPr>
          <w:rFonts w:ascii="Traditional Arabic" w:hAnsi="Traditional Arabic" w:cs="Traditional Arabic" w:hint="cs"/>
          <w:sz w:val="32"/>
          <w:szCs w:val="32"/>
          <w:rtl/>
          <w:lang w:bidi="ar-AE"/>
        </w:rPr>
        <w:t>والميول، وحاجةاجتماعية: العمل</w:t>
      </w:r>
      <w:r w:rsidRPr="00674E0B">
        <w:rPr>
          <w:rFonts w:ascii="Traditional Arabic" w:hAnsi="Traditional Arabic" w:cs="Traditional Arabic"/>
          <w:sz w:val="32"/>
          <w:szCs w:val="32"/>
          <w:rtl/>
          <w:lang w:bidi="ar-AE"/>
        </w:rPr>
        <w:t xml:space="preserve"> الجماعي التعاوني في إنتاج المشروع وتقديمه.</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b/>
          <w:bCs/>
          <w:sz w:val="32"/>
          <w:szCs w:val="32"/>
          <w:rtl/>
          <w:lang w:bidi="ar-AE"/>
        </w:rPr>
        <w:t xml:space="preserve">والحاجة </w:t>
      </w:r>
      <w:r w:rsidR="006839D3" w:rsidRPr="00674E0B">
        <w:rPr>
          <w:rFonts w:ascii="Traditional Arabic" w:hAnsi="Traditional Arabic" w:cs="Traditional Arabic" w:hint="cs"/>
          <w:b/>
          <w:bCs/>
          <w:sz w:val="32"/>
          <w:szCs w:val="32"/>
          <w:rtl/>
          <w:lang w:bidi="ar-AE"/>
        </w:rPr>
        <w:t xml:space="preserve">اللّسانيّة: </w:t>
      </w:r>
      <w:r w:rsidR="006839D3" w:rsidRPr="00674E0B">
        <w:rPr>
          <w:rFonts w:ascii="Traditional Arabic" w:hAnsi="Traditional Arabic" w:cs="Traditional Arabic" w:hint="cs"/>
          <w:sz w:val="32"/>
          <w:szCs w:val="32"/>
          <w:rtl/>
          <w:lang w:bidi="ar-AE"/>
        </w:rPr>
        <w:t>المتمثلة</w:t>
      </w:r>
      <w:r w:rsidRPr="00674E0B">
        <w:rPr>
          <w:rFonts w:ascii="Traditional Arabic" w:hAnsi="Traditional Arabic" w:cs="Traditional Arabic"/>
          <w:sz w:val="32"/>
          <w:szCs w:val="32"/>
          <w:rtl/>
          <w:lang w:bidi="ar-AE"/>
        </w:rPr>
        <w:t xml:space="preserve"> في الحاجة المعرفيّة التي تستدعي الفهم والاستيعاب والملاحظة والذكاء.</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b/>
          <w:bCs/>
          <w:sz w:val="32"/>
          <w:szCs w:val="32"/>
          <w:rtl/>
          <w:lang w:bidi="ar-AE"/>
        </w:rPr>
        <w:t xml:space="preserve">حاجة </w:t>
      </w:r>
      <w:r w:rsidR="006839D3" w:rsidRPr="00674E0B">
        <w:rPr>
          <w:rFonts w:ascii="Traditional Arabic" w:hAnsi="Traditional Arabic" w:cs="Traditional Arabic" w:hint="cs"/>
          <w:b/>
          <w:bCs/>
          <w:sz w:val="32"/>
          <w:szCs w:val="32"/>
          <w:rtl/>
          <w:lang w:bidi="ar-AE"/>
        </w:rPr>
        <w:t xml:space="preserve">صرفيّة: </w:t>
      </w:r>
      <w:r w:rsidR="006839D3" w:rsidRPr="00674E0B">
        <w:rPr>
          <w:rFonts w:ascii="Traditional Arabic" w:hAnsi="Traditional Arabic" w:cs="Traditional Arabic" w:hint="cs"/>
          <w:sz w:val="32"/>
          <w:szCs w:val="32"/>
          <w:rtl/>
          <w:lang w:bidi="ar-AE"/>
        </w:rPr>
        <w:t>تتعلّق</w:t>
      </w:r>
      <w:r w:rsidRPr="00674E0B">
        <w:rPr>
          <w:rFonts w:ascii="Traditional Arabic" w:hAnsi="Traditional Arabic" w:cs="Traditional Arabic"/>
          <w:sz w:val="32"/>
          <w:szCs w:val="32"/>
          <w:rtl/>
          <w:lang w:bidi="ar-AE"/>
        </w:rPr>
        <w:t xml:space="preserve"> ببنية الكلمة الأسماء والأفعال والأوزان وكل ما له علاقة بالقضايا الصرفيّة التي يحتاجها المتعلّم عند كتابة إنتاجه.</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b/>
          <w:bCs/>
          <w:sz w:val="32"/>
          <w:szCs w:val="32"/>
          <w:rtl/>
          <w:lang w:bidi="ar-AE"/>
        </w:rPr>
        <w:t xml:space="preserve">حاجة </w:t>
      </w:r>
      <w:r w:rsidR="006839D3" w:rsidRPr="00674E0B">
        <w:rPr>
          <w:rFonts w:ascii="Traditional Arabic" w:hAnsi="Traditional Arabic" w:cs="Traditional Arabic" w:hint="cs"/>
          <w:b/>
          <w:bCs/>
          <w:sz w:val="32"/>
          <w:szCs w:val="32"/>
          <w:rtl/>
          <w:lang w:bidi="ar-AE"/>
        </w:rPr>
        <w:t xml:space="preserve">نحويّة: </w:t>
      </w:r>
      <w:r w:rsidR="006839D3" w:rsidRPr="00674E0B">
        <w:rPr>
          <w:rFonts w:ascii="Traditional Arabic" w:hAnsi="Traditional Arabic" w:cs="Traditional Arabic" w:hint="cs"/>
          <w:sz w:val="32"/>
          <w:szCs w:val="32"/>
          <w:rtl/>
          <w:lang w:bidi="ar-AE"/>
        </w:rPr>
        <w:t>وتتعلّق</w:t>
      </w:r>
      <w:r w:rsidRPr="00674E0B">
        <w:rPr>
          <w:rFonts w:ascii="Traditional Arabic" w:hAnsi="Traditional Arabic" w:cs="Traditional Arabic"/>
          <w:sz w:val="32"/>
          <w:szCs w:val="32"/>
          <w:rtl/>
          <w:lang w:bidi="ar-AE"/>
        </w:rPr>
        <w:t xml:space="preserve"> ببنية </w:t>
      </w:r>
      <w:r w:rsidR="006839D3" w:rsidRPr="00674E0B">
        <w:rPr>
          <w:rFonts w:ascii="Traditional Arabic" w:hAnsi="Traditional Arabic" w:cs="Traditional Arabic" w:hint="cs"/>
          <w:sz w:val="32"/>
          <w:szCs w:val="32"/>
          <w:rtl/>
          <w:lang w:bidi="ar-AE"/>
        </w:rPr>
        <w:t>الجملة، وبالظاهرة</w:t>
      </w:r>
      <w:r w:rsidRPr="00674E0B">
        <w:rPr>
          <w:rFonts w:ascii="Traditional Arabic" w:hAnsi="Traditional Arabic" w:cs="Traditional Arabic"/>
          <w:sz w:val="32"/>
          <w:szCs w:val="32"/>
          <w:rtl/>
          <w:lang w:bidi="ar-AE"/>
        </w:rPr>
        <w:t xml:space="preserve"> اللّغوية التي تمّت دراستها في النشاط السابق.</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b/>
          <w:bCs/>
          <w:sz w:val="32"/>
          <w:szCs w:val="32"/>
          <w:rtl/>
          <w:lang w:bidi="ar-AE"/>
        </w:rPr>
        <w:t xml:space="preserve">حاجة </w:t>
      </w:r>
      <w:r w:rsidR="006839D3" w:rsidRPr="00674E0B">
        <w:rPr>
          <w:rFonts w:ascii="Traditional Arabic" w:hAnsi="Traditional Arabic" w:cs="Traditional Arabic" w:hint="cs"/>
          <w:b/>
          <w:bCs/>
          <w:sz w:val="32"/>
          <w:szCs w:val="32"/>
          <w:rtl/>
          <w:lang w:bidi="ar-AE"/>
        </w:rPr>
        <w:t xml:space="preserve">معجميّة: </w:t>
      </w:r>
      <w:r w:rsidR="006839D3" w:rsidRPr="00674E0B">
        <w:rPr>
          <w:rFonts w:ascii="Traditional Arabic" w:hAnsi="Traditional Arabic" w:cs="Traditional Arabic" w:hint="cs"/>
          <w:sz w:val="32"/>
          <w:szCs w:val="32"/>
          <w:rtl/>
          <w:lang w:bidi="ar-AE"/>
        </w:rPr>
        <w:t>وتتعلق</w:t>
      </w:r>
      <w:r w:rsidRPr="00674E0B">
        <w:rPr>
          <w:rFonts w:ascii="Traditional Arabic" w:hAnsi="Traditional Arabic" w:cs="Traditional Arabic"/>
          <w:sz w:val="32"/>
          <w:szCs w:val="32"/>
          <w:rtl/>
          <w:lang w:bidi="ar-AE"/>
        </w:rPr>
        <w:t xml:space="preserve"> بثراء الرصيد اللغوي لدى </w:t>
      </w:r>
      <w:r w:rsidR="006839D3" w:rsidRPr="00674E0B">
        <w:rPr>
          <w:rFonts w:ascii="Traditional Arabic" w:hAnsi="Traditional Arabic" w:cs="Traditional Arabic" w:hint="cs"/>
          <w:sz w:val="32"/>
          <w:szCs w:val="32"/>
          <w:rtl/>
          <w:lang w:bidi="ar-AE"/>
        </w:rPr>
        <w:t>المتعلّم، وتحصيله</w:t>
      </w:r>
      <w:r w:rsidRPr="00674E0B">
        <w:rPr>
          <w:rFonts w:ascii="Traditional Arabic" w:hAnsi="Traditional Arabic" w:cs="Traditional Arabic"/>
          <w:sz w:val="32"/>
          <w:szCs w:val="32"/>
          <w:rtl/>
          <w:lang w:bidi="ar-AE"/>
        </w:rPr>
        <w:t xml:space="preserve"> واستثماره في هذا المشروع.</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b/>
          <w:bCs/>
          <w:sz w:val="32"/>
          <w:szCs w:val="32"/>
          <w:rtl/>
          <w:lang w:bidi="ar-AE"/>
        </w:rPr>
        <w:t xml:space="preserve">حاجة </w:t>
      </w:r>
      <w:r w:rsidR="006839D3" w:rsidRPr="00674E0B">
        <w:rPr>
          <w:rFonts w:ascii="Traditional Arabic" w:hAnsi="Traditional Arabic" w:cs="Traditional Arabic" w:hint="cs"/>
          <w:b/>
          <w:bCs/>
          <w:sz w:val="32"/>
          <w:szCs w:val="32"/>
          <w:rtl/>
          <w:lang w:bidi="ar-AE"/>
        </w:rPr>
        <w:t xml:space="preserve">أسلوبيّة: </w:t>
      </w:r>
      <w:r w:rsidR="006839D3" w:rsidRPr="00674E0B">
        <w:rPr>
          <w:rFonts w:ascii="Traditional Arabic" w:hAnsi="Traditional Arabic" w:cs="Traditional Arabic" w:hint="cs"/>
          <w:sz w:val="32"/>
          <w:szCs w:val="32"/>
          <w:rtl/>
          <w:lang w:bidi="ar-AE"/>
        </w:rPr>
        <w:t>تتمثل</w:t>
      </w:r>
      <w:r w:rsidRPr="00674E0B">
        <w:rPr>
          <w:rFonts w:ascii="Traditional Arabic" w:hAnsi="Traditional Arabic" w:cs="Traditional Arabic"/>
          <w:sz w:val="32"/>
          <w:szCs w:val="32"/>
          <w:rtl/>
          <w:lang w:bidi="ar-AE"/>
        </w:rPr>
        <w:t xml:space="preserve"> في إنشاء وتركيب وتحليل النص المطلوب بأسلوب جيّد ومنمّي.</w:t>
      </w:r>
    </w:p>
    <w:p w:rsidR="00B91AD4" w:rsidRPr="00674E0B"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xml:space="preserve">وكل هذه الحاجات تنمو وترتقي كلّما نمى الرصيد المعرفي </w:t>
      </w:r>
      <w:r w:rsidR="006839D3" w:rsidRPr="00674E0B">
        <w:rPr>
          <w:rFonts w:ascii="Traditional Arabic" w:hAnsi="Traditional Arabic" w:cs="Traditional Arabic" w:hint="cs"/>
          <w:sz w:val="32"/>
          <w:szCs w:val="32"/>
          <w:rtl/>
          <w:lang w:bidi="ar-AE"/>
        </w:rPr>
        <w:t>للمتعلّم، فالحاجات</w:t>
      </w:r>
      <w:r w:rsidRPr="00674E0B">
        <w:rPr>
          <w:rFonts w:ascii="Traditional Arabic" w:hAnsi="Traditional Arabic" w:cs="Traditional Arabic"/>
          <w:sz w:val="32"/>
          <w:szCs w:val="32"/>
          <w:rtl/>
          <w:lang w:bidi="ar-AE"/>
        </w:rPr>
        <w:t xml:space="preserve"> اللّغوية لا يتم وضعها </w:t>
      </w:r>
      <w:r w:rsidR="006839D3" w:rsidRPr="00674E0B">
        <w:rPr>
          <w:rFonts w:ascii="Traditional Arabic" w:hAnsi="Traditional Arabic" w:cs="Traditional Arabic" w:hint="cs"/>
          <w:sz w:val="32"/>
          <w:szCs w:val="32"/>
          <w:rtl/>
          <w:lang w:bidi="ar-AE"/>
        </w:rPr>
        <w:t>عشوائيّا، بل</w:t>
      </w:r>
      <w:r w:rsidRPr="00674E0B">
        <w:rPr>
          <w:rFonts w:ascii="Traditional Arabic" w:hAnsi="Traditional Arabic" w:cs="Traditional Arabic"/>
          <w:sz w:val="32"/>
          <w:szCs w:val="32"/>
          <w:rtl/>
          <w:lang w:bidi="ar-AE"/>
        </w:rPr>
        <w:t xml:space="preserve"> تتوافق مع كل مستوى من المستويات </w:t>
      </w:r>
      <w:r w:rsidR="006839D3" w:rsidRPr="00674E0B">
        <w:rPr>
          <w:rFonts w:ascii="Traditional Arabic" w:hAnsi="Traditional Arabic" w:cs="Traditional Arabic" w:hint="cs"/>
          <w:sz w:val="32"/>
          <w:szCs w:val="32"/>
          <w:rtl/>
          <w:lang w:bidi="ar-AE"/>
        </w:rPr>
        <w:t>اللّغويّة، وترتكز</w:t>
      </w:r>
      <w:r w:rsidRPr="00674E0B">
        <w:rPr>
          <w:rFonts w:ascii="Traditional Arabic" w:hAnsi="Traditional Arabic" w:cs="Traditional Arabic"/>
          <w:sz w:val="32"/>
          <w:szCs w:val="32"/>
          <w:rtl/>
          <w:lang w:bidi="ar-AE"/>
        </w:rPr>
        <w:t xml:space="preserve"> على مبدأ الاختيار </w:t>
      </w:r>
      <w:r w:rsidR="006839D3" w:rsidRPr="00674E0B">
        <w:rPr>
          <w:rFonts w:ascii="Traditional Arabic" w:hAnsi="Traditional Arabic" w:cs="Traditional Arabic" w:hint="cs"/>
          <w:sz w:val="32"/>
          <w:szCs w:val="32"/>
          <w:rtl/>
          <w:lang w:bidi="ar-AE"/>
        </w:rPr>
        <w:t>والانتقاء، ويتم</w:t>
      </w:r>
      <w:r w:rsidRPr="00674E0B">
        <w:rPr>
          <w:rFonts w:ascii="Traditional Arabic" w:hAnsi="Traditional Arabic" w:cs="Traditional Arabic"/>
          <w:sz w:val="32"/>
          <w:szCs w:val="32"/>
          <w:rtl/>
          <w:lang w:bidi="ar-AE"/>
        </w:rPr>
        <w:t xml:space="preserve"> ذلك بمراعاة نمو المتعلّم </w:t>
      </w:r>
      <w:r w:rsidR="006839D3" w:rsidRPr="00674E0B">
        <w:rPr>
          <w:rFonts w:ascii="Traditional Arabic" w:hAnsi="Traditional Arabic" w:cs="Traditional Arabic" w:hint="cs"/>
          <w:sz w:val="32"/>
          <w:szCs w:val="32"/>
          <w:rtl/>
          <w:lang w:bidi="ar-AE"/>
        </w:rPr>
        <w:t>الجسمي، والعقلي، واللّغوي، والعاطفي، والثقافي، والاجتماعي</w:t>
      </w:r>
      <w:r w:rsidRPr="00674E0B">
        <w:rPr>
          <w:rFonts w:ascii="Traditional Arabic" w:hAnsi="Traditional Arabic" w:cs="Traditional Arabic"/>
          <w:sz w:val="32"/>
          <w:szCs w:val="32"/>
          <w:rtl/>
          <w:lang w:bidi="ar-AE"/>
        </w:rPr>
        <w:t>....</w:t>
      </w:r>
    </w:p>
    <w:p w:rsidR="00B91AD4" w:rsidRPr="00674E0B" w:rsidRDefault="00B91AD4" w:rsidP="00F92BF0">
      <w:pPr>
        <w:bidi/>
        <w:ind w:firstLine="567"/>
        <w:jc w:val="lowKashida"/>
        <w:rPr>
          <w:rFonts w:ascii="Traditional Arabic" w:hAnsi="Traditional Arabic" w:cs="Traditional Arabic"/>
          <w:sz w:val="32"/>
          <w:szCs w:val="32"/>
          <w:rtl/>
          <w:lang w:bidi="ar-AE"/>
        </w:rPr>
      </w:pPr>
    </w:p>
    <w:p w:rsidR="007B1B89" w:rsidRDefault="007B1B89" w:rsidP="007B1B89">
      <w:pPr>
        <w:bidi/>
        <w:ind w:firstLine="567"/>
        <w:jc w:val="lowKashida"/>
        <w:rPr>
          <w:rFonts w:ascii="Traditional Arabic" w:hAnsi="Traditional Arabic" w:cs="Traditional Arabic"/>
          <w:sz w:val="32"/>
          <w:szCs w:val="32"/>
          <w:rtl/>
          <w:lang w:bidi="ar-AE"/>
        </w:rPr>
      </w:pPr>
    </w:p>
    <w:p w:rsidR="007B1B89" w:rsidRDefault="007B1B89" w:rsidP="007B1B89">
      <w:pPr>
        <w:bidi/>
        <w:ind w:firstLine="567"/>
        <w:jc w:val="lowKashida"/>
        <w:rPr>
          <w:rFonts w:ascii="Traditional Arabic" w:hAnsi="Traditional Arabic" w:cs="Traditional Arabic"/>
          <w:sz w:val="32"/>
          <w:szCs w:val="32"/>
          <w:rtl/>
          <w:lang w:bidi="ar-AE"/>
        </w:rPr>
      </w:pPr>
    </w:p>
    <w:p w:rsidR="007B1B89" w:rsidRPr="00674E0B" w:rsidRDefault="007B1B89" w:rsidP="007B1B89">
      <w:pPr>
        <w:bidi/>
        <w:ind w:firstLine="567"/>
        <w:jc w:val="lowKashida"/>
        <w:rPr>
          <w:rFonts w:ascii="Traditional Arabic" w:hAnsi="Traditional Arabic" w:cs="Traditional Arabic"/>
          <w:sz w:val="32"/>
          <w:szCs w:val="32"/>
          <w:rtl/>
          <w:lang w:bidi="ar-AE"/>
        </w:rPr>
      </w:pPr>
    </w:p>
    <w:p w:rsidR="00B91AD4" w:rsidRDefault="006839D3" w:rsidP="006839D3">
      <w:pPr>
        <w:bidi/>
        <w:ind w:firstLine="567"/>
        <w:jc w:val="lowKashida"/>
        <w:rPr>
          <w:rFonts w:ascii="Traditional Arabic" w:hAnsi="Traditional Arabic" w:cs="Traditional Arabic"/>
          <w:b/>
          <w:bCs/>
          <w:sz w:val="32"/>
          <w:szCs w:val="32"/>
          <w:rtl/>
          <w:lang w:bidi="ar-AE"/>
        </w:rPr>
      </w:pPr>
      <w:r>
        <w:rPr>
          <w:rFonts w:ascii="Traditional Arabic" w:hAnsi="Traditional Arabic" w:cs="Traditional Arabic" w:hint="cs"/>
          <w:b/>
          <w:bCs/>
          <w:sz w:val="32"/>
          <w:szCs w:val="32"/>
          <w:rtl/>
          <w:lang w:bidi="ar-AE"/>
        </w:rPr>
        <w:t>النموذج 6:</w:t>
      </w:r>
      <w:r w:rsidR="00B91AD4" w:rsidRPr="00674E0B">
        <w:rPr>
          <w:rFonts w:ascii="Traditional Arabic" w:hAnsi="Traditional Arabic" w:cs="Traditional Arabic"/>
          <w:b/>
          <w:bCs/>
          <w:sz w:val="32"/>
          <w:szCs w:val="32"/>
          <w:rtl/>
          <w:lang w:bidi="ar-AE"/>
        </w:rPr>
        <w:t xml:space="preserve"> "أسرى الشاشات"</w:t>
      </w:r>
      <w:r w:rsidR="00280116" w:rsidRPr="00674E0B">
        <w:rPr>
          <w:rFonts w:ascii="Traditional Arabic" w:hAnsi="Traditional Arabic" w:cs="Traditional Arabic"/>
          <w:b/>
          <w:bCs/>
          <w:sz w:val="32"/>
          <w:szCs w:val="32"/>
          <w:rtl/>
          <w:lang w:bidi="ar-AE"/>
        </w:rPr>
        <w:t xml:space="preserve">: </w:t>
      </w:r>
    </w:p>
    <w:p w:rsidR="007B1B89" w:rsidRPr="00674E0B" w:rsidRDefault="007B1B89" w:rsidP="007B1B89">
      <w:pPr>
        <w:bidi/>
        <w:ind w:firstLine="567"/>
        <w:jc w:val="lowKashida"/>
        <w:rPr>
          <w:rFonts w:ascii="Traditional Arabic" w:hAnsi="Traditional Arabic" w:cs="Traditional Arabic"/>
          <w:b/>
          <w:bCs/>
          <w:sz w:val="32"/>
          <w:szCs w:val="32"/>
          <w:lang w:bidi="ar-AE"/>
        </w:rPr>
      </w:pPr>
      <w:r>
        <w:rPr>
          <w:rFonts w:ascii="Traditional Arabic" w:hAnsi="Traditional Arabic" w:cs="Traditional Arabic"/>
          <w:b/>
          <w:bCs/>
          <w:noProof/>
          <w:sz w:val="32"/>
          <w:szCs w:val="32"/>
          <w:lang w:eastAsia="fr-FR"/>
        </w:rPr>
        <w:lastRenderedPageBreak/>
        <w:drawing>
          <wp:inline distT="0" distB="0" distL="0" distR="0">
            <wp:extent cx="5755005" cy="818134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5005" cy="8181340"/>
                    </a:xfrm>
                    <a:prstGeom prst="rect">
                      <a:avLst/>
                    </a:prstGeom>
                    <a:noFill/>
                  </pic:spPr>
                </pic:pic>
              </a:graphicData>
            </a:graphic>
          </wp:inline>
        </w:drawing>
      </w:r>
    </w:p>
    <w:p w:rsidR="007B1B89" w:rsidRDefault="007B1B89" w:rsidP="00F92BF0">
      <w:pPr>
        <w:bidi/>
        <w:ind w:firstLine="567"/>
        <w:jc w:val="lowKashida"/>
        <w:rPr>
          <w:rFonts w:ascii="Traditional Arabic" w:hAnsi="Traditional Arabic" w:cs="Traditional Arabic"/>
          <w:b/>
          <w:bCs/>
          <w:sz w:val="32"/>
          <w:szCs w:val="32"/>
          <w:rtl/>
          <w:lang w:bidi="ar-AE"/>
        </w:rPr>
      </w:pPr>
    </w:p>
    <w:p w:rsidR="00B91AD4" w:rsidRPr="00674E0B" w:rsidRDefault="00B91AD4" w:rsidP="007B1B89">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lastRenderedPageBreak/>
        <w:t>مقدمة</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تعتبر وسائل الإعلام والتكنولوجيا الحديثة اليوم جزءا مهمّا من الحياة اليوميّة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فقد حوّلت العالم إلى قرية صغيرة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حيث قربت المسافات بين الدول والعقول والثقافات</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إلاّ أنها انعكست سلبًا على مستخدميها</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فقد اخترقت خصوصية الأفراد</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وجعلت من هذا الأخير كائن انطوائي انعزالي</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وهذا ما فسرته الكاتبة في هذا النص</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معتمدة بمجموعة من الشواهد الواقعيّة بهدف توعيه المتلقي</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وتنبيئه بخطورة الإدمان عليها</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فبنت نصّها بناءًا متكاملاً</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حيث ربطته بالسياق التاريخي</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وهو الوقت الآتي الذي نعتته بالحياة المعاصرة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وقد حقّق النص العديد من الحاجات اللّسانيّة والغير لسانيّة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التي سيتعرّف عليها المتعلّم من خلال تحليل الأنشطة.</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أفهم ما أقرأ وأناقش</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xml:space="preserve">يهدف هذا النشاط إلى قراءة النص قراءة جيّدة حتى يتحقّق الفهم الذي يعتبر حاجة </w:t>
      </w:r>
      <w:r w:rsidR="006839D3" w:rsidRPr="00674E0B">
        <w:rPr>
          <w:rFonts w:ascii="Traditional Arabic" w:hAnsi="Traditional Arabic" w:cs="Traditional Arabic" w:hint="cs"/>
          <w:sz w:val="32"/>
          <w:szCs w:val="32"/>
          <w:rtl/>
          <w:lang w:bidi="ar-AE"/>
        </w:rPr>
        <w:t>معرفيّة، تزوّد</w:t>
      </w:r>
      <w:r w:rsidRPr="00674E0B">
        <w:rPr>
          <w:rFonts w:ascii="Traditional Arabic" w:hAnsi="Traditional Arabic" w:cs="Traditional Arabic"/>
          <w:sz w:val="32"/>
          <w:szCs w:val="32"/>
          <w:rtl/>
          <w:lang w:bidi="ar-AE"/>
        </w:rPr>
        <w:t xml:space="preserve"> المتعلّم مهارة </w:t>
      </w:r>
      <w:r w:rsidR="006839D3" w:rsidRPr="00674E0B">
        <w:rPr>
          <w:rFonts w:ascii="Traditional Arabic" w:hAnsi="Traditional Arabic" w:cs="Traditional Arabic" w:hint="cs"/>
          <w:sz w:val="32"/>
          <w:szCs w:val="32"/>
          <w:rtl/>
          <w:lang w:bidi="ar-AE"/>
        </w:rPr>
        <w:t>الاستيعاب، وترجمةالأفكار، فالنّص</w:t>
      </w:r>
      <w:r w:rsidRPr="00674E0B">
        <w:rPr>
          <w:rFonts w:ascii="Traditional Arabic" w:hAnsi="Traditional Arabic" w:cs="Traditional Arabic"/>
          <w:sz w:val="32"/>
          <w:szCs w:val="32"/>
          <w:rtl/>
          <w:lang w:bidi="ar-AE"/>
        </w:rPr>
        <w:t xml:space="preserve"> يتحدّث عن سيطرة شاشات الهواتف الذكيّة على حياة </w:t>
      </w:r>
      <w:r w:rsidR="006839D3" w:rsidRPr="00674E0B">
        <w:rPr>
          <w:rFonts w:ascii="Traditional Arabic" w:hAnsi="Traditional Arabic" w:cs="Traditional Arabic" w:hint="cs"/>
          <w:sz w:val="32"/>
          <w:szCs w:val="32"/>
          <w:rtl/>
          <w:lang w:bidi="ar-AE"/>
        </w:rPr>
        <w:t>الأفراد، بالرّغم</w:t>
      </w:r>
      <w:r w:rsidRPr="00674E0B">
        <w:rPr>
          <w:rFonts w:ascii="Traditional Arabic" w:hAnsi="Traditional Arabic" w:cs="Traditional Arabic"/>
          <w:sz w:val="32"/>
          <w:szCs w:val="32"/>
          <w:rtl/>
          <w:lang w:bidi="ar-AE"/>
        </w:rPr>
        <w:t xml:space="preserve"> لما تسبّبه من مشاكل </w:t>
      </w:r>
      <w:r w:rsidR="006839D3" w:rsidRPr="00674E0B">
        <w:rPr>
          <w:rFonts w:ascii="Traditional Arabic" w:hAnsi="Traditional Arabic" w:cs="Traditional Arabic" w:hint="cs"/>
          <w:sz w:val="32"/>
          <w:szCs w:val="32"/>
          <w:rtl/>
          <w:lang w:bidi="ar-AE"/>
        </w:rPr>
        <w:t>لهم، فالنص</w:t>
      </w:r>
      <w:r w:rsidRPr="00674E0B">
        <w:rPr>
          <w:rFonts w:ascii="Traditional Arabic" w:hAnsi="Traditional Arabic" w:cs="Traditional Arabic"/>
          <w:sz w:val="32"/>
          <w:szCs w:val="32"/>
          <w:rtl/>
          <w:lang w:bidi="ar-AE"/>
        </w:rPr>
        <w:t xml:space="preserve"> فسّر هذه الظاهرة وحلّلها. </w:t>
      </w:r>
    </w:p>
    <w:p w:rsidR="00B91AD4" w:rsidRPr="00674E0B"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xml:space="preserve">ويتضمّن هذا النشاط عدّة أنشطة </w:t>
      </w:r>
      <w:r w:rsidR="006839D3" w:rsidRPr="00674E0B">
        <w:rPr>
          <w:rFonts w:ascii="Traditional Arabic" w:hAnsi="Traditional Arabic" w:cs="Traditional Arabic" w:hint="cs"/>
          <w:sz w:val="32"/>
          <w:szCs w:val="32"/>
          <w:rtl/>
          <w:lang w:bidi="ar-AE"/>
        </w:rPr>
        <w:t>فرعية، تتمثّل</w:t>
      </w:r>
      <w:r w:rsidRPr="00674E0B">
        <w:rPr>
          <w:rFonts w:ascii="Traditional Arabic" w:hAnsi="Traditional Arabic" w:cs="Traditional Arabic"/>
          <w:sz w:val="32"/>
          <w:szCs w:val="32"/>
          <w:rtl/>
          <w:lang w:bidi="ar-AE"/>
        </w:rPr>
        <w:t xml:space="preserve"> في</w:t>
      </w:r>
      <w:r w:rsidR="00280116" w:rsidRPr="00674E0B">
        <w:rPr>
          <w:rFonts w:ascii="Traditional Arabic" w:hAnsi="Traditional Arabic" w:cs="Traditional Arabic"/>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 xml:space="preserve">1 </w:t>
      </w:r>
      <w:r w:rsidR="00A45E16">
        <w:rPr>
          <w:rFonts w:ascii="Traditional Arabic" w:hAnsi="Traditional Arabic" w:cs="Traditional Arabic"/>
          <w:b/>
          <w:bCs/>
          <w:sz w:val="32"/>
          <w:szCs w:val="32"/>
          <w:rtl/>
          <w:lang w:bidi="ar-AE"/>
        </w:rPr>
        <w:t>–</w:t>
      </w:r>
      <w:r w:rsidR="006839D3" w:rsidRPr="00674E0B">
        <w:rPr>
          <w:rFonts w:ascii="Traditional Arabic" w:hAnsi="Traditional Arabic" w:cs="Traditional Arabic" w:hint="cs"/>
          <w:b/>
          <w:bCs/>
          <w:sz w:val="32"/>
          <w:szCs w:val="32"/>
          <w:rtl/>
          <w:lang w:bidi="ar-AE"/>
        </w:rPr>
        <w:t>أقرأالنص:</w:t>
      </w:r>
    </w:p>
    <w:p w:rsidR="00B91AD4" w:rsidRPr="00674E0B" w:rsidRDefault="00B91AD4" w:rsidP="006839D3">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يحقّق هذا النشاط حاجة </w:t>
      </w:r>
      <w:r w:rsidR="006839D3" w:rsidRPr="00674E0B">
        <w:rPr>
          <w:rFonts w:ascii="Traditional Arabic" w:hAnsi="Traditional Arabic" w:cs="Traditional Arabic" w:hint="cs"/>
          <w:sz w:val="32"/>
          <w:szCs w:val="32"/>
          <w:rtl/>
          <w:lang w:bidi="ar-AE"/>
        </w:rPr>
        <w:t>معرفيّة، تمكّن</w:t>
      </w:r>
      <w:r w:rsidRPr="00674E0B">
        <w:rPr>
          <w:rFonts w:ascii="Traditional Arabic" w:hAnsi="Traditional Arabic" w:cs="Traditional Arabic"/>
          <w:sz w:val="32"/>
          <w:szCs w:val="32"/>
          <w:rtl/>
          <w:lang w:bidi="ar-AE"/>
        </w:rPr>
        <w:t xml:space="preserve"> المتعلّم من جمع جملة من المعلومات والأفكار التي تمحور حولها </w:t>
      </w:r>
      <w:r w:rsidR="006839D3" w:rsidRPr="00674E0B">
        <w:rPr>
          <w:rFonts w:ascii="Traditional Arabic" w:hAnsi="Traditional Arabic" w:cs="Traditional Arabic" w:hint="cs"/>
          <w:sz w:val="32"/>
          <w:szCs w:val="32"/>
          <w:rtl/>
          <w:lang w:bidi="ar-AE"/>
        </w:rPr>
        <w:t>النص، وتخزينها</w:t>
      </w:r>
      <w:r w:rsidRPr="00674E0B">
        <w:rPr>
          <w:rFonts w:ascii="Traditional Arabic" w:hAnsi="Traditional Arabic" w:cs="Traditional Arabic"/>
          <w:sz w:val="32"/>
          <w:szCs w:val="32"/>
          <w:rtl/>
          <w:lang w:bidi="ar-AE"/>
        </w:rPr>
        <w:t xml:space="preserve"> والاحتفاظ بها للإجابة عن أسئلة النشاطات </w:t>
      </w:r>
      <w:r w:rsidR="006839D3" w:rsidRPr="00674E0B">
        <w:rPr>
          <w:rFonts w:ascii="Traditional Arabic" w:hAnsi="Traditional Arabic" w:cs="Traditional Arabic" w:hint="cs"/>
          <w:sz w:val="32"/>
          <w:szCs w:val="32"/>
          <w:rtl/>
          <w:lang w:bidi="ar-AE"/>
        </w:rPr>
        <w:t>القادمة، فقد</w:t>
      </w:r>
      <w:r w:rsidRPr="00674E0B">
        <w:rPr>
          <w:rFonts w:ascii="Traditional Arabic" w:hAnsi="Traditional Arabic" w:cs="Traditional Arabic"/>
          <w:sz w:val="32"/>
          <w:szCs w:val="32"/>
          <w:rtl/>
          <w:lang w:bidi="ar-AE"/>
        </w:rPr>
        <w:t xml:space="preserve"> انحصرت أفكار النص حول أثر وسائل التكنولوجيا الحديثة على حياة </w:t>
      </w:r>
      <w:r w:rsidR="006839D3" w:rsidRPr="00674E0B">
        <w:rPr>
          <w:rFonts w:ascii="Traditional Arabic" w:hAnsi="Traditional Arabic" w:cs="Traditional Arabic" w:hint="cs"/>
          <w:sz w:val="32"/>
          <w:szCs w:val="32"/>
          <w:rtl/>
          <w:lang w:bidi="ar-AE"/>
        </w:rPr>
        <w:t>الأفراد، والقيمة</w:t>
      </w:r>
      <w:r w:rsidRPr="00674E0B">
        <w:rPr>
          <w:rFonts w:ascii="Traditional Arabic" w:hAnsi="Traditional Arabic" w:cs="Traditional Arabic"/>
          <w:sz w:val="32"/>
          <w:szCs w:val="32"/>
          <w:rtl/>
          <w:lang w:bidi="ar-AE"/>
        </w:rPr>
        <w:t xml:space="preserve"> المستخلصة منه هي</w:t>
      </w:r>
      <w:r w:rsidR="00280116" w:rsidRPr="00674E0B">
        <w:rPr>
          <w:rFonts w:ascii="Traditional Arabic" w:hAnsi="Traditional Arabic" w:cs="Traditional Arabic"/>
          <w:sz w:val="32"/>
          <w:szCs w:val="32"/>
          <w:rtl/>
          <w:lang w:bidi="ar-AE"/>
        </w:rPr>
        <w:t>:</w:t>
      </w:r>
      <w:r w:rsidRPr="00674E0B">
        <w:rPr>
          <w:rFonts w:ascii="Traditional Arabic" w:hAnsi="Traditional Arabic" w:cs="Traditional Arabic"/>
          <w:sz w:val="32"/>
          <w:szCs w:val="32"/>
          <w:rtl/>
          <w:lang w:bidi="ar-AE"/>
        </w:rPr>
        <w:t xml:space="preserve"> "إذا زاد الشيء عن حدّه انقلب إلى ضدّه</w:t>
      </w:r>
      <w:r w:rsidR="006839D3" w:rsidRPr="00674E0B">
        <w:rPr>
          <w:rFonts w:ascii="Traditional Arabic" w:hAnsi="Traditional Arabic" w:cs="Traditional Arabic" w:hint="cs"/>
          <w:sz w:val="32"/>
          <w:szCs w:val="32"/>
          <w:rtl/>
          <w:lang w:bidi="ar-AE"/>
        </w:rPr>
        <w:t>"، وقد</w:t>
      </w:r>
      <w:r w:rsidRPr="00674E0B">
        <w:rPr>
          <w:rFonts w:ascii="Traditional Arabic" w:hAnsi="Traditional Arabic" w:cs="Traditional Arabic"/>
          <w:sz w:val="32"/>
          <w:szCs w:val="32"/>
          <w:rtl/>
          <w:lang w:bidi="ar-AE"/>
        </w:rPr>
        <w:t xml:space="preserve"> تجسّد في النص مجموعة من </w:t>
      </w:r>
      <w:r w:rsidR="006839D3" w:rsidRPr="00674E0B">
        <w:rPr>
          <w:rFonts w:ascii="Traditional Arabic" w:hAnsi="Traditional Arabic" w:cs="Traditional Arabic" w:hint="cs"/>
          <w:sz w:val="32"/>
          <w:szCs w:val="32"/>
          <w:rtl/>
          <w:lang w:bidi="ar-AE"/>
        </w:rPr>
        <w:t>الحاجات، نذكر</w:t>
      </w:r>
      <w:r w:rsidRPr="00674E0B">
        <w:rPr>
          <w:rFonts w:ascii="Traditional Arabic" w:hAnsi="Traditional Arabic" w:cs="Traditional Arabic"/>
          <w:sz w:val="32"/>
          <w:szCs w:val="32"/>
          <w:rtl/>
          <w:lang w:bidi="ar-AE"/>
        </w:rPr>
        <w:t xml:space="preserve"> منها</w:t>
      </w:r>
      <w:r w:rsidR="00280116" w:rsidRPr="00674E0B">
        <w:rPr>
          <w:rFonts w:ascii="Traditional Arabic" w:hAnsi="Traditional Arabic" w:cs="Traditional Arabic"/>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b/>
          <w:bCs/>
          <w:sz w:val="32"/>
          <w:szCs w:val="32"/>
          <w:rtl/>
          <w:lang w:bidi="ar-AE"/>
        </w:rPr>
        <w:t xml:space="preserve">1 </w:t>
      </w:r>
      <w:r w:rsidR="00A45E16">
        <w:rPr>
          <w:rFonts w:ascii="Traditional Arabic" w:hAnsi="Traditional Arabic" w:cs="Traditional Arabic"/>
          <w:b/>
          <w:bCs/>
          <w:sz w:val="32"/>
          <w:szCs w:val="32"/>
          <w:rtl/>
          <w:lang w:bidi="ar-AE"/>
        </w:rPr>
        <w:t>–</w:t>
      </w:r>
      <w:r w:rsidR="006839D3" w:rsidRPr="00674E0B">
        <w:rPr>
          <w:rFonts w:ascii="Traditional Arabic" w:hAnsi="Traditional Arabic" w:cs="Traditional Arabic" w:hint="cs"/>
          <w:b/>
          <w:bCs/>
          <w:sz w:val="32"/>
          <w:szCs w:val="32"/>
          <w:rtl/>
          <w:lang w:bidi="ar-AE"/>
        </w:rPr>
        <w:t xml:space="preserve">الحاجةالاجتماعية: </w:t>
      </w:r>
      <w:r w:rsidR="006839D3" w:rsidRPr="00674E0B">
        <w:rPr>
          <w:rFonts w:ascii="Traditional Arabic" w:hAnsi="Traditional Arabic" w:cs="Traditional Arabic" w:hint="cs"/>
          <w:sz w:val="32"/>
          <w:szCs w:val="32"/>
          <w:rtl/>
          <w:lang w:bidi="ar-AE"/>
        </w:rPr>
        <w:t>وتتمثّل</w:t>
      </w:r>
      <w:r w:rsidRPr="00674E0B">
        <w:rPr>
          <w:rFonts w:ascii="Traditional Arabic" w:hAnsi="Traditional Arabic" w:cs="Traditional Arabic"/>
          <w:sz w:val="32"/>
          <w:szCs w:val="32"/>
          <w:rtl/>
          <w:lang w:bidi="ar-AE"/>
        </w:rPr>
        <w:t xml:space="preserve"> في الحاجة إلى الانتماء الأسري وذلك </w:t>
      </w:r>
      <w:r w:rsidR="006839D3" w:rsidRPr="00674E0B">
        <w:rPr>
          <w:rFonts w:ascii="Traditional Arabic" w:hAnsi="Traditional Arabic" w:cs="Traditional Arabic" w:hint="cs"/>
          <w:sz w:val="32"/>
          <w:szCs w:val="32"/>
          <w:rtl/>
          <w:lang w:bidi="ar-AE"/>
        </w:rPr>
        <w:t>بالاهتمام، والحب</w:t>
      </w:r>
      <w:r w:rsidRPr="00674E0B">
        <w:rPr>
          <w:rFonts w:ascii="Traditional Arabic" w:hAnsi="Traditional Arabic" w:cs="Traditional Arabic"/>
          <w:sz w:val="32"/>
          <w:szCs w:val="32"/>
          <w:rtl/>
          <w:lang w:bidi="ar-AE"/>
        </w:rPr>
        <w:t xml:space="preserve"> المودّة فعند غياب هذه العناصر يصبح الفرد معرّض </w:t>
      </w:r>
      <w:r w:rsidR="00A45E16" w:rsidRPr="00674E0B">
        <w:rPr>
          <w:rFonts w:ascii="Traditional Arabic" w:hAnsi="Traditional Arabic" w:cs="Traditional Arabic" w:hint="cs"/>
          <w:sz w:val="32"/>
          <w:szCs w:val="32"/>
          <w:rtl/>
          <w:lang w:bidi="ar-AE"/>
        </w:rPr>
        <w:t>للقلق والعزلة</w:t>
      </w:r>
      <w:r w:rsidR="006839D3" w:rsidRPr="00674E0B">
        <w:rPr>
          <w:rFonts w:ascii="Traditional Arabic" w:hAnsi="Traditional Arabic" w:cs="Traditional Arabic" w:hint="cs"/>
          <w:sz w:val="32"/>
          <w:szCs w:val="32"/>
          <w:rtl/>
          <w:lang w:bidi="ar-AE"/>
        </w:rPr>
        <w:t>الاجتماعيّة، والاكتئاب</w:t>
      </w:r>
      <w:r w:rsidRPr="00674E0B">
        <w:rPr>
          <w:rFonts w:ascii="Traditional Arabic" w:hAnsi="Traditional Arabic" w:cs="Traditional Arabic"/>
          <w:sz w:val="32"/>
          <w:szCs w:val="32"/>
          <w:rtl/>
          <w:lang w:bidi="ar-AE"/>
        </w:rPr>
        <w:t>.</w:t>
      </w:r>
    </w:p>
    <w:p w:rsidR="00B91AD4"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b/>
          <w:bCs/>
          <w:sz w:val="32"/>
          <w:szCs w:val="32"/>
          <w:rtl/>
          <w:lang w:bidi="ar-AE"/>
        </w:rPr>
        <w:t xml:space="preserve">2 </w:t>
      </w:r>
      <w:r w:rsidR="006839D3" w:rsidRPr="00674E0B">
        <w:rPr>
          <w:rFonts w:ascii="Traditional Arabic" w:hAnsi="Traditional Arabic" w:cs="Traditional Arabic" w:hint="cs"/>
          <w:b/>
          <w:bCs/>
          <w:sz w:val="32"/>
          <w:szCs w:val="32"/>
          <w:rtl/>
          <w:lang w:bidi="ar-AE"/>
        </w:rPr>
        <w:t xml:space="preserve">-الحاجةالنفسيّة: </w:t>
      </w:r>
      <w:r w:rsidR="006839D3" w:rsidRPr="006839D3">
        <w:rPr>
          <w:rFonts w:ascii="Traditional Arabic" w:hAnsi="Traditional Arabic" w:cs="Traditional Arabic" w:hint="cs"/>
          <w:sz w:val="32"/>
          <w:szCs w:val="32"/>
          <w:rtl/>
          <w:lang w:bidi="ar-AE"/>
        </w:rPr>
        <w:t>الحاجة</w:t>
      </w:r>
      <w:r w:rsidRPr="00674E0B">
        <w:rPr>
          <w:rFonts w:ascii="Traditional Arabic" w:hAnsi="Traditional Arabic" w:cs="Traditional Arabic"/>
          <w:sz w:val="32"/>
          <w:szCs w:val="32"/>
          <w:rtl/>
          <w:lang w:bidi="ar-AE"/>
        </w:rPr>
        <w:t xml:space="preserve"> إلى </w:t>
      </w:r>
      <w:r w:rsidR="006839D3" w:rsidRPr="00674E0B">
        <w:rPr>
          <w:rFonts w:ascii="Traditional Arabic" w:hAnsi="Traditional Arabic" w:cs="Traditional Arabic" w:hint="cs"/>
          <w:sz w:val="32"/>
          <w:szCs w:val="32"/>
          <w:rtl/>
          <w:lang w:bidi="ar-AE"/>
        </w:rPr>
        <w:t>العطف، والاحتواء، والأمان</w:t>
      </w:r>
      <w:r w:rsidRPr="00674E0B">
        <w:rPr>
          <w:rFonts w:ascii="Traditional Arabic" w:hAnsi="Traditional Arabic" w:cs="Traditional Arabic"/>
          <w:sz w:val="32"/>
          <w:szCs w:val="32"/>
          <w:rtl/>
          <w:lang w:bidi="ar-AE"/>
        </w:rPr>
        <w:t>.</w:t>
      </w:r>
    </w:p>
    <w:p w:rsidR="00E027F4" w:rsidRDefault="00E027F4" w:rsidP="00E027F4">
      <w:pPr>
        <w:bidi/>
        <w:ind w:firstLine="567"/>
        <w:jc w:val="lowKashida"/>
        <w:rPr>
          <w:rFonts w:ascii="Traditional Arabic" w:hAnsi="Traditional Arabic" w:cs="Traditional Arabic"/>
          <w:sz w:val="32"/>
          <w:szCs w:val="32"/>
          <w:rtl/>
          <w:lang w:bidi="ar-AE"/>
        </w:rPr>
      </w:pPr>
    </w:p>
    <w:p w:rsidR="00E027F4" w:rsidRDefault="00E027F4" w:rsidP="00E027F4">
      <w:pPr>
        <w:bidi/>
        <w:ind w:firstLine="567"/>
        <w:jc w:val="lowKashida"/>
        <w:rPr>
          <w:rFonts w:ascii="Traditional Arabic" w:hAnsi="Traditional Arabic" w:cs="Traditional Arabic"/>
          <w:sz w:val="32"/>
          <w:szCs w:val="32"/>
          <w:rtl/>
          <w:lang w:bidi="ar-AE"/>
        </w:rPr>
      </w:pP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lastRenderedPageBreak/>
        <w:t xml:space="preserve">02 </w:t>
      </w:r>
      <w:r w:rsidR="006839D3" w:rsidRPr="00674E0B">
        <w:rPr>
          <w:rFonts w:ascii="Traditional Arabic" w:hAnsi="Traditional Arabic" w:cs="Traditional Arabic" w:hint="cs"/>
          <w:b/>
          <w:bCs/>
          <w:sz w:val="32"/>
          <w:szCs w:val="32"/>
          <w:rtl/>
          <w:lang w:bidi="ar-AE"/>
        </w:rPr>
        <w:t>-أثري</w:t>
      </w:r>
      <w:r w:rsidRPr="00674E0B">
        <w:rPr>
          <w:rFonts w:ascii="Traditional Arabic" w:hAnsi="Traditional Arabic" w:cs="Traditional Arabic"/>
          <w:b/>
          <w:bCs/>
          <w:sz w:val="32"/>
          <w:szCs w:val="32"/>
          <w:rtl/>
          <w:lang w:bidi="ar-AE"/>
        </w:rPr>
        <w:t xml:space="preserve"> رصيدي اللغوي</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يحقّق هذا النشاط حاجة </w:t>
      </w:r>
      <w:r w:rsidR="006839D3" w:rsidRPr="00674E0B">
        <w:rPr>
          <w:rFonts w:ascii="Traditional Arabic" w:hAnsi="Traditional Arabic" w:cs="Traditional Arabic" w:hint="cs"/>
          <w:sz w:val="32"/>
          <w:szCs w:val="32"/>
          <w:rtl/>
          <w:lang w:bidi="ar-AE"/>
        </w:rPr>
        <w:t>معجميّة، تثري</w:t>
      </w:r>
      <w:r w:rsidRPr="00674E0B">
        <w:rPr>
          <w:rFonts w:ascii="Traditional Arabic" w:hAnsi="Traditional Arabic" w:cs="Traditional Arabic"/>
          <w:sz w:val="32"/>
          <w:szCs w:val="32"/>
          <w:rtl/>
          <w:lang w:bidi="ar-AE"/>
        </w:rPr>
        <w:t xml:space="preserve"> الرصيد اللّغوي </w:t>
      </w:r>
      <w:r w:rsidR="006839D3" w:rsidRPr="00674E0B">
        <w:rPr>
          <w:rFonts w:ascii="Traditional Arabic" w:hAnsi="Traditional Arabic" w:cs="Traditional Arabic" w:hint="cs"/>
          <w:sz w:val="32"/>
          <w:szCs w:val="32"/>
          <w:rtl/>
          <w:lang w:bidi="ar-AE"/>
        </w:rPr>
        <w:t>للمتعلّم، فيتحصّل</w:t>
      </w:r>
      <w:r w:rsidRPr="00674E0B">
        <w:rPr>
          <w:rFonts w:ascii="Traditional Arabic" w:hAnsi="Traditional Arabic" w:cs="Traditional Arabic"/>
          <w:sz w:val="32"/>
          <w:szCs w:val="32"/>
          <w:rtl/>
          <w:lang w:bidi="ar-AE"/>
        </w:rPr>
        <w:t xml:space="preserve"> على العديد من الألفاظ الجديدة ويتعرّف على </w:t>
      </w:r>
      <w:r w:rsidR="006839D3" w:rsidRPr="00674E0B">
        <w:rPr>
          <w:rFonts w:ascii="Traditional Arabic" w:hAnsi="Traditional Arabic" w:cs="Traditional Arabic" w:hint="cs"/>
          <w:sz w:val="32"/>
          <w:szCs w:val="32"/>
          <w:rtl/>
          <w:lang w:bidi="ar-AE"/>
        </w:rPr>
        <w:t>معناها، فالنّص</w:t>
      </w:r>
      <w:r w:rsidRPr="00674E0B">
        <w:rPr>
          <w:rFonts w:ascii="Traditional Arabic" w:hAnsi="Traditional Arabic" w:cs="Traditional Arabic"/>
          <w:sz w:val="32"/>
          <w:szCs w:val="32"/>
          <w:rtl/>
          <w:lang w:bidi="ar-AE"/>
        </w:rPr>
        <w:t xml:space="preserve"> يتضمّن جملة من المفردات </w:t>
      </w:r>
      <w:r w:rsidR="006839D3" w:rsidRPr="00674E0B">
        <w:rPr>
          <w:rFonts w:ascii="Traditional Arabic" w:hAnsi="Traditional Arabic" w:cs="Traditional Arabic" w:hint="cs"/>
          <w:sz w:val="32"/>
          <w:szCs w:val="32"/>
          <w:rtl/>
          <w:lang w:bidi="ar-AE"/>
        </w:rPr>
        <w:t>العلميّة، التي</w:t>
      </w:r>
      <w:r w:rsidRPr="00674E0B">
        <w:rPr>
          <w:rFonts w:ascii="Traditional Arabic" w:hAnsi="Traditional Arabic" w:cs="Traditional Arabic"/>
          <w:sz w:val="32"/>
          <w:szCs w:val="32"/>
          <w:rtl/>
          <w:lang w:bidi="ar-AE"/>
        </w:rPr>
        <w:t xml:space="preserve"> تنتمي إلى معجم الإعلام والاتصال </w:t>
      </w:r>
      <w:r w:rsidR="006839D3" w:rsidRPr="00674E0B">
        <w:rPr>
          <w:rFonts w:ascii="Traditional Arabic" w:hAnsi="Traditional Arabic" w:cs="Traditional Arabic" w:hint="cs"/>
          <w:sz w:val="32"/>
          <w:szCs w:val="32"/>
          <w:rtl/>
          <w:lang w:bidi="ar-AE"/>
        </w:rPr>
        <w:t>الحديث، والتي</w:t>
      </w:r>
      <w:r w:rsidRPr="00674E0B">
        <w:rPr>
          <w:rFonts w:ascii="Traditional Arabic" w:hAnsi="Traditional Arabic" w:cs="Traditional Arabic"/>
          <w:sz w:val="32"/>
          <w:szCs w:val="32"/>
          <w:rtl/>
          <w:lang w:bidi="ar-AE"/>
        </w:rPr>
        <w:t xml:space="preserve"> تصعب على التلميذ في هذه المرحلة.</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كما يتضمّن النص الكثير من الكلمات المتكرّرة التي تحمل دلالة وغرض من </w:t>
      </w:r>
      <w:r w:rsidR="006839D3" w:rsidRPr="00674E0B">
        <w:rPr>
          <w:rFonts w:ascii="Traditional Arabic" w:hAnsi="Traditional Arabic" w:cs="Traditional Arabic" w:hint="cs"/>
          <w:sz w:val="32"/>
          <w:szCs w:val="32"/>
          <w:rtl/>
          <w:lang w:bidi="ar-AE"/>
        </w:rPr>
        <w:t>تكرارها، وهي</w:t>
      </w:r>
      <w:r w:rsidRPr="00674E0B">
        <w:rPr>
          <w:rFonts w:ascii="Traditional Arabic" w:hAnsi="Traditional Arabic" w:cs="Traditional Arabic"/>
          <w:sz w:val="32"/>
          <w:szCs w:val="32"/>
          <w:rtl/>
          <w:lang w:bidi="ar-AE"/>
        </w:rPr>
        <w:t xml:space="preserve"> كالآتي</w:t>
      </w:r>
      <w:r w:rsidR="00280116" w:rsidRPr="00674E0B">
        <w:rPr>
          <w:rFonts w:ascii="Traditional Arabic" w:hAnsi="Traditional Arabic" w:cs="Traditional Arabic"/>
          <w:sz w:val="32"/>
          <w:szCs w:val="32"/>
          <w:rtl/>
          <w:lang w:bidi="ar-AE"/>
        </w:rPr>
        <w:t xml:space="preserve">: </w:t>
      </w:r>
    </w:p>
    <w:tbl>
      <w:tblPr>
        <w:tblStyle w:val="Grilledutableau"/>
        <w:bidiVisual/>
        <w:tblW w:w="0" w:type="auto"/>
        <w:tblLook w:val="04A0"/>
      </w:tblPr>
      <w:tblGrid>
        <w:gridCol w:w="2541"/>
        <w:gridCol w:w="1645"/>
        <w:gridCol w:w="4876"/>
      </w:tblGrid>
      <w:tr w:rsidR="00B91AD4" w:rsidRPr="00674E0B" w:rsidTr="00280116">
        <w:tc>
          <w:tcPr>
            <w:tcW w:w="2541" w:type="dxa"/>
          </w:tcPr>
          <w:p w:rsidR="00B91AD4" w:rsidRPr="00674E0B" w:rsidRDefault="00B91AD4" w:rsidP="00E027F4">
            <w:pPr>
              <w:bidi/>
              <w:spacing w:after="0"/>
              <w:jc w:val="center"/>
              <w:rPr>
                <w:rFonts w:ascii="Traditional Arabic" w:hAnsi="Traditional Arabic" w:cs="Traditional Arabic"/>
                <w:b/>
                <w:bCs/>
                <w:sz w:val="32"/>
                <w:szCs w:val="32"/>
                <w:rtl/>
                <w:lang w:bidi="ar-AE"/>
              </w:rPr>
            </w:pPr>
            <w:r w:rsidRPr="00674E0B">
              <w:rPr>
                <w:rFonts w:ascii="Traditional Arabic" w:hAnsi="Traditional Arabic" w:cs="Traditional Arabic"/>
                <w:b/>
                <w:bCs/>
                <w:sz w:val="32"/>
                <w:szCs w:val="32"/>
                <w:rtl/>
                <w:lang w:bidi="ar-AE"/>
              </w:rPr>
              <w:t>الكلمات المتكررة</w:t>
            </w:r>
          </w:p>
        </w:tc>
        <w:tc>
          <w:tcPr>
            <w:tcW w:w="1645" w:type="dxa"/>
          </w:tcPr>
          <w:p w:rsidR="00B91AD4" w:rsidRPr="00674E0B" w:rsidRDefault="00B91AD4" w:rsidP="00E027F4">
            <w:pPr>
              <w:bidi/>
              <w:spacing w:after="0"/>
              <w:jc w:val="center"/>
              <w:rPr>
                <w:rFonts w:ascii="Traditional Arabic" w:hAnsi="Traditional Arabic" w:cs="Traditional Arabic"/>
                <w:b/>
                <w:bCs/>
                <w:sz w:val="32"/>
                <w:szCs w:val="32"/>
                <w:rtl/>
                <w:lang w:bidi="ar-AE"/>
              </w:rPr>
            </w:pPr>
            <w:r w:rsidRPr="00674E0B">
              <w:rPr>
                <w:rFonts w:ascii="Traditional Arabic" w:hAnsi="Traditional Arabic" w:cs="Traditional Arabic"/>
                <w:b/>
                <w:bCs/>
                <w:sz w:val="32"/>
                <w:szCs w:val="32"/>
                <w:rtl/>
                <w:lang w:bidi="ar-AE"/>
              </w:rPr>
              <w:t>إحصاءها</w:t>
            </w:r>
          </w:p>
        </w:tc>
        <w:tc>
          <w:tcPr>
            <w:tcW w:w="4876" w:type="dxa"/>
          </w:tcPr>
          <w:p w:rsidR="00B91AD4" w:rsidRPr="00674E0B" w:rsidRDefault="00B91AD4" w:rsidP="00E027F4">
            <w:pPr>
              <w:bidi/>
              <w:spacing w:after="0"/>
              <w:jc w:val="center"/>
              <w:rPr>
                <w:rFonts w:ascii="Traditional Arabic" w:hAnsi="Traditional Arabic" w:cs="Traditional Arabic"/>
                <w:b/>
                <w:bCs/>
                <w:sz w:val="32"/>
                <w:szCs w:val="32"/>
                <w:rtl/>
                <w:lang w:bidi="ar-AE"/>
              </w:rPr>
            </w:pPr>
            <w:r w:rsidRPr="00674E0B">
              <w:rPr>
                <w:rFonts w:ascii="Traditional Arabic" w:hAnsi="Traditional Arabic" w:cs="Traditional Arabic"/>
                <w:b/>
                <w:bCs/>
                <w:sz w:val="32"/>
                <w:szCs w:val="32"/>
                <w:rtl/>
                <w:lang w:bidi="ar-AE"/>
              </w:rPr>
              <w:t>سبب تكرارها</w:t>
            </w:r>
          </w:p>
        </w:tc>
      </w:tr>
      <w:tr w:rsidR="00B91AD4" w:rsidRPr="00674E0B" w:rsidTr="00E027F4">
        <w:tc>
          <w:tcPr>
            <w:tcW w:w="2541" w:type="dxa"/>
            <w:vAlign w:val="center"/>
          </w:tcPr>
          <w:p w:rsidR="00B91AD4" w:rsidRPr="00674E0B" w:rsidRDefault="00B91AD4" w:rsidP="00E027F4">
            <w:pPr>
              <w:bidi/>
              <w:spacing w:after="0"/>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باتت</w:t>
            </w:r>
          </w:p>
        </w:tc>
        <w:tc>
          <w:tcPr>
            <w:tcW w:w="1645" w:type="dxa"/>
            <w:vAlign w:val="center"/>
          </w:tcPr>
          <w:p w:rsidR="00B91AD4" w:rsidRPr="00674E0B" w:rsidRDefault="00B91AD4" w:rsidP="00E027F4">
            <w:pPr>
              <w:bidi/>
              <w:spacing w:after="0"/>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ثلاثة مرات</w:t>
            </w:r>
          </w:p>
        </w:tc>
        <w:tc>
          <w:tcPr>
            <w:tcW w:w="4876" w:type="dxa"/>
          </w:tcPr>
          <w:p w:rsidR="00B91AD4" w:rsidRPr="00674E0B" w:rsidRDefault="00B91AD4" w:rsidP="00E027F4">
            <w:pPr>
              <w:bidi/>
              <w:spacing w:after="0"/>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xml:space="preserve">تدل هذه اللّفظة على حاجة </w:t>
            </w:r>
            <w:r w:rsidR="006839D3" w:rsidRPr="00674E0B">
              <w:rPr>
                <w:rFonts w:ascii="Traditional Arabic" w:hAnsi="Traditional Arabic" w:cs="Traditional Arabic" w:hint="cs"/>
                <w:sz w:val="32"/>
                <w:szCs w:val="32"/>
                <w:rtl/>
                <w:lang w:bidi="ar-AE"/>
              </w:rPr>
              <w:t>معرفية، تبين</w:t>
            </w:r>
            <w:r w:rsidRPr="00674E0B">
              <w:rPr>
                <w:rFonts w:ascii="Traditional Arabic" w:hAnsi="Traditional Arabic" w:cs="Traditional Arabic"/>
                <w:sz w:val="32"/>
                <w:szCs w:val="32"/>
                <w:rtl/>
                <w:lang w:bidi="ar-AE"/>
              </w:rPr>
              <w:t xml:space="preserve"> للمتعلّم الحال الذي هو عليها العالم </w:t>
            </w:r>
            <w:r w:rsidR="006839D3" w:rsidRPr="00674E0B">
              <w:rPr>
                <w:rFonts w:ascii="Traditional Arabic" w:hAnsi="Traditional Arabic" w:cs="Traditional Arabic" w:hint="cs"/>
                <w:sz w:val="32"/>
                <w:szCs w:val="32"/>
                <w:rtl/>
                <w:lang w:bidi="ar-AE"/>
              </w:rPr>
              <w:t>اليوم، بسبب</w:t>
            </w:r>
            <w:r w:rsidRPr="00674E0B">
              <w:rPr>
                <w:rFonts w:ascii="Traditional Arabic" w:hAnsi="Traditional Arabic" w:cs="Traditional Arabic"/>
                <w:sz w:val="32"/>
                <w:szCs w:val="32"/>
                <w:rtl/>
                <w:lang w:bidi="ar-AE"/>
              </w:rPr>
              <w:t xml:space="preserve"> التكنولوجيا </w:t>
            </w:r>
            <w:r w:rsidR="006839D3" w:rsidRPr="00674E0B">
              <w:rPr>
                <w:rFonts w:ascii="Traditional Arabic" w:hAnsi="Traditional Arabic" w:cs="Traditional Arabic" w:hint="cs"/>
                <w:sz w:val="32"/>
                <w:szCs w:val="32"/>
                <w:rtl/>
                <w:lang w:bidi="ar-AE"/>
              </w:rPr>
              <w:t>الحديثة، وهو</w:t>
            </w:r>
            <w:r w:rsidRPr="00674E0B">
              <w:rPr>
                <w:rFonts w:ascii="Traditional Arabic" w:hAnsi="Traditional Arabic" w:cs="Traditional Arabic"/>
                <w:sz w:val="32"/>
                <w:szCs w:val="32"/>
                <w:rtl/>
                <w:lang w:bidi="ar-AE"/>
              </w:rPr>
              <w:t xml:space="preserve"> صلب موضوع النص.</w:t>
            </w:r>
          </w:p>
        </w:tc>
      </w:tr>
      <w:tr w:rsidR="00B91AD4" w:rsidRPr="00674E0B" w:rsidTr="00E027F4">
        <w:tc>
          <w:tcPr>
            <w:tcW w:w="2541" w:type="dxa"/>
            <w:vAlign w:val="center"/>
          </w:tcPr>
          <w:p w:rsidR="00B91AD4" w:rsidRPr="00674E0B" w:rsidRDefault="00B91AD4" w:rsidP="00E027F4">
            <w:pPr>
              <w:bidi/>
              <w:spacing w:after="0"/>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شاشات الهواتف الذكية</w:t>
            </w:r>
          </w:p>
        </w:tc>
        <w:tc>
          <w:tcPr>
            <w:tcW w:w="1645" w:type="dxa"/>
            <w:vAlign w:val="center"/>
          </w:tcPr>
          <w:p w:rsidR="00B91AD4" w:rsidRPr="00674E0B" w:rsidRDefault="00B91AD4" w:rsidP="00E027F4">
            <w:pPr>
              <w:bidi/>
              <w:spacing w:after="0"/>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ثلاثة مرات</w:t>
            </w:r>
          </w:p>
        </w:tc>
        <w:tc>
          <w:tcPr>
            <w:tcW w:w="4876" w:type="dxa"/>
          </w:tcPr>
          <w:p w:rsidR="00B91AD4" w:rsidRPr="00674E0B" w:rsidRDefault="00B91AD4" w:rsidP="00E027F4">
            <w:pPr>
              <w:bidi/>
              <w:spacing w:after="0"/>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xml:space="preserve">ويقصد بها النافذة التي يطّلع عليها </w:t>
            </w:r>
            <w:r w:rsidR="006839D3" w:rsidRPr="00674E0B">
              <w:rPr>
                <w:rFonts w:ascii="Traditional Arabic" w:hAnsi="Traditional Arabic" w:cs="Traditional Arabic" w:hint="cs"/>
                <w:sz w:val="32"/>
                <w:szCs w:val="32"/>
                <w:rtl/>
                <w:lang w:bidi="ar-AE"/>
              </w:rPr>
              <w:t>المستخدم، وكررت</w:t>
            </w:r>
            <w:r w:rsidRPr="00674E0B">
              <w:rPr>
                <w:rFonts w:ascii="Traditional Arabic" w:hAnsi="Traditional Arabic" w:cs="Traditional Arabic"/>
                <w:sz w:val="32"/>
                <w:szCs w:val="32"/>
                <w:rtl/>
                <w:lang w:bidi="ar-AE"/>
              </w:rPr>
              <w:t xml:space="preserve"> لأنها تدل على حاجة نفسية لتأكد للمتعلّم أنّ شاشات الهواتف هي سبب الاعتزال والانطواء.</w:t>
            </w:r>
          </w:p>
        </w:tc>
      </w:tr>
      <w:tr w:rsidR="00B91AD4" w:rsidRPr="00674E0B" w:rsidTr="00E027F4">
        <w:tc>
          <w:tcPr>
            <w:tcW w:w="2541" w:type="dxa"/>
            <w:vAlign w:val="center"/>
          </w:tcPr>
          <w:p w:rsidR="00B91AD4" w:rsidRPr="00674E0B" w:rsidRDefault="00B91AD4" w:rsidP="00E027F4">
            <w:pPr>
              <w:bidi/>
              <w:spacing w:after="0"/>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الهواتف الخلويّة</w:t>
            </w:r>
          </w:p>
        </w:tc>
        <w:tc>
          <w:tcPr>
            <w:tcW w:w="1645" w:type="dxa"/>
            <w:vAlign w:val="center"/>
          </w:tcPr>
          <w:p w:rsidR="00B91AD4" w:rsidRPr="00674E0B" w:rsidRDefault="00B91AD4" w:rsidP="00E027F4">
            <w:pPr>
              <w:bidi/>
              <w:spacing w:after="0"/>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ثلاثة مرات</w:t>
            </w:r>
          </w:p>
        </w:tc>
        <w:tc>
          <w:tcPr>
            <w:tcW w:w="4876" w:type="dxa"/>
          </w:tcPr>
          <w:p w:rsidR="00B91AD4" w:rsidRPr="00674E0B" w:rsidRDefault="00B91AD4" w:rsidP="00E027F4">
            <w:pPr>
              <w:bidi/>
              <w:spacing w:after="0"/>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xml:space="preserve">يقصد به الهاتف </w:t>
            </w:r>
            <w:r w:rsidR="006839D3" w:rsidRPr="00674E0B">
              <w:rPr>
                <w:rFonts w:ascii="Traditional Arabic" w:hAnsi="Traditional Arabic" w:cs="Traditional Arabic" w:hint="cs"/>
                <w:sz w:val="32"/>
                <w:szCs w:val="32"/>
                <w:rtl/>
                <w:lang w:bidi="ar-AE"/>
              </w:rPr>
              <w:t>المحمول، كرّرت</w:t>
            </w:r>
            <w:r w:rsidRPr="00674E0B">
              <w:rPr>
                <w:rFonts w:ascii="Traditional Arabic" w:hAnsi="Traditional Arabic" w:cs="Traditional Arabic"/>
                <w:sz w:val="32"/>
                <w:szCs w:val="32"/>
                <w:rtl/>
                <w:lang w:bidi="ar-AE"/>
              </w:rPr>
              <w:t xml:space="preserve"> للتأكيد بأنه هو الأداة المستهدفة للتطلّع على التكنولوجيا والغوص في أعماقه.</w:t>
            </w:r>
          </w:p>
        </w:tc>
      </w:tr>
      <w:tr w:rsidR="00B91AD4" w:rsidRPr="00674E0B" w:rsidTr="00E027F4">
        <w:tc>
          <w:tcPr>
            <w:tcW w:w="2541" w:type="dxa"/>
            <w:vAlign w:val="center"/>
          </w:tcPr>
          <w:p w:rsidR="00B91AD4" w:rsidRPr="00674E0B" w:rsidRDefault="00B91AD4" w:rsidP="00E027F4">
            <w:pPr>
              <w:bidi/>
              <w:spacing w:after="0"/>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التواصل</w:t>
            </w:r>
          </w:p>
        </w:tc>
        <w:tc>
          <w:tcPr>
            <w:tcW w:w="1645" w:type="dxa"/>
            <w:vAlign w:val="center"/>
          </w:tcPr>
          <w:p w:rsidR="00B91AD4" w:rsidRPr="00674E0B" w:rsidRDefault="00B91AD4" w:rsidP="00E027F4">
            <w:pPr>
              <w:bidi/>
              <w:spacing w:after="0"/>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ثلاثة مرات</w:t>
            </w:r>
          </w:p>
        </w:tc>
        <w:tc>
          <w:tcPr>
            <w:tcW w:w="4876" w:type="dxa"/>
          </w:tcPr>
          <w:p w:rsidR="00B91AD4" w:rsidRPr="00674E0B" w:rsidRDefault="00B91AD4" w:rsidP="00E027F4">
            <w:pPr>
              <w:bidi/>
              <w:spacing w:after="0"/>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xml:space="preserve">ويقصد بها مواقع التواصل </w:t>
            </w:r>
            <w:r w:rsidR="006839D3" w:rsidRPr="00674E0B">
              <w:rPr>
                <w:rFonts w:ascii="Traditional Arabic" w:hAnsi="Traditional Arabic" w:cs="Traditional Arabic" w:hint="cs"/>
                <w:sz w:val="32"/>
                <w:szCs w:val="32"/>
                <w:rtl/>
                <w:lang w:bidi="ar-AE"/>
              </w:rPr>
              <w:t>الاجتماعي، وتكرّرت</w:t>
            </w:r>
            <w:r w:rsidRPr="00674E0B">
              <w:rPr>
                <w:rFonts w:ascii="Traditional Arabic" w:hAnsi="Traditional Arabic" w:cs="Traditional Arabic"/>
                <w:sz w:val="32"/>
                <w:szCs w:val="32"/>
                <w:rtl/>
                <w:lang w:bidi="ar-AE"/>
              </w:rPr>
              <w:t xml:space="preserve"> هذه اللّفظة لتأكد أن علاقات التواصل أصبحت حبيسة المواقع الاجتماعية.</w:t>
            </w:r>
          </w:p>
        </w:tc>
      </w:tr>
      <w:tr w:rsidR="00B91AD4" w:rsidRPr="00674E0B" w:rsidTr="00E027F4">
        <w:tc>
          <w:tcPr>
            <w:tcW w:w="2541" w:type="dxa"/>
            <w:vAlign w:val="center"/>
          </w:tcPr>
          <w:p w:rsidR="00B91AD4" w:rsidRPr="00674E0B" w:rsidRDefault="00B91AD4" w:rsidP="00E027F4">
            <w:pPr>
              <w:bidi/>
              <w:spacing w:after="0"/>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الحياة</w:t>
            </w:r>
          </w:p>
        </w:tc>
        <w:tc>
          <w:tcPr>
            <w:tcW w:w="1645" w:type="dxa"/>
            <w:vAlign w:val="center"/>
          </w:tcPr>
          <w:p w:rsidR="00B91AD4" w:rsidRPr="00674E0B" w:rsidRDefault="00B91AD4" w:rsidP="00E027F4">
            <w:pPr>
              <w:bidi/>
              <w:spacing w:after="0"/>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ثلاثة مرات</w:t>
            </w:r>
          </w:p>
        </w:tc>
        <w:tc>
          <w:tcPr>
            <w:tcW w:w="4876" w:type="dxa"/>
          </w:tcPr>
          <w:p w:rsidR="00B91AD4" w:rsidRPr="00674E0B" w:rsidRDefault="00B91AD4" w:rsidP="00E027F4">
            <w:pPr>
              <w:bidi/>
              <w:spacing w:after="0"/>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xml:space="preserve">ويَقصد بها التغيّر الذي طرأ على </w:t>
            </w:r>
            <w:r w:rsidR="006839D3" w:rsidRPr="00674E0B">
              <w:rPr>
                <w:rFonts w:ascii="Traditional Arabic" w:hAnsi="Traditional Arabic" w:cs="Traditional Arabic" w:hint="cs"/>
                <w:sz w:val="32"/>
                <w:szCs w:val="32"/>
                <w:rtl/>
                <w:lang w:bidi="ar-AE"/>
              </w:rPr>
              <w:t>الحياة، وهذا</w:t>
            </w:r>
            <w:r w:rsidRPr="00674E0B">
              <w:rPr>
                <w:rFonts w:ascii="Traditional Arabic" w:hAnsi="Traditional Arabic" w:cs="Traditional Arabic"/>
                <w:sz w:val="32"/>
                <w:szCs w:val="32"/>
                <w:rtl/>
                <w:lang w:bidi="ar-AE"/>
              </w:rPr>
              <w:t xml:space="preserve"> مختصر ما فسرته الكاتبة في النص وهو الحياة المعاصرة.</w:t>
            </w:r>
          </w:p>
        </w:tc>
      </w:tr>
    </w:tbl>
    <w:p w:rsidR="00B91AD4"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xml:space="preserve">يتضح من خلال الجدول أعلاه أن الكاتبة اعتمدت على أسلوب </w:t>
      </w:r>
      <w:r w:rsidR="006839D3" w:rsidRPr="00674E0B">
        <w:rPr>
          <w:rFonts w:ascii="Traditional Arabic" w:hAnsi="Traditional Arabic" w:cs="Traditional Arabic" w:hint="cs"/>
          <w:sz w:val="32"/>
          <w:szCs w:val="32"/>
          <w:rtl/>
          <w:lang w:bidi="ar-AE"/>
        </w:rPr>
        <w:t>التكرار، وذلك</w:t>
      </w:r>
      <w:r w:rsidRPr="00674E0B">
        <w:rPr>
          <w:rFonts w:ascii="Traditional Arabic" w:hAnsi="Traditional Arabic" w:cs="Traditional Arabic"/>
          <w:sz w:val="32"/>
          <w:szCs w:val="32"/>
          <w:rtl/>
          <w:lang w:bidi="ar-AE"/>
        </w:rPr>
        <w:t xml:space="preserve"> بتكرار بعض الكلمات المهمّة في هذا </w:t>
      </w:r>
      <w:r w:rsidR="006839D3" w:rsidRPr="00674E0B">
        <w:rPr>
          <w:rFonts w:ascii="Traditional Arabic" w:hAnsi="Traditional Arabic" w:cs="Traditional Arabic" w:hint="cs"/>
          <w:sz w:val="32"/>
          <w:szCs w:val="32"/>
          <w:rtl/>
          <w:lang w:bidi="ar-AE"/>
        </w:rPr>
        <w:t>الموضوع، بغرض</w:t>
      </w:r>
      <w:r w:rsidRPr="00674E0B">
        <w:rPr>
          <w:rFonts w:ascii="Traditional Arabic" w:hAnsi="Traditional Arabic" w:cs="Traditional Arabic"/>
          <w:sz w:val="32"/>
          <w:szCs w:val="32"/>
          <w:rtl/>
          <w:lang w:bidi="ar-AE"/>
        </w:rPr>
        <w:t xml:space="preserve"> تأكيد فحوى </w:t>
      </w:r>
      <w:r w:rsidR="006839D3" w:rsidRPr="00674E0B">
        <w:rPr>
          <w:rFonts w:ascii="Traditional Arabic" w:hAnsi="Traditional Arabic" w:cs="Traditional Arabic" w:hint="cs"/>
          <w:sz w:val="32"/>
          <w:szCs w:val="32"/>
          <w:rtl/>
          <w:lang w:bidi="ar-AE"/>
        </w:rPr>
        <w:t>الفكرة، ممّا</w:t>
      </w:r>
      <w:r w:rsidRPr="00674E0B">
        <w:rPr>
          <w:rFonts w:ascii="Traditional Arabic" w:hAnsi="Traditional Arabic" w:cs="Traditional Arabic"/>
          <w:sz w:val="32"/>
          <w:szCs w:val="32"/>
          <w:rtl/>
          <w:lang w:bidi="ar-AE"/>
        </w:rPr>
        <w:t xml:space="preserve"> أكسب النص طابعًا </w:t>
      </w:r>
      <w:r w:rsidR="006839D3" w:rsidRPr="00674E0B">
        <w:rPr>
          <w:rFonts w:ascii="Traditional Arabic" w:hAnsi="Traditional Arabic" w:cs="Traditional Arabic" w:hint="cs"/>
          <w:sz w:val="32"/>
          <w:szCs w:val="32"/>
          <w:rtl/>
          <w:lang w:bidi="ar-AE"/>
        </w:rPr>
        <w:t>جماليًا، وحرص</w:t>
      </w:r>
      <w:r w:rsidRPr="00674E0B">
        <w:rPr>
          <w:rFonts w:ascii="Traditional Arabic" w:hAnsi="Traditional Arabic" w:cs="Traditional Arabic"/>
          <w:sz w:val="32"/>
          <w:szCs w:val="32"/>
          <w:rtl/>
          <w:lang w:bidi="ar-AE"/>
        </w:rPr>
        <w:t xml:space="preserve"> على تثبيت وتأكيد المعنى.</w:t>
      </w:r>
    </w:p>
    <w:p w:rsidR="00E027F4" w:rsidRDefault="00E027F4" w:rsidP="00E027F4">
      <w:pPr>
        <w:bidi/>
        <w:ind w:firstLine="567"/>
        <w:jc w:val="lowKashida"/>
        <w:rPr>
          <w:rFonts w:ascii="Traditional Arabic" w:hAnsi="Traditional Arabic" w:cs="Traditional Arabic"/>
          <w:sz w:val="32"/>
          <w:szCs w:val="32"/>
          <w:rtl/>
          <w:lang w:bidi="ar-AE"/>
        </w:rPr>
      </w:pPr>
    </w:p>
    <w:p w:rsidR="00E027F4" w:rsidRPr="00674E0B" w:rsidRDefault="00E027F4" w:rsidP="00E027F4">
      <w:pPr>
        <w:bidi/>
        <w:ind w:firstLine="567"/>
        <w:jc w:val="lowKashida"/>
        <w:rPr>
          <w:rFonts w:ascii="Traditional Arabic" w:hAnsi="Traditional Arabic" w:cs="Traditional Arabic"/>
          <w:sz w:val="32"/>
          <w:szCs w:val="32"/>
          <w:rtl/>
          <w:lang w:bidi="ar-AE"/>
        </w:rPr>
      </w:pP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lastRenderedPageBreak/>
        <w:t>03 - أفهم النص وأناقش فكره</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يتجلّى في هذا النشاط "حاجة معرفية" هي فهم وإدراك </w:t>
      </w:r>
      <w:r w:rsidR="006839D3" w:rsidRPr="00674E0B">
        <w:rPr>
          <w:rFonts w:ascii="Traditional Arabic" w:hAnsi="Traditional Arabic" w:cs="Traditional Arabic" w:hint="cs"/>
          <w:sz w:val="32"/>
          <w:szCs w:val="32"/>
          <w:rtl/>
          <w:lang w:bidi="ar-AE"/>
        </w:rPr>
        <w:t>النص، الأمر</w:t>
      </w:r>
      <w:r w:rsidRPr="00674E0B">
        <w:rPr>
          <w:rFonts w:ascii="Traditional Arabic" w:hAnsi="Traditional Arabic" w:cs="Traditional Arabic"/>
          <w:sz w:val="32"/>
          <w:szCs w:val="32"/>
          <w:rtl/>
          <w:lang w:bidi="ar-AE"/>
        </w:rPr>
        <w:t xml:space="preserve"> الذي يمكّن المتعلم من جمع المعلومات والمعارف والأفكار التي تنمّي رصيده </w:t>
      </w:r>
      <w:r w:rsidR="006839D3" w:rsidRPr="00674E0B">
        <w:rPr>
          <w:rFonts w:ascii="Traditional Arabic" w:hAnsi="Traditional Arabic" w:cs="Traditional Arabic" w:hint="cs"/>
          <w:sz w:val="32"/>
          <w:szCs w:val="32"/>
          <w:rtl/>
          <w:lang w:bidi="ar-AE"/>
        </w:rPr>
        <w:t>المعرفي، وتحصيله</w:t>
      </w:r>
      <w:r w:rsidRPr="00674E0B">
        <w:rPr>
          <w:rFonts w:ascii="Traditional Arabic" w:hAnsi="Traditional Arabic" w:cs="Traditional Arabic"/>
          <w:sz w:val="32"/>
          <w:szCs w:val="32"/>
          <w:rtl/>
          <w:lang w:bidi="ar-AE"/>
        </w:rPr>
        <w:t xml:space="preserve"> في </w:t>
      </w:r>
      <w:r w:rsidR="006839D3" w:rsidRPr="00674E0B">
        <w:rPr>
          <w:rFonts w:ascii="Traditional Arabic" w:hAnsi="Traditional Arabic" w:cs="Traditional Arabic" w:hint="cs"/>
          <w:sz w:val="32"/>
          <w:szCs w:val="32"/>
          <w:rtl/>
          <w:lang w:bidi="ar-AE"/>
        </w:rPr>
        <w:t>المناقشة، وحل</w:t>
      </w:r>
      <w:r w:rsidRPr="00674E0B">
        <w:rPr>
          <w:rFonts w:ascii="Traditional Arabic" w:hAnsi="Traditional Arabic" w:cs="Traditional Arabic"/>
          <w:sz w:val="32"/>
          <w:szCs w:val="32"/>
          <w:rtl/>
          <w:lang w:bidi="ar-AE"/>
        </w:rPr>
        <w:t xml:space="preserve"> المشكلات فعمليّة الفهم حاجة معرفيّة تحقّق للمتعلّم الذكاء وسرعة الملاحظة.</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المناقشة</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من خلال هذا النشاط يبرز دور المتعلّم كمحور العمليّة التعليميّة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وكعنصر مهم وفعّال داخل القسم</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وذلك من خلال إظهار مهاراته وقدراته ومعارفه ومعلوماته التي حصّلها من خلال نشاط القراءة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ومن عمليّة الفهم والإدراك</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فيصبح بإمكانه الإجابة عن الأسئلة ومناقشتها مع المعلّم</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وتكون هذه الأسئلة تابعة للنص أي لا تخرج عن سياقه فيتمكن المتعلّم من الاكتشاف والمناقشة والتحليل والاستنتاج وطرح الأفكار التي تجول في ذهنه</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وبالتّالي يكتسب الجرأة والشجاعة والثقة في النفس</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فالغرض من هذا النشاط هو إثارة الجدل وخلق جو من الحماس والتفاعل</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وكذلك تقييم وتقويم المتعلّم.</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اكتشف نمط النص وأبين خصائصه</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xml:space="preserve">يرتبط الاكتشاف بالقدرة العقليّة </w:t>
      </w:r>
      <w:r w:rsidR="006839D3" w:rsidRPr="00674E0B">
        <w:rPr>
          <w:rFonts w:ascii="Traditional Arabic" w:hAnsi="Traditional Arabic" w:cs="Traditional Arabic" w:hint="cs"/>
          <w:sz w:val="32"/>
          <w:szCs w:val="32"/>
          <w:rtl/>
          <w:lang w:bidi="ar-AE"/>
        </w:rPr>
        <w:t>للمتعلّم، من</w:t>
      </w:r>
      <w:r w:rsidRPr="00674E0B">
        <w:rPr>
          <w:rFonts w:ascii="Traditional Arabic" w:hAnsi="Traditional Arabic" w:cs="Traditional Arabic"/>
          <w:sz w:val="32"/>
          <w:szCs w:val="32"/>
          <w:rtl/>
          <w:lang w:bidi="ar-AE"/>
        </w:rPr>
        <w:t xml:space="preserve"> خلال سرعة ملاحظته ونسبه </w:t>
      </w:r>
      <w:r w:rsidR="006839D3" w:rsidRPr="00674E0B">
        <w:rPr>
          <w:rFonts w:ascii="Traditional Arabic" w:hAnsi="Traditional Arabic" w:cs="Traditional Arabic" w:hint="cs"/>
          <w:sz w:val="32"/>
          <w:szCs w:val="32"/>
          <w:rtl/>
          <w:lang w:bidi="ar-AE"/>
        </w:rPr>
        <w:t>ذكاءه، لذلك</w:t>
      </w:r>
      <w:r w:rsidRPr="00674E0B">
        <w:rPr>
          <w:rFonts w:ascii="Traditional Arabic" w:hAnsi="Traditional Arabic" w:cs="Traditional Arabic"/>
          <w:sz w:val="32"/>
          <w:szCs w:val="32"/>
          <w:rtl/>
          <w:lang w:bidi="ar-AE"/>
        </w:rPr>
        <w:t xml:space="preserve"> يتحقّق من تدريس هذا النشاط حاجة معرفيّة هي </w:t>
      </w:r>
      <w:r w:rsidR="006839D3" w:rsidRPr="00674E0B">
        <w:rPr>
          <w:rFonts w:ascii="Traditional Arabic" w:hAnsi="Traditional Arabic" w:cs="Traditional Arabic" w:hint="cs"/>
          <w:sz w:val="32"/>
          <w:szCs w:val="32"/>
          <w:rtl/>
          <w:lang w:bidi="ar-AE"/>
        </w:rPr>
        <w:t>الاكتشاف، ويتعلق</w:t>
      </w:r>
      <w:r w:rsidRPr="00674E0B">
        <w:rPr>
          <w:rFonts w:ascii="Traditional Arabic" w:hAnsi="Traditional Arabic" w:cs="Traditional Arabic"/>
          <w:sz w:val="32"/>
          <w:szCs w:val="32"/>
          <w:rtl/>
          <w:lang w:bidi="ar-AE"/>
        </w:rPr>
        <w:t xml:space="preserve"> ذلك بمدى فهم المتعلّم </w:t>
      </w:r>
      <w:r w:rsidR="006839D3" w:rsidRPr="00674E0B">
        <w:rPr>
          <w:rFonts w:ascii="Traditional Arabic" w:hAnsi="Traditional Arabic" w:cs="Traditional Arabic" w:hint="cs"/>
          <w:sz w:val="32"/>
          <w:szCs w:val="32"/>
          <w:rtl/>
          <w:lang w:bidi="ar-AE"/>
        </w:rPr>
        <w:t>للنص، والأنشطةالسابقة، إذ</w:t>
      </w:r>
      <w:r w:rsidRPr="00674E0B">
        <w:rPr>
          <w:rFonts w:ascii="Traditional Arabic" w:hAnsi="Traditional Arabic" w:cs="Traditional Arabic"/>
          <w:sz w:val="32"/>
          <w:szCs w:val="32"/>
          <w:rtl/>
          <w:lang w:bidi="ar-AE"/>
        </w:rPr>
        <w:t xml:space="preserve"> يتمكّن من التعرّف على أنّ نمط هذا النص </w:t>
      </w:r>
      <w:r w:rsidR="006839D3" w:rsidRPr="00674E0B">
        <w:rPr>
          <w:rFonts w:ascii="Traditional Arabic" w:hAnsi="Traditional Arabic" w:cs="Traditional Arabic" w:hint="cs"/>
          <w:sz w:val="32"/>
          <w:szCs w:val="32"/>
          <w:rtl/>
          <w:lang w:bidi="ar-AE"/>
        </w:rPr>
        <w:t>تفسيري، وخصائصهواضحة، فالكاتبة</w:t>
      </w:r>
      <w:r w:rsidRPr="00674E0B">
        <w:rPr>
          <w:rFonts w:ascii="Traditional Arabic" w:hAnsi="Traditional Arabic" w:cs="Traditional Arabic"/>
          <w:sz w:val="32"/>
          <w:szCs w:val="32"/>
          <w:rtl/>
          <w:lang w:bidi="ar-AE"/>
        </w:rPr>
        <w:t xml:space="preserve"> اعتمدت على عرض </w:t>
      </w:r>
      <w:r w:rsidR="006839D3" w:rsidRPr="00674E0B">
        <w:rPr>
          <w:rFonts w:ascii="Traditional Arabic" w:hAnsi="Traditional Arabic" w:cs="Traditional Arabic" w:hint="cs"/>
          <w:sz w:val="32"/>
          <w:szCs w:val="32"/>
          <w:rtl/>
          <w:lang w:bidi="ar-AE"/>
        </w:rPr>
        <w:t>الشواهد، واستعملت</w:t>
      </w:r>
      <w:r w:rsidRPr="00674E0B">
        <w:rPr>
          <w:rFonts w:ascii="Traditional Arabic" w:hAnsi="Traditional Arabic" w:cs="Traditional Arabic"/>
          <w:sz w:val="32"/>
          <w:szCs w:val="32"/>
          <w:rtl/>
          <w:lang w:bidi="ar-AE"/>
        </w:rPr>
        <w:t xml:space="preserve"> لغة الأرقام وكذلك عرضت الأفكار واتبعتها بالتّعليل والتّفسير.</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أبحث عن ترابط النص وانسجام معانيه</w:t>
      </w:r>
      <w:r w:rsidR="00280116" w:rsidRPr="00674E0B">
        <w:rPr>
          <w:rFonts w:ascii="Traditional Arabic" w:hAnsi="Traditional Arabic" w:cs="Traditional Arabic"/>
          <w:b/>
          <w:bCs/>
          <w:sz w:val="32"/>
          <w:szCs w:val="32"/>
          <w:rtl/>
          <w:lang w:bidi="ar-AE"/>
        </w:rPr>
        <w:t xml:space="preserve">: </w:t>
      </w:r>
    </w:p>
    <w:p w:rsidR="00B91AD4" w:rsidRDefault="00B91AD4" w:rsidP="006839D3">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xml:space="preserve">يهدف هذا النشاط من تحقيق حاجة تركيبيّة نحويّة حيث يتمكّن المتعلّم من خلال </w:t>
      </w:r>
      <w:r w:rsidR="006839D3" w:rsidRPr="00674E0B">
        <w:rPr>
          <w:rFonts w:ascii="Traditional Arabic" w:hAnsi="Traditional Arabic" w:cs="Traditional Arabic" w:hint="cs"/>
          <w:sz w:val="32"/>
          <w:szCs w:val="32"/>
          <w:rtl/>
          <w:lang w:bidi="ar-AE"/>
        </w:rPr>
        <w:t>النص، من</w:t>
      </w:r>
      <w:r w:rsidRPr="00674E0B">
        <w:rPr>
          <w:rFonts w:ascii="Traditional Arabic" w:hAnsi="Traditional Arabic" w:cs="Traditional Arabic"/>
          <w:sz w:val="32"/>
          <w:szCs w:val="32"/>
          <w:rtl/>
          <w:lang w:bidi="ar-AE"/>
        </w:rPr>
        <w:t xml:space="preserve"> التعرّف على أداة الربط "لو</w:t>
      </w:r>
      <w:r w:rsidR="006839D3" w:rsidRPr="00674E0B">
        <w:rPr>
          <w:rFonts w:ascii="Traditional Arabic" w:hAnsi="Traditional Arabic" w:cs="Traditional Arabic" w:hint="cs"/>
          <w:sz w:val="32"/>
          <w:szCs w:val="32"/>
          <w:rtl/>
          <w:lang w:bidi="ar-AE"/>
        </w:rPr>
        <w:t>": وهي</w:t>
      </w:r>
      <w:r w:rsidRPr="00674E0B">
        <w:rPr>
          <w:rFonts w:ascii="Traditional Arabic" w:hAnsi="Traditional Arabic" w:cs="Traditional Arabic"/>
          <w:sz w:val="32"/>
          <w:szCs w:val="32"/>
          <w:rtl/>
          <w:lang w:bidi="ar-AE"/>
        </w:rPr>
        <w:t xml:space="preserve"> أداة شرط غير جازمة ربطت جملة الشرط بجملة جواب </w:t>
      </w:r>
      <w:r w:rsidR="006839D3" w:rsidRPr="00674E0B">
        <w:rPr>
          <w:rFonts w:ascii="Traditional Arabic" w:hAnsi="Traditional Arabic" w:cs="Traditional Arabic" w:hint="cs"/>
          <w:sz w:val="32"/>
          <w:szCs w:val="32"/>
          <w:rtl/>
          <w:lang w:bidi="ar-AE"/>
        </w:rPr>
        <w:t>الشرط، وتعرف</w:t>
      </w:r>
      <w:r w:rsidRPr="00674E0B">
        <w:rPr>
          <w:rFonts w:ascii="Traditional Arabic" w:hAnsi="Traditional Arabic" w:cs="Traditional Arabic"/>
          <w:sz w:val="32"/>
          <w:szCs w:val="32"/>
          <w:rtl/>
          <w:lang w:bidi="ar-AE"/>
        </w:rPr>
        <w:t xml:space="preserve"> "لو" </w:t>
      </w:r>
      <w:r w:rsidR="006839D3" w:rsidRPr="00674E0B">
        <w:rPr>
          <w:rFonts w:ascii="Traditional Arabic" w:hAnsi="Traditional Arabic" w:cs="Traditional Arabic" w:hint="cs"/>
          <w:sz w:val="32"/>
          <w:szCs w:val="32"/>
          <w:rtl/>
          <w:lang w:bidi="ar-AE"/>
        </w:rPr>
        <w:t>بأنّها: امتناع</w:t>
      </w:r>
      <w:r w:rsidRPr="00674E0B">
        <w:rPr>
          <w:rFonts w:ascii="Traditional Arabic" w:hAnsi="Traditional Arabic" w:cs="Traditional Arabic"/>
          <w:sz w:val="32"/>
          <w:szCs w:val="32"/>
          <w:rtl/>
          <w:lang w:bidi="ar-AE"/>
        </w:rPr>
        <w:t xml:space="preserve"> الشيء لامتناع غيره</w:t>
      </w:r>
      <w:r w:rsidR="00280116" w:rsidRPr="00674E0B">
        <w:rPr>
          <w:rFonts w:ascii="Traditional Arabic" w:hAnsi="Traditional Arabic" w:cs="Traditional Arabic"/>
          <w:sz w:val="32"/>
          <w:szCs w:val="32"/>
          <w:rtl/>
          <w:lang w:bidi="ar-AE"/>
        </w:rPr>
        <w:t>،</w:t>
      </w:r>
      <w:r w:rsidRPr="00674E0B">
        <w:rPr>
          <w:rFonts w:ascii="Traditional Arabic" w:hAnsi="Traditional Arabic" w:cs="Traditional Arabic"/>
          <w:sz w:val="32"/>
          <w:szCs w:val="32"/>
          <w:rtl/>
          <w:lang w:bidi="ar-AE"/>
        </w:rPr>
        <w:t xml:space="preserve"> و"لا" للنفي فلمّا ركّبوها بطل معناها</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ودلّت على امتناع الشيء لوجود غيره</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واختصّت بالاسم</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ومعنى ذلك أنّها مركّبة مما أدّى لتغيير معناها نحو</w:t>
      </w:r>
      <w:r w:rsidR="006839D3">
        <w:rPr>
          <w:rFonts w:ascii="Traditional Arabic" w:hAnsi="Traditional Arabic" w:cs="Traditional Arabic"/>
          <w:sz w:val="32"/>
          <w:szCs w:val="32"/>
          <w:rtl/>
          <w:lang w:bidi="ar-AE"/>
        </w:rPr>
        <w:t>:</w:t>
      </w:r>
      <w:r w:rsidRPr="00674E0B">
        <w:rPr>
          <w:rFonts w:ascii="Traditional Arabic" w:hAnsi="Traditional Arabic" w:cs="Traditional Arabic"/>
          <w:sz w:val="32"/>
          <w:szCs w:val="32"/>
          <w:rtl/>
          <w:lang w:bidi="ar-AE"/>
        </w:rPr>
        <w:t xml:space="preserve"> "لولا</w:t>
      </w:r>
      <w:r w:rsidR="006839D3" w:rsidRPr="00674E0B">
        <w:rPr>
          <w:rFonts w:ascii="Traditional Arabic" w:hAnsi="Traditional Arabic" w:cs="Traditional Arabic" w:hint="cs"/>
          <w:sz w:val="32"/>
          <w:szCs w:val="32"/>
          <w:rtl/>
          <w:lang w:bidi="ar-AE"/>
        </w:rPr>
        <w:t>"، وتفيد</w:t>
      </w:r>
      <w:r w:rsidRPr="00674E0B">
        <w:rPr>
          <w:rFonts w:ascii="Traditional Arabic" w:hAnsi="Traditional Arabic" w:cs="Traditional Arabic"/>
          <w:sz w:val="32"/>
          <w:szCs w:val="32"/>
          <w:rtl/>
          <w:lang w:bidi="ar-AE"/>
        </w:rPr>
        <w:t xml:space="preserve"> "لو" التعليق في الماضي أو </w:t>
      </w:r>
      <w:r w:rsidR="006839D3" w:rsidRPr="00674E0B">
        <w:rPr>
          <w:rFonts w:ascii="Traditional Arabic" w:hAnsi="Traditional Arabic" w:cs="Traditional Arabic" w:hint="cs"/>
          <w:sz w:val="32"/>
          <w:szCs w:val="32"/>
          <w:rtl/>
          <w:lang w:bidi="ar-AE"/>
        </w:rPr>
        <w:t>المستقبل، يستعمل</w:t>
      </w:r>
      <w:r w:rsidRPr="00674E0B">
        <w:rPr>
          <w:rFonts w:ascii="Traditional Arabic" w:hAnsi="Traditional Arabic" w:cs="Traditional Arabic"/>
          <w:sz w:val="32"/>
          <w:szCs w:val="32"/>
          <w:rtl/>
          <w:lang w:bidi="ar-AE"/>
        </w:rPr>
        <w:t xml:space="preserve"> في الامتناع أو في غير الامتناع.</w:t>
      </w:r>
    </w:p>
    <w:p w:rsidR="00D1681B" w:rsidRDefault="00D1681B" w:rsidP="00D1681B">
      <w:pPr>
        <w:bidi/>
        <w:ind w:firstLine="567"/>
        <w:jc w:val="lowKashida"/>
        <w:rPr>
          <w:rFonts w:ascii="Traditional Arabic" w:hAnsi="Traditional Arabic" w:cs="Traditional Arabic"/>
          <w:sz w:val="32"/>
          <w:szCs w:val="32"/>
          <w:rtl/>
          <w:lang w:bidi="ar-AE"/>
        </w:rPr>
      </w:pP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lastRenderedPageBreak/>
        <w:t>انسجام معانيه</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يتمكّن المتعلّم ضمن هذا النشاط من اكتساب حاجة معرفيّة مهمّة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تتمثل في فهم معنى النص</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وتعتبر البنية الكليّة هي الأساس في فهمه وانسجامه</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انطلاقًا من عنوان النص الذي يفك شفرات النص</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ويساعد المتعلّم على تأويله</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فهو أوّل لقاء بين الكاتب والمتلقي</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كذلك السياق يلعب دورًا فعالاً في تأويل وفهم وتفسير النص </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فقد ربط الكاتب هذا النص بالسياق التاريخي الآني </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الأمر الذي يوضّح للقارئ دلالة ومقصدية النص</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مما يسهّل له استقبال المعارف الجديدة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وتوسيع رصيده المعرفي واللّغوي</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وبالتّالي يمتلك ذائقة جمالية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ومرجعية ثقافيّة واسعة.</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أدرس الظاهرة اللّغوية</w:t>
      </w:r>
      <w:r w:rsidR="00280116" w:rsidRPr="00674E0B">
        <w:rPr>
          <w:rFonts w:ascii="Traditional Arabic" w:hAnsi="Traditional Arabic" w:cs="Traditional Arabic"/>
          <w:b/>
          <w:bCs/>
          <w:sz w:val="32"/>
          <w:szCs w:val="32"/>
          <w:rtl/>
          <w:lang w:bidi="ar-AE"/>
        </w:rPr>
        <w:t xml:space="preserve">: </w:t>
      </w:r>
    </w:p>
    <w:p w:rsidR="006839D3" w:rsidRDefault="00B91AD4" w:rsidP="006839D3">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يحقّق هذا النشاط حاجة صرفيّة تمكّن المتعلّم من التعرّف على "الاستثناء" بحيث يكون الهدف السلوكي مشتملا على المهارات اللّغوية المستهدفة من الدرس اللّغوي</w:t>
      </w:r>
      <w:r w:rsidR="00280116" w:rsidRPr="00674E0B">
        <w:rPr>
          <w:rFonts w:ascii="Traditional Arabic" w:hAnsi="Traditional Arabic" w:cs="Traditional Arabic"/>
          <w:sz w:val="32"/>
          <w:szCs w:val="32"/>
          <w:rtl/>
          <w:lang w:bidi="ar-AE"/>
        </w:rPr>
        <w:t>،</w:t>
      </w:r>
      <w:r w:rsidRPr="00674E0B">
        <w:rPr>
          <w:rFonts w:ascii="Traditional Arabic" w:hAnsi="Traditional Arabic" w:cs="Traditional Arabic"/>
          <w:sz w:val="32"/>
          <w:szCs w:val="32"/>
          <w:rtl/>
          <w:lang w:bidi="ar-AE"/>
        </w:rPr>
        <w:t xml:space="preserve"> فيتعرّف على حقيقته من خلال القاعدة </w:t>
      </w:r>
      <w:r w:rsidR="006839D3" w:rsidRPr="00674E0B">
        <w:rPr>
          <w:rFonts w:ascii="Traditional Arabic" w:hAnsi="Traditional Arabic" w:cs="Traditional Arabic" w:hint="cs"/>
          <w:sz w:val="32"/>
          <w:szCs w:val="32"/>
          <w:rtl/>
          <w:lang w:bidi="ar-AE"/>
        </w:rPr>
        <w:t>استنتج، فالاستثناء</w:t>
      </w:r>
      <w:r w:rsidRPr="00674E0B">
        <w:rPr>
          <w:rFonts w:ascii="Traditional Arabic" w:hAnsi="Traditional Arabic" w:cs="Traditional Arabic"/>
          <w:sz w:val="32"/>
          <w:szCs w:val="32"/>
          <w:rtl/>
          <w:lang w:bidi="ar-AE"/>
        </w:rPr>
        <w:t xml:space="preserve"> معناه في اللّغة مطلق </w:t>
      </w:r>
      <w:r w:rsidR="006839D3" w:rsidRPr="00674E0B">
        <w:rPr>
          <w:rFonts w:ascii="Traditional Arabic" w:hAnsi="Traditional Arabic" w:cs="Traditional Arabic" w:hint="cs"/>
          <w:sz w:val="32"/>
          <w:szCs w:val="32"/>
          <w:rtl/>
          <w:lang w:bidi="ar-AE"/>
        </w:rPr>
        <w:t>الإخراج، وهو</w:t>
      </w:r>
      <w:r w:rsidRPr="00674E0B">
        <w:rPr>
          <w:rFonts w:ascii="Traditional Arabic" w:hAnsi="Traditional Arabic" w:cs="Traditional Arabic"/>
          <w:sz w:val="32"/>
          <w:szCs w:val="32"/>
          <w:rtl/>
          <w:lang w:bidi="ar-AE"/>
        </w:rPr>
        <w:t xml:space="preserve"> في اصطلاح النحاة عبارة عن "الإخراج ب</w:t>
      </w:r>
      <w:r w:rsidR="006839D3">
        <w:rPr>
          <w:rFonts w:ascii="Traditional Arabic" w:hAnsi="Traditional Arabic" w:cs="Traditional Arabic" w:hint="cs"/>
          <w:sz w:val="32"/>
          <w:szCs w:val="32"/>
          <w:rtl/>
          <w:lang w:bidi="ar-AE"/>
        </w:rPr>
        <w:t xml:space="preserve">ـ </w:t>
      </w:r>
      <w:r w:rsidRPr="00674E0B">
        <w:rPr>
          <w:rFonts w:ascii="Traditional Arabic" w:hAnsi="Traditional Arabic" w:cs="Traditional Arabic"/>
          <w:sz w:val="32"/>
          <w:szCs w:val="32"/>
          <w:rtl/>
          <w:lang w:bidi="ar-AE"/>
        </w:rPr>
        <w:t xml:space="preserve">"إلا" أو إحدى </w:t>
      </w:r>
      <w:r w:rsidR="006839D3" w:rsidRPr="00674E0B">
        <w:rPr>
          <w:rFonts w:ascii="Traditional Arabic" w:hAnsi="Traditional Arabic" w:cs="Traditional Arabic" w:hint="cs"/>
          <w:sz w:val="32"/>
          <w:szCs w:val="32"/>
          <w:rtl/>
          <w:lang w:bidi="ar-AE"/>
        </w:rPr>
        <w:t>أخواتها، لشيء</w:t>
      </w:r>
      <w:r w:rsidRPr="00674E0B">
        <w:rPr>
          <w:rFonts w:ascii="Traditional Arabic" w:hAnsi="Traditional Arabic" w:cs="Traditional Arabic"/>
          <w:sz w:val="32"/>
          <w:szCs w:val="32"/>
          <w:rtl/>
          <w:lang w:bidi="ar-AE"/>
        </w:rPr>
        <w:t xml:space="preserve"> لولا ذلك الإخراج لكان داخلا فيما قبل الأداة"</w:t>
      </w:r>
      <w:r w:rsidRPr="00674E0B">
        <w:rPr>
          <w:rStyle w:val="Appelnotedebasdep"/>
          <w:rFonts w:ascii="Traditional Arabic" w:hAnsi="Traditional Arabic" w:cs="Traditional Arabic"/>
          <w:sz w:val="32"/>
          <w:szCs w:val="32"/>
          <w:rtl/>
          <w:lang w:bidi="ar-AE"/>
        </w:rPr>
        <w:footnoteReference w:id="135"/>
      </w:r>
      <w:r w:rsidRPr="00674E0B">
        <w:rPr>
          <w:rFonts w:ascii="Traditional Arabic" w:hAnsi="Traditional Arabic" w:cs="Traditional Arabic"/>
          <w:sz w:val="32"/>
          <w:szCs w:val="32"/>
          <w:rtl/>
          <w:lang w:bidi="ar-AE"/>
        </w:rPr>
        <w:t xml:space="preserve">. </w:t>
      </w:r>
    </w:p>
    <w:p w:rsidR="00B91AD4" w:rsidRPr="00674E0B" w:rsidRDefault="00B91AD4" w:rsidP="006839D3">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ومثاله </w:t>
      </w:r>
      <w:r w:rsidR="006839D3" w:rsidRPr="00674E0B">
        <w:rPr>
          <w:rFonts w:ascii="Traditional Arabic" w:hAnsi="Traditional Arabic" w:cs="Traditional Arabic" w:hint="cs"/>
          <w:sz w:val="32"/>
          <w:szCs w:val="32"/>
          <w:rtl/>
          <w:lang w:bidi="ar-AE"/>
        </w:rPr>
        <w:t>قولك: «</w:t>
      </w:r>
      <w:r w:rsidRPr="00674E0B">
        <w:rPr>
          <w:rFonts w:ascii="Traditional Arabic" w:hAnsi="Traditional Arabic" w:cs="Traditional Arabic"/>
          <w:sz w:val="32"/>
          <w:szCs w:val="32"/>
          <w:rtl/>
          <w:lang w:bidi="ar-AE"/>
        </w:rPr>
        <w:t>نجح التلاميذ إلاّ عامرًا" فقد أخرجت بقولك "إلاّ عامرًا" أحد التلاميذ</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وهو </w:t>
      </w:r>
      <w:r w:rsidR="006839D3" w:rsidRPr="00674E0B">
        <w:rPr>
          <w:rFonts w:ascii="Traditional Arabic" w:hAnsi="Traditional Arabic" w:cs="Traditional Arabic" w:hint="cs"/>
          <w:sz w:val="32"/>
          <w:szCs w:val="32"/>
          <w:rtl/>
          <w:lang w:bidi="ar-AE"/>
        </w:rPr>
        <w:t>عامر، ولولا</w:t>
      </w:r>
      <w:r w:rsidRPr="00674E0B">
        <w:rPr>
          <w:rFonts w:ascii="Traditional Arabic" w:hAnsi="Traditional Arabic" w:cs="Traditional Arabic"/>
          <w:sz w:val="32"/>
          <w:szCs w:val="32"/>
          <w:rtl/>
          <w:lang w:bidi="ar-AE"/>
        </w:rPr>
        <w:t xml:space="preserve"> ذلك الإخراج لكان عامر داخلاً في جملة التلاميذ </w:t>
      </w:r>
      <w:r w:rsidR="006839D3" w:rsidRPr="00674E0B">
        <w:rPr>
          <w:rFonts w:ascii="Traditional Arabic" w:hAnsi="Traditional Arabic" w:cs="Traditional Arabic" w:hint="cs"/>
          <w:sz w:val="32"/>
          <w:szCs w:val="32"/>
          <w:rtl/>
          <w:lang w:bidi="ar-AE"/>
        </w:rPr>
        <w:t>الناجحين، ومن</w:t>
      </w:r>
      <w:r w:rsidRPr="00674E0B">
        <w:rPr>
          <w:rFonts w:ascii="Traditional Arabic" w:hAnsi="Traditional Arabic" w:cs="Traditional Arabic"/>
          <w:sz w:val="32"/>
          <w:szCs w:val="32"/>
          <w:rtl/>
          <w:lang w:bidi="ar-AE"/>
        </w:rPr>
        <w:t xml:space="preserve"> هنا استنتج عناصر الاستثناء الثلاثة الذي جاءت في القاعدة وهي</w:t>
      </w:r>
      <w:r w:rsidR="00280116" w:rsidRPr="00674E0B">
        <w:rPr>
          <w:rFonts w:ascii="Traditional Arabic" w:hAnsi="Traditional Arabic" w:cs="Traditional Arabic"/>
          <w:sz w:val="32"/>
          <w:szCs w:val="32"/>
          <w:rtl/>
          <w:lang w:bidi="ar-AE"/>
        </w:rPr>
        <w:t>:</w:t>
      </w:r>
      <w:r w:rsidRPr="00674E0B">
        <w:rPr>
          <w:rFonts w:ascii="Traditional Arabic" w:hAnsi="Traditional Arabic" w:cs="Traditional Arabic"/>
          <w:sz w:val="32"/>
          <w:szCs w:val="32"/>
          <w:rtl/>
          <w:lang w:bidi="ar-AE"/>
        </w:rPr>
        <w:t xml:space="preserve"> 1 </w:t>
      </w:r>
      <w:r w:rsidR="00A45E16">
        <w:rPr>
          <w:rFonts w:ascii="Traditional Arabic" w:hAnsi="Traditional Arabic" w:cs="Traditional Arabic"/>
          <w:sz w:val="32"/>
          <w:szCs w:val="32"/>
          <w:rtl/>
          <w:lang w:bidi="ar-AE"/>
        </w:rPr>
        <w:t>–</w:t>
      </w:r>
      <w:r w:rsidR="006839D3" w:rsidRPr="00674E0B">
        <w:rPr>
          <w:rFonts w:ascii="Traditional Arabic" w:hAnsi="Traditional Arabic" w:cs="Traditional Arabic" w:hint="cs"/>
          <w:sz w:val="32"/>
          <w:szCs w:val="32"/>
          <w:rtl/>
          <w:lang w:bidi="ar-AE"/>
        </w:rPr>
        <w:t>المستثنىمنه، 2</w:t>
      </w:r>
      <w:r w:rsidRPr="00674E0B">
        <w:rPr>
          <w:rFonts w:ascii="Traditional Arabic" w:hAnsi="Traditional Arabic" w:cs="Traditional Arabic"/>
          <w:sz w:val="32"/>
          <w:szCs w:val="32"/>
          <w:rtl/>
          <w:lang w:bidi="ar-AE"/>
        </w:rPr>
        <w:t xml:space="preserve"> – </w:t>
      </w:r>
      <w:r w:rsidR="006839D3" w:rsidRPr="00674E0B">
        <w:rPr>
          <w:rFonts w:ascii="Traditional Arabic" w:hAnsi="Traditional Arabic" w:cs="Traditional Arabic" w:hint="cs"/>
          <w:sz w:val="32"/>
          <w:szCs w:val="32"/>
          <w:rtl/>
          <w:lang w:bidi="ar-AE"/>
        </w:rPr>
        <w:t>المستثنى، 3-أداة</w:t>
      </w:r>
      <w:r w:rsidRPr="00674E0B">
        <w:rPr>
          <w:rFonts w:ascii="Traditional Arabic" w:hAnsi="Traditional Arabic" w:cs="Traditional Arabic"/>
          <w:sz w:val="32"/>
          <w:szCs w:val="32"/>
          <w:rtl/>
          <w:lang w:bidi="ar-AE"/>
        </w:rPr>
        <w:t xml:space="preserve"> الاستثناء.</w:t>
      </w:r>
    </w:p>
    <w:p w:rsidR="00B91AD4" w:rsidRPr="00674E0B" w:rsidRDefault="00B91AD4" w:rsidP="006839D3">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ويحقّق أيضا حاجة نحويّة تمكّن المتعلّم من التعرّف على </w:t>
      </w:r>
      <w:r w:rsidR="006839D3" w:rsidRPr="00674E0B">
        <w:rPr>
          <w:rFonts w:ascii="Traditional Arabic" w:hAnsi="Traditional Arabic" w:cs="Traditional Arabic" w:hint="cs"/>
          <w:sz w:val="32"/>
          <w:szCs w:val="32"/>
          <w:rtl/>
          <w:lang w:bidi="ar-AE"/>
        </w:rPr>
        <w:t>إعرابه، كما</w:t>
      </w:r>
      <w:r w:rsidRPr="00674E0B">
        <w:rPr>
          <w:rFonts w:ascii="Traditional Arabic" w:hAnsi="Traditional Arabic" w:cs="Traditional Arabic"/>
          <w:sz w:val="32"/>
          <w:szCs w:val="32"/>
          <w:rtl/>
          <w:lang w:bidi="ar-AE"/>
        </w:rPr>
        <w:t xml:space="preserve"> هو موضّح في </w:t>
      </w:r>
      <w:r w:rsidR="006839D3" w:rsidRPr="00674E0B">
        <w:rPr>
          <w:rFonts w:ascii="Traditional Arabic" w:hAnsi="Traditional Arabic" w:cs="Traditional Arabic" w:hint="cs"/>
          <w:sz w:val="32"/>
          <w:szCs w:val="32"/>
          <w:rtl/>
          <w:lang w:bidi="ar-AE"/>
        </w:rPr>
        <w:t>الجدول، ونلخص</w:t>
      </w:r>
      <w:r w:rsidRPr="00674E0B">
        <w:rPr>
          <w:rFonts w:ascii="Traditional Arabic" w:hAnsi="Traditional Arabic" w:cs="Traditional Arabic"/>
          <w:sz w:val="32"/>
          <w:szCs w:val="32"/>
          <w:rtl/>
          <w:lang w:bidi="ar-AE"/>
        </w:rPr>
        <w:t xml:space="preserve"> ذلك من خلال ما جاء به النحاة في هذا السند</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«اعلم أن للاسم الواقع بعد "إلا" ثلاثة </w:t>
      </w:r>
      <w:r w:rsidR="006839D3" w:rsidRPr="00674E0B">
        <w:rPr>
          <w:rFonts w:ascii="Traditional Arabic" w:hAnsi="Traditional Arabic" w:cs="Traditional Arabic" w:hint="cs"/>
          <w:sz w:val="32"/>
          <w:szCs w:val="32"/>
          <w:rtl/>
          <w:lang w:bidi="ar-AE"/>
        </w:rPr>
        <w:t>أحوال، الحالةالأولى: وجوب</w:t>
      </w:r>
      <w:r w:rsidRPr="00674E0B">
        <w:rPr>
          <w:rFonts w:ascii="Traditional Arabic" w:hAnsi="Traditional Arabic" w:cs="Traditional Arabic"/>
          <w:sz w:val="32"/>
          <w:szCs w:val="32"/>
          <w:rtl/>
          <w:lang w:bidi="ar-AE"/>
        </w:rPr>
        <w:t xml:space="preserve"> النصب على </w:t>
      </w:r>
      <w:r w:rsidR="006839D3" w:rsidRPr="00674E0B">
        <w:rPr>
          <w:rFonts w:ascii="Traditional Arabic" w:hAnsi="Traditional Arabic" w:cs="Traditional Arabic" w:hint="cs"/>
          <w:sz w:val="32"/>
          <w:szCs w:val="32"/>
          <w:rtl/>
          <w:lang w:bidi="ar-AE"/>
        </w:rPr>
        <w:t>الاستثناء، الحالةالثانية: جواز</w:t>
      </w:r>
      <w:r w:rsidRPr="00674E0B">
        <w:rPr>
          <w:rFonts w:ascii="Traditional Arabic" w:hAnsi="Traditional Arabic" w:cs="Traditional Arabic"/>
          <w:sz w:val="32"/>
          <w:szCs w:val="32"/>
          <w:rtl/>
          <w:lang w:bidi="ar-AE"/>
        </w:rPr>
        <w:t xml:space="preserve"> إتّباعه كما قيل "إلّا" على أنّه بَدَلُ منه مع جواز نصبه على </w:t>
      </w:r>
      <w:r w:rsidR="006839D3" w:rsidRPr="00674E0B">
        <w:rPr>
          <w:rFonts w:ascii="Traditional Arabic" w:hAnsi="Traditional Arabic" w:cs="Traditional Arabic" w:hint="cs"/>
          <w:sz w:val="32"/>
          <w:szCs w:val="32"/>
          <w:rtl/>
          <w:lang w:bidi="ar-AE"/>
        </w:rPr>
        <w:t>الاستثناء، الحالةالثالثة: وجوب</w:t>
      </w:r>
      <w:r w:rsidRPr="00674E0B">
        <w:rPr>
          <w:rFonts w:ascii="Traditional Arabic" w:hAnsi="Traditional Arabic" w:cs="Traditional Arabic"/>
          <w:sz w:val="32"/>
          <w:szCs w:val="32"/>
          <w:rtl/>
          <w:lang w:bidi="ar-AE"/>
        </w:rPr>
        <w:t xml:space="preserve"> إجرائه على حسب ما يقتضيه العامل المذكور قبل "إلاّ"</w:t>
      </w:r>
      <w:r w:rsidRPr="00674E0B">
        <w:rPr>
          <w:rStyle w:val="Appelnotedebasdep"/>
          <w:rFonts w:ascii="Traditional Arabic" w:hAnsi="Traditional Arabic" w:cs="Traditional Arabic"/>
          <w:sz w:val="32"/>
          <w:szCs w:val="32"/>
          <w:rtl/>
          <w:lang w:bidi="ar-AE"/>
        </w:rPr>
        <w:footnoteReference w:id="136"/>
      </w:r>
      <w:r w:rsidRPr="00674E0B">
        <w:rPr>
          <w:rFonts w:ascii="Traditional Arabic" w:hAnsi="Traditional Arabic" w:cs="Traditional Arabic"/>
          <w:sz w:val="32"/>
          <w:szCs w:val="32"/>
          <w:rtl/>
          <w:lang w:bidi="ar-AE"/>
        </w:rPr>
        <w:t>.</w:t>
      </w:r>
    </w:p>
    <w:p w:rsidR="00B91AD4" w:rsidRPr="00674E0B"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xml:space="preserve">فالمتعلّم من خلال هذا النشاط يفهم ويستنتج </w:t>
      </w:r>
      <w:r w:rsidR="006839D3" w:rsidRPr="00674E0B">
        <w:rPr>
          <w:rFonts w:ascii="Traditional Arabic" w:hAnsi="Traditional Arabic" w:cs="Traditional Arabic" w:hint="cs"/>
          <w:sz w:val="32"/>
          <w:szCs w:val="32"/>
          <w:rtl/>
          <w:lang w:bidi="ar-AE"/>
        </w:rPr>
        <w:t>القاعدة، وبالتّالي</w:t>
      </w:r>
      <w:r w:rsidRPr="00674E0B">
        <w:rPr>
          <w:rFonts w:ascii="Traditional Arabic" w:hAnsi="Traditional Arabic" w:cs="Traditional Arabic"/>
          <w:sz w:val="32"/>
          <w:szCs w:val="32"/>
          <w:rtl/>
          <w:lang w:bidi="ar-AE"/>
        </w:rPr>
        <w:t xml:space="preserve"> يتمكّن من </w:t>
      </w:r>
      <w:r w:rsidR="006839D3" w:rsidRPr="00674E0B">
        <w:rPr>
          <w:rFonts w:ascii="Traditional Arabic" w:hAnsi="Traditional Arabic" w:cs="Traditional Arabic" w:hint="cs"/>
          <w:sz w:val="32"/>
          <w:szCs w:val="32"/>
          <w:rtl/>
          <w:lang w:bidi="ar-AE"/>
        </w:rPr>
        <w:t>الإعراب، وبهذا</w:t>
      </w:r>
      <w:r w:rsidRPr="00674E0B">
        <w:rPr>
          <w:rFonts w:ascii="Traditional Arabic" w:hAnsi="Traditional Arabic" w:cs="Traditional Arabic"/>
          <w:sz w:val="32"/>
          <w:szCs w:val="32"/>
          <w:rtl/>
          <w:lang w:bidi="ar-AE"/>
        </w:rPr>
        <w:t xml:space="preserve"> تتحقّق له الحاجة الصرفيّة والنحويّة.</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lastRenderedPageBreak/>
        <w:t>أطبق</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يسعى هذا النشاط إلى تحقيق حاجة معرفيّة تتمثّل في تحصيل وتطبيق المعارف </w:t>
      </w:r>
      <w:r w:rsidR="006839D3" w:rsidRPr="00674E0B">
        <w:rPr>
          <w:rFonts w:ascii="Traditional Arabic" w:hAnsi="Traditional Arabic" w:cs="Traditional Arabic" w:hint="cs"/>
          <w:sz w:val="32"/>
          <w:szCs w:val="32"/>
          <w:rtl/>
          <w:lang w:bidi="ar-AE"/>
        </w:rPr>
        <w:t>السابقة، التي</w:t>
      </w:r>
      <w:r w:rsidRPr="00674E0B">
        <w:rPr>
          <w:rFonts w:ascii="Traditional Arabic" w:hAnsi="Traditional Arabic" w:cs="Traditional Arabic"/>
          <w:sz w:val="32"/>
          <w:szCs w:val="32"/>
          <w:rtl/>
          <w:lang w:bidi="ar-AE"/>
        </w:rPr>
        <w:t xml:space="preserve"> أدركها وفهمها المتعلّم أثناء الأنشطة التي تعرّف </w:t>
      </w:r>
      <w:r w:rsidR="006839D3" w:rsidRPr="00674E0B">
        <w:rPr>
          <w:rFonts w:ascii="Traditional Arabic" w:hAnsi="Traditional Arabic" w:cs="Traditional Arabic" w:hint="cs"/>
          <w:sz w:val="32"/>
          <w:szCs w:val="32"/>
          <w:rtl/>
          <w:lang w:bidi="ar-AE"/>
        </w:rPr>
        <w:t>عليها، فيتمكّن</w:t>
      </w:r>
      <w:r w:rsidRPr="00674E0B">
        <w:rPr>
          <w:rFonts w:ascii="Traditional Arabic" w:hAnsi="Traditional Arabic" w:cs="Traditional Arabic"/>
          <w:sz w:val="32"/>
          <w:szCs w:val="32"/>
          <w:rtl/>
          <w:lang w:bidi="ar-AE"/>
        </w:rPr>
        <w:t xml:space="preserve"> من استثمارها وترسيخها حسب </w:t>
      </w:r>
      <w:r w:rsidR="006839D3" w:rsidRPr="00674E0B">
        <w:rPr>
          <w:rFonts w:ascii="Traditional Arabic" w:hAnsi="Traditional Arabic" w:cs="Traditional Arabic" w:hint="cs"/>
          <w:sz w:val="32"/>
          <w:szCs w:val="32"/>
          <w:rtl/>
          <w:lang w:bidi="ar-AE"/>
        </w:rPr>
        <w:t>الحاجة، وقد</w:t>
      </w:r>
      <w:r w:rsidRPr="00674E0B">
        <w:rPr>
          <w:rFonts w:ascii="Traditional Arabic" w:hAnsi="Traditional Arabic" w:cs="Traditional Arabic"/>
          <w:sz w:val="32"/>
          <w:szCs w:val="32"/>
          <w:rtl/>
          <w:lang w:bidi="ar-AE"/>
        </w:rPr>
        <w:t xml:space="preserve"> ركّز هذا التطبيق على الظاهرة اللّغوية "الاستثناء</w:t>
      </w:r>
      <w:r w:rsidR="006839D3" w:rsidRPr="00674E0B">
        <w:rPr>
          <w:rFonts w:ascii="Traditional Arabic" w:hAnsi="Traditional Arabic" w:cs="Traditional Arabic" w:hint="cs"/>
          <w:sz w:val="32"/>
          <w:szCs w:val="32"/>
          <w:rtl/>
          <w:lang w:bidi="ar-AE"/>
        </w:rPr>
        <w:t>"، بهدف</w:t>
      </w:r>
      <w:r w:rsidRPr="00674E0B">
        <w:rPr>
          <w:rFonts w:ascii="Traditional Arabic" w:hAnsi="Traditional Arabic" w:cs="Traditional Arabic"/>
          <w:sz w:val="32"/>
          <w:szCs w:val="32"/>
          <w:rtl/>
          <w:lang w:bidi="ar-AE"/>
        </w:rPr>
        <w:t xml:space="preserve"> استنباط مدى فهم المتعلّم من هذا النشاط.</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أنتج كتابيا</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يحقّق هذا النشاط مجموعة من الحاجات </w:t>
      </w:r>
      <w:r w:rsidR="006839D3" w:rsidRPr="00674E0B">
        <w:rPr>
          <w:rFonts w:ascii="Traditional Arabic" w:hAnsi="Traditional Arabic" w:cs="Traditional Arabic" w:hint="cs"/>
          <w:sz w:val="32"/>
          <w:szCs w:val="32"/>
          <w:rtl/>
          <w:lang w:bidi="ar-AE"/>
        </w:rPr>
        <w:t>المتنّوعة، التي</w:t>
      </w:r>
      <w:r w:rsidRPr="00674E0B">
        <w:rPr>
          <w:rFonts w:ascii="Traditional Arabic" w:hAnsi="Traditional Arabic" w:cs="Traditional Arabic"/>
          <w:sz w:val="32"/>
          <w:szCs w:val="32"/>
          <w:rtl/>
          <w:lang w:bidi="ar-AE"/>
        </w:rPr>
        <w:t xml:space="preserve"> يتمّ من خلالها بناء وضعية </w:t>
      </w:r>
      <w:r w:rsidR="006839D3" w:rsidRPr="00674E0B">
        <w:rPr>
          <w:rFonts w:ascii="Traditional Arabic" w:hAnsi="Traditional Arabic" w:cs="Traditional Arabic" w:hint="cs"/>
          <w:sz w:val="32"/>
          <w:szCs w:val="32"/>
          <w:rtl/>
          <w:lang w:bidi="ar-AE"/>
        </w:rPr>
        <w:t>إدماجيّة، تستهدف</w:t>
      </w:r>
      <w:r w:rsidRPr="00674E0B">
        <w:rPr>
          <w:rFonts w:ascii="Traditional Arabic" w:hAnsi="Traditional Arabic" w:cs="Traditional Arabic"/>
          <w:sz w:val="32"/>
          <w:szCs w:val="32"/>
          <w:rtl/>
          <w:lang w:bidi="ar-AE"/>
        </w:rPr>
        <w:t xml:space="preserve"> إلى استثمار المكتسبات السابقة وتوظيفها حسب </w:t>
      </w:r>
      <w:r w:rsidR="006839D3" w:rsidRPr="00674E0B">
        <w:rPr>
          <w:rFonts w:ascii="Traditional Arabic" w:hAnsi="Traditional Arabic" w:cs="Traditional Arabic" w:hint="cs"/>
          <w:sz w:val="32"/>
          <w:szCs w:val="32"/>
          <w:rtl/>
          <w:lang w:bidi="ar-AE"/>
        </w:rPr>
        <w:t>المتطلبات، وتتمثّل</w:t>
      </w:r>
      <w:r w:rsidRPr="00674E0B">
        <w:rPr>
          <w:rFonts w:ascii="Traditional Arabic" w:hAnsi="Traditional Arabic" w:cs="Traditional Arabic"/>
          <w:sz w:val="32"/>
          <w:szCs w:val="32"/>
          <w:rtl/>
          <w:lang w:bidi="ar-AE"/>
        </w:rPr>
        <w:t xml:space="preserve"> هذه الحاجات في</w:t>
      </w:r>
      <w:r w:rsidR="00280116" w:rsidRPr="00674E0B">
        <w:rPr>
          <w:rFonts w:ascii="Traditional Arabic" w:hAnsi="Traditional Arabic" w:cs="Traditional Arabic"/>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b/>
          <w:bCs/>
          <w:sz w:val="32"/>
          <w:szCs w:val="32"/>
          <w:rtl/>
          <w:lang w:bidi="ar-AE"/>
        </w:rPr>
        <w:t xml:space="preserve">1 </w:t>
      </w:r>
      <w:r w:rsidR="00A45E16">
        <w:rPr>
          <w:rFonts w:ascii="Traditional Arabic" w:hAnsi="Traditional Arabic" w:cs="Traditional Arabic"/>
          <w:b/>
          <w:bCs/>
          <w:sz w:val="32"/>
          <w:szCs w:val="32"/>
          <w:rtl/>
          <w:lang w:bidi="ar-AE"/>
        </w:rPr>
        <w:t>–</w:t>
      </w:r>
      <w:r w:rsidR="006839D3" w:rsidRPr="00674E0B">
        <w:rPr>
          <w:rFonts w:ascii="Traditional Arabic" w:hAnsi="Traditional Arabic" w:cs="Traditional Arabic" w:hint="cs"/>
          <w:b/>
          <w:bCs/>
          <w:sz w:val="32"/>
          <w:szCs w:val="32"/>
          <w:rtl/>
          <w:lang w:bidi="ar-AE"/>
        </w:rPr>
        <w:t xml:space="preserve">الحاجةالمعرفيّة: </w:t>
      </w:r>
      <w:r w:rsidR="006839D3" w:rsidRPr="00674E0B">
        <w:rPr>
          <w:rFonts w:ascii="Traditional Arabic" w:hAnsi="Traditional Arabic" w:cs="Traditional Arabic" w:hint="cs"/>
          <w:sz w:val="32"/>
          <w:szCs w:val="32"/>
          <w:rtl/>
          <w:lang w:bidi="ar-AE"/>
        </w:rPr>
        <w:t>تتمثّل</w:t>
      </w:r>
      <w:r w:rsidRPr="00674E0B">
        <w:rPr>
          <w:rFonts w:ascii="Traditional Arabic" w:hAnsi="Traditional Arabic" w:cs="Traditional Arabic"/>
          <w:sz w:val="32"/>
          <w:szCs w:val="32"/>
          <w:rtl/>
          <w:lang w:bidi="ar-AE"/>
        </w:rPr>
        <w:t xml:space="preserve"> في معرفة المتعلّم لأنماط النصوص وخصائصها.</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b/>
          <w:bCs/>
          <w:sz w:val="32"/>
          <w:szCs w:val="32"/>
          <w:rtl/>
          <w:lang w:bidi="ar-AE"/>
        </w:rPr>
        <w:t xml:space="preserve">2 </w:t>
      </w:r>
      <w:r w:rsidR="00A45E16">
        <w:rPr>
          <w:rFonts w:ascii="Traditional Arabic" w:hAnsi="Traditional Arabic" w:cs="Traditional Arabic"/>
          <w:b/>
          <w:bCs/>
          <w:sz w:val="32"/>
          <w:szCs w:val="32"/>
          <w:rtl/>
          <w:lang w:bidi="ar-AE"/>
        </w:rPr>
        <w:t>–</w:t>
      </w:r>
      <w:r w:rsidR="006839D3" w:rsidRPr="00674E0B">
        <w:rPr>
          <w:rFonts w:ascii="Traditional Arabic" w:hAnsi="Traditional Arabic" w:cs="Traditional Arabic" w:hint="cs"/>
          <w:b/>
          <w:bCs/>
          <w:sz w:val="32"/>
          <w:szCs w:val="32"/>
          <w:rtl/>
          <w:lang w:bidi="ar-AE"/>
        </w:rPr>
        <w:t xml:space="preserve">الحاجةالصرفيّة: </w:t>
      </w:r>
      <w:r w:rsidR="006839D3" w:rsidRPr="00674E0B">
        <w:rPr>
          <w:rFonts w:ascii="Traditional Arabic" w:hAnsi="Traditional Arabic" w:cs="Traditional Arabic" w:hint="cs"/>
          <w:sz w:val="32"/>
          <w:szCs w:val="32"/>
          <w:rtl/>
          <w:lang w:bidi="ar-AE"/>
        </w:rPr>
        <w:t>تمكّن</w:t>
      </w:r>
      <w:r w:rsidRPr="00674E0B">
        <w:rPr>
          <w:rFonts w:ascii="Traditional Arabic" w:hAnsi="Traditional Arabic" w:cs="Traditional Arabic"/>
          <w:sz w:val="32"/>
          <w:szCs w:val="32"/>
          <w:rtl/>
          <w:lang w:bidi="ar-AE"/>
        </w:rPr>
        <w:t xml:space="preserve"> المتعلّم من صوغ الأفعال والأسماء المشتقّة من </w:t>
      </w:r>
      <w:r w:rsidR="006839D3" w:rsidRPr="00674E0B">
        <w:rPr>
          <w:rFonts w:ascii="Traditional Arabic" w:hAnsi="Traditional Arabic" w:cs="Traditional Arabic" w:hint="cs"/>
          <w:sz w:val="32"/>
          <w:szCs w:val="32"/>
          <w:rtl/>
          <w:lang w:bidi="ar-AE"/>
        </w:rPr>
        <w:t>مصادرها، والإتيان</w:t>
      </w:r>
      <w:r w:rsidRPr="00674E0B">
        <w:rPr>
          <w:rFonts w:ascii="Traditional Arabic" w:hAnsi="Traditional Arabic" w:cs="Traditional Arabic"/>
          <w:sz w:val="32"/>
          <w:szCs w:val="32"/>
          <w:rtl/>
          <w:lang w:bidi="ar-AE"/>
        </w:rPr>
        <w:t xml:space="preserve"> بالمصادر وفق </w:t>
      </w:r>
      <w:r w:rsidR="006839D3" w:rsidRPr="00674E0B">
        <w:rPr>
          <w:rFonts w:ascii="Traditional Arabic" w:hAnsi="Traditional Arabic" w:cs="Traditional Arabic" w:hint="cs"/>
          <w:sz w:val="32"/>
          <w:szCs w:val="32"/>
          <w:rtl/>
          <w:lang w:bidi="ar-AE"/>
        </w:rPr>
        <w:t>أفعالها، لتكون</w:t>
      </w:r>
      <w:r w:rsidRPr="00674E0B">
        <w:rPr>
          <w:rFonts w:ascii="Traditional Arabic" w:hAnsi="Traditional Arabic" w:cs="Traditional Arabic"/>
          <w:sz w:val="32"/>
          <w:szCs w:val="32"/>
          <w:rtl/>
          <w:lang w:bidi="ar-AE"/>
        </w:rPr>
        <w:t xml:space="preserve"> موافقة للمعنى </w:t>
      </w:r>
      <w:r w:rsidR="006839D3" w:rsidRPr="00674E0B">
        <w:rPr>
          <w:rFonts w:ascii="Traditional Arabic" w:hAnsi="Traditional Arabic" w:cs="Traditional Arabic" w:hint="cs"/>
          <w:sz w:val="32"/>
          <w:szCs w:val="32"/>
          <w:rtl/>
          <w:lang w:bidi="ar-AE"/>
        </w:rPr>
        <w:t>المراد، كما</w:t>
      </w:r>
      <w:r w:rsidRPr="00674E0B">
        <w:rPr>
          <w:rFonts w:ascii="Traditional Arabic" w:hAnsi="Traditional Arabic" w:cs="Traditional Arabic"/>
          <w:sz w:val="32"/>
          <w:szCs w:val="32"/>
          <w:rtl/>
          <w:lang w:bidi="ar-AE"/>
        </w:rPr>
        <w:t xml:space="preserve"> تمكنه من ضبط الكلمات بالشكل من خلال التعرّف على أوزانها.</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b/>
          <w:bCs/>
          <w:sz w:val="32"/>
          <w:szCs w:val="32"/>
          <w:rtl/>
          <w:lang w:bidi="ar-AE"/>
        </w:rPr>
        <w:t xml:space="preserve">3 </w:t>
      </w:r>
      <w:r w:rsidR="00A45E16">
        <w:rPr>
          <w:rFonts w:ascii="Traditional Arabic" w:hAnsi="Traditional Arabic" w:cs="Traditional Arabic"/>
          <w:b/>
          <w:bCs/>
          <w:sz w:val="32"/>
          <w:szCs w:val="32"/>
          <w:rtl/>
          <w:lang w:bidi="ar-AE"/>
        </w:rPr>
        <w:t>–</w:t>
      </w:r>
      <w:r w:rsidR="006839D3" w:rsidRPr="00674E0B">
        <w:rPr>
          <w:rFonts w:ascii="Traditional Arabic" w:hAnsi="Traditional Arabic" w:cs="Traditional Arabic" w:hint="cs"/>
          <w:b/>
          <w:bCs/>
          <w:sz w:val="32"/>
          <w:szCs w:val="32"/>
          <w:rtl/>
          <w:lang w:bidi="ar-AE"/>
        </w:rPr>
        <w:t xml:space="preserve">الحاجةالنحويّة: </w:t>
      </w:r>
      <w:r w:rsidR="006839D3" w:rsidRPr="00674E0B">
        <w:rPr>
          <w:rFonts w:ascii="Traditional Arabic" w:hAnsi="Traditional Arabic" w:cs="Traditional Arabic" w:hint="cs"/>
          <w:sz w:val="32"/>
          <w:szCs w:val="32"/>
          <w:rtl/>
          <w:lang w:bidi="ar-AE"/>
        </w:rPr>
        <w:t>يلبي</w:t>
      </w:r>
      <w:r w:rsidRPr="00674E0B">
        <w:rPr>
          <w:rFonts w:ascii="Traditional Arabic" w:hAnsi="Traditional Arabic" w:cs="Traditional Arabic"/>
          <w:sz w:val="32"/>
          <w:szCs w:val="32"/>
          <w:rtl/>
          <w:lang w:bidi="ar-AE"/>
        </w:rPr>
        <w:t xml:space="preserve"> له ضبط أواخر </w:t>
      </w:r>
      <w:r w:rsidR="006839D3" w:rsidRPr="00674E0B">
        <w:rPr>
          <w:rFonts w:ascii="Traditional Arabic" w:hAnsi="Traditional Arabic" w:cs="Traditional Arabic" w:hint="cs"/>
          <w:sz w:val="32"/>
          <w:szCs w:val="32"/>
          <w:rtl/>
          <w:lang w:bidi="ar-AE"/>
        </w:rPr>
        <w:t>الكلام، وتمكّنه</w:t>
      </w:r>
      <w:r w:rsidRPr="00674E0B">
        <w:rPr>
          <w:rFonts w:ascii="Traditional Arabic" w:hAnsi="Traditional Arabic" w:cs="Traditional Arabic"/>
          <w:sz w:val="32"/>
          <w:szCs w:val="32"/>
          <w:rtl/>
          <w:lang w:bidi="ar-AE"/>
        </w:rPr>
        <w:t xml:space="preserve"> من إعراب الكلمات.</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b/>
          <w:bCs/>
          <w:sz w:val="32"/>
          <w:szCs w:val="32"/>
          <w:rtl/>
          <w:lang w:bidi="ar-AE"/>
        </w:rPr>
        <w:t xml:space="preserve">4 </w:t>
      </w:r>
      <w:r w:rsidR="00A45E16">
        <w:rPr>
          <w:rFonts w:ascii="Traditional Arabic" w:hAnsi="Traditional Arabic" w:cs="Traditional Arabic"/>
          <w:b/>
          <w:bCs/>
          <w:sz w:val="32"/>
          <w:szCs w:val="32"/>
          <w:rtl/>
          <w:lang w:bidi="ar-AE"/>
        </w:rPr>
        <w:t>–</w:t>
      </w:r>
      <w:r w:rsidR="00DB67B9">
        <w:rPr>
          <w:rFonts w:ascii="Traditional Arabic" w:hAnsi="Traditional Arabic" w:cs="Traditional Arabic" w:hint="cs"/>
          <w:b/>
          <w:bCs/>
          <w:sz w:val="32"/>
          <w:szCs w:val="32"/>
          <w:rtl/>
          <w:lang w:bidi="ar-AE"/>
        </w:rPr>
        <w:t>ال</w:t>
      </w:r>
      <w:r w:rsidR="006839D3" w:rsidRPr="00674E0B">
        <w:rPr>
          <w:rFonts w:ascii="Traditional Arabic" w:hAnsi="Traditional Arabic" w:cs="Traditional Arabic" w:hint="cs"/>
          <w:b/>
          <w:bCs/>
          <w:sz w:val="32"/>
          <w:szCs w:val="32"/>
          <w:rtl/>
          <w:lang w:bidi="ar-AE"/>
        </w:rPr>
        <w:t>حاجة</w:t>
      </w:r>
      <w:r w:rsidR="00A45E16">
        <w:rPr>
          <w:rFonts w:ascii="Traditional Arabic" w:hAnsi="Traditional Arabic" w:cs="Traditional Arabic" w:hint="cs"/>
          <w:b/>
          <w:bCs/>
          <w:sz w:val="32"/>
          <w:szCs w:val="32"/>
          <w:rtl/>
          <w:lang w:bidi="ar-AE"/>
        </w:rPr>
        <w:t xml:space="preserve"> ال</w:t>
      </w:r>
      <w:r w:rsidR="006839D3" w:rsidRPr="00674E0B">
        <w:rPr>
          <w:rFonts w:ascii="Traditional Arabic" w:hAnsi="Traditional Arabic" w:cs="Traditional Arabic" w:hint="cs"/>
          <w:b/>
          <w:bCs/>
          <w:sz w:val="32"/>
          <w:szCs w:val="32"/>
          <w:rtl/>
          <w:lang w:bidi="ar-AE"/>
        </w:rPr>
        <w:t xml:space="preserve">معجميّة: </w:t>
      </w:r>
      <w:r w:rsidR="006839D3" w:rsidRPr="00674E0B">
        <w:rPr>
          <w:rFonts w:ascii="Traditional Arabic" w:hAnsi="Traditional Arabic" w:cs="Traditional Arabic" w:hint="cs"/>
          <w:sz w:val="32"/>
          <w:szCs w:val="32"/>
          <w:rtl/>
          <w:lang w:bidi="ar-AE"/>
        </w:rPr>
        <w:t>تتمثّل</w:t>
      </w:r>
      <w:r w:rsidRPr="00674E0B">
        <w:rPr>
          <w:rFonts w:ascii="Traditional Arabic" w:hAnsi="Traditional Arabic" w:cs="Traditional Arabic"/>
          <w:sz w:val="32"/>
          <w:szCs w:val="32"/>
          <w:rtl/>
          <w:lang w:bidi="ar-AE"/>
        </w:rPr>
        <w:t xml:space="preserve"> في امتلاك رصيد </w:t>
      </w:r>
      <w:r w:rsidR="006839D3" w:rsidRPr="00674E0B">
        <w:rPr>
          <w:rFonts w:ascii="Traditional Arabic" w:hAnsi="Traditional Arabic" w:cs="Traditional Arabic" w:hint="cs"/>
          <w:sz w:val="32"/>
          <w:szCs w:val="32"/>
          <w:rtl/>
          <w:lang w:bidi="ar-AE"/>
        </w:rPr>
        <w:t>لغوي، حتى</w:t>
      </w:r>
      <w:r w:rsidRPr="00674E0B">
        <w:rPr>
          <w:rFonts w:ascii="Traditional Arabic" w:hAnsi="Traditional Arabic" w:cs="Traditional Arabic"/>
          <w:sz w:val="32"/>
          <w:szCs w:val="32"/>
          <w:rtl/>
          <w:lang w:bidi="ar-AE"/>
        </w:rPr>
        <w:t xml:space="preserve"> يستثمره إنتاج </w:t>
      </w:r>
      <w:r w:rsidR="006839D3" w:rsidRPr="00674E0B">
        <w:rPr>
          <w:rFonts w:ascii="Traditional Arabic" w:hAnsi="Traditional Arabic" w:cs="Traditional Arabic" w:hint="cs"/>
          <w:sz w:val="32"/>
          <w:szCs w:val="32"/>
          <w:rtl/>
          <w:lang w:bidi="ar-AE"/>
        </w:rPr>
        <w:t>نص، فيدعم</w:t>
      </w:r>
      <w:r w:rsidRPr="00674E0B">
        <w:rPr>
          <w:rFonts w:ascii="Traditional Arabic" w:hAnsi="Traditional Arabic" w:cs="Traditional Arabic"/>
          <w:sz w:val="32"/>
          <w:szCs w:val="32"/>
          <w:rtl/>
          <w:lang w:bidi="ar-AE"/>
        </w:rPr>
        <w:t xml:space="preserve"> بالمفردات التي تعرّف عليها.</w:t>
      </w:r>
    </w:p>
    <w:p w:rsidR="00B91AD4" w:rsidRPr="00674E0B"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b/>
          <w:bCs/>
          <w:sz w:val="32"/>
          <w:szCs w:val="32"/>
          <w:rtl/>
          <w:lang w:bidi="ar-AE"/>
        </w:rPr>
        <w:t xml:space="preserve">5 </w:t>
      </w:r>
      <w:r w:rsidR="00DB67B9">
        <w:rPr>
          <w:rFonts w:ascii="Traditional Arabic" w:hAnsi="Traditional Arabic" w:cs="Traditional Arabic"/>
          <w:b/>
          <w:bCs/>
          <w:sz w:val="32"/>
          <w:szCs w:val="32"/>
          <w:rtl/>
          <w:lang w:bidi="ar-AE"/>
        </w:rPr>
        <w:t>–</w:t>
      </w:r>
      <w:r w:rsidR="00DB67B9">
        <w:rPr>
          <w:rFonts w:ascii="Traditional Arabic" w:hAnsi="Traditional Arabic" w:cs="Traditional Arabic" w:hint="cs"/>
          <w:b/>
          <w:bCs/>
          <w:sz w:val="32"/>
          <w:szCs w:val="32"/>
          <w:rtl/>
          <w:lang w:bidi="ar-AE"/>
        </w:rPr>
        <w:t>ال</w:t>
      </w:r>
      <w:r w:rsidR="006839D3" w:rsidRPr="00674E0B">
        <w:rPr>
          <w:rFonts w:ascii="Traditional Arabic" w:hAnsi="Traditional Arabic" w:cs="Traditional Arabic" w:hint="cs"/>
          <w:b/>
          <w:bCs/>
          <w:sz w:val="32"/>
          <w:szCs w:val="32"/>
          <w:rtl/>
          <w:lang w:bidi="ar-AE"/>
        </w:rPr>
        <w:t xml:space="preserve">حاجةأسلوبية: </w:t>
      </w:r>
      <w:r w:rsidR="006839D3" w:rsidRPr="00674E0B">
        <w:rPr>
          <w:rFonts w:ascii="Traditional Arabic" w:hAnsi="Traditional Arabic" w:cs="Traditional Arabic" w:hint="cs"/>
          <w:sz w:val="32"/>
          <w:szCs w:val="32"/>
          <w:rtl/>
          <w:lang w:bidi="ar-AE"/>
        </w:rPr>
        <w:t>تحقّق</w:t>
      </w:r>
      <w:r w:rsidRPr="00674E0B">
        <w:rPr>
          <w:rFonts w:ascii="Traditional Arabic" w:hAnsi="Traditional Arabic" w:cs="Traditional Arabic"/>
          <w:sz w:val="32"/>
          <w:szCs w:val="32"/>
          <w:rtl/>
          <w:lang w:bidi="ar-AE"/>
        </w:rPr>
        <w:t xml:space="preserve"> له تلخيص </w:t>
      </w:r>
      <w:r w:rsidR="006839D3" w:rsidRPr="00674E0B">
        <w:rPr>
          <w:rFonts w:ascii="Traditional Arabic" w:hAnsi="Traditional Arabic" w:cs="Traditional Arabic" w:hint="cs"/>
          <w:sz w:val="32"/>
          <w:szCs w:val="32"/>
          <w:rtl/>
          <w:lang w:bidi="ar-AE"/>
        </w:rPr>
        <w:t>النص، انطلاقًا</w:t>
      </w:r>
      <w:r w:rsidRPr="00674E0B">
        <w:rPr>
          <w:rFonts w:ascii="Traditional Arabic" w:hAnsi="Traditional Arabic" w:cs="Traditional Arabic"/>
          <w:sz w:val="32"/>
          <w:szCs w:val="32"/>
          <w:rtl/>
          <w:lang w:bidi="ar-AE"/>
        </w:rPr>
        <w:t xml:space="preserve"> من المهارات المستهدفة. التي تتمثّل في </w:t>
      </w:r>
      <w:r w:rsidR="006839D3" w:rsidRPr="00674E0B">
        <w:rPr>
          <w:rFonts w:ascii="Traditional Arabic" w:hAnsi="Traditional Arabic" w:cs="Traditional Arabic" w:hint="cs"/>
          <w:sz w:val="32"/>
          <w:szCs w:val="32"/>
          <w:rtl/>
          <w:lang w:bidi="ar-AE"/>
        </w:rPr>
        <w:t>المطالعة، ومهارة</w:t>
      </w:r>
      <w:r w:rsidRPr="00674E0B">
        <w:rPr>
          <w:rFonts w:ascii="Traditional Arabic" w:hAnsi="Traditional Arabic" w:cs="Traditional Arabic"/>
          <w:sz w:val="32"/>
          <w:szCs w:val="32"/>
          <w:rtl/>
          <w:lang w:bidi="ar-AE"/>
        </w:rPr>
        <w:t xml:space="preserve"> التعبير الكتابي </w:t>
      </w:r>
      <w:r w:rsidR="006839D3" w:rsidRPr="00674E0B">
        <w:rPr>
          <w:rFonts w:ascii="Traditional Arabic" w:hAnsi="Traditional Arabic" w:cs="Traditional Arabic" w:hint="cs"/>
          <w:sz w:val="32"/>
          <w:szCs w:val="32"/>
          <w:rtl/>
          <w:lang w:bidi="ar-AE"/>
        </w:rPr>
        <w:t>والشفوي، وبالتالي</w:t>
      </w:r>
      <w:r w:rsidRPr="00674E0B">
        <w:rPr>
          <w:rFonts w:ascii="Traditional Arabic" w:hAnsi="Traditional Arabic" w:cs="Traditional Arabic"/>
          <w:sz w:val="32"/>
          <w:szCs w:val="32"/>
          <w:rtl/>
          <w:lang w:bidi="ar-AE"/>
        </w:rPr>
        <w:t xml:space="preserve"> يتمكّن المتعلّم من التركيب والإبداع.</w:t>
      </w:r>
    </w:p>
    <w:p w:rsidR="006839D3" w:rsidRDefault="006839D3" w:rsidP="00F92BF0">
      <w:pPr>
        <w:bidi/>
        <w:ind w:firstLine="567"/>
        <w:jc w:val="lowKashida"/>
        <w:rPr>
          <w:rFonts w:ascii="Traditional Arabic" w:hAnsi="Traditional Arabic" w:cs="Traditional Arabic"/>
          <w:b/>
          <w:bCs/>
          <w:sz w:val="32"/>
          <w:szCs w:val="32"/>
          <w:rtl/>
          <w:lang w:bidi="ar-AE"/>
        </w:rPr>
      </w:pPr>
    </w:p>
    <w:p w:rsidR="006839D3" w:rsidRDefault="006839D3" w:rsidP="006839D3">
      <w:pPr>
        <w:bidi/>
        <w:ind w:firstLine="567"/>
        <w:jc w:val="lowKashida"/>
        <w:rPr>
          <w:rFonts w:ascii="Traditional Arabic" w:hAnsi="Traditional Arabic" w:cs="Traditional Arabic"/>
          <w:b/>
          <w:bCs/>
          <w:sz w:val="32"/>
          <w:szCs w:val="32"/>
          <w:rtl/>
          <w:lang w:bidi="ar-AE"/>
        </w:rPr>
      </w:pPr>
    </w:p>
    <w:p w:rsidR="006839D3" w:rsidRDefault="006839D3" w:rsidP="006839D3">
      <w:pPr>
        <w:bidi/>
        <w:ind w:firstLine="567"/>
        <w:jc w:val="lowKashida"/>
        <w:rPr>
          <w:rFonts w:ascii="Traditional Arabic" w:hAnsi="Traditional Arabic" w:cs="Traditional Arabic"/>
          <w:b/>
          <w:bCs/>
          <w:sz w:val="32"/>
          <w:szCs w:val="32"/>
          <w:rtl/>
          <w:lang w:bidi="ar-AE"/>
        </w:rPr>
      </w:pPr>
    </w:p>
    <w:p w:rsidR="00DB67B9" w:rsidRDefault="00DB67B9" w:rsidP="00DB67B9">
      <w:pPr>
        <w:bidi/>
        <w:jc w:val="lowKashida"/>
        <w:rPr>
          <w:rFonts w:ascii="Traditional Arabic" w:hAnsi="Traditional Arabic" w:cs="Traditional Arabic"/>
          <w:b/>
          <w:bCs/>
          <w:sz w:val="32"/>
          <w:szCs w:val="32"/>
          <w:rtl/>
          <w:lang w:bidi="ar-AE"/>
        </w:rPr>
      </w:pPr>
    </w:p>
    <w:p w:rsidR="007B4706" w:rsidRDefault="007B4706" w:rsidP="007B4706">
      <w:pPr>
        <w:bidi/>
        <w:jc w:val="lowKashida"/>
        <w:rPr>
          <w:rFonts w:ascii="Traditional Arabic" w:hAnsi="Traditional Arabic" w:cs="Traditional Arabic"/>
          <w:b/>
          <w:bCs/>
          <w:sz w:val="32"/>
          <w:szCs w:val="32"/>
          <w:rtl/>
          <w:lang w:bidi="ar-AE"/>
        </w:rPr>
      </w:pPr>
    </w:p>
    <w:p w:rsidR="007B4706" w:rsidRDefault="007B4706" w:rsidP="007B4706">
      <w:pPr>
        <w:bidi/>
        <w:jc w:val="lowKashida"/>
        <w:rPr>
          <w:rFonts w:ascii="Traditional Arabic" w:hAnsi="Traditional Arabic" w:cs="Traditional Arabic"/>
          <w:b/>
          <w:bCs/>
          <w:sz w:val="32"/>
          <w:szCs w:val="32"/>
          <w:rtl/>
          <w:lang w:bidi="ar-AE"/>
        </w:rPr>
      </w:pPr>
    </w:p>
    <w:p w:rsidR="00B91AD4" w:rsidRDefault="006839D3" w:rsidP="00DB67B9">
      <w:pPr>
        <w:bidi/>
        <w:jc w:val="lowKashida"/>
        <w:rPr>
          <w:rFonts w:ascii="Traditional Arabic" w:hAnsi="Traditional Arabic" w:cs="Traditional Arabic"/>
          <w:b/>
          <w:bCs/>
          <w:sz w:val="32"/>
          <w:szCs w:val="32"/>
          <w:rtl/>
          <w:lang w:bidi="ar-AE"/>
        </w:rPr>
      </w:pPr>
      <w:r>
        <w:rPr>
          <w:rFonts w:ascii="Traditional Arabic" w:hAnsi="Traditional Arabic" w:cs="Traditional Arabic" w:hint="cs"/>
          <w:b/>
          <w:bCs/>
          <w:sz w:val="32"/>
          <w:szCs w:val="32"/>
          <w:rtl/>
          <w:lang w:bidi="ar-AE"/>
        </w:rPr>
        <w:t xml:space="preserve">النموذج </w:t>
      </w:r>
      <w:r w:rsidR="00536E5D">
        <w:rPr>
          <w:rFonts w:ascii="Traditional Arabic" w:hAnsi="Traditional Arabic" w:cs="Traditional Arabic" w:hint="cs"/>
          <w:b/>
          <w:bCs/>
          <w:sz w:val="32"/>
          <w:szCs w:val="32"/>
          <w:rtl/>
          <w:lang w:bidi="ar-AE"/>
        </w:rPr>
        <w:t>7</w:t>
      </w:r>
      <w:r w:rsidR="00CF0A2B">
        <w:rPr>
          <w:rFonts w:ascii="Traditional Arabic" w:hAnsi="Traditional Arabic" w:cs="Traditional Arabic" w:hint="cs"/>
          <w:b/>
          <w:bCs/>
          <w:sz w:val="32"/>
          <w:szCs w:val="32"/>
          <w:rtl/>
          <w:lang w:bidi="ar-AE"/>
        </w:rPr>
        <w:t>: "</w:t>
      </w:r>
      <w:r w:rsidR="00B91AD4" w:rsidRPr="00674E0B">
        <w:rPr>
          <w:rFonts w:ascii="Traditional Arabic" w:hAnsi="Traditional Arabic" w:cs="Traditional Arabic"/>
          <w:b/>
          <w:bCs/>
          <w:sz w:val="32"/>
          <w:szCs w:val="32"/>
          <w:rtl/>
          <w:lang w:bidi="ar-AE"/>
        </w:rPr>
        <w:t>فضل العلم"</w:t>
      </w:r>
    </w:p>
    <w:p w:rsidR="007B4706" w:rsidRPr="00674E0B" w:rsidRDefault="007B4706" w:rsidP="007B4706">
      <w:pPr>
        <w:bidi/>
        <w:jc w:val="lowKashida"/>
        <w:rPr>
          <w:rFonts w:ascii="Traditional Arabic" w:hAnsi="Traditional Arabic" w:cs="Traditional Arabic"/>
          <w:b/>
          <w:bCs/>
          <w:sz w:val="32"/>
          <w:szCs w:val="32"/>
          <w:lang w:bidi="ar-AE"/>
        </w:rPr>
      </w:pPr>
      <w:r>
        <w:rPr>
          <w:rFonts w:ascii="Traditional Arabic" w:hAnsi="Traditional Arabic" w:cs="Traditional Arabic"/>
          <w:b/>
          <w:bCs/>
          <w:noProof/>
          <w:sz w:val="32"/>
          <w:szCs w:val="32"/>
          <w:lang w:eastAsia="fr-FR"/>
        </w:rPr>
        <w:lastRenderedPageBreak/>
        <w:drawing>
          <wp:inline distT="0" distB="0" distL="0" distR="0">
            <wp:extent cx="5755005" cy="818134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5005" cy="8181340"/>
                    </a:xfrm>
                    <a:prstGeom prst="rect">
                      <a:avLst/>
                    </a:prstGeom>
                    <a:noFill/>
                  </pic:spPr>
                </pic:pic>
              </a:graphicData>
            </a:graphic>
          </wp:inline>
        </w:drawing>
      </w:r>
    </w:p>
    <w:p w:rsidR="007B4706" w:rsidRDefault="007B4706" w:rsidP="00F92BF0">
      <w:pPr>
        <w:bidi/>
        <w:ind w:firstLine="567"/>
        <w:jc w:val="lowKashida"/>
        <w:rPr>
          <w:rFonts w:ascii="Traditional Arabic" w:hAnsi="Traditional Arabic" w:cs="Traditional Arabic"/>
          <w:b/>
          <w:bCs/>
          <w:sz w:val="32"/>
          <w:szCs w:val="32"/>
          <w:rtl/>
          <w:lang w:bidi="ar-AE"/>
        </w:rPr>
      </w:pPr>
    </w:p>
    <w:p w:rsidR="00B91AD4" w:rsidRPr="00674E0B" w:rsidRDefault="00B91AD4" w:rsidP="007B4706">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lastRenderedPageBreak/>
        <w:t>مقدمة</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يعتبر العلم نور </w:t>
      </w:r>
      <w:r w:rsidR="006839D3" w:rsidRPr="00674E0B">
        <w:rPr>
          <w:rFonts w:ascii="Traditional Arabic" w:hAnsi="Traditional Arabic" w:cs="Traditional Arabic" w:hint="cs"/>
          <w:sz w:val="32"/>
          <w:szCs w:val="32"/>
          <w:rtl/>
          <w:lang w:bidi="ar-AE"/>
        </w:rPr>
        <w:t>العقل، ومفتاح</w:t>
      </w:r>
      <w:r w:rsidRPr="00674E0B">
        <w:rPr>
          <w:rFonts w:ascii="Traditional Arabic" w:hAnsi="Traditional Arabic" w:cs="Traditional Arabic"/>
          <w:sz w:val="32"/>
          <w:szCs w:val="32"/>
          <w:rtl/>
          <w:lang w:bidi="ar-AE"/>
        </w:rPr>
        <w:t xml:space="preserve"> العلا </w:t>
      </w:r>
      <w:r w:rsidR="00CF0A2B" w:rsidRPr="00674E0B">
        <w:rPr>
          <w:rFonts w:ascii="Traditional Arabic" w:hAnsi="Traditional Arabic" w:cs="Traditional Arabic" w:hint="cs"/>
          <w:sz w:val="32"/>
          <w:szCs w:val="32"/>
          <w:rtl/>
          <w:lang w:bidi="ar-AE"/>
        </w:rPr>
        <w:t>والنجاح، فهو</w:t>
      </w:r>
      <w:r w:rsidRPr="00674E0B">
        <w:rPr>
          <w:rFonts w:ascii="Traditional Arabic" w:hAnsi="Traditional Arabic" w:cs="Traditional Arabic"/>
          <w:sz w:val="32"/>
          <w:szCs w:val="32"/>
          <w:rtl/>
          <w:lang w:bidi="ar-AE"/>
        </w:rPr>
        <w:t xml:space="preserve"> سلاح الشعوب نحو التقدّم والازدهار </w:t>
      </w:r>
      <w:r w:rsidR="00CF0A2B" w:rsidRPr="00674E0B">
        <w:rPr>
          <w:rFonts w:ascii="Traditional Arabic" w:hAnsi="Traditional Arabic" w:cs="Traditional Arabic" w:hint="cs"/>
          <w:sz w:val="32"/>
          <w:szCs w:val="32"/>
          <w:rtl/>
          <w:lang w:bidi="ar-AE"/>
        </w:rPr>
        <w:t>والرقي، فالعلم</w:t>
      </w:r>
      <w:r w:rsidRPr="00674E0B">
        <w:rPr>
          <w:rFonts w:ascii="Traditional Arabic" w:hAnsi="Traditional Arabic" w:cs="Traditional Arabic"/>
          <w:sz w:val="32"/>
          <w:szCs w:val="32"/>
          <w:rtl/>
          <w:lang w:bidi="ar-AE"/>
        </w:rPr>
        <w:t xml:space="preserve"> من الأمور الضروريّة الواجب توافرها في حياه </w:t>
      </w:r>
      <w:r w:rsidR="00CF0A2B" w:rsidRPr="00674E0B">
        <w:rPr>
          <w:rFonts w:ascii="Traditional Arabic" w:hAnsi="Traditional Arabic" w:cs="Traditional Arabic" w:hint="cs"/>
          <w:sz w:val="32"/>
          <w:szCs w:val="32"/>
          <w:rtl/>
          <w:lang w:bidi="ar-AE"/>
        </w:rPr>
        <w:t>الإنسان، وهذا</w:t>
      </w:r>
      <w:r w:rsidRPr="00674E0B">
        <w:rPr>
          <w:rFonts w:ascii="Traditional Arabic" w:hAnsi="Traditional Arabic" w:cs="Traditional Arabic"/>
          <w:sz w:val="32"/>
          <w:szCs w:val="32"/>
          <w:rtl/>
          <w:lang w:bidi="ar-AE"/>
        </w:rPr>
        <w:t xml:space="preserve"> ما أخبر عنه الشاعر في هذه </w:t>
      </w:r>
      <w:r w:rsidR="00CF0A2B" w:rsidRPr="00674E0B">
        <w:rPr>
          <w:rFonts w:ascii="Traditional Arabic" w:hAnsi="Traditional Arabic" w:cs="Traditional Arabic" w:hint="cs"/>
          <w:sz w:val="32"/>
          <w:szCs w:val="32"/>
          <w:rtl/>
          <w:lang w:bidi="ar-AE"/>
        </w:rPr>
        <w:t>القصيدة، حيث</w:t>
      </w:r>
      <w:r w:rsidRPr="00674E0B">
        <w:rPr>
          <w:rFonts w:ascii="Traditional Arabic" w:hAnsi="Traditional Arabic" w:cs="Traditional Arabic"/>
          <w:sz w:val="32"/>
          <w:szCs w:val="32"/>
          <w:rtl/>
          <w:lang w:bidi="ar-AE"/>
        </w:rPr>
        <w:t xml:space="preserve"> بيّن مكانة </w:t>
      </w:r>
      <w:r w:rsidR="00CF0A2B" w:rsidRPr="00674E0B">
        <w:rPr>
          <w:rFonts w:ascii="Traditional Arabic" w:hAnsi="Traditional Arabic" w:cs="Traditional Arabic" w:hint="cs"/>
          <w:sz w:val="32"/>
          <w:szCs w:val="32"/>
          <w:rtl/>
          <w:lang w:bidi="ar-AE"/>
        </w:rPr>
        <w:t>العلم، وبقاء</w:t>
      </w:r>
      <w:r w:rsidRPr="00674E0B">
        <w:rPr>
          <w:rFonts w:ascii="Traditional Arabic" w:hAnsi="Traditional Arabic" w:cs="Traditional Arabic"/>
          <w:sz w:val="32"/>
          <w:szCs w:val="32"/>
          <w:rtl/>
          <w:lang w:bidi="ar-AE"/>
        </w:rPr>
        <w:t xml:space="preserve"> أثره بعد وفاة </w:t>
      </w:r>
      <w:r w:rsidR="00CF0A2B" w:rsidRPr="00674E0B">
        <w:rPr>
          <w:rFonts w:ascii="Traditional Arabic" w:hAnsi="Traditional Arabic" w:cs="Traditional Arabic" w:hint="cs"/>
          <w:sz w:val="32"/>
          <w:szCs w:val="32"/>
          <w:rtl/>
          <w:lang w:bidi="ar-AE"/>
        </w:rPr>
        <w:t>صاحبه، وكان</w:t>
      </w:r>
      <w:r w:rsidRPr="00674E0B">
        <w:rPr>
          <w:rFonts w:ascii="Traditional Arabic" w:hAnsi="Traditional Arabic" w:cs="Traditional Arabic"/>
          <w:sz w:val="32"/>
          <w:szCs w:val="32"/>
          <w:rtl/>
          <w:lang w:bidi="ar-AE"/>
        </w:rPr>
        <w:t xml:space="preserve"> غرضه من ذلك الإخبار ووصف العلم </w:t>
      </w:r>
      <w:r w:rsidR="00CF0A2B" w:rsidRPr="00674E0B">
        <w:rPr>
          <w:rFonts w:ascii="Traditional Arabic" w:hAnsi="Traditional Arabic" w:cs="Traditional Arabic" w:hint="cs"/>
          <w:sz w:val="32"/>
          <w:szCs w:val="32"/>
          <w:rtl/>
          <w:lang w:bidi="ar-AE"/>
        </w:rPr>
        <w:t>والعلماء، وتوجيه</w:t>
      </w:r>
      <w:r w:rsidRPr="00674E0B">
        <w:rPr>
          <w:rFonts w:ascii="Traditional Arabic" w:hAnsi="Traditional Arabic" w:cs="Traditional Arabic"/>
          <w:sz w:val="32"/>
          <w:szCs w:val="32"/>
          <w:rtl/>
          <w:lang w:bidi="ar-AE"/>
        </w:rPr>
        <w:t xml:space="preserve"> وتحفيز القارئ للسعي في طلب العلم والعمل </w:t>
      </w:r>
      <w:r w:rsidR="00CF0A2B" w:rsidRPr="00674E0B">
        <w:rPr>
          <w:rFonts w:ascii="Traditional Arabic" w:hAnsi="Traditional Arabic" w:cs="Traditional Arabic" w:hint="cs"/>
          <w:sz w:val="32"/>
          <w:szCs w:val="32"/>
          <w:rtl/>
          <w:lang w:bidi="ar-AE"/>
        </w:rPr>
        <w:t>النافع، في</w:t>
      </w:r>
      <w:r w:rsidRPr="00674E0B">
        <w:rPr>
          <w:rFonts w:ascii="Traditional Arabic" w:hAnsi="Traditional Arabic" w:cs="Traditional Arabic"/>
          <w:sz w:val="32"/>
          <w:szCs w:val="32"/>
          <w:rtl/>
          <w:lang w:bidi="ar-AE"/>
        </w:rPr>
        <w:t xml:space="preserve"> حين تحقّق في النص عدّة </w:t>
      </w:r>
      <w:r w:rsidR="00CF0A2B" w:rsidRPr="00674E0B">
        <w:rPr>
          <w:rFonts w:ascii="Traditional Arabic" w:hAnsi="Traditional Arabic" w:cs="Traditional Arabic" w:hint="cs"/>
          <w:sz w:val="32"/>
          <w:szCs w:val="32"/>
          <w:rtl/>
          <w:lang w:bidi="ar-AE"/>
        </w:rPr>
        <w:t>حاجات، سيتعرف</w:t>
      </w:r>
      <w:r w:rsidRPr="00674E0B">
        <w:rPr>
          <w:rFonts w:ascii="Traditional Arabic" w:hAnsi="Traditional Arabic" w:cs="Traditional Arabic"/>
          <w:sz w:val="32"/>
          <w:szCs w:val="32"/>
          <w:rtl/>
          <w:lang w:bidi="ar-AE"/>
        </w:rPr>
        <w:t xml:space="preserve"> عليها المتعلّم من خلال الأنشطة.</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أفهم ما أقرأ وأناقش</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انطلاقا من عنوان هذا النشاط "فضل العلم" تتجلّى حاجة معرفيّة هي فهم أنّ الشاعر يتحدّث في قصيدته عن مكانة العلم وفضله في حياة الإنسان.</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يتجلّى ضمن هذا النشاط عدّة أنشطة </w:t>
      </w:r>
      <w:r w:rsidR="006839D3" w:rsidRPr="00674E0B">
        <w:rPr>
          <w:rFonts w:ascii="Traditional Arabic" w:hAnsi="Traditional Arabic" w:cs="Traditional Arabic" w:hint="cs"/>
          <w:sz w:val="32"/>
          <w:szCs w:val="32"/>
          <w:rtl/>
          <w:lang w:bidi="ar-AE"/>
        </w:rPr>
        <w:t>فرعيّة:</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1 - أقرأ النص</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فالمطلوب في هذا النشاط أن يقرأ المتعلّم النص</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حتّى يتمكّن من فك شفراته</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وفهم أفكاره</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فتتحقّق له حاجة معرفيّة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تتمثّل في جمع المعلومات والمعارف الواردة في النص</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فهذا الأخير يتحدّث عن فضل العلم والعلماء ونيلهم المكانة الساميّة عند الله سبحانه وتعالى</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لأنّه أفضل الأعمال التي يأتي بها الإنسان في حياته الدنيوية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واستشهد الشاعر في ذلك بالحديث النبوي ليدعّم موقفه</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ويحقّق مبتغاه</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وفي الأخير وجّه المتلقي وحفّزه على طلب العلم</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وختم قصيدته بحكمة صائبة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"خير العلم ما نفع"</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كما اشتمل النص على مجموعة من القيم أهمها </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العلميّة والثقافيّة والدينيّة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ويتضمن النص جملة من الحاجات اللّغوية التي عولجت في نشاطات التعليميّة </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والحاجات الغير لغوية منها الحاجة النفسية هي تفاعل المتعلّم مع النص وحبّه للعلم </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مما يدفعه ذلك للاجتهاد والمثابرة لتحقيق ما تكلّم عنه الكاتب.</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2 - أثري رصيدي اللّغوي</w:t>
      </w:r>
      <w:r w:rsidR="00280116" w:rsidRPr="00674E0B">
        <w:rPr>
          <w:rFonts w:ascii="Traditional Arabic" w:hAnsi="Traditional Arabic" w:cs="Traditional Arabic"/>
          <w:b/>
          <w:bCs/>
          <w:sz w:val="32"/>
          <w:szCs w:val="32"/>
          <w:rtl/>
          <w:lang w:bidi="ar-AE"/>
        </w:rPr>
        <w:t xml:space="preserve">: </w:t>
      </w:r>
    </w:p>
    <w:p w:rsidR="00B91AD4" w:rsidRPr="00674E0B" w:rsidRDefault="00B91AD4" w:rsidP="006839D3">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يهدف هذا النشاط إلى تحقيق حاجة معجميّة</w:t>
      </w:r>
      <w:r w:rsidR="00280116" w:rsidRPr="00674E0B">
        <w:rPr>
          <w:rFonts w:ascii="Traditional Arabic" w:hAnsi="Traditional Arabic" w:cs="Traditional Arabic"/>
          <w:sz w:val="32"/>
          <w:szCs w:val="32"/>
          <w:rtl/>
          <w:lang w:bidi="ar-AE"/>
        </w:rPr>
        <w:t>،</w:t>
      </w:r>
      <w:r w:rsidRPr="00674E0B">
        <w:rPr>
          <w:rFonts w:ascii="Traditional Arabic" w:hAnsi="Traditional Arabic" w:cs="Traditional Arabic"/>
          <w:sz w:val="32"/>
          <w:szCs w:val="32"/>
          <w:rtl/>
          <w:lang w:bidi="ar-AE"/>
        </w:rPr>
        <w:t xml:space="preserve"> تُمكّن المتعلّم من اكتساب وجمع العديد من المفردات </w:t>
      </w:r>
      <w:r w:rsidR="006839D3" w:rsidRPr="00674E0B">
        <w:rPr>
          <w:rFonts w:ascii="Traditional Arabic" w:hAnsi="Traditional Arabic" w:cs="Traditional Arabic" w:hint="cs"/>
          <w:sz w:val="32"/>
          <w:szCs w:val="32"/>
          <w:rtl/>
          <w:lang w:bidi="ar-AE"/>
        </w:rPr>
        <w:t>الجديدة، والتعرّف</w:t>
      </w:r>
      <w:r w:rsidRPr="00674E0B">
        <w:rPr>
          <w:rFonts w:ascii="Traditional Arabic" w:hAnsi="Traditional Arabic" w:cs="Traditional Arabic"/>
          <w:sz w:val="32"/>
          <w:szCs w:val="32"/>
          <w:rtl/>
          <w:lang w:bidi="ar-AE"/>
        </w:rPr>
        <w:t xml:space="preserve"> على دلالتها من خلال </w:t>
      </w:r>
      <w:r w:rsidR="006839D3" w:rsidRPr="00674E0B">
        <w:rPr>
          <w:rFonts w:ascii="Traditional Arabic" w:hAnsi="Traditional Arabic" w:cs="Traditional Arabic" w:hint="cs"/>
          <w:sz w:val="32"/>
          <w:szCs w:val="32"/>
          <w:rtl/>
          <w:lang w:bidi="ar-AE"/>
        </w:rPr>
        <w:t>النص، التي</w:t>
      </w:r>
      <w:r w:rsidRPr="00674E0B">
        <w:rPr>
          <w:rFonts w:ascii="Traditional Arabic" w:hAnsi="Traditional Arabic" w:cs="Traditional Arabic"/>
          <w:sz w:val="32"/>
          <w:szCs w:val="32"/>
          <w:rtl/>
          <w:lang w:bidi="ar-AE"/>
        </w:rPr>
        <w:t xml:space="preserve"> تثري ملكته </w:t>
      </w:r>
      <w:r w:rsidR="006839D3" w:rsidRPr="00674E0B">
        <w:rPr>
          <w:rFonts w:ascii="Traditional Arabic" w:hAnsi="Traditional Arabic" w:cs="Traditional Arabic" w:hint="cs"/>
          <w:sz w:val="32"/>
          <w:szCs w:val="32"/>
          <w:rtl/>
          <w:lang w:bidi="ar-AE"/>
        </w:rPr>
        <w:t>اللّفظية، وتقوّي</w:t>
      </w:r>
      <w:r w:rsidRPr="00674E0B">
        <w:rPr>
          <w:rFonts w:ascii="Traditional Arabic" w:hAnsi="Traditional Arabic" w:cs="Traditional Arabic"/>
          <w:sz w:val="32"/>
          <w:szCs w:val="32"/>
          <w:rtl/>
          <w:lang w:bidi="ar-AE"/>
        </w:rPr>
        <w:t xml:space="preserve"> رصيده </w:t>
      </w:r>
      <w:r w:rsidR="006839D3" w:rsidRPr="00674E0B">
        <w:rPr>
          <w:rFonts w:ascii="Traditional Arabic" w:hAnsi="Traditional Arabic" w:cs="Traditional Arabic" w:hint="cs"/>
          <w:sz w:val="32"/>
          <w:szCs w:val="32"/>
          <w:rtl/>
          <w:lang w:bidi="ar-AE"/>
        </w:rPr>
        <w:t>اللّغوي، فالنص</w:t>
      </w:r>
      <w:r w:rsidRPr="00674E0B">
        <w:rPr>
          <w:rFonts w:ascii="Traditional Arabic" w:hAnsi="Traditional Arabic" w:cs="Traditional Arabic"/>
          <w:sz w:val="32"/>
          <w:szCs w:val="32"/>
          <w:rtl/>
          <w:lang w:bidi="ar-AE"/>
        </w:rPr>
        <w:t xml:space="preserve"> يحمل </w:t>
      </w:r>
      <w:r w:rsidRPr="00674E0B">
        <w:rPr>
          <w:rFonts w:ascii="Traditional Arabic" w:hAnsi="Traditional Arabic" w:cs="Traditional Arabic"/>
          <w:sz w:val="32"/>
          <w:szCs w:val="32"/>
          <w:rtl/>
          <w:lang w:bidi="ar-AE"/>
        </w:rPr>
        <w:lastRenderedPageBreak/>
        <w:t xml:space="preserve">مجموعة من الألفاظ الصعبة </w:t>
      </w:r>
      <w:r w:rsidR="006839D3" w:rsidRPr="00674E0B">
        <w:rPr>
          <w:rFonts w:ascii="Traditional Arabic" w:hAnsi="Traditional Arabic" w:cs="Traditional Arabic" w:hint="cs"/>
          <w:sz w:val="32"/>
          <w:szCs w:val="32"/>
          <w:rtl/>
          <w:lang w:bidi="ar-AE"/>
        </w:rPr>
        <w:t>والجديدة، اتضحت</w:t>
      </w:r>
      <w:r w:rsidRPr="00674E0B">
        <w:rPr>
          <w:rFonts w:ascii="Traditional Arabic" w:hAnsi="Traditional Arabic" w:cs="Traditional Arabic"/>
          <w:sz w:val="32"/>
          <w:szCs w:val="32"/>
          <w:rtl/>
          <w:lang w:bidi="ar-AE"/>
        </w:rPr>
        <w:t xml:space="preserve"> دلالتها من خلال هذا </w:t>
      </w:r>
      <w:r w:rsidR="006839D3" w:rsidRPr="00674E0B">
        <w:rPr>
          <w:rFonts w:ascii="Traditional Arabic" w:hAnsi="Traditional Arabic" w:cs="Traditional Arabic" w:hint="cs"/>
          <w:sz w:val="32"/>
          <w:szCs w:val="32"/>
          <w:rtl/>
          <w:lang w:bidi="ar-AE"/>
        </w:rPr>
        <w:t>النشاط، كما</w:t>
      </w:r>
      <w:r w:rsidRPr="00674E0B">
        <w:rPr>
          <w:rFonts w:ascii="Traditional Arabic" w:hAnsi="Traditional Arabic" w:cs="Traditional Arabic"/>
          <w:sz w:val="32"/>
          <w:szCs w:val="32"/>
          <w:rtl/>
          <w:lang w:bidi="ar-AE"/>
        </w:rPr>
        <w:t xml:space="preserve"> لجأ الشاعر لتكرار بعض المفردات التي لها دلالة في </w:t>
      </w:r>
      <w:r w:rsidR="006839D3" w:rsidRPr="00674E0B">
        <w:rPr>
          <w:rFonts w:ascii="Traditional Arabic" w:hAnsi="Traditional Arabic" w:cs="Traditional Arabic" w:hint="cs"/>
          <w:sz w:val="32"/>
          <w:szCs w:val="32"/>
          <w:rtl/>
          <w:lang w:bidi="ar-AE"/>
        </w:rPr>
        <w:t>النص، وهي</w:t>
      </w:r>
      <w:r w:rsidRPr="00674E0B">
        <w:rPr>
          <w:rFonts w:ascii="Traditional Arabic" w:hAnsi="Traditional Arabic" w:cs="Traditional Arabic"/>
          <w:sz w:val="32"/>
          <w:szCs w:val="32"/>
          <w:rtl/>
          <w:lang w:bidi="ar-AE"/>
        </w:rPr>
        <w:t xml:space="preserve"> كالآتي</w:t>
      </w:r>
      <w:r w:rsidR="00280116" w:rsidRPr="00674E0B">
        <w:rPr>
          <w:rFonts w:ascii="Traditional Arabic" w:hAnsi="Traditional Arabic" w:cs="Traditional Arabic"/>
          <w:sz w:val="32"/>
          <w:szCs w:val="32"/>
          <w:rtl/>
          <w:lang w:bidi="ar-AE"/>
        </w:rPr>
        <w:t xml:space="preserve">: </w:t>
      </w:r>
    </w:p>
    <w:tbl>
      <w:tblPr>
        <w:tblStyle w:val="Grilledutableau"/>
        <w:bidiVisual/>
        <w:tblW w:w="0" w:type="auto"/>
        <w:tblLook w:val="04A0"/>
      </w:tblPr>
      <w:tblGrid>
        <w:gridCol w:w="1382"/>
        <w:gridCol w:w="2552"/>
        <w:gridCol w:w="5277"/>
      </w:tblGrid>
      <w:tr w:rsidR="00B91AD4" w:rsidRPr="00674E0B" w:rsidTr="00E027F4">
        <w:tc>
          <w:tcPr>
            <w:tcW w:w="1382" w:type="dxa"/>
            <w:vAlign w:val="center"/>
          </w:tcPr>
          <w:p w:rsidR="00B91AD4" w:rsidRPr="00674E0B" w:rsidRDefault="00B91AD4" w:rsidP="00E027F4">
            <w:pPr>
              <w:bidi/>
              <w:ind w:firstLine="567"/>
              <w:jc w:val="center"/>
              <w:rPr>
                <w:rFonts w:ascii="Traditional Arabic" w:hAnsi="Traditional Arabic" w:cs="Traditional Arabic"/>
                <w:b/>
                <w:bCs/>
                <w:sz w:val="32"/>
                <w:szCs w:val="32"/>
                <w:rtl/>
                <w:lang w:bidi="ar-AE"/>
              </w:rPr>
            </w:pPr>
            <w:r w:rsidRPr="00674E0B">
              <w:rPr>
                <w:rFonts w:ascii="Traditional Arabic" w:hAnsi="Traditional Arabic" w:cs="Traditional Arabic"/>
                <w:b/>
                <w:bCs/>
                <w:sz w:val="32"/>
                <w:szCs w:val="32"/>
                <w:rtl/>
                <w:lang w:bidi="ar-AE"/>
              </w:rPr>
              <w:t>الكلمة</w:t>
            </w:r>
          </w:p>
        </w:tc>
        <w:tc>
          <w:tcPr>
            <w:tcW w:w="2552" w:type="dxa"/>
            <w:vAlign w:val="center"/>
          </w:tcPr>
          <w:p w:rsidR="00B91AD4" w:rsidRPr="00674E0B" w:rsidRDefault="00B91AD4" w:rsidP="00E027F4">
            <w:pPr>
              <w:bidi/>
              <w:ind w:firstLine="567"/>
              <w:jc w:val="center"/>
              <w:rPr>
                <w:rFonts w:ascii="Traditional Arabic" w:hAnsi="Traditional Arabic" w:cs="Traditional Arabic"/>
                <w:b/>
                <w:bCs/>
                <w:sz w:val="32"/>
                <w:szCs w:val="32"/>
                <w:rtl/>
                <w:lang w:bidi="ar-AE"/>
              </w:rPr>
            </w:pPr>
            <w:r w:rsidRPr="00674E0B">
              <w:rPr>
                <w:rFonts w:ascii="Traditional Arabic" w:hAnsi="Traditional Arabic" w:cs="Traditional Arabic"/>
                <w:b/>
                <w:bCs/>
                <w:sz w:val="32"/>
                <w:szCs w:val="32"/>
                <w:rtl/>
                <w:lang w:bidi="ar-AE"/>
              </w:rPr>
              <w:t>إحصاءها</w:t>
            </w:r>
          </w:p>
        </w:tc>
        <w:tc>
          <w:tcPr>
            <w:tcW w:w="5277" w:type="dxa"/>
            <w:vAlign w:val="center"/>
          </w:tcPr>
          <w:p w:rsidR="00B91AD4" w:rsidRPr="00674E0B" w:rsidRDefault="00B91AD4" w:rsidP="00E027F4">
            <w:pPr>
              <w:bidi/>
              <w:ind w:firstLine="567"/>
              <w:jc w:val="center"/>
              <w:rPr>
                <w:rFonts w:ascii="Traditional Arabic" w:hAnsi="Traditional Arabic" w:cs="Traditional Arabic"/>
                <w:b/>
                <w:bCs/>
                <w:sz w:val="32"/>
                <w:szCs w:val="32"/>
                <w:rtl/>
                <w:lang w:bidi="ar-AE"/>
              </w:rPr>
            </w:pPr>
            <w:r w:rsidRPr="00674E0B">
              <w:rPr>
                <w:rFonts w:ascii="Traditional Arabic" w:hAnsi="Traditional Arabic" w:cs="Traditional Arabic"/>
                <w:b/>
                <w:bCs/>
                <w:sz w:val="32"/>
                <w:szCs w:val="32"/>
                <w:rtl/>
                <w:lang w:bidi="ar-AE"/>
              </w:rPr>
              <w:t>سبب تكرارها</w:t>
            </w:r>
          </w:p>
        </w:tc>
      </w:tr>
      <w:tr w:rsidR="00B91AD4" w:rsidRPr="00674E0B" w:rsidTr="00E027F4">
        <w:tc>
          <w:tcPr>
            <w:tcW w:w="1382"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العلم</w:t>
            </w:r>
          </w:p>
        </w:tc>
        <w:tc>
          <w:tcPr>
            <w:tcW w:w="2552"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إحدى عشرة مرة</w:t>
            </w:r>
          </w:p>
        </w:tc>
        <w:tc>
          <w:tcPr>
            <w:tcW w:w="5277" w:type="dxa"/>
            <w:vAlign w:val="center"/>
          </w:tcPr>
          <w:p w:rsidR="00B91AD4" w:rsidRPr="00674E0B" w:rsidRDefault="00B91AD4" w:rsidP="00E027F4">
            <w:pPr>
              <w:bidi/>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xml:space="preserve">سبب تكراره هي الحاجة المعرفية وذلك للفهم </w:t>
            </w:r>
            <w:r w:rsidR="006839D3" w:rsidRPr="00674E0B">
              <w:rPr>
                <w:rFonts w:ascii="Traditional Arabic" w:hAnsi="Traditional Arabic" w:cs="Traditional Arabic" w:hint="cs"/>
                <w:sz w:val="32"/>
                <w:szCs w:val="32"/>
                <w:rtl/>
                <w:lang w:bidi="ar-AE"/>
              </w:rPr>
              <w:t>والاستيعاب، وتأكيدفضله، وزيادة</w:t>
            </w:r>
            <w:r w:rsidRPr="00674E0B">
              <w:rPr>
                <w:rFonts w:ascii="Traditional Arabic" w:hAnsi="Traditional Arabic" w:cs="Traditional Arabic"/>
                <w:sz w:val="32"/>
                <w:szCs w:val="32"/>
                <w:rtl/>
                <w:lang w:bidi="ar-AE"/>
              </w:rPr>
              <w:t xml:space="preserve"> الترغيب فيه.</w:t>
            </w:r>
          </w:p>
        </w:tc>
      </w:tr>
      <w:tr w:rsidR="00B91AD4" w:rsidRPr="00674E0B" w:rsidTr="00E027F4">
        <w:tc>
          <w:tcPr>
            <w:tcW w:w="1382"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فضل</w:t>
            </w:r>
          </w:p>
        </w:tc>
        <w:tc>
          <w:tcPr>
            <w:tcW w:w="2552"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ثلاثة مرات</w:t>
            </w:r>
          </w:p>
        </w:tc>
        <w:tc>
          <w:tcPr>
            <w:tcW w:w="5277" w:type="dxa"/>
            <w:vAlign w:val="center"/>
          </w:tcPr>
          <w:p w:rsidR="00B91AD4" w:rsidRPr="00674E0B" w:rsidRDefault="00B91AD4" w:rsidP="00E027F4">
            <w:pPr>
              <w:bidi/>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xml:space="preserve">لتأكيد وتعظيم العلم في نفس </w:t>
            </w:r>
            <w:r w:rsidR="006839D3" w:rsidRPr="00674E0B">
              <w:rPr>
                <w:rFonts w:ascii="Traditional Arabic" w:hAnsi="Traditional Arabic" w:cs="Traditional Arabic" w:hint="cs"/>
                <w:sz w:val="32"/>
                <w:szCs w:val="32"/>
                <w:rtl/>
                <w:lang w:bidi="ar-AE"/>
              </w:rPr>
              <w:t>المتعلّم، وبأنّ</w:t>
            </w:r>
            <w:r w:rsidRPr="00674E0B">
              <w:rPr>
                <w:rFonts w:ascii="Traditional Arabic" w:hAnsi="Traditional Arabic" w:cs="Traditional Arabic"/>
                <w:sz w:val="32"/>
                <w:szCs w:val="32"/>
                <w:rtl/>
                <w:lang w:bidi="ar-AE"/>
              </w:rPr>
              <w:t xml:space="preserve"> له مكانة وفضل عظيم.</w:t>
            </w:r>
          </w:p>
        </w:tc>
      </w:tr>
      <w:tr w:rsidR="00B91AD4" w:rsidRPr="00674E0B" w:rsidTr="00E027F4">
        <w:tc>
          <w:tcPr>
            <w:tcW w:w="1382"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الله</w:t>
            </w:r>
          </w:p>
        </w:tc>
        <w:tc>
          <w:tcPr>
            <w:tcW w:w="2552"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ثلاثة مرات</w:t>
            </w:r>
          </w:p>
        </w:tc>
        <w:tc>
          <w:tcPr>
            <w:tcW w:w="5277" w:type="dxa"/>
            <w:vAlign w:val="center"/>
          </w:tcPr>
          <w:p w:rsidR="00B91AD4" w:rsidRPr="00674E0B" w:rsidRDefault="00B91AD4" w:rsidP="00E027F4">
            <w:pPr>
              <w:bidi/>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xml:space="preserve">لتأكيد عظمة </w:t>
            </w:r>
            <w:r w:rsidR="006839D3" w:rsidRPr="00674E0B">
              <w:rPr>
                <w:rFonts w:ascii="Traditional Arabic" w:hAnsi="Traditional Arabic" w:cs="Traditional Arabic" w:hint="cs"/>
                <w:sz w:val="32"/>
                <w:szCs w:val="32"/>
                <w:rtl/>
                <w:lang w:bidi="ar-AE"/>
              </w:rPr>
              <w:t>العلم فضله</w:t>
            </w:r>
            <w:r w:rsidRPr="00674E0B">
              <w:rPr>
                <w:rFonts w:ascii="Traditional Arabic" w:hAnsi="Traditional Arabic" w:cs="Traditional Arabic"/>
                <w:sz w:val="32"/>
                <w:szCs w:val="32"/>
                <w:rtl/>
                <w:lang w:bidi="ar-AE"/>
              </w:rPr>
              <w:t xml:space="preserve"> عند الله سبحانه وتعالى.</w:t>
            </w:r>
          </w:p>
        </w:tc>
      </w:tr>
      <w:tr w:rsidR="00B91AD4" w:rsidRPr="00674E0B" w:rsidTr="00E027F4">
        <w:tc>
          <w:tcPr>
            <w:tcW w:w="1382"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آثارا</w:t>
            </w:r>
          </w:p>
        </w:tc>
        <w:tc>
          <w:tcPr>
            <w:tcW w:w="2552"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مرتين</w:t>
            </w:r>
          </w:p>
        </w:tc>
        <w:tc>
          <w:tcPr>
            <w:tcW w:w="5277" w:type="dxa"/>
            <w:vAlign w:val="center"/>
          </w:tcPr>
          <w:p w:rsidR="00B91AD4" w:rsidRPr="00674E0B" w:rsidRDefault="00B91AD4" w:rsidP="00E027F4">
            <w:pPr>
              <w:bidi/>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ليؤكدّ بها أنّ أثار العلم تخلَد وإن مات صاحبها.</w:t>
            </w:r>
          </w:p>
        </w:tc>
      </w:tr>
    </w:tbl>
    <w:p w:rsidR="00B91AD4" w:rsidRPr="00674E0B"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xml:space="preserve">ونستنتج من ذلك أنّ الشاعر من خلال تكراره لهذه </w:t>
      </w:r>
      <w:r w:rsidR="006839D3" w:rsidRPr="00674E0B">
        <w:rPr>
          <w:rFonts w:ascii="Traditional Arabic" w:hAnsi="Traditional Arabic" w:cs="Traditional Arabic" w:hint="cs"/>
          <w:sz w:val="32"/>
          <w:szCs w:val="32"/>
          <w:rtl/>
          <w:lang w:bidi="ar-AE"/>
        </w:rPr>
        <w:t>الألفاظ، حقّق</w:t>
      </w:r>
      <w:r w:rsidRPr="00674E0B">
        <w:rPr>
          <w:rFonts w:ascii="Traditional Arabic" w:hAnsi="Traditional Arabic" w:cs="Traditional Arabic"/>
          <w:sz w:val="32"/>
          <w:szCs w:val="32"/>
          <w:rtl/>
          <w:lang w:bidi="ar-AE"/>
        </w:rPr>
        <w:t xml:space="preserve"> تأكيد معنى </w:t>
      </w:r>
      <w:r w:rsidR="006839D3" w:rsidRPr="00674E0B">
        <w:rPr>
          <w:rFonts w:ascii="Traditional Arabic" w:hAnsi="Traditional Arabic" w:cs="Traditional Arabic" w:hint="cs"/>
          <w:sz w:val="32"/>
          <w:szCs w:val="32"/>
          <w:rtl/>
          <w:lang w:bidi="ar-AE"/>
        </w:rPr>
        <w:t>الكلمات، ومدى</w:t>
      </w:r>
      <w:r w:rsidRPr="00674E0B">
        <w:rPr>
          <w:rFonts w:ascii="Traditional Arabic" w:hAnsi="Traditional Arabic" w:cs="Traditional Arabic"/>
          <w:sz w:val="32"/>
          <w:szCs w:val="32"/>
          <w:rtl/>
          <w:lang w:bidi="ar-AE"/>
        </w:rPr>
        <w:t xml:space="preserve"> أهميتها في </w:t>
      </w:r>
      <w:r w:rsidR="006839D3" w:rsidRPr="00674E0B">
        <w:rPr>
          <w:rFonts w:ascii="Traditional Arabic" w:hAnsi="Traditional Arabic" w:cs="Traditional Arabic" w:hint="cs"/>
          <w:sz w:val="32"/>
          <w:szCs w:val="32"/>
          <w:rtl/>
          <w:lang w:bidi="ar-AE"/>
        </w:rPr>
        <w:t>السياق، وفائدته</w:t>
      </w:r>
      <w:r w:rsidRPr="00674E0B">
        <w:rPr>
          <w:rFonts w:ascii="Traditional Arabic" w:hAnsi="Traditional Arabic" w:cs="Traditional Arabic"/>
          <w:sz w:val="32"/>
          <w:szCs w:val="32"/>
          <w:rtl/>
          <w:lang w:bidi="ar-AE"/>
        </w:rPr>
        <w:t xml:space="preserve"> من ذلك ترسيخها في </w:t>
      </w:r>
      <w:r w:rsidR="006839D3" w:rsidRPr="00674E0B">
        <w:rPr>
          <w:rFonts w:ascii="Traditional Arabic" w:hAnsi="Traditional Arabic" w:cs="Traditional Arabic" w:hint="cs"/>
          <w:sz w:val="32"/>
          <w:szCs w:val="32"/>
          <w:rtl/>
          <w:lang w:bidi="ar-AE"/>
        </w:rPr>
        <w:t>الذهن، والتأثير</w:t>
      </w:r>
      <w:r w:rsidRPr="00674E0B">
        <w:rPr>
          <w:rFonts w:ascii="Traditional Arabic" w:hAnsi="Traditional Arabic" w:cs="Traditional Arabic"/>
          <w:sz w:val="32"/>
          <w:szCs w:val="32"/>
          <w:rtl/>
          <w:lang w:bidi="ar-AE"/>
        </w:rPr>
        <w:t xml:space="preserve"> في العاطفة.</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 xml:space="preserve">3 </w:t>
      </w:r>
      <w:r w:rsidR="006839D3" w:rsidRPr="00674E0B">
        <w:rPr>
          <w:rFonts w:ascii="Traditional Arabic" w:hAnsi="Traditional Arabic" w:cs="Traditional Arabic" w:hint="cs"/>
          <w:b/>
          <w:bCs/>
          <w:sz w:val="32"/>
          <w:szCs w:val="32"/>
          <w:rtl/>
          <w:lang w:bidi="ar-AE"/>
        </w:rPr>
        <w:t>-أفهم</w:t>
      </w:r>
      <w:r w:rsidRPr="00674E0B">
        <w:rPr>
          <w:rFonts w:ascii="Traditional Arabic" w:hAnsi="Traditional Arabic" w:cs="Traditional Arabic"/>
          <w:b/>
          <w:bCs/>
          <w:sz w:val="32"/>
          <w:szCs w:val="32"/>
          <w:rtl/>
          <w:lang w:bidi="ar-AE"/>
        </w:rPr>
        <w:t xml:space="preserve"> النص وأناقش فكره</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يهدف هذا النشاط إلى تحقيق حاجة معرفيّة هي </w:t>
      </w:r>
      <w:r w:rsidR="006839D3" w:rsidRPr="00674E0B">
        <w:rPr>
          <w:rFonts w:ascii="Traditional Arabic" w:hAnsi="Traditional Arabic" w:cs="Traditional Arabic" w:hint="cs"/>
          <w:sz w:val="32"/>
          <w:szCs w:val="32"/>
          <w:rtl/>
          <w:lang w:bidi="ar-AE"/>
        </w:rPr>
        <w:t>الفهم، الذي</w:t>
      </w:r>
      <w:r w:rsidRPr="00674E0B">
        <w:rPr>
          <w:rFonts w:ascii="Traditional Arabic" w:hAnsi="Traditional Arabic" w:cs="Traditional Arabic"/>
          <w:sz w:val="32"/>
          <w:szCs w:val="32"/>
          <w:rtl/>
          <w:lang w:bidi="ar-AE"/>
        </w:rPr>
        <w:t xml:space="preserve"> يؤدّي إلى تنمية المعلومات وزيادة </w:t>
      </w:r>
      <w:r w:rsidR="006839D3" w:rsidRPr="00674E0B">
        <w:rPr>
          <w:rFonts w:ascii="Traditional Arabic" w:hAnsi="Traditional Arabic" w:cs="Traditional Arabic" w:hint="cs"/>
          <w:sz w:val="32"/>
          <w:szCs w:val="32"/>
          <w:rtl/>
          <w:lang w:bidi="ar-AE"/>
        </w:rPr>
        <w:t>المعارف، التي</w:t>
      </w:r>
      <w:r w:rsidRPr="00674E0B">
        <w:rPr>
          <w:rFonts w:ascii="Traditional Arabic" w:hAnsi="Traditional Arabic" w:cs="Traditional Arabic"/>
          <w:sz w:val="32"/>
          <w:szCs w:val="32"/>
          <w:rtl/>
          <w:lang w:bidi="ar-AE"/>
        </w:rPr>
        <w:t xml:space="preserve"> تمكّن المتعلّم من استخراج أفكار </w:t>
      </w:r>
      <w:r w:rsidR="006839D3" w:rsidRPr="00674E0B">
        <w:rPr>
          <w:rFonts w:ascii="Traditional Arabic" w:hAnsi="Traditional Arabic" w:cs="Traditional Arabic" w:hint="cs"/>
          <w:sz w:val="32"/>
          <w:szCs w:val="32"/>
          <w:rtl/>
          <w:lang w:bidi="ar-AE"/>
        </w:rPr>
        <w:t>النص، ومناقشتها</w:t>
      </w:r>
      <w:r w:rsidRPr="00674E0B">
        <w:rPr>
          <w:rFonts w:ascii="Traditional Arabic" w:hAnsi="Traditional Arabic" w:cs="Traditional Arabic"/>
          <w:sz w:val="32"/>
          <w:szCs w:val="32"/>
          <w:rtl/>
          <w:lang w:bidi="ar-AE"/>
        </w:rPr>
        <w:t xml:space="preserve"> مع المعلّم.</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المناقشة</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xml:space="preserve">يتمّ في هذا النشاط تطبيق طريقة التدريس </w:t>
      </w:r>
      <w:r w:rsidR="006839D3" w:rsidRPr="00674E0B">
        <w:rPr>
          <w:rFonts w:ascii="Traditional Arabic" w:hAnsi="Traditional Arabic" w:cs="Traditional Arabic" w:hint="cs"/>
          <w:sz w:val="32"/>
          <w:szCs w:val="32"/>
          <w:rtl/>
          <w:lang w:bidi="ar-AE"/>
        </w:rPr>
        <w:t>بالكفاءات، بحيث</w:t>
      </w:r>
      <w:r w:rsidRPr="00674E0B">
        <w:rPr>
          <w:rFonts w:ascii="Traditional Arabic" w:hAnsi="Traditional Arabic" w:cs="Traditional Arabic"/>
          <w:sz w:val="32"/>
          <w:szCs w:val="32"/>
          <w:rtl/>
          <w:lang w:bidi="ar-AE"/>
        </w:rPr>
        <w:t xml:space="preserve"> يؤدّي المتعلّم فرض نفسه بكونه أساس محور العمليّة </w:t>
      </w:r>
      <w:r w:rsidR="006839D3" w:rsidRPr="00674E0B">
        <w:rPr>
          <w:rFonts w:ascii="Traditional Arabic" w:hAnsi="Traditional Arabic" w:cs="Traditional Arabic" w:hint="cs"/>
          <w:sz w:val="32"/>
          <w:szCs w:val="32"/>
          <w:rtl/>
          <w:lang w:bidi="ar-AE"/>
        </w:rPr>
        <w:t>التعليميّة، إذ</w:t>
      </w:r>
      <w:r w:rsidRPr="00674E0B">
        <w:rPr>
          <w:rFonts w:ascii="Traditional Arabic" w:hAnsi="Traditional Arabic" w:cs="Traditional Arabic"/>
          <w:sz w:val="32"/>
          <w:szCs w:val="32"/>
          <w:rtl/>
          <w:lang w:bidi="ar-AE"/>
        </w:rPr>
        <w:t xml:space="preserve"> لابدّ أن يكون عنصرًا </w:t>
      </w:r>
      <w:r w:rsidR="006839D3" w:rsidRPr="00674E0B">
        <w:rPr>
          <w:rFonts w:ascii="Traditional Arabic" w:hAnsi="Traditional Arabic" w:cs="Traditional Arabic" w:hint="cs"/>
          <w:sz w:val="32"/>
          <w:szCs w:val="32"/>
          <w:rtl/>
          <w:lang w:bidi="ar-AE"/>
        </w:rPr>
        <w:t>فعّالاً، وذلك</w:t>
      </w:r>
      <w:r w:rsidRPr="00674E0B">
        <w:rPr>
          <w:rFonts w:ascii="Traditional Arabic" w:hAnsi="Traditional Arabic" w:cs="Traditional Arabic"/>
          <w:sz w:val="32"/>
          <w:szCs w:val="32"/>
          <w:rtl/>
          <w:lang w:bidi="ar-AE"/>
        </w:rPr>
        <w:t xml:space="preserve"> بتوظيف مهاراته ومعارفه وسلوكياته بصورة </w:t>
      </w:r>
      <w:r w:rsidR="006839D3" w:rsidRPr="00674E0B">
        <w:rPr>
          <w:rFonts w:ascii="Traditional Arabic" w:hAnsi="Traditional Arabic" w:cs="Traditional Arabic" w:hint="cs"/>
          <w:sz w:val="32"/>
          <w:szCs w:val="32"/>
          <w:rtl/>
          <w:lang w:bidi="ar-AE"/>
        </w:rPr>
        <w:t>منظّمة، والتصرّف</w:t>
      </w:r>
      <w:r w:rsidRPr="00674E0B">
        <w:rPr>
          <w:rFonts w:ascii="Traditional Arabic" w:hAnsi="Traditional Arabic" w:cs="Traditional Arabic"/>
          <w:sz w:val="32"/>
          <w:szCs w:val="32"/>
          <w:rtl/>
          <w:lang w:bidi="ar-AE"/>
        </w:rPr>
        <w:t xml:space="preserve"> بإحكام أمام المسائل </w:t>
      </w:r>
      <w:r w:rsidR="006839D3" w:rsidRPr="00674E0B">
        <w:rPr>
          <w:rFonts w:ascii="Traditional Arabic" w:hAnsi="Traditional Arabic" w:cs="Traditional Arabic" w:hint="cs"/>
          <w:sz w:val="32"/>
          <w:szCs w:val="32"/>
          <w:rtl/>
          <w:lang w:bidi="ar-AE"/>
        </w:rPr>
        <w:t>المطروحة، لذلك</w:t>
      </w:r>
      <w:r w:rsidRPr="00674E0B">
        <w:rPr>
          <w:rFonts w:ascii="Traditional Arabic" w:hAnsi="Traditional Arabic" w:cs="Traditional Arabic"/>
          <w:sz w:val="32"/>
          <w:szCs w:val="32"/>
          <w:rtl/>
          <w:lang w:bidi="ar-AE"/>
        </w:rPr>
        <w:t xml:space="preserve"> تُعدّ مناقشة أفكار النص حاجة </w:t>
      </w:r>
      <w:r w:rsidR="006839D3" w:rsidRPr="00674E0B">
        <w:rPr>
          <w:rFonts w:ascii="Traditional Arabic" w:hAnsi="Traditional Arabic" w:cs="Traditional Arabic" w:hint="cs"/>
          <w:sz w:val="32"/>
          <w:szCs w:val="32"/>
          <w:rtl/>
          <w:lang w:bidi="ar-AE"/>
        </w:rPr>
        <w:t>معرفيّة، فكلّما</w:t>
      </w:r>
      <w:r w:rsidRPr="00674E0B">
        <w:rPr>
          <w:rFonts w:ascii="Traditional Arabic" w:hAnsi="Traditional Arabic" w:cs="Traditional Arabic"/>
          <w:sz w:val="32"/>
          <w:szCs w:val="32"/>
          <w:rtl/>
          <w:lang w:bidi="ar-AE"/>
        </w:rPr>
        <w:t xml:space="preserve"> تنّوعت وتعدّدت معارف المتعلّم كلما حقّقت الأهداف </w:t>
      </w:r>
      <w:r w:rsidR="006839D3" w:rsidRPr="00674E0B">
        <w:rPr>
          <w:rFonts w:ascii="Traditional Arabic" w:hAnsi="Traditional Arabic" w:cs="Traditional Arabic" w:hint="cs"/>
          <w:sz w:val="32"/>
          <w:szCs w:val="32"/>
          <w:rtl/>
          <w:lang w:bidi="ar-AE"/>
        </w:rPr>
        <w:t>المرجوّة، وتتم</w:t>
      </w:r>
      <w:r w:rsidRPr="00674E0B">
        <w:rPr>
          <w:rFonts w:ascii="Traditional Arabic" w:hAnsi="Traditional Arabic" w:cs="Traditional Arabic"/>
          <w:sz w:val="32"/>
          <w:szCs w:val="32"/>
          <w:rtl/>
          <w:lang w:bidi="ar-AE"/>
        </w:rPr>
        <w:t xml:space="preserve"> هذه المناقشة بالعودة إلى </w:t>
      </w:r>
      <w:r w:rsidR="006839D3" w:rsidRPr="00674E0B">
        <w:rPr>
          <w:rFonts w:ascii="Traditional Arabic" w:hAnsi="Traditional Arabic" w:cs="Traditional Arabic" w:hint="cs"/>
          <w:sz w:val="32"/>
          <w:szCs w:val="32"/>
          <w:rtl/>
          <w:lang w:bidi="ar-AE"/>
        </w:rPr>
        <w:t>النص، واستثمار</w:t>
      </w:r>
      <w:r w:rsidRPr="00674E0B">
        <w:rPr>
          <w:rFonts w:ascii="Traditional Arabic" w:hAnsi="Traditional Arabic" w:cs="Traditional Arabic"/>
          <w:sz w:val="32"/>
          <w:szCs w:val="32"/>
          <w:rtl/>
          <w:lang w:bidi="ar-AE"/>
        </w:rPr>
        <w:t xml:space="preserve"> ما فُهم منه. </w:t>
      </w:r>
    </w:p>
    <w:p w:rsidR="00B91AD4"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xml:space="preserve">وقد تمحورت أفكار النص حول مكانة العلم </w:t>
      </w:r>
      <w:r w:rsidR="006839D3" w:rsidRPr="00674E0B">
        <w:rPr>
          <w:rFonts w:ascii="Traditional Arabic" w:hAnsi="Traditional Arabic" w:cs="Traditional Arabic" w:hint="cs"/>
          <w:sz w:val="32"/>
          <w:szCs w:val="32"/>
          <w:rtl/>
          <w:lang w:bidi="ar-AE"/>
        </w:rPr>
        <w:t>المرموقة، وعظمته</w:t>
      </w:r>
      <w:r w:rsidRPr="00674E0B">
        <w:rPr>
          <w:rFonts w:ascii="Traditional Arabic" w:hAnsi="Traditional Arabic" w:cs="Traditional Arabic"/>
          <w:sz w:val="32"/>
          <w:szCs w:val="32"/>
          <w:rtl/>
          <w:lang w:bidi="ar-AE"/>
        </w:rPr>
        <w:t xml:space="preserve"> عند الله سبحانه وتعالى والإرشاد والتوجيه لطلب </w:t>
      </w:r>
      <w:r w:rsidR="006839D3" w:rsidRPr="00674E0B">
        <w:rPr>
          <w:rFonts w:ascii="Traditional Arabic" w:hAnsi="Traditional Arabic" w:cs="Traditional Arabic" w:hint="cs"/>
          <w:sz w:val="32"/>
          <w:szCs w:val="32"/>
          <w:rtl/>
          <w:lang w:bidi="ar-AE"/>
        </w:rPr>
        <w:t>العلم، ومن</w:t>
      </w:r>
      <w:r w:rsidRPr="00674E0B">
        <w:rPr>
          <w:rFonts w:ascii="Traditional Arabic" w:hAnsi="Traditional Arabic" w:cs="Traditional Arabic"/>
          <w:sz w:val="32"/>
          <w:szCs w:val="32"/>
          <w:rtl/>
          <w:lang w:bidi="ar-AE"/>
        </w:rPr>
        <w:t xml:space="preserve"> هذا يتمكّن المتعلّم من فهم ومناقشة أفكار النص.</w:t>
      </w:r>
    </w:p>
    <w:p w:rsidR="00E027F4" w:rsidRPr="00674E0B" w:rsidRDefault="00E027F4" w:rsidP="00E027F4">
      <w:pPr>
        <w:bidi/>
        <w:ind w:firstLine="567"/>
        <w:jc w:val="lowKashida"/>
        <w:rPr>
          <w:rFonts w:ascii="Traditional Arabic" w:hAnsi="Traditional Arabic" w:cs="Traditional Arabic"/>
          <w:sz w:val="32"/>
          <w:szCs w:val="32"/>
          <w:lang w:bidi="ar-AE"/>
        </w:rPr>
      </w:pP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 xml:space="preserve">أكتشف نمط النص وأبيّن </w:t>
      </w:r>
      <w:r w:rsidR="006839D3" w:rsidRPr="00674E0B">
        <w:rPr>
          <w:rFonts w:ascii="Traditional Arabic" w:hAnsi="Traditional Arabic" w:cs="Traditional Arabic" w:hint="cs"/>
          <w:b/>
          <w:bCs/>
          <w:sz w:val="32"/>
          <w:szCs w:val="32"/>
          <w:rtl/>
          <w:lang w:bidi="ar-AE"/>
        </w:rPr>
        <w:t>خصائصه:</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من خلال هذا النشاط تتحقّق حاجة معرفيّة تتمثّل في الاكتشاف الذي يرتبط بذكاء </w:t>
      </w:r>
      <w:r w:rsidR="006839D3" w:rsidRPr="00674E0B">
        <w:rPr>
          <w:rFonts w:ascii="Traditional Arabic" w:hAnsi="Traditional Arabic" w:cs="Traditional Arabic" w:hint="cs"/>
          <w:sz w:val="32"/>
          <w:szCs w:val="32"/>
          <w:rtl/>
          <w:lang w:bidi="ar-AE"/>
        </w:rPr>
        <w:t>المتعلّم، واستيعابه</w:t>
      </w:r>
      <w:r w:rsidRPr="00674E0B">
        <w:rPr>
          <w:rFonts w:ascii="Traditional Arabic" w:hAnsi="Traditional Arabic" w:cs="Traditional Arabic"/>
          <w:sz w:val="32"/>
          <w:szCs w:val="32"/>
          <w:rtl/>
          <w:lang w:bidi="ar-AE"/>
        </w:rPr>
        <w:t xml:space="preserve"> وفهمه للأنشطة </w:t>
      </w:r>
      <w:r w:rsidR="006839D3" w:rsidRPr="00674E0B">
        <w:rPr>
          <w:rFonts w:ascii="Traditional Arabic" w:hAnsi="Traditional Arabic" w:cs="Traditional Arabic" w:hint="cs"/>
          <w:sz w:val="32"/>
          <w:szCs w:val="32"/>
          <w:rtl/>
          <w:lang w:bidi="ar-AE"/>
        </w:rPr>
        <w:t>السابقة، ومن</w:t>
      </w:r>
      <w:r w:rsidRPr="00674E0B">
        <w:rPr>
          <w:rFonts w:ascii="Traditional Arabic" w:hAnsi="Traditional Arabic" w:cs="Traditional Arabic"/>
          <w:sz w:val="32"/>
          <w:szCs w:val="32"/>
          <w:rtl/>
          <w:lang w:bidi="ar-AE"/>
        </w:rPr>
        <w:t xml:space="preserve"> خلال قراءة النص </w:t>
      </w:r>
      <w:r w:rsidR="006839D3" w:rsidRPr="00674E0B">
        <w:rPr>
          <w:rFonts w:ascii="Traditional Arabic" w:hAnsi="Traditional Arabic" w:cs="Traditional Arabic" w:hint="cs"/>
          <w:sz w:val="32"/>
          <w:szCs w:val="32"/>
          <w:rtl/>
          <w:lang w:bidi="ar-AE"/>
        </w:rPr>
        <w:t>والتعرّف على</w:t>
      </w:r>
      <w:r w:rsidRPr="00674E0B">
        <w:rPr>
          <w:rFonts w:ascii="Traditional Arabic" w:hAnsi="Traditional Arabic" w:cs="Traditional Arabic"/>
          <w:sz w:val="32"/>
          <w:szCs w:val="32"/>
          <w:rtl/>
          <w:lang w:bidi="ar-AE"/>
        </w:rPr>
        <w:t xml:space="preserve"> مضمونه يكتشف المتعلّم بأنّ الشاعر مزج بين نمطي الإخبار </w:t>
      </w:r>
      <w:r w:rsidR="006839D3" w:rsidRPr="00674E0B">
        <w:rPr>
          <w:rFonts w:ascii="Traditional Arabic" w:hAnsi="Traditional Arabic" w:cs="Traditional Arabic" w:hint="cs"/>
          <w:sz w:val="32"/>
          <w:szCs w:val="32"/>
          <w:rtl/>
          <w:lang w:bidi="ar-AE"/>
        </w:rPr>
        <w:t>والتوجيه، فالنمط</w:t>
      </w:r>
      <w:r w:rsidRPr="00674E0B">
        <w:rPr>
          <w:rFonts w:ascii="Traditional Arabic" w:hAnsi="Traditional Arabic" w:cs="Traditional Arabic"/>
          <w:sz w:val="32"/>
          <w:szCs w:val="32"/>
          <w:rtl/>
          <w:lang w:bidi="ar-AE"/>
        </w:rPr>
        <w:t xml:space="preserve"> الغالب على الأبيات [1 </w:t>
      </w:r>
      <w:r w:rsidR="006839D3" w:rsidRPr="00674E0B">
        <w:rPr>
          <w:rFonts w:ascii="Traditional Arabic" w:hAnsi="Traditional Arabic" w:cs="Traditional Arabic" w:hint="cs"/>
          <w:sz w:val="32"/>
          <w:szCs w:val="32"/>
          <w:rtl/>
          <w:lang w:bidi="ar-AE"/>
        </w:rPr>
        <w:t>-6</w:t>
      </w:r>
      <w:r w:rsidRPr="00674E0B">
        <w:rPr>
          <w:rFonts w:ascii="Traditional Arabic" w:hAnsi="Traditional Arabic" w:cs="Traditional Arabic"/>
          <w:sz w:val="32"/>
          <w:szCs w:val="32"/>
          <w:rtl/>
          <w:lang w:bidi="ar-AE"/>
        </w:rPr>
        <w:t xml:space="preserve">] </w:t>
      </w:r>
      <w:r w:rsidR="006839D3" w:rsidRPr="00674E0B">
        <w:rPr>
          <w:rFonts w:ascii="Traditional Arabic" w:hAnsi="Traditional Arabic" w:cs="Traditional Arabic" w:hint="cs"/>
          <w:sz w:val="32"/>
          <w:szCs w:val="32"/>
          <w:rtl/>
          <w:lang w:bidi="ar-AE"/>
        </w:rPr>
        <w:t>الخبري، لأنّ</w:t>
      </w:r>
      <w:r w:rsidRPr="00674E0B">
        <w:rPr>
          <w:rFonts w:ascii="Traditional Arabic" w:hAnsi="Traditional Arabic" w:cs="Traditional Arabic"/>
          <w:sz w:val="32"/>
          <w:szCs w:val="32"/>
          <w:rtl/>
          <w:lang w:bidi="ar-AE"/>
        </w:rPr>
        <w:t xml:space="preserve"> الشاعر يخبر المتلقي عن فضل العلم ومكانة العلماء.</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والنمط الغالب على الأبيات [7 </w:t>
      </w:r>
      <w:r w:rsidR="006839D3" w:rsidRPr="00674E0B">
        <w:rPr>
          <w:rFonts w:ascii="Traditional Arabic" w:hAnsi="Traditional Arabic" w:cs="Traditional Arabic" w:hint="cs"/>
          <w:sz w:val="32"/>
          <w:szCs w:val="32"/>
          <w:rtl/>
          <w:lang w:bidi="ar-AE"/>
        </w:rPr>
        <w:t>-13</w:t>
      </w:r>
      <w:r w:rsidRPr="00674E0B">
        <w:rPr>
          <w:rFonts w:ascii="Traditional Arabic" w:hAnsi="Traditional Arabic" w:cs="Traditional Arabic"/>
          <w:sz w:val="32"/>
          <w:szCs w:val="32"/>
          <w:rtl/>
          <w:lang w:bidi="ar-AE"/>
        </w:rPr>
        <w:t xml:space="preserve">] هو </w:t>
      </w:r>
      <w:r w:rsidR="006839D3" w:rsidRPr="00674E0B">
        <w:rPr>
          <w:rFonts w:ascii="Traditional Arabic" w:hAnsi="Traditional Arabic" w:cs="Traditional Arabic" w:hint="cs"/>
          <w:sz w:val="32"/>
          <w:szCs w:val="32"/>
          <w:rtl/>
          <w:lang w:bidi="ar-AE"/>
        </w:rPr>
        <w:t>التوجيهي، ويكتشف</w:t>
      </w:r>
      <w:r w:rsidRPr="00674E0B">
        <w:rPr>
          <w:rFonts w:ascii="Traditional Arabic" w:hAnsi="Traditional Arabic" w:cs="Traditional Arabic"/>
          <w:sz w:val="32"/>
          <w:szCs w:val="32"/>
          <w:rtl/>
          <w:lang w:bidi="ar-AE"/>
        </w:rPr>
        <w:t xml:space="preserve"> المتعلّم ذلك من التغيُّر الذي أخذته أفعال الأمر في سياق </w:t>
      </w:r>
      <w:r w:rsidR="006839D3" w:rsidRPr="00674E0B">
        <w:rPr>
          <w:rFonts w:ascii="Traditional Arabic" w:hAnsi="Traditional Arabic" w:cs="Traditional Arabic" w:hint="cs"/>
          <w:sz w:val="32"/>
          <w:szCs w:val="32"/>
          <w:rtl/>
          <w:lang w:bidi="ar-AE"/>
        </w:rPr>
        <w:t>الكلام، والذي</w:t>
      </w:r>
      <w:r w:rsidRPr="00674E0B">
        <w:rPr>
          <w:rFonts w:ascii="Traditional Arabic" w:hAnsi="Traditional Arabic" w:cs="Traditional Arabic"/>
          <w:sz w:val="32"/>
          <w:szCs w:val="32"/>
          <w:rtl/>
          <w:lang w:bidi="ar-AE"/>
        </w:rPr>
        <w:t xml:space="preserve"> يتمثل في إعطاء إرشادات وتوجيهات للقارئ.</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أبحث عن ترابط النص وانسجام معانيه</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xml:space="preserve">من خلال هذا النشاط تتحقّق حاجة </w:t>
      </w:r>
      <w:r w:rsidR="006839D3" w:rsidRPr="00674E0B">
        <w:rPr>
          <w:rFonts w:ascii="Traditional Arabic" w:hAnsi="Traditional Arabic" w:cs="Traditional Arabic" w:hint="cs"/>
          <w:sz w:val="32"/>
          <w:szCs w:val="32"/>
          <w:rtl/>
          <w:lang w:bidi="ar-AE"/>
        </w:rPr>
        <w:t>معرفيّة، تمكّن</w:t>
      </w:r>
      <w:r w:rsidRPr="00674E0B">
        <w:rPr>
          <w:rFonts w:ascii="Traditional Arabic" w:hAnsi="Traditional Arabic" w:cs="Traditional Arabic"/>
          <w:sz w:val="32"/>
          <w:szCs w:val="32"/>
          <w:rtl/>
          <w:lang w:bidi="ar-AE"/>
        </w:rPr>
        <w:t xml:space="preserve"> المتعلّم من استقبال معارف منسقة ودلالات </w:t>
      </w:r>
      <w:r w:rsidR="006839D3" w:rsidRPr="00674E0B">
        <w:rPr>
          <w:rFonts w:ascii="Traditional Arabic" w:hAnsi="Traditional Arabic" w:cs="Traditional Arabic" w:hint="cs"/>
          <w:sz w:val="32"/>
          <w:szCs w:val="32"/>
          <w:rtl/>
          <w:lang w:bidi="ar-AE"/>
        </w:rPr>
        <w:t>جديدة، وعلى</w:t>
      </w:r>
      <w:r w:rsidRPr="00674E0B">
        <w:rPr>
          <w:rFonts w:ascii="Traditional Arabic" w:hAnsi="Traditional Arabic" w:cs="Traditional Arabic"/>
          <w:sz w:val="32"/>
          <w:szCs w:val="32"/>
          <w:rtl/>
          <w:lang w:bidi="ar-AE"/>
        </w:rPr>
        <w:t xml:space="preserve"> ضوء هذا النشاط يتضّح أنّ أفكار هذا النص </w:t>
      </w:r>
      <w:r w:rsidR="006839D3" w:rsidRPr="00674E0B">
        <w:rPr>
          <w:rFonts w:ascii="Traditional Arabic" w:hAnsi="Traditional Arabic" w:cs="Traditional Arabic" w:hint="cs"/>
          <w:sz w:val="32"/>
          <w:szCs w:val="32"/>
          <w:rtl/>
          <w:lang w:bidi="ar-AE"/>
        </w:rPr>
        <w:t>متسقة، منسجمة، وواضحة</w:t>
      </w:r>
      <w:r w:rsidRPr="00674E0B">
        <w:rPr>
          <w:rFonts w:ascii="Traditional Arabic" w:hAnsi="Traditional Arabic" w:cs="Traditional Arabic"/>
          <w:sz w:val="32"/>
          <w:szCs w:val="32"/>
          <w:rtl/>
          <w:lang w:bidi="ar-AE"/>
        </w:rPr>
        <w:t xml:space="preserve"> وسهلة </w:t>
      </w:r>
      <w:r w:rsidR="006839D3" w:rsidRPr="00674E0B">
        <w:rPr>
          <w:rFonts w:ascii="Traditional Arabic" w:hAnsi="Traditional Arabic" w:cs="Traditional Arabic" w:hint="cs"/>
          <w:sz w:val="32"/>
          <w:szCs w:val="32"/>
          <w:rtl/>
          <w:lang w:bidi="ar-AE"/>
        </w:rPr>
        <w:t>التركيب، تصب</w:t>
      </w:r>
      <w:r w:rsidRPr="00674E0B">
        <w:rPr>
          <w:rFonts w:ascii="Traditional Arabic" w:hAnsi="Traditional Arabic" w:cs="Traditional Arabic"/>
          <w:sz w:val="32"/>
          <w:szCs w:val="32"/>
          <w:rtl/>
          <w:lang w:bidi="ar-AE"/>
        </w:rPr>
        <w:t xml:space="preserve"> في مصب واحد غير </w:t>
      </w:r>
      <w:r w:rsidR="006839D3" w:rsidRPr="00674E0B">
        <w:rPr>
          <w:rFonts w:ascii="Traditional Arabic" w:hAnsi="Traditional Arabic" w:cs="Traditional Arabic" w:hint="cs"/>
          <w:sz w:val="32"/>
          <w:szCs w:val="32"/>
          <w:rtl/>
          <w:lang w:bidi="ar-AE"/>
        </w:rPr>
        <w:t>متناقضة، وهذا</w:t>
      </w:r>
      <w:r w:rsidRPr="00674E0B">
        <w:rPr>
          <w:rFonts w:ascii="Traditional Arabic" w:hAnsi="Traditional Arabic" w:cs="Traditional Arabic"/>
          <w:sz w:val="32"/>
          <w:szCs w:val="32"/>
          <w:rtl/>
          <w:lang w:bidi="ar-AE"/>
        </w:rPr>
        <w:t xml:space="preserve"> ما يمكّن المتعلّم من معرفة العناصر التي تدلّ على انسجام </w:t>
      </w:r>
      <w:r w:rsidR="006839D3" w:rsidRPr="00674E0B">
        <w:rPr>
          <w:rFonts w:ascii="Traditional Arabic" w:hAnsi="Traditional Arabic" w:cs="Traditional Arabic" w:hint="cs"/>
          <w:sz w:val="32"/>
          <w:szCs w:val="32"/>
          <w:rtl/>
          <w:lang w:bidi="ar-AE"/>
        </w:rPr>
        <w:t>النص، في</w:t>
      </w:r>
      <w:r w:rsidRPr="00674E0B">
        <w:rPr>
          <w:rFonts w:ascii="Traditional Arabic" w:hAnsi="Traditional Arabic" w:cs="Traditional Arabic"/>
          <w:sz w:val="32"/>
          <w:szCs w:val="32"/>
          <w:rtl/>
          <w:lang w:bidi="ar-AE"/>
        </w:rPr>
        <w:t xml:space="preserve"> الجدول الذي وُضع </w:t>
      </w:r>
      <w:r w:rsidR="006839D3" w:rsidRPr="00674E0B">
        <w:rPr>
          <w:rFonts w:ascii="Traditional Arabic" w:hAnsi="Traditional Arabic" w:cs="Traditional Arabic" w:hint="cs"/>
          <w:sz w:val="32"/>
          <w:szCs w:val="32"/>
          <w:rtl/>
          <w:lang w:bidi="ar-AE"/>
        </w:rPr>
        <w:t>له، كالآتي</w:t>
      </w:r>
      <w:r w:rsidR="00280116" w:rsidRPr="00674E0B">
        <w:rPr>
          <w:rFonts w:ascii="Traditional Arabic" w:hAnsi="Traditional Arabic" w:cs="Traditional Arabic"/>
          <w:sz w:val="32"/>
          <w:szCs w:val="32"/>
          <w:rtl/>
          <w:lang w:bidi="ar-AE"/>
        </w:rPr>
        <w:t xml:space="preserve">: </w:t>
      </w:r>
    </w:p>
    <w:tbl>
      <w:tblPr>
        <w:tblStyle w:val="Grilledutableau"/>
        <w:bidiVisual/>
        <w:tblW w:w="0" w:type="auto"/>
        <w:tblLook w:val="04A0"/>
      </w:tblPr>
      <w:tblGrid>
        <w:gridCol w:w="4605"/>
        <w:gridCol w:w="4606"/>
      </w:tblGrid>
      <w:tr w:rsidR="00B91AD4" w:rsidRPr="00674E0B" w:rsidTr="00E027F4">
        <w:tc>
          <w:tcPr>
            <w:tcW w:w="4605" w:type="dxa"/>
            <w:vAlign w:val="center"/>
          </w:tcPr>
          <w:p w:rsidR="00B91AD4" w:rsidRPr="00674E0B" w:rsidRDefault="00B91AD4" w:rsidP="00E027F4">
            <w:pPr>
              <w:bidi/>
              <w:ind w:firstLine="567"/>
              <w:jc w:val="center"/>
              <w:rPr>
                <w:rFonts w:ascii="Traditional Arabic" w:hAnsi="Traditional Arabic" w:cs="Traditional Arabic"/>
                <w:b/>
                <w:bCs/>
                <w:sz w:val="32"/>
                <w:szCs w:val="32"/>
                <w:rtl/>
                <w:lang w:bidi="ar-AE"/>
              </w:rPr>
            </w:pPr>
            <w:r w:rsidRPr="00674E0B">
              <w:rPr>
                <w:rFonts w:ascii="Traditional Arabic" w:hAnsi="Traditional Arabic" w:cs="Traditional Arabic"/>
                <w:b/>
                <w:bCs/>
                <w:sz w:val="32"/>
                <w:szCs w:val="32"/>
                <w:rtl/>
                <w:lang w:bidi="ar-AE"/>
              </w:rPr>
              <w:t>العنصر</w:t>
            </w:r>
          </w:p>
        </w:tc>
        <w:tc>
          <w:tcPr>
            <w:tcW w:w="4606" w:type="dxa"/>
            <w:vAlign w:val="center"/>
          </w:tcPr>
          <w:p w:rsidR="00B91AD4" w:rsidRPr="00674E0B" w:rsidRDefault="00B91AD4" w:rsidP="00E027F4">
            <w:pPr>
              <w:bidi/>
              <w:ind w:firstLine="567"/>
              <w:jc w:val="center"/>
              <w:rPr>
                <w:rFonts w:ascii="Traditional Arabic" w:hAnsi="Traditional Arabic" w:cs="Traditional Arabic"/>
                <w:b/>
                <w:bCs/>
                <w:sz w:val="32"/>
                <w:szCs w:val="32"/>
                <w:rtl/>
                <w:lang w:bidi="ar-AE"/>
              </w:rPr>
            </w:pPr>
            <w:r w:rsidRPr="00674E0B">
              <w:rPr>
                <w:rFonts w:ascii="Traditional Arabic" w:hAnsi="Traditional Arabic" w:cs="Traditional Arabic"/>
                <w:b/>
                <w:bCs/>
                <w:sz w:val="32"/>
                <w:szCs w:val="32"/>
                <w:rtl/>
                <w:lang w:bidi="ar-AE"/>
              </w:rPr>
              <w:t>الإشارة</w:t>
            </w:r>
          </w:p>
        </w:tc>
      </w:tr>
      <w:tr w:rsidR="00B91AD4" w:rsidRPr="00674E0B" w:rsidTr="00E027F4">
        <w:tc>
          <w:tcPr>
            <w:tcW w:w="4605"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وحدة الموضوع</w:t>
            </w:r>
          </w:p>
        </w:tc>
        <w:tc>
          <w:tcPr>
            <w:tcW w:w="4606" w:type="dxa"/>
            <w:vAlign w:val="center"/>
          </w:tcPr>
          <w:p w:rsidR="00B91AD4" w:rsidRPr="00674E0B" w:rsidRDefault="00B91AD4" w:rsidP="00E027F4">
            <w:pPr>
              <w:bidi/>
              <w:ind w:firstLine="567"/>
              <w:jc w:val="center"/>
              <w:rPr>
                <w:rFonts w:ascii="Traditional Arabic" w:hAnsi="Traditional Arabic" w:cs="Traditional Arabic"/>
                <w:sz w:val="32"/>
                <w:szCs w:val="32"/>
                <w:lang w:bidi="ar-AE"/>
              </w:rPr>
            </w:pPr>
            <w:r w:rsidRPr="00674E0B">
              <w:rPr>
                <w:rFonts w:ascii="Traditional Arabic" w:hAnsi="Traditional Arabic" w:cs="Traditional Arabic"/>
                <w:sz w:val="32"/>
                <w:szCs w:val="32"/>
                <w:lang w:bidi="ar-AE"/>
              </w:rPr>
              <w:t>X</w:t>
            </w:r>
          </w:p>
        </w:tc>
      </w:tr>
      <w:tr w:rsidR="00B91AD4" w:rsidRPr="00674E0B" w:rsidTr="00E027F4">
        <w:tc>
          <w:tcPr>
            <w:tcW w:w="4605"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التدرّج من التمهيد إلى التوجيه</w:t>
            </w:r>
          </w:p>
        </w:tc>
        <w:tc>
          <w:tcPr>
            <w:tcW w:w="4606"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lang w:bidi="ar-AE"/>
              </w:rPr>
              <w:t>X</w:t>
            </w:r>
          </w:p>
        </w:tc>
      </w:tr>
      <w:tr w:rsidR="00B91AD4" w:rsidRPr="00674E0B" w:rsidTr="00E027F4">
        <w:tc>
          <w:tcPr>
            <w:tcW w:w="4605"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الروابط اللّفظيّة</w:t>
            </w:r>
          </w:p>
        </w:tc>
        <w:tc>
          <w:tcPr>
            <w:tcW w:w="4606"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lang w:bidi="ar-AE"/>
              </w:rPr>
              <w:t>X</w:t>
            </w:r>
          </w:p>
        </w:tc>
      </w:tr>
      <w:tr w:rsidR="00B91AD4" w:rsidRPr="00674E0B" w:rsidTr="00E027F4">
        <w:tc>
          <w:tcPr>
            <w:tcW w:w="4605"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وحدة موقف الشاعر من الموضوع</w:t>
            </w:r>
          </w:p>
        </w:tc>
        <w:tc>
          <w:tcPr>
            <w:tcW w:w="4606"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lang w:bidi="ar-AE"/>
              </w:rPr>
              <w:t>X</w:t>
            </w:r>
          </w:p>
        </w:tc>
      </w:tr>
      <w:tr w:rsidR="00B91AD4" w:rsidRPr="00674E0B" w:rsidTr="00E027F4">
        <w:tc>
          <w:tcPr>
            <w:tcW w:w="4605"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وحدة الوزن والقافِية</w:t>
            </w:r>
          </w:p>
        </w:tc>
        <w:tc>
          <w:tcPr>
            <w:tcW w:w="4606"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lang w:bidi="ar-AE"/>
              </w:rPr>
              <w:t>X</w:t>
            </w:r>
          </w:p>
        </w:tc>
      </w:tr>
      <w:tr w:rsidR="00B91AD4" w:rsidRPr="00674E0B" w:rsidTr="00E027F4">
        <w:tc>
          <w:tcPr>
            <w:tcW w:w="4605"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تكرار بعض الكلمات</w:t>
            </w:r>
          </w:p>
        </w:tc>
        <w:tc>
          <w:tcPr>
            <w:tcW w:w="4606"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لا</w:t>
            </w:r>
          </w:p>
        </w:tc>
      </w:tr>
    </w:tbl>
    <w:p w:rsidR="00B91AD4" w:rsidRPr="00674E0B"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lastRenderedPageBreak/>
        <w:t xml:space="preserve">وعلى ضوء هذا الجدول يتّضح أنّ أفكار النص مترابطة </w:t>
      </w:r>
      <w:r w:rsidR="006839D3" w:rsidRPr="00674E0B">
        <w:rPr>
          <w:rFonts w:ascii="Traditional Arabic" w:hAnsi="Traditional Arabic" w:cs="Traditional Arabic" w:hint="cs"/>
          <w:sz w:val="32"/>
          <w:szCs w:val="32"/>
          <w:rtl/>
          <w:lang w:bidi="ar-AE"/>
        </w:rPr>
        <w:t>ومنسجمة، فالشاعر</w:t>
      </w:r>
      <w:r w:rsidRPr="00674E0B">
        <w:rPr>
          <w:rFonts w:ascii="Traditional Arabic" w:hAnsi="Traditional Arabic" w:cs="Traditional Arabic"/>
          <w:sz w:val="32"/>
          <w:szCs w:val="32"/>
          <w:rtl/>
          <w:lang w:bidi="ar-AE"/>
        </w:rPr>
        <w:t xml:space="preserve"> يتحدّث في موضوع واحد هو فضل </w:t>
      </w:r>
      <w:r w:rsidR="006839D3" w:rsidRPr="00674E0B">
        <w:rPr>
          <w:rFonts w:ascii="Traditional Arabic" w:hAnsi="Traditional Arabic" w:cs="Traditional Arabic" w:hint="cs"/>
          <w:sz w:val="32"/>
          <w:szCs w:val="32"/>
          <w:rtl/>
          <w:lang w:bidi="ar-AE"/>
        </w:rPr>
        <w:t>العلم، حيث</w:t>
      </w:r>
      <w:r w:rsidRPr="00674E0B">
        <w:rPr>
          <w:rFonts w:ascii="Traditional Arabic" w:hAnsi="Traditional Arabic" w:cs="Traditional Arabic"/>
          <w:sz w:val="32"/>
          <w:szCs w:val="32"/>
          <w:rtl/>
          <w:lang w:bidi="ar-AE"/>
        </w:rPr>
        <w:t xml:space="preserve"> اعتمد على التدرّج من التمهيد إلى </w:t>
      </w:r>
      <w:r w:rsidR="006839D3" w:rsidRPr="00674E0B">
        <w:rPr>
          <w:rFonts w:ascii="Traditional Arabic" w:hAnsi="Traditional Arabic" w:cs="Traditional Arabic" w:hint="cs"/>
          <w:sz w:val="32"/>
          <w:szCs w:val="32"/>
          <w:rtl/>
          <w:lang w:bidi="ar-AE"/>
        </w:rPr>
        <w:t>التوجيه، كما</w:t>
      </w:r>
      <w:r w:rsidRPr="00674E0B">
        <w:rPr>
          <w:rFonts w:ascii="Traditional Arabic" w:hAnsi="Traditional Arabic" w:cs="Traditional Arabic"/>
          <w:sz w:val="32"/>
          <w:szCs w:val="32"/>
          <w:rtl/>
          <w:lang w:bidi="ar-AE"/>
        </w:rPr>
        <w:t xml:space="preserve"> وظّف الروابط </w:t>
      </w:r>
      <w:r w:rsidR="006839D3" w:rsidRPr="00674E0B">
        <w:rPr>
          <w:rFonts w:ascii="Traditional Arabic" w:hAnsi="Traditional Arabic" w:cs="Traditional Arabic" w:hint="cs"/>
          <w:sz w:val="32"/>
          <w:szCs w:val="32"/>
          <w:rtl/>
          <w:lang w:bidi="ar-AE"/>
        </w:rPr>
        <w:t>اللّفظيّة، كحروف</w:t>
      </w:r>
      <w:r w:rsidRPr="00674E0B">
        <w:rPr>
          <w:rFonts w:ascii="Traditional Arabic" w:hAnsi="Traditional Arabic" w:cs="Traditional Arabic"/>
          <w:sz w:val="32"/>
          <w:szCs w:val="32"/>
          <w:rtl/>
          <w:lang w:bidi="ar-AE"/>
        </w:rPr>
        <w:t xml:space="preserve"> الجر </w:t>
      </w:r>
      <w:r w:rsidR="006839D3" w:rsidRPr="00674E0B">
        <w:rPr>
          <w:rFonts w:ascii="Traditional Arabic" w:hAnsi="Traditional Arabic" w:cs="Traditional Arabic" w:hint="cs"/>
          <w:sz w:val="32"/>
          <w:szCs w:val="32"/>
          <w:rtl/>
          <w:lang w:bidi="ar-AE"/>
        </w:rPr>
        <w:t>في، من، إلى، على، ووقف</w:t>
      </w:r>
      <w:r w:rsidRPr="00674E0B">
        <w:rPr>
          <w:rFonts w:ascii="Traditional Arabic" w:hAnsi="Traditional Arabic" w:cs="Traditional Arabic"/>
          <w:sz w:val="32"/>
          <w:szCs w:val="32"/>
          <w:rtl/>
          <w:lang w:bidi="ar-AE"/>
        </w:rPr>
        <w:t xml:space="preserve"> الشاعر في هذا الموضوع موقف الموجه والمرشد لطلب </w:t>
      </w:r>
      <w:r w:rsidR="006839D3" w:rsidRPr="00674E0B">
        <w:rPr>
          <w:rFonts w:ascii="Traditional Arabic" w:hAnsi="Traditional Arabic" w:cs="Traditional Arabic" w:hint="cs"/>
          <w:sz w:val="32"/>
          <w:szCs w:val="32"/>
          <w:rtl/>
          <w:lang w:bidi="ar-AE"/>
        </w:rPr>
        <w:t>العلم، وقد</w:t>
      </w:r>
      <w:r w:rsidRPr="00674E0B">
        <w:rPr>
          <w:rFonts w:ascii="Traditional Arabic" w:hAnsi="Traditional Arabic" w:cs="Traditional Arabic"/>
          <w:sz w:val="32"/>
          <w:szCs w:val="32"/>
          <w:rtl/>
          <w:lang w:bidi="ar-AE"/>
        </w:rPr>
        <w:t xml:space="preserve"> انتهت الفقرات بالنغمة الموسيقية </w:t>
      </w:r>
      <w:r w:rsidR="006839D3" w:rsidRPr="00674E0B">
        <w:rPr>
          <w:rFonts w:ascii="Traditional Arabic" w:hAnsi="Traditional Arabic" w:cs="Traditional Arabic" w:hint="cs"/>
          <w:sz w:val="32"/>
          <w:szCs w:val="32"/>
          <w:rtl/>
          <w:lang w:bidi="ar-AE"/>
        </w:rPr>
        <w:t>نفسها، فكلّها</w:t>
      </w:r>
      <w:r w:rsidRPr="00674E0B">
        <w:rPr>
          <w:rFonts w:ascii="Traditional Arabic" w:hAnsi="Traditional Arabic" w:cs="Traditional Arabic"/>
          <w:sz w:val="32"/>
          <w:szCs w:val="32"/>
          <w:rtl/>
          <w:lang w:bidi="ar-AE"/>
        </w:rPr>
        <w:t xml:space="preserve"> تنتهي بالألف.</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أدرس الظاهرة اللّغوية</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الجملة الاسمية الواقعة خبرًا للمبتدأ</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يعدّ نشاط القواعد من أهم الأنشطة اللّغوية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إذ يعتبر الركيزة الأساسيّة في اللّغة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انطلاقا من الأمثلة لاستنتاج القاعدة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فيحقّق هذا النشاط حاجة صرفيّةُ وهي التعرّف على ظاهرة الجملة الاسميّة الواقعة خبرًا للمبتدأ ويحقق حاجة نحوية وهي التعرف على إعرابه</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ويعتمد المتعلم بذلك على مكتسباته القبليّة التي حصّلها في ما مضى</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والتي تتمثّل في التمييز والتفريق بين الجملة الاسمية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والجملة الفعليّة وشبه الجملة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والتمييز بين المبتدأ والخبر</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حيث يعرف أن "المبتدأ</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هو الاسم المجرّد عن العوامل اللّفظية للإسناد</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والخبر </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هو المسند الذي تتم به مع المبتدأ فائدة"</w:t>
      </w:r>
      <w:r w:rsidRPr="00674E0B">
        <w:rPr>
          <w:rStyle w:val="Appelnotedebasdep"/>
          <w:rFonts w:ascii="Traditional Arabic" w:hAnsi="Traditional Arabic" w:cs="Traditional Arabic"/>
          <w:sz w:val="32"/>
          <w:szCs w:val="32"/>
          <w:rtl/>
          <w:lang w:bidi="ar-AE"/>
        </w:rPr>
        <w:footnoteReference w:id="137"/>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ومنه يستنتج المتعلم بأنّ المبتدأ يحتاج إلى خبر يكمّل معناه ويوضّحه</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وهو على ثلاثة أنواع </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الخبر المفرد</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والخبر الجملة الفعليّة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والنوع الثالث هو موضوع هذا النشاط</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"الخبر جملة اسميّة"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فدور المعلّم لا يقف على تلقين المتعلّم القوانين والأحكام اللّغوية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بل يتعدّى ذلك إلى مساعدته على الفهم الجيّد</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لاستثمار هذه المعارف النحويّة والصرفيّة المكتسبة في إنتاج التعبير الشفوي والكتابي</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وحفظها من الأخطاء اللّغوية والإملائية.</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أطبق</w:t>
      </w:r>
      <w:r w:rsidR="00280116" w:rsidRPr="00674E0B">
        <w:rPr>
          <w:rFonts w:ascii="Traditional Arabic" w:hAnsi="Traditional Arabic" w:cs="Traditional Arabic"/>
          <w:b/>
          <w:bCs/>
          <w:sz w:val="32"/>
          <w:szCs w:val="32"/>
          <w:rtl/>
          <w:lang w:bidi="ar-AE"/>
        </w:rPr>
        <w:t xml:space="preserve">: </w:t>
      </w:r>
    </w:p>
    <w:p w:rsidR="00B91AD4"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يسعى هذا النشاط إلى تحقيق نتائج الأنشطة </w:t>
      </w:r>
      <w:r w:rsidR="006839D3" w:rsidRPr="00674E0B">
        <w:rPr>
          <w:rFonts w:ascii="Traditional Arabic" w:hAnsi="Traditional Arabic" w:cs="Traditional Arabic" w:hint="cs"/>
          <w:sz w:val="32"/>
          <w:szCs w:val="32"/>
          <w:rtl/>
          <w:lang w:bidi="ar-AE"/>
        </w:rPr>
        <w:t>السابقة، وبذلك</w:t>
      </w:r>
      <w:r w:rsidRPr="00674E0B">
        <w:rPr>
          <w:rFonts w:ascii="Traditional Arabic" w:hAnsi="Traditional Arabic" w:cs="Traditional Arabic"/>
          <w:sz w:val="32"/>
          <w:szCs w:val="32"/>
          <w:rtl/>
          <w:lang w:bidi="ar-AE"/>
        </w:rPr>
        <w:t xml:space="preserve"> يلبي حاجة معرفيّة تسمح للمتعلّم باختبار معارفه ومهاراته </w:t>
      </w:r>
      <w:r w:rsidR="006839D3" w:rsidRPr="00674E0B">
        <w:rPr>
          <w:rFonts w:ascii="Traditional Arabic" w:hAnsi="Traditional Arabic" w:cs="Traditional Arabic" w:hint="cs"/>
          <w:sz w:val="32"/>
          <w:szCs w:val="32"/>
          <w:rtl/>
          <w:lang w:bidi="ar-AE"/>
        </w:rPr>
        <w:t>الجديدة، كما</w:t>
      </w:r>
      <w:r w:rsidRPr="00674E0B">
        <w:rPr>
          <w:rFonts w:ascii="Traditional Arabic" w:hAnsi="Traditional Arabic" w:cs="Traditional Arabic"/>
          <w:sz w:val="32"/>
          <w:szCs w:val="32"/>
          <w:rtl/>
          <w:lang w:bidi="ar-AE"/>
        </w:rPr>
        <w:t xml:space="preserve"> يهدف إلى تحديد مدى تحقّق الأهداف </w:t>
      </w:r>
      <w:r w:rsidR="006839D3" w:rsidRPr="00674E0B">
        <w:rPr>
          <w:rFonts w:ascii="Traditional Arabic" w:hAnsi="Traditional Arabic" w:cs="Traditional Arabic" w:hint="cs"/>
          <w:sz w:val="32"/>
          <w:szCs w:val="32"/>
          <w:rtl/>
          <w:lang w:bidi="ar-AE"/>
        </w:rPr>
        <w:t>المرجوّة، من</w:t>
      </w:r>
      <w:r w:rsidRPr="00674E0B">
        <w:rPr>
          <w:rFonts w:ascii="Traditional Arabic" w:hAnsi="Traditional Arabic" w:cs="Traditional Arabic"/>
          <w:sz w:val="32"/>
          <w:szCs w:val="32"/>
          <w:rtl/>
          <w:lang w:bidi="ar-AE"/>
        </w:rPr>
        <w:t xml:space="preserve"> فهم قاعدة الجملة الاسميّة الواقعة خبرًا </w:t>
      </w:r>
      <w:r w:rsidR="006839D3" w:rsidRPr="00674E0B">
        <w:rPr>
          <w:rFonts w:ascii="Traditional Arabic" w:hAnsi="Traditional Arabic" w:cs="Traditional Arabic" w:hint="cs"/>
          <w:sz w:val="32"/>
          <w:szCs w:val="32"/>
          <w:rtl/>
          <w:lang w:bidi="ar-AE"/>
        </w:rPr>
        <w:t>للمبتدأ، ويتقيّد</w:t>
      </w:r>
      <w:r w:rsidRPr="00674E0B">
        <w:rPr>
          <w:rFonts w:ascii="Traditional Arabic" w:hAnsi="Traditional Arabic" w:cs="Traditional Arabic"/>
          <w:sz w:val="32"/>
          <w:szCs w:val="32"/>
          <w:rtl/>
          <w:lang w:bidi="ar-AE"/>
        </w:rPr>
        <w:t xml:space="preserve"> المتعلّم بجملة من المعارف والاستنتاجات التي حصّلها.</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أنتج كتابيًا</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lastRenderedPageBreak/>
        <w:t xml:space="preserve">يتمثّل هذا النشاط في حصّة </w:t>
      </w:r>
      <w:r w:rsidR="006839D3" w:rsidRPr="00674E0B">
        <w:rPr>
          <w:rFonts w:ascii="Traditional Arabic" w:hAnsi="Traditional Arabic" w:cs="Traditional Arabic" w:hint="cs"/>
          <w:sz w:val="32"/>
          <w:szCs w:val="32"/>
          <w:rtl/>
          <w:lang w:bidi="ar-AE"/>
        </w:rPr>
        <w:t>إدماجيّة، أولتها</w:t>
      </w:r>
      <w:r w:rsidRPr="00674E0B">
        <w:rPr>
          <w:rFonts w:ascii="Traditional Arabic" w:hAnsi="Traditional Arabic" w:cs="Traditional Arabic"/>
          <w:sz w:val="32"/>
          <w:szCs w:val="32"/>
          <w:rtl/>
          <w:lang w:bidi="ar-AE"/>
        </w:rPr>
        <w:t xml:space="preserve"> المناهج الرسميّة أهميّة </w:t>
      </w:r>
      <w:r w:rsidR="006839D3" w:rsidRPr="00674E0B">
        <w:rPr>
          <w:rFonts w:ascii="Traditional Arabic" w:hAnsi="Traditional Arabic" w:cs="Traditional Arabic" w:hint="cs"/>
          <w:sz w:val="32"/>
          <w:szCs w:val="32"/>
          <w:rtl/>
          <w:lang w:bidi="ar-AE"/>
        </w:rPr>
        <w:t>بالغة، لأنّه</w:t>
      </w:r>
      <w:r w:rsidRPr="00674E0B">
        <w:rPr>
          <w:rFonts w:ascii="Traditional Arabic" w:hAnsi="Traditional Arabic" w:cs="Traditional Arabic"/>
          <w:sz w:val="32"/>
          <w:szCs w:val="32"/>
          <w:rtl/>
          <w:lang w:bidi="ar-AE"/>
        </w:rPr>
        <w:t xml:space="preserve"> يلبّي عدّة حاجات </w:t>
      </w:r>
      <w:r w:rsidR="006839D3" w:rsidRPr="00674E0B">
        <w:rPr>
          <w:rFonts w:ascii="Traditional Arabic" w:hAnsi="Traditional Arabic" w:cs="Traditional Arabic" w:hint="cs"/>
          <w:sz w:val="32"/>
          <w:szCs w:val="32"/>
          <w:rtl/>
          <w:lang w:bidi="ar-AE"/>
        </w:rPr>
        <w:t>متنوّعة، يتمثّل</w:t>
      </w:r>
      <w:r w:rsidRPr="00674E0B">
        <w:rPr>
          <w:rFonts w:ascii="Traditional Arabic" w:hAnsi="Traditional Arabic" w:cs="Traditional Arabic"/>
          <w:sz w:val="32"/>
          <w:szCs w:val="32"/>
          <w:rtl/>
          <w:lang w:bidi="ar-AE"/>
        </w:rPr>
        <w:t xml:space="preserve"> في تجسيد إنتاج مشروع كتابي يستهدف استثمار المكتسبات السابقة وتوظيفها </w:t>
      </w:r>
      <w:r w:rsidR="006839D3" w:rsidRPr="00674E0B">
        <w:rPr>
          <w:rFonts w:ascii="Traditional Arabic" w:hAnsi="Traditional Arabic" w:cs="Traditional Arabic" w:hint="cs"/>
          <w:sz w:val="32"/>
          <w:szCs w:val="32"/>
          <w:rtl/>
          <w:lang w:bidi="ar-AE"/>
        </w:rPr>
        <w:t>نحويّة، صرفيّة، بلاغيّة، معجميّة، أسلوبيّة</w:t>
      </w:r>
      <w:r w:rsidR="00280116" w:rsidRPr="00674E0B">
        <w:rPr>
          <w:rFonts w:ascii="Traditional Arabic" w:hAnsi="Traditional Arabic" w:cs="Traditional Arabic"/>
          <w:sz w:val="32"/>
          <w:szCs w:val="32"/>
          <w:rtl/>
          <w:lang w:bidi="ar-AE"/>
        </w:rPr>
        <w:t xml:space="preserve">، </w:t>
      </w:r>
      <w:r w:rsidR="006839D3" w:rsidRPr="00674E0B">
        <w:rPr>
          <w:rFonts w:ascii="Traditional Arabic" w:hAnsi="Traditional Arabic" w:cs="Traditional Arabic" w:hint="cs"/>
          <w:sz w:val="32"/>
          <w:szCs w:val="32"/>
          <w:rtl/>
          <w:lang w:bidi="ar-AE"/>
        </w:rPr>
        <w:t>...، وبذلك</w:t>
      </w:r>
      <w:r w:rsidRPr="00674E0B">
        <w:rPr>
          <w:rFonts w:ascii="Traditional Arabic" w:hAnsi="Traditional Arabic" w:cs="Traditional Arabic"/>
          <w:sz w:val="32"/>
          <w:szCs w:val="32"/>
          <w:rtl/>
          <w:lang w:bidi="ar-AE"/>
        </w:rPr>
        <w:t xml:space="preserve"> تظهر قدرة المتعلّم على الإجابة عنها لتقييم درجة استيعابه لتلك </w:t>
      </w:r>
      <w:r w:rsidR="006839D3" w:rsidRPr="00674E0B">
        <w:rPr>
          <w:rFonts w:ascii="Traditional Arabic" w:hAnsi="Traditional Arabic" w:cs="Traditional Arabic" w:hint="cs"/>
          <w:sz w:val="32"/>
          <w:szCs w:val="32"/>
          <w:rtl/>
          <w:lang w:bidi="ar-AE"/>
        </w:rPr>
        <w:t>التعلّمات، ويشتمل</w:t>
      </w:r>
      <w:r w:rsidRPr="00674E0B">
        <w:rPr>
          <w:rFonts w:ascii="Traditional Arabic" w:hAnsi="Traditional Arabic" w:cs="Traditional Arabic"/>
          <w:sz w:val="32"/>
          <w:szCs w:val="32"/>
          <w:rtl/>
          <w:lang w:bidi="ar-AE"/>
        </w:rPr>
        <w:t xml:space="preserve"> هذا النشاط الحاجات التالية</w:t>
      </w:r>
      <w:r w:rsidR="00280116" w:rsidRPr="00674E0B">
        <w:rPr>
          <w:rFonts w:ascii="Traditional Arabic" w:hAnsi="Traditional Arabic" w:cs="Traditional Arabic"/>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b/>
          <w:bCs/>
          <w:sz w:val="32"/>
          <w:szCs w:val="32"/>
          <w:rtl/>
          <w:lang w:bidi="ar-AE"/>
        </w:rPr>
        <w:t xml:space="preserve">الحاجة الغير </w:t>
      </w:r>
      <w:r w:rsidR="006839D3" w:rsidRPr="00674E0B">
        <w:rPr>
          <w:rFonts w:ascii="Traditional Arabic" w:hAnsi="Traditional Arabic" w:cs="Traditional Arabic" w:hint="cs"/>
          <w:b/>
          <w:bCs/>
          <w:sz w:val="32"/>
          <w:szCs w:val="32"/>
          <w:rtl/>
          <w:lang w:bidi="ar-AE"/>
        </w:rPr>
        <w:t xml:space="preserve">لسانيّة: </w:t>
      </w:r>
      <w:r w:rsidR="006839D3" w:rsidRPr="00674E0B">
        <w:rPr>
          <w:rFonts w:ascii="Traditional Arabic" w:hAnsi="Traditional Arabic" w:cs="Traditional Arabic" w:hint="cs"/>
          <w:sz w:val="32"/>
          <w:szCs w:val="32"/>
          <w:rtl/>
          <w:lang w:bidi="ar-AE"/>
        </w:rPr>
        <w:t>وتتمثّل</w:t>
      </w:r>
      <w:r w:rsidRPr="00674E0B">
        <w:rPr>
          <w:rFonts w:ascii="Traditional Arabic" w:hAnsi="Traditional Arabic" w:cs="Traditional Arabic"/>
          <w:sz w:val="32"/>
          <w:szCs w:val="32"/>
          <w:rtl/>
          <w:lang w:bidi="ar-AE"/>
        </w:rPr>
        <w:t xml:space="preserve"> في الحاجة </w:t>
      </w:r>
      <w:r w:rsidR="006839D3" w:rsidRPr="00674E0B">
        <w:rPr>
          <w:rFonts w:ascii="Traditional Arabic" w:hAnsi="Traditional Arabic" w:cs="Traditional Arabic" w:hint="cs"/>
          <w:sz w:val="32"/>
          <w:szCs w:val="32"/>
          <w:rtl/>
          <w:lang w:bidi="ar-AE"/>
        </w:rPr>
        <w:t>النفسيّة: القدرة</w:t>
      </w:r>
      <w:r w:rsidRPr="00674E0B">
        <w:rPr>
          <w:rFonts w:ascii="Traditional Arabic" w:hAnsi="Traditional Arabic" w:cs="Traditional Arabic"/>
          <w:sz w:val="32"/>
          <w:szCs w:val="32"/>
          <w:rtl/>
          <w:lang w:bidi="ar-AE"/>
        </w:rPr>
        <w:t xml:space="preserve"> والرغبة في اختيار موضوع المشروع حسب ميول المتعلّم وقدرته </w:t>
      </w:r>
      <w:r w:rsidR="006839D3" w:rsidRPr="00674E0B">
        <w:rPr>
          <w:rFonts w:ascii="Traditional Arabic" w:hAnsi="Traditional Arabic" w:cs="Traditional Arabic" w:hint="cs"/>
          <w:sz w:val="32"/>
          <w:szCs w:val="32"/>
          <w:rtl/>
          <w:lang w:bidi="ar-AE"/>
        </w:rPr>
        <w:t>العقليّة، والمصادر</w:t>
      </w:r>
      <w:r w:rsidRPr="00674E0B">
        <w:rPr>
          <w:rFonts w:ascii="Traditional Arabic" w:hAnsi="Traditional Arabic" w:cs="Traditional Arabic"/>
          <w:sz w:val="32"/>
          <w:szCs w:val="32"/>
          <w:rtl/>
          <w:lang w:bidi="ar-AE"/>
        </w:rPr>
        <w:t xml:space="preserve"> المتوفرة لديه.</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b/>
          <w:bCs/>
          <w:sz w:val="32"/>
          <w:szCs w:val="32"/>
          <w:rtl/>
          <w:lang w:bidi="ar-AE"/>
        </w:rPr>
        <w:t xml:space="preserve">وحاجة </w:t>
      </w:r>
      <w:r w:rsidR="006839D3" w:rsidRPr="00674E0B">
        <w:rPr>
          <w:rFonts w:ascii="Traditional Arabic" w:hAnsi="Traditional Arabic" w:cs="Traditional Arabic" w:hint="cs"/>
          <w:b/>
          <w:bCs/>
          <w:sz w:val="32"/>
          <w:szCs w:val="32"/>
          <w:rtl/>
          <w:lang w:bidi="ar-AE"/>
        </w:rPr>
        <w:t xml:space="preserve">اجتماعية: </w:t>
      </w:r>
      <w:r w:rsidR="006839D3" w:rsidRPr="00674E0B">
        <w:rPr>
          <w:rFonts w:ascii="Traditional Arabic" w:hAnsi="Traditional Arabic" w:cs="Traditional Arabic" w:hint="cs"/>
          <w:sz w:val="32"/>
          <w:szCs w:val="32"/>
          <w:rtl/>
          <w:lang w:bidi="ar-AE"/>
        </w:rPr>
        <w:t>تتمثّل</w:t>
      </w:r>
      <w:r w:rsidRPr="00674E0B">
        <w:rPr>
          <w:rFonts w:ascii="Traditional Arabic" w:hAnsi="Traditional Arabic" w:cs="Traditional Arabic"/>
          <w:sz w:val="32"/>
          <w:szCs w:val="32"/>
          <w:rtl/>
          <w:lang w:bidi="ar-AE"/>
        </w:rPr>
        <w:t xml:space="preserve"> في التعاون </w:t>
      </w:r>
      <w:r w:rsidR="006839D3" w:rsidRPr="00674E0B">
        <w:rPr>
          <w:rFonts w:ascii="Traditional Arabic" w:hAnsi="Traditional Arabic" w:cs="Traditional Arabic" w:hint="cs"/>
          <w:sz w:val="32"/>
          <w:szCs w:val="32"/>
          <w:rtl/>
          <w:lang w:bidi="ar-AE"/>
        </w:rPr>
        <w:t>الجماعي، والاحتواء</w:t>
      </w:r>
      <w:r w:rsidRPr="00674E0B">
        <w:rPr>
          <w:rFonts w:ascii="Traditional Arabic" w:hAnsi="Traditional Arabic" w:cs="Traditional Arabic"/>
          <w:sz w:val="32"/>
          <w:szCs w:val="32"/>
          <w:rtl/>
          <w:lang w:bidi="ar-AE"/>
        </w:rPr>
        <w:t xml:space="preserve"> والانتماء لمجموعة معيّنة.</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b/>
          <w:bCs/>
          <w:sz w:val="32"/>
          <w:szCs w:val="32"/>
          <w:rtl/>
          <w:lang w:bidi="ar-AE"/>
        </w:rPr>
        <w:t xml:space="preserve">والحاجات </w:t>
      </w:r>
      <w:r w:rsidR="006839D3" w:rsidRPr="00674E0B">
        <w:rPr>
          <w:rFonts w:ascii="Traditional Arabic" w:hAnsi="Traditional Arabic" w:cs="Traditional Arabic" w:hint="cs"/>
          <w:b/>
          <w:bCs/>
          <w:sz w:val="32"/>
          <w:szCs w:val="32"/>
          <w:rtl/>
          <w:lang w:bidi="ar-AE"/>
        </w:rPr>
        <w:t xml:space="preserve">اللّسانيّة: </w:t>
      </w:r>
      <w:r w:rsidR="006839D3" w:rsidRPr="00674E0B">
        <w:rPr>
          <w:rFonts w:ascii="Traditional Arabic" w:hAnsi="Traditional Arabic" w:cs="Traditional Arabic" w:hint="cs"/>
          <w:sz w:val="32"/>
          <w:szCs w:val="32"/>
          <w:rtl/>
          <w:lang w:bidi="ar-AE"/>
        </w:rPr>
        <w:t>المتمثّلة</w:t>
      </w:r>
      <w:r w:rsidRPr="00674E0B">
        <w:rPr>
          <w:rFonts w:ascii="Traditional Arabic" w:hAnsi="Traditional Arabic" w:cs="Traditional Arabic"/>
          <w:sz w:val="32"/>
          <w:szCs w:val="32"/>
          <w:rtl/>
          <w:lang w:bidi="ar-AE"/>
        </w:rPr>
        <w:t xml:space="preserve"> في</w:t>
      </w:r>
      <w:r w:rsidR="00280116" w:rsidRPr="00674E0B">
        <w:rPr>
          <w:rFonts w:ascii="Traditional Arabic" w:hAnsi="Traditional Arabic" w:cs="Traditional Arabic"/>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b/>
          <w:bCs/>
          <w:sz w:val="32"/>
          <w:szCs w:val="32"/>
          <w:rtl/>
          <w:lang w:bidi="ar-AE"/>
        </w:rPr>
        <w:t xml:space="preserve">1-الحاجة </w:t>
      </w:r>
      <w:r w:rsidR="006839D3" w:rsidRPr="00674E0B">
        <w:rPr>
          <w:rFonts w:ascii="Traditional Arabic" w:hAnsi="Traditional Arabic" w:cs="Traditional Arabic" w:hint="cs"/>
          <w:b/>
          <w:bCs/>
          <w:sz w:val="32"/>
          <w:szCs w:val="32"/>
          <w:rtl/>
          <w:lang w:bidi="ar-AE"/>
        </w:rPr>
        <w:t xml:space="preserve">المعرفيّة: </w:t>
      </w:r>
      <w:r w:rsidR="006839D3" w:rsidRPr="00674E0B">
        <w:rPr>
          <w:rFonts w:ascii="Traditional Arabic" w:hAnsi="Traditional Arabic" w:cs="Traditional Arabic" w:hint="cs"/>
          <w:sz w:val="32"/>
          <w:szCs w:val="32"/>
          <w:rtl/>
          <w:lang w:bidi="ar-AE"/>
        </w:rPr>
        <w:t>هي</w:t>
      </w:r>
      <w:r w:rsidRPr="00674E0B">
        <w:rPr>
          <w:rFonts w:ascii="Traditional Arabic" w:hAnsi="Traditional Arabic" w:cs="Traditional Arabic"/>
          <w:sz w:val="32"/>
          <w:szCs w:val="32"/>
          <w:rtl/>
          <w:lang w:bidi="ar-AE"/>
        </w:rPr>
        <w:t xml:space="preserve"> الفهم والاستيعاب </w:t>
      </w:r>
      <w:r w:rsidR="006839D3" w:rsidRPr="00674E0B">
        <w:rPr>
          <w:rFonts w:ascii="Traditional Arabic" w:hAnsi="Traditional Arabic" w:cs="Traditional Arabic" w:hint="cs"/>
          <w:sz w:val="32"/>
          <w:szCs w:val="32"/>
          <w:rtl/>
          <w:lang w:bidi="ar-AE"/>
        </w:rPr>
        <w:t>والإدراك، والتذكر</w:t>
      </w:r>
      <w:r w:rsidRPr="00674E0B">
        <w:rPr>
          <w:rFonts w:ascii="Traditional Arabic" w:hAnsi="Traditional Arabic" w:cs="Traditional Arabic"/>
          <w:sz w:val="32"/>
          <w:szCs w:val="32"/>
          <w:rtl/>
          <w:lang w:bidi="ar-AE"/>
        </w:rPr>
        <w:t xml:space="preserve"> والاكتشاف والملاحظة.</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b/>
          <w:bCs/>
          <w:sz w:val="32"/>
          <w:szCs w:val="32"/>
          <w:rtl/>
          <w:lang w:bidi="ar-AE"/>
        </w:rPr>
        <w:t xml:space="preserve">2-الحاجة </w:t>
      </w:r>
      <w:r w:rsidR="006839D3" w:rsidRPr="00674E0B">
        <w:rPr>
          <w:rFonts w:ascii="Traditional Arabic" w:hAnsi="Traditional Arabic" w:cs="Traditional Arabic" w:hint="cs"/>
          <w:b/>
          <w:bCs/>
          <w:sz w:val="32"/>
          <w:szCs w:val="32"/>
          <w:rtl/>
          <w:lang w:bidi="ar-AE"/>
        </w:rPr>
        <w:t xml:space="preserve">الصرفيّة: </w:t>
      </w:r>
      <w:r w:rsidR="006839D3" w:rsidRPr="00674E0B">
        <w:rPr>
          <w:rFonts w:ascii="Traditional Arabic" w:hAnsi="Traditional Arabic" w:cs="Traditional Arabic" w:hint="cs"/>
          <w:sz w:val="32"/>
          <w:szCs w:val="32"/>
          <w:rtl/>
          <w:lang w:bidi="ar-AE"/>
        </w:rPr>
        <w:t>استعمال</w:t>
      </w:r>
      <w:r w:rsidRPr="00674E0B">
        <w:rPr>
          <w:rFonts w:ascii="Traditional Arabic" w:hAnsi="Traditional Arabic" w:cs="Traditional Arabic"/>
          <w:sz w:val="32"/>
          <w:szCs w:val="32"/>
          <w:rtl/>
          <w:lang w:bidi="ar-AE"/>
        </w:rPr>
        <w:t xml:space="preserve"> الأسماء والأفعال والأوزان </w:t>
      </w:r>
      <w:r w:rsidR="006839D3" w:rsidRPr="00674E0B">
        <w:rPr>
          <w:rFonts w:ascii="Traditional Arabic" w:hAnsi="Traditional Arabic" w:cs="Traditional Arabic" w:hint="cs"/>
          <w:sz w:val="32"/>
          <w:szCs w:val="32"/>
          <w:rtl/>
          <w:lang w:bidi="ar-AE"/>
        </w:rPr>
        <w:t>والصفات، وكل</w:t>
      </w:r>
      <w:r w:rsidRPr="00674E0B">
        <w:rPr>
          <w:rFonts w:ascii="Traditional Arabic" w:hAnsi="Traditional Arabic" w:cs="Traditional Arabic"/>
          <w:sz w:val="32"/>
          <w:szCs w:val="32"/>
          <w:rtl/>
          <w:lang w:bidi="ar-AE"/>
        </w:rPr>
        <w:t xml:space="preserve"> ما له علاقة بالقضايا الصرفيّة.</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b/>
          <w:bCs/>
          <w:sz w:val="32"/>
          <w:szCs w:val="32"/>
          <w:rtl/>
          <w:lang w:bidi="ar-AE"/>
        </w:rPr>
        <w:t xml:space="preserve">3-الحاجة </w:t>
      </w:r>
      <w:r w:rsidR="006839D3" w:rsidRPr="00674E0B">
        <w:rPr>
          <w:rFonts w:ascii="Traditional Arabic" w:hAnsi="Traditional Arabic" w:cs="Traditional Arabic" w:hint="cs"/>
          <w:b/>
          <w:bCs/>
          <w:sz w:val="32"/>
          <w:szCs w:val="32"/>
          <w:rtl/>
          <w:lang w:bidi="ar-AE"/>
        </w:rPr>
        <w:t xml:space="preserve">النحويّة: </w:t>
      </w:r>
      <w:r w:rsidR="006839D3" w:rsidRPr="00674E0B">
        <w:rPr>
          <w:rFonts w:ascii="Traditional Arabic" w:hAnsi="Traditional Arabic" w:cs="Traditional Arabic" w:hint="cs"/>
          <w:sz w:val="32"/>
          <w:szCs w:val="32"/>
          <w:rtl/>
          <w:lang w:bidi="ar-AE"/>
        </w:rPr>
        <w:t>التي</w:t>
      </w:r>
      <w:r w:rsidRPr="00674E0B">
        <w:rPr>
          <w:rFonts w:ascii="Traditional Arabic" w:hAnsi="Traditional Arabic" w:cs="Traditional Arabic"/>
          <w:sz w:val="32"/>
          <w:szCs w:val="32"/>
          <w:rtl/>
          <w:lang w:bidi="ar-AE"/>
        </w:rPr>
        <w:t xml:space="preserve"> تحيله لضبط أواخر </w:t>
      </w:r>
      <w:r w:rsidR="006839D3" w:rsidRPr="00674E0B">
        <w:rPr>
          <w:rFonts w:ascii="Traditional Arabic" w:hAnsi="Traditional Arabic" w:cs="Traditional Arabic" w:hint="cs"/>
          <w:sz w:val="32"/>
          <w:szCs w:val="32"/>
          <w:rtl/>
          <w:lang w:bidi="ar-AE"/>
        </w:rPr>
        <w:t>الكلام، ووضع</w:t>
      </w:r>
      <w:r w:rsidRPr="00674E0B">
        <w:rPr>
          <w:rFonts w:ascii="Traditional Arabic" w:hAnsi="Traditional Arabic" w:cs="Traditional Arabic"/>
          <w:sz w:val="32"/>
          <w:szCs w:val="32"/>
          <w:rtl/>
          <w:lang w:bidi="ar-AE"/>
        </w:rPr>
        <w:t xml:space="preserve"> الجمل في مواقعها الصحيحة.</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b/>
          <w:bCs/>
          <w:sz w:val="32"/>
          <w:szCs w:val="32"/>
          <w:rtl/>
          <w:lang w:bidi="ar-AE"/>
        </w:rPr>
        <w:t xml:space="preserve">4-الحاجة </w:t>
      </w:r>
      <w:r w:rsidR="006839D3" w:rsidRPr="00674E0B">
        <w:rPr>
          <w:rFonts w:ascii="Traditional Arabic" w:hAnsi="Traditional Arabic" w:cs="Traditional Arabic" w:hint="cs"/>
          <w:b/>
          <w:bCs/>
          <w:sz w:val="32"/>
          <w:szCs w:val="32"/>
          <w:rtl/>
          <w:lang w:bidi="ar-AE"/>
        </w:rPr>
        <w:t xml:space="preserve">المعجميّة: </w:t>
      </w:r>
      <w:r w:rsidR="006839D3" w:rsidRPr="00674E0B">
        <w:rPr>
          <w:rFonts w:ascii="Traditional Arabic" w:hAnsi="Traditional Arabic" w:cs="Traditional Arabic" w:hint="cs"/>
          <w:sz w:val="32"/>
          <w:szCs w:val="32"/>
          <w:rtl/>
          <w:lang w:bidi="ar-AE"/>
        </w:rPr>
        <w:t>التنوع</w:t>
      </w:r>
      <w:r w:rsidRPr="00674E0B">
        <w:rPr>
          <w:rFonts w:ascii="Traditional Arabic" w:hAnsi="Traditional Arabic" w:cs="Traditional Arabic"/>
          <w:sz w:val="32"/>
          <w:szCs w:val="32"/>
          <w:rtl/>
          <w:lang w:bidi="ar-AE"/>
        </w:rPr>
        <w:t xml:space="preserve"> في الألفاظ والتوسّع في الدلالات والتعمّق فيها.</w:t>
      </w:r>
    </w:p>
    <w:p w:rsidR="00B91AD4"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b/>
          <w:bCs/>
          <w:sz w:val="32"/>
          <w:szCs w:val="32"/>
          <w:rtl/>
          <w:lang w:bidi="ar-AE"/>
        </w:rPr>
        <w:t xml:space="preserve">5-الحاجة </w:t>
      </w:r>
      <w:r w:rsidR="006839D3" w:rsidRPr="00674E0B">
        <w:rPr>
          <w:rFonts w:ascii="Traditional Arabic" w:hAnsi="Traditional Arabic" w:cs="Traditional Arabic" w:hint="cs"/>
          <w:b/>
          <w:bCs/>
          <w:sz w:val="32"/>
          <w:szCs w:val="32"/>
          <w:rtl/>
          <w:lang w:bidi="ar-AE"/>
        </w:rPr>
        <w:t xml:space="preserve">الأسلوبيّة: </w:t>
      </w:r>
      <w:r w:rsidR="006839D3" w:rsidRPr="00674E0B">
        <w:rPr>
          <w:rFonts w:ascii="Traditional Arabic" w:hAnsi="Traditional Arabic" w:cs="Traditional Arabic" w:hint="cs"/>
          <w:sz w:val="32"/>
          <w:szCs w:val="32"/>
          <w:rtl/>
          <w:lang w:bidi="ar-AE"/>
        </w:rPr>
        <w:t>وهو</w:t>
      </w:r>
      <w:r w:rsidRPr="00674E0B">
        <w:rPr>
          <w:rFonts w:ascii="Traditional Arabic" w:hAnsi="Traditional Arabic" w:cs="Traditional Arabic"/>
          <w:sz w:val="32"/>
          <w:szCs w:val="32"/>
          <w:rtl/>
          <w:lang w:bidi="ar-AE"/>
        </w:rPr>
        <w:t xml:space="preserve"> أعلى مستوى في اللّغة </w:t>
      </w:r>
      <w:r w:rsidR="006839D3" w:rsidRPr="00674E0B">
        <w:rPr>
          <w:rFonts w:ascii="Traditional Arabic" w:hAnsi="Traditional Arabic" w:cs="Traditional Arabic" w:hint="cs"/>
          <w:sz w:val="32"/>
          <w:szCs w:val="32"/>
          <w:rtl/>
          <w:lang w:bidi="ar-AE"/>
        </w:rPr>
        <w:t>العربيّة، تتمثّل</w:t>
      </w:r>
      <w:r w:rsidRPr="00674E0B">
        <w:rPr>
          <w:rFonts w:ascii="Traditional Arabic" w:hAnsi="Traditional Arabic" w:cs="Traditional Arabic"/>
          <w:sz w:val="32"/>
          <w:szCs w:val="32"/>
          <w:rtl/>
          <w:lang w:bidi="ar-AE"/>
        </w:rPr>
        <w:t xml:space="preserve"> في حسن انتقاء الكلمات والعبارات </w:t>
      </w:r>
      <w:r w:rsidR="006839D3" w:rsidRPr="00674E0B">
        <w:rPr>
          <w:rFonts w:ascii="Traditional Arabic" w:hAnsi="Traditional Arabic" w:cs="Traditional Arabic" w:hint="cs"/>
          <w:sz w:val="32"/>
          <w:szCs w:val="32"/>
          <w:rtl/>
          <w:lang w:bidi="ar-AE"/>
        </w:rPr>
        <w:t>والجمل، حسب</w:t>
      </w:r>
      <w:r w:rsidRPr="00674E0B">
        <w:rPr>
          <w:rFonts w:ascii="Traditional Arabic" w:hAnsi="Traditional Arabic" w:cs="Traditional Arabic"/>
          <w:sz w:val="32"/>
          <w:szCs w:val="32"/>
          <w:rtl/>
          <w:lang w:bidi="ar-AE"/>
        </w:rPr>
        <w:t xml:space="preserve"> المقام والسياق.</w:t>
      </w:r>
    </w:p>
    <w:p w:rsidR="006839D3" w:rsidRDefault="006839D3" w:rsidP="006839D3">
      <w:pPr>
        <w:bidi/>
        <w:ind w:firstLine="567"/>
        <w:jc w:val="lowKashida"/>
        <w:rPr>
          <w:rFonts w:ascii="Traditional Arabic" w:hAnsi="Traditional Arabic" w:cs="Traditional Arabic"/>
          <w:sz w:val="32"/>
          <w:szCs w:val="32"/>
          <w:rtl/>
          <w:lang w:bidi="ar-AE"/>
        </w:rPr>
      </w:pPr>
    </w:p>
    <w:p w:rsidR="006839D3" w:rsidRDefault="006839D3" w:rsidP="006839D3">
      <w:pPr>
        <w:bidi/>
        <w:ind w:firstLine="567"/>
        <w:jc w:val="lowKashida"/>
        <w:rPr>
          <w:rFonts w:ascii="Traditional Arabic" w:hAnsi="Traditional Arabic" w:cs="Traditional Arabic"/>
          <w:sz w:val="32"/>
          <w:szCs w:val="32"/>
          <w:rtl/>
          <w:lang w:bidi="ar-AE"/>
        </w:rPr>
      </w:pPr>
    </w:p>
    <w:p w:rsidR="006839D3" w:rsidRDefault="006839D3" w:rsidP="006839D3">
      <w:pPr>
        <w:bidi/>
        <w:ind w:firstLine="567"/>
        <w:jc w:val="lowKashida"/>
        <w:rPr>
          <w:rFonts w:ascii="Traditional Arabic" w:hAnsi="Traditional Arabic" w:cs="Traditional Arabic"/>
          <w:sz w:val="32"/>
          <w:szCs w:val="32"/>
          <w:rtl/>
          <w:lang w:bidi="ar-AE"/>
        </w:rPr>
      </w:pPr>
    </w:p>
    <w:p w:rsidR="006839D3" w:rsidRDefault="006839D3" w:rsidP="006839D3">
      <w:pPr>
        <w:bidi/>
        <w:ind w:firstLine="567"/>
        <w:jc w:val="lowKashida"/>
        <w:rPr>
          <w:rFonts w:ascii="Traditional Arabic" w:hAnsi="Traditional Arabic" w:cs="Traditional Arabic"/>
          <w:sz w:val="32"/>
          <w:szCs w:val="32"/>
          <w:rtl/>
          <w:lang w:bidi="ar-AE"/>
        </w:rPr>
      </w:pPr>
    </w:p>
    <w:p w:rsidR="00D1681B" w:rsidRDefault="00D1681B" w:rsidP="00D1681B">
      <w:pPr>
        <w:bidi/>
        <w:ind w:firstLine="567"/>
        <w:jc w:val="lowKashida"/>
        <w:rPr>
          <w:rFonts w:ascii="Traditional Arabic" w:hAnsi="Traditional Arabic" w:cs="Traditional Arabic"/>
          <w:sz w:val="32"/>
          <w:szCs w:val="32"/>
          <w:rtl/>
          <w:lang w:bidi="ar-AE"/>
        </w:rPr>
      </w:pPr>
    </w:p>
    <w:p w:rsidR="00D1681B" w:rsidRDefault="00D1681B" w:rsidP="00D1681B">
      <w:pPr>
        <w:bidi/>
        <w:ind w:firstLine="567"/>
        <w:jc w:val="lowKashida"/>
        <w:rPr>
          <w:rFonts w:ascii="Traditional Arabic" w:hAnsi="Traditional Arabic" w:cs="Traditional Arabic"/>
          <w:sz w:val="32"/>
          <w:szCs w:val="32"/>
          <w:rtl/>
          <w:lang w:bidi="ar-AE"/>
        </w:rPr>
      </w:pPr>
    </w:p>
    <w:p w:rsidR="006839D3" w:rsidRDefault="006839D3" w:rsidP="006839D3">
      <w:pPr>
        <w:bidi/>
        <w:ind w:firstLine="567"/>
        <w:jc w:val="lowKashida"/>
        <w:rPr>
          <w:rFonts w:ascii="Traditional Arabic" w:hAnsi="Traditional Arabic" w:cs="Traditional Arabic"/>
          <w:sz w:val="32"/>
          <w:szCs w:val="32"/>
          <w:rtl/>
          <w:lang w:bidi="ar-AE"/>
        </w:rPr>
      </w:pPr>
    </w:p>
    <w:p w:rsidR="007B4706" w:rsidRDefault="007B4706" w:rsidP="007B4706">
      <w:pPr>
        <w:bidi/>
        <w:ind w:firstLine="567"/>
        <w:jc w:val="lowKashida"/>
        <w:rPr>
          <w:rFonts w:ascii="Traditional Arabic" w:hAnsi="Traditional Arabic" w:cs="Traditional Arabic"/>
          <w:sz w:val="32"/>
          <w:szCs w:val="32"/>
          <w:rtl/>
          <w:lang w:bidi="ar-AE"/>
        </w:rPr>
      </w:pPr>
    </w:p>
    <w:p w:rsidR="00B91AD4" w:rsidRDefault="006839D3" w:rsidP="006839D3">
      <w:pPr>
        <w:bidi/>
        <w:ind w:firstLine="567"/>
        <w:jc w:val="lowKashida"/>
        <w:rPr>
          <w:rFonts w:ascii="Traditional Arabic" w:hAnsi="Traditional Arabic" w:cs="Traditional Arabic"/>
          <w:b/>
          <w:bCs/>
          <w:sz w:val="32"/>
          <w:szCs w:val="32"/>
          <w:rtl/>
          <w:lang w:bidi="ar-AE"/>
        </w:rPr>
      </w:pPr>
      <w:r w:rsidRPr="006839D3">
        <w:rPr>
          <w:rFonts w:ascii="Traditional Arabic" w:hAnsi="Traditional Arabic" w:cs="Traditional Arabic" w:hint="cs"/>
          <w:b/>
          <w:bCs/>
          <w:sz w:val="32"/>
          <w:szCs w:val="32"/>
          <w:rtl/>
          <w:lang w:bidi="ar-AE"/>
        </w:rPr>
        <w:t>النموذج 8</w:t>
      </w:r>
      <w:r w:rsidRPr="00674E0B">
        <w:rPr>
          <w:rFonts w:ascii="Traditional Arabic" w:hAnsi="Traditional Arabic" w:cs="Traditional Arabic" w:hint="cs"/>
          <w:b/>
          <w:bCs/>
          <w:sz w:val="32"/>
          <w:szCs w:val="32"/>
          <w:rtl/>
          <w:lang w:bidi="ar-AE"/>
        </w:rPr>
        <w:t xml:space="preserve">: </w:t>
      </w:r>
      <w:r>
        <w:rPr>
          <w:rFonts w:ascii="Traditional Arabic" w:hAnsi="Traditional Arabic" w:cs="Traditional Arabic" w:hint="cs"/>
          <w:b/>
          <w:bCs/>
          <w:sz w:val="32"/>
          <w:szCs w:val="32"/>
          <w:rtl/>
          <w:lang w:bidi="ar-AE"/>
        </w:rPr>
        <w:t>"</w:t>
      </w:r>
      <w:r w:rsidR="00B91AD4" w:rsidRPr="00674E0B">
        <w:rPr>
          <w:rFonts w:ascii="Traditional Arabic" w:hAnsi="Traditional Arabic" w:cs="Traditional Arabic"/>
          <w:b/>
          <w:bCs/>
          <w:sz w:val="32"/>
          <w:szCs w:val="32"/>
          <w:rtl/>
          <w:lang w:bidi="ar-AE"/>
        </w:rPr>
        <w:t>قصة الفخّار"</w:t>
      </w:r>
    </w:p>
    <w:p w:rsidR="007B4706" w:rsidRPr="00674E0B" w:rsidRDefault="007B4706" w:rsidP="007B4706">
      <w:pPr>
        <w:bidi/>
        <w:ind w:firstLine="567"/>
        <w:jc w:val="lowKashida"/>
        <w:rPr>
          <w:rFonts w:ascii="Traditional Arabic" w:hAnsi="Traditional Arabic" w:cs="Traditional Arabic"/>
          <w:b/>
          <w:bCs/>
          <w:sz w:val="32"/>
          <w:szCs w:val="32"/>
          <w:lang w:bidi="ar-AE"/>
        </w:rPr>
      </w:pPr>
      <w:r>
        <w:rPr>
          <w:rFonts w:ascii="Traditional Arabic" w:hAnsi="Traditional Arabic" w:cs="Traditional Arabic"/>
          <w:b/>
          <w:bCs/>
          <w:noProof/>
          <w:sz w:val="32"/>
          <w:szCs w:val="32"/>
          <w:lang w:eastAsia="fr-FR"/>
        </w:rPr>
        <w:lastRenderedPageBreak/>
        <w:drawing>
          <wp:inline distT="0" distB="0" distL="0" distR="0">
            <wp:extent cx="5755005" cy="818134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5005" cy="8181340"/>
                    </a:xfrm>
                    <a:prstGeom prst="rect">
                      <a:avLst/>
                    </a:prstGeom>
                    <a:noFill/>
                  </pic:spPr>
                </pic:pic>
              </a:graphicData>
            </a:graphic>
          </wp:inline>
        </w:drawing>
      </w:r>
    </w:p>
    <w:p w:rsidR="007B4706" w:rsidRDefault="007B4706" w:rsidP="00F92BF0">
      <w:pPr>
        <w:bidi/>
        <w:ind w:firstLine="567"/>
        <w:jc w:val="lowKashida"/>
        <w:rPr>
          <w:rFonts w:ascii="Traditional Arabic" w:hAnsi="Traditional Arabic" w:cs="Traditional Arabic"/>
          <w:b/>
          <w:bCs/>
          <w:sz w:val="32"/>
          <w:szCs w:val="32"/>
          <w:rtl/>
          <w:lang w:bidi="ar-AE"/>
        </w:rPr>
      </w:pPr>
    </w:p>
    <w:p w:rsidR="00B91AD4" w:rsidRPr="00674E0B" w:rsidRDefault="00B91AD4" w:rsidP="007B4706">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lastRenderedPageBreak/>
        <w:t>مقدمة</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أضحى النص في بيداغوجيا المقاربة بالكفاءات لتدريس النشاطات اللّغوية المختلفة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محطّة انطلاق ومحطّة وصول لبناء نص جديد</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ذلك أنّ المنظومة التربويّة مطالبة اليوم بتحقيق النوعيّة والأداء الفعّال</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من أجل إكساب المتعلّمين المهارات اللّغويّة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وتمكينهم من استعمال اللّغة استعمالاً سليما في مختلف المواقف والسياقات التي يواجهونها في حياتهم</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ويتحقّق ذلك اعتمادًا على التعامل مع النص وتحليله بيداغوجيًا</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حيث تنوّعت النصوص وتعدّدت بهدف تحقيق الحاجات اللّغوية المختلفة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وقد اشتمل هذا النص في قصيدة من الشعر الحر</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وصف فيها الشاعر صناعة من الصناعات التّقليديّة المهمّة "الفخّار"</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ومجّد لها وعزّزها في أبياته</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باعتباره مظهرًا للموروث الثقافي والاجتماعي</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وقد حقّقت هذه القصيدة مجموعة من الحاجات اللّسانية والغير لسانية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التي سنتعرّف عليها في الأنشطة الآتية.</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أفهم ما أقرأ وأناقش</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ab/>
        <w:t xml:space="preserve">يحقّق هذا النشاط حاجة </w:t>
      </w:r>
      <w:r w:rsidR="006839D3" w:rsidRPr="00674E0B">
        <w:rPr>
          <w:rFonts w:ascii="Traditional Arabic" w:hAnsi="Traditional Arabic" w:cs="Traditional Arabic" w:hint="cs"/>
          <w:sz w:val="32"/>
          <w:szCs w:val="32"/>
          <w:rtl/>
          <w:lang w:bidi="ar-AE"/>
        </w:rPr>
        <w:t>معرفيّة، هي</w:t>
      </w:r>
      <w:r w:rsidRPr="00674E0B">
        <w:rPr>
          <w:rFonts w:ascii="Traditional Arabic" w:hAnsi="Traditional Arabic" w:cs="Traditional Arabic"/>
          <w:sz w:val="32"/>
          <w:szCs w:val="32"/>
          <w:rtl/>
          <w:lang w:bidi="ar-AE"/>
        </w:rPr>
        <w:t xml:space="preserve"> فهم النص واستيعاب أفكاره وإدراك المغزى </w:t>
      </w:r>
      <w:r w:rsidR="006839D3" w:rsidRPr="00674E0B">
        <w:rPr>
          <w:rFonts w:ascii="Traditional Arabic" w:hAnsi="Traditional Arabic" w:cs="Traditional Arabic" w:hint="cs"/>
          <w:sz w:val="32"/>
          <w:szCs w:val="32"/>
          <w:rtl/>
          <w:lang w:bidi="ar-AE"/>
        </w:rPr>
        <w:t>منه، فقراءة</w:t>
      </w:r>
      <w:r w:rsidRPr="00674E0B">
        <w:rPr>
          <w:rFonts w:ascii="Traditional Arabic" w:hAnsi="Traditional Arabic" w:cs="Traditional Arabic"/>
          <w:sz w:val="32"/>
          <w:szCs w:val="32"/>
          <w:rtl/>
          <w:lang w:bidi="ar-AE"/>
        </w:rPr>
        <w:t xml:space="preserve"> النص نشاط هادف يمكّن المتعلّم من </w:t>
      </w:r>
      <w:r w:rsidR="006839D3" w:rsidRPr="00674E0B">
        <w:rPr>
          <w:rFonts w:ascii="Traditional Arabic" w:hAnsi="Traditional Arabic" w:cs="Traditional Arabic" w:hint="cs"/>
          <w:sz w:val="32"/>
          <w:szCs w:val="32"/>
          <w:rtl/>
          <w:lang w:bidi="ar-AE"/>
        </w:rPr>
        <w:t>اكتشاف، ومناقشة</w:t>
      </w:r>
      <w:r w:rsidRPr="00674E0B">
        <w:rPr>
          <w:rFonts w:ascii="Traditional Arabic" w:hAnsi="Traditional Arabic" w:cs="Traditional Arabic"/>
          <w:sz w:val="32"/>
          <w:szCs w:val="32"/>
          <w:rtl/>
          <w:lang w:bidi="ar-AE"/>
        </w:rPr>
        <w:t xml:space="preserve"> أفكار النص.</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ويشتمل هذا النص على عدّة أنشطة فرعيّة تتمثّل في</w:t>
      </w:r>
      <w:r w:rsidR="00280116" w:rsidRPr="00674E0B">
        <w:rPr>
          <w:rFonts w:ascii="Traditional Arabic" w:hAnsi="Traditional Arabic" w:cs="Traditional Arabic"/>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 xml:space="preserve">1 </w:t>
      </w:r>
      <w:r w:rsidR="006839D3" w:rsidRPr="00674E0B">
        <w:rPr>
          <w:rFonts w:ascii="Traditional Arabic" w:hAnsi="Traditional Arabic" w:cs="Traditional Arabic" w:hint="cs"/>
          <w:b/>
          <w:bCs/>
          <w:sz w:val="32"/>
          <w:szCs w:val="32"/>
          <w:rtl/>
          <w:lang w:bidi="ar-AE"/>
        </w:rPr>
        <w:t>-أقرأ</w:t>
      </w:r>
      <w:r w:rsidRPr="00674E0B">
        <w:rPr>
          <w:rFonts w:ascii="Traditional Arabic" w:hAnsi="Traditional Arabic" w:cs="Traditional Arabic"/>
          <w:b/>
          <w:bCs/>
          <w:sz w:val="32"/>
          <w:szCs w:val="32"/>
          <w:rtl/>
          <w:lang w:bidi="ar-AE"/>
        </w:rPr>
        <w:t xml:space="preserve"> النص</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ab/>
      </w:r>
      <w:r w:rsidRPr="00674E0B">
        <w:rPr>
          <w:rFonts w:ascii="Traditional Arabic" w:hAnsi="Traditional Arabic" w:cs="Traditional Arabic"/>
          <w:sz w:val="32"/>
          <w:szCs w:val="32"/>
          <w:rtl/>
          <w:lang w:bidi="ar-AE"/>
        </w:rPr>
        <w:tab/>
        <w:t xml:space="preserve">يهدف هذا النشاط إلى تلبية حاجة </w:t>
      </w:r>
      <w:r w:rsidR="00EB1D05" w:rsidRPr="00674E0B">
        <w:rPr>
          <w:rFonts w:ascii="Traditional Arabic" w:hAnsi="Traditional Arabic" w:cs="Traditional Arabic" w:hint="cs"/>
          <w:sz w:val="32"/>
          <w:szCs w:val="32"/>
          <w:rtl/>
          <w:lang w:bidi="ar-AE"/>
        </w:rPr>
        <w:t>معرفيّة، تمكّنه</w:t>
      </w:r>
      <w:r w:rsidRPr="00674E0B">
        <w:rPr>
          <w:rFonts w:ascii="Traditional Arabic" w:hAnsi="Traditional Arabic" w:cs="Traditional Arabic"/>
          <w:sz w:val="32"/>
          <w:szCs w:val="32"/>
          <w:rtl/>
          <w:lang w:bidi="ar-AE"/>
        </w:rPr>
        <w:t xml:space="preserve"> من فهم المقروء فهما </w:t>
      </w:r>
      <w:r w:rsidR="00EB1D05" w:rsidRPr="00674E0B">
        <w:rPr>
          <w:rFonts w:ascii="Traditional Arabic" w:hAnsi="Traditional Arabic" w:cs="Traditional Arabic" w:hint="cs"/>
          <w:sz w:val="32"/>
          <w:szCs w:val="32"/>
          <w:rtl/>
          <w:lang w:bidi="ar-AE"/>
        </w:rPr>
        <w:t>جيّدًا، وتحليله، وكشفخفاياه، وإصدار</w:t>
      </w:r>
      <w:r w:rsidRPr="00674E0B">
        <w:rPr>
          <w:rFonts w:ascii="Traditional Arabic" w:hAnsi="Traditional Arabic" w:cs="Traditional Arabic"/>
          <w:sz w:val="32"/>
          <w:szCs w:val="32"/>
          <w:rtl/>
          <w:lang w:bidi="ar-AE"/>
        </w:rPr>
        <w:t xml:space="preserve"> الأحكام المختلفة </w:t>
      </w:r>
      <w:r w:rsidR="00EB1D05" w:rsidRPr="00674E0B">
        <w:rPr>
          <w:rFonts w:ascii="Traditional Arabic" w:hAnsi="Traditional Arabic" w:cs="Traditional Arabic" w:hint="cs"/>
          <w:sz w:val="32"/>
          <w:szCs w:val="32"/>
          <w:rtl/>
          <w:lang w:bidi="ar-AE"/>
        </w:rPr>
        <w:t>حوله، فنشاط</w:t>
      </w:r>
      <w:r w:rsidRPr="00674E0B">
        <w:rPr>
          <w:rFonts w:ascii="Traditional Arabic" w:hAnsi="Traditional Arabic" w:cs="Traditional Arabic"/>
          <w:sz w:val="32"/>
          <w:szCs w:val="32"/>
          <w:rtl/>
          <w:lang w:bidi="ar-AE"/>
        </w:rPr>
        <w:t xml:space="preserve"> القراءة هو المحور الأساسي الذي تبنى عليه </w:t>
      </w:r>
      <w:r w:rsidR="00EB1D05" w:rsidRPr="00674E0B">
        <w:rPr>
          <w:rFonts w:ascii="Traditional Arabic" w:hAnsi="Traditional Arabic" w:cs="Traditional Arabic" w:hint="cs"/>
          <w:sz w:val="32"/>
          <w:szCs w:val="32"/>
          <w:rtl/>
          <w:lang w:bidi="ar-AE"/>
        </w:rPr>
        <w:t>المناهج، ويعتبر</w:t>
      </w:r>
      <w:r w:rsidRPr="00674E0B">
        <w:rPr>
          <w:rFonts w:ascii="Traditional Arabic" w:hAnsi="Traditional Arabic" w:cs="Traditional Arabic"/>
          <w:sz w:val="32"/>
          <w:szCs w:val="32"/>
          <w:rtl/>
          <w:lang w:bidi="ar-AE"/>
        </w:rPr>
        <w:t xml:space="preserve"> هذا النص نصًا واضحًا يروي فيه الكاتب قصّة </w:t>
      </w:r>
      <w:r w:rsidR="00EB1D05" w:rsidRPr="00674E0B">
        <w:rPr>
          <w:rFonts w:ascii="Traditional Arabic" w:hAnsi="Traditional Arabic" w:cs="Traditional Arabic" w:hint="cs"/>
          <w:sz w:val="32"/>
          <w:szCs w:val="32"/>
          <w:rtl/>
          <w:lang w:bidi="ar-AE"/>
        </w:rPr>
        <w:t>الفخّار، ويصف</w:t>
      </w:r>
      <w:r w:rsidRPr="00674E0B">
        <w:rPr>
          <w:rFonts w:ascii="Traditional Arabic" w:hAnsi="Traditional Arabic" w:cs="Traditional Arabic"/>
          <w:sz w:val="32"/>
          <w:szCs w:val="32"/>
          <w:rtl/>
          <w:lang w:bidi="ar-AE"/>
        </w:rPr>
        <w:t xml:space="preserve"> جمال هذه الصنعة.</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 xml:space="preserve">2 </w:t>
      </w:r>
      <w:r w:rsidR="00EB1D05" w:rsidRPr="00674E0B">
        <w:rPr>
          <w:rFonts w:ascii="Traditional Arabic" w:hAnsi="Traditional Arabic" w:cs="Traditional Arabic" w:hint="cs"/>
          <w:b/>
          <w:bCs/>
          <w:sz w:val="32"/>
          <w:szCs w:val="32"/>
          <w:rtl/>
          <w:lang w:bidi="ar-AE"/>
        </w:rPr>
        <w:t>-أثري</w:t>
      </w:r>
      <w:r w:rsidRPr="00674E0B">
        <w:rPr>
          <w:rFonts w:ascii="Traditional Arabic" w:hAnsi="Traditional Arabic" w:cs="Traditional Arabic"/>
          <w:b/>
          <w:bCs/>
          <w:sz w:val="32"/>
          <w:szCs w:val="32"/>
          <w:rtl/>
          <w:lang w:bidi="ar-AE"/>
        </w:rPr>
        <w:t xml:space="preserve"> رصيدي اللغوي</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ab/>
      </w:r>
      <w:r w:rsidRPr="00674E0B">
        <w:rPr>
          <w:rFonts w:ascii="Traditional Arabic" w:hAnsi="Traditional Arabic" w:cs="Traditional Arabic"/>
          <w:sz w:val="32"/>
          <w:szCs w:val="32"/>
          <w:rtl/>
          <w:lang w:bidi="ar-AE"/>
        </w:rPr>
        <w:tab/>
        <w:t xml:space="preserve">يسعى هذا النشاط إلى تحقيق حاجة </w:t>
      </w:r>
      <w:r w:rsidR="00EB1D05" w:rsidRPr="00674E0B">
        <w:rPr>
          <w:rFonts w:ascii="Traditional Arabic" w:hAnsi="Traditional Arabic" w:cs="Traditional Arabic" w:hint="cs"/>
          <w:sz w:val="32"/>
          <w:szCs w:val="32"/>
          <w:rtl/>
          <w:lang w:bidi="ar-AE"/>
        </w:rPr>
        <w:t>معجميّة، تؤدي</w:t>
      </w:r>
      <w:r w:rsidRPr="00674E0B">
        <w:rPr>
          <w:rFonts w:ascii="Traditional Arabic" w:hAnsi="Traditional Arabic" w:cs="Traditional Arabic"/>
          <w:sz w:val="32"/>
          <w:szCs w:val="32"/>
          <w:rtl/>
          <w:lang w:bidi="ar-AE"/>
        </w:rPr>
        <w:t xml:space="preserve"> بالمتعلّم إلى حسن استعمال القواميس والمعاجم والموسوعات للتعرّف على دلالات </w:t>
      </w:r>
      <w:r w:rsidR="00EB1D05" w:rsidRPr="00674E0B">
        <w:rPr>
          <w:rFonts w:ascii="Traditional Arabic" w:hAnsi="Traditional Arabic" w:cs="Traditional Arabic" w:hint="cs"/>
          <w:sz w:val="32"/>
          <w:szCs w:val="32"/>
          <w:rtl/>
          <w:lang w:bidi="ar-AE"/>
        </w:rPr>
        <w:t>الألفاظ، التي</w:t>
      </w:r>
      <w:r w:rsidRPr="00674E0B">
        <w:rPr>
          <w:rFonts w:ascii="Traditional Arabic" w:hAnsi="Traditional Arabic" w:cs="Traditional Arabic"/>
          <w:sz w:val="32"/>
          <w:szCs w:val="32"/>
          <w:rtl/>
          <w:lang w:bidi="ar-AE"/>
        </w:rPr>
        <w:t xml:space="preserve"> تثري رصيده اللّغوي وتوسّع </w:t>
      </w:r>
      <w:r w:rsidR="00EB1D05" w:rsidRPr="00674E0B">
        <w:rPr>
          <w:rFonts w:ascii="Traditional Arabic" w:hAnsi="Traditional Arabic" w:cs="Traditional Arabic" w:hint="cs"/>
          <w:sz w:val="32"/>
          <w:szCs w:val="32"/>
          <w:rtl/>
          <w:lang w:bidi="ar-AE"/>
        </w:rPr>
        <w:t>معجمه، وبذلك</w:t>
      </w:r>
      <w:r w:rsidRPr="00674E0B">
        <w:rPr>
          <w:rFonts w:ascii="Traditional Arabic" w:hAnsi="Traditional Arabic" w:cs="Traditional Arabic"/>
          <w:sz w:val="32"/>
          <w:szCs w:val="32"/>
          <w:rtl/>
          <w:lang w:bidi="ar-AE"/>
        </w:rPr>
        <w:t xml:space="preserve"> يتمكّن من استغلال هذه المفردات الجديدة في نشاط التعبير الكتابي والشفوي.</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lastRenderedPageBreak/>
        <w:tab/>
        <w:t xml:space="preserve">وفي ظلّ هذا النشاط نلاحظ بأنّ النص احتوى على جملة من المفردات </w:t>
      </w:r>
      <w:r w:rsidR="00EB1D05" w:rsidRPr="00674E0B">
        <w:rPr>
          <w:rFonts w:ascii="Traditional Arabic" w:hAnsi="Traditional Arabic" w:cs="Traditional Arabic" w:hint="cs"/>
          <w:sz w:val="32"/>
          <w:szCs w:val="32"/>
          <w:rtl/>
          <w:lang w:bidi="ar-AE"/>
        </w:rPr>
        <w:t>الصعبة، التي</w:t>
      </w:r>
      <w:r w:rsidRPr="00674E0B">
        <w:rPr>
          <w:rFonts w:ascii="Traditional Arabic" w:hAnsi="Traditional Arabic" w:cs="Traditional Arabic"/>
          <w:sz w:val="32"/>
          <w:szCs w:val="32"/>
          <w:rtl/>
          <w:lang w:bidi="ar-AE"/>
        </w:rPr>
        <w:t xml:space="preserve"> تمّ شرحها وتلقينها </w:t>
      </w:r>
      <w:r w:rsidR="00EB1D05" w:rsidRPr="00674E0B">
        <w:rPr>
          <w:rFonts w:ascii="Traditional Arabic" w:hAnsi="Traditional Arabic" w:cs="Traditional Arabic" w:hint="cs"/>
          <w:sz w:val="32"/>
          <w:szCs w:val="32"/>
          <w:rtl/>
          <w:lang w:bidi="ar-AE"/>
        </w:rPr>
        <w:t>للمتعلّم، كما</w:t>
      </w:r>
      <w:r w:rsidRPr="00674E0B">
        <w:rPr>
          <w:rFonts w:ascii="Traditional Arabic" w:hAnsi="Traditional Arabic" w:cs="Traditional Arabic"/>
          <w:sz w:val="32"/>
          <w:szCs w:val="32"/>
          <w:rtl/>
          <w:lang w:bidi="ar-AE"/>
        </w:rPr>
        <w:t xml:space="preserve"> اعتمد الشاعر في قصيدته على تكرار بعض الألفاظ أكثر من </w:t>
      </w:r>
      <w:r w:rsidR="00EB1D05" w:rsidRPr="00674E0B">
        <w:rPr>
          <w:rFonts w:ascii="Traditional Arabic" w:hAnsi="Traditional Arabic" w:cs="Traditional Arabic" w:hint="cs"/>
          <w:sz w:val="32"/>
          <w:szCs w:val="32"/>
          <w:rtl/>
          <w:lang w:bidi="ar-AE"/>
        </w:rPr>
        <w:t>مرّة، وهي</w:t>
      </w:r>
      <w:r w:rsidRPr="00674E0B">
        <w:rPr>
          <w:rFonts w:ascii="Traditional Arabic" w:hAnsi="Traditional Arabic" w:cs="Traditional Arabic"/>
          <w:sz w:val="32"/>
          <w:szCs w:val="32"/>
          <w:rtl/>
          <w:lang w:bidi="ar-AE"/>
        </w:rPr>
        <w:t xml:space="preserve"> كالآتي</w:t>
      </w:r>
      <w:r w:rsidR="00280116" w:rsidRPr="00674E0B">
        <w:rPr>
          <w:rFonts w:ascii="Traditional Arabic" w:hAnsi="Traditional Arabic" w:cs="Traditional Arabic"/>
          <w:sz w:val="32"/>
          <w:szCs w:val="32"/>
          <w:rtl/>
          <w:lang w:bidi="ar-AE"/>
        </w:rPr>
        <w:t xml:space="preserve">: </w:t>
      </w:r>
    </w:p>
    <w:tbl>
      <w:tblPr>
        <w:tblStyle w:val="Grilledutableau"/>
        <w:bidiVisual/>
        <w:tblW w:w="0" w:type="auto"/>
        <w:tblLook w:val="04A0"/>
      </w:tblPr>
      <w:tblGrid>
        <w:gridCol w:w="1382"/>
        <w:gridCol w:w="1985"/>
        <w:gridCol w:w="5844"/>
      </w:tblGrid>
      <w:tr w:rsidR="00B91AD4" w:rsidRPr="00674E0B" w:rsidTr="00E027F4">
        <w:tc>
          <w:tcPr>
            <w:tcW w:w="1382" w:type="dxa"/>
            <w:vAlign w:val="center"/>
          </w:tcPr>
          <w:p w:rsidR="00B91AD4" w:rsidRPr="00674E0B" w:rsidRDefault="00B91AD4" w:rsidP="00E027F4">
            <w:pPr>
              <w:bidi/>
              <w:ind w:firstLine="567"/>
              <w:jc w:val="center"/>
              <w:rPr>
                <w:rFonts w:ascii="Traditional Arabic" w:hAnsi="Traditional Arabic" w:cs="Traditional Arabic"/>
                <w:b/>
                <w:bCs/>
                <w:sz w:val="32"/>
                <w:szCs w:val="32"/>
                <w:rtl/>
                <w:lang w:bidi="ar-AE"/>
              </w:rPr>
            </w:pPr>
            <w:r w:rsidRPr="00674E0B">
              <w:rPr>
                <w:rFonts w:ascii="Traditional Arabic" w:hAnsi="Traditional Arabic" w:cs="Traditional Arabic"/>
                <w:b/>
                <w:bCs/>
                <w:sz w:val="32"/>
                <w:szCs w:val="32"/>
                <w:rtl/>
                <w:lang w:bidi="ar-AE"/>
              </w:rPr>
              <w:t>الكلمة</w:t>
            </w:r>
          </w:p>
        </w:tc>
        <w:tc>
          <w:tcPr>
            <w:tcW w:w="1985" w:type="dxa"/>
            <w:vAlign w:val="center"/>
          </w:tcPr>
          <w:p w:rsidR="00B91AD4" w:rsidRPr="00674E0B" w:rsidRDefault="00B91AD4" w:rsidP="00E027F4">
            <w:pPr>
              <w:bidi/>
              <w:ind w:firstLine="567"/>
              <w:jc w:val="center"/>
              <w:rPr>
                <w:rFonts w:ascii="Traditional Arabic" w:hAnsi="Traditional Arabic" w:cs="Traditional Arabic"/>
                <w:b/>
                <w:bCs/>
                <w:sz w:val="32"/>
                <w:szCs w:val="32"/>
                <w:rtl/>
                <w:lang w:bidi="ar-AE"/>
              </w:rPr>
            </w:pPr>
            <w:r w:rsidRPr="00674E0B">
              <w:rPr>
                <w:rFonts w:ascii="Traditional Arabic" w:hAnsi="Traditional Arabic" w:cs="Traditional Arabic"/>
                <w:b/>
                <w:bCs/>
                <w:sz w:val="32"/>
                <w:szCs w:val="32"/>
                <w:rtl/>
                <w:lang w:bidi="ar-AE"/>
              </w:rPr>
              <w:t>إحصاءها</w:t>
            </w:r>
          </w:p>
        </w:tc>
        <w:tc>
          <w:tcPr>
            <w:tcW w:w="5844" w:type="dxa"/>
            <w:vAlign w:val="center"/>
          </w:tcPr>
          <w:p w:rsidR="00B91AD4" w:rsidRPr="00674E0B" w:rsidRDefault="00B91AD4" w:rsidP="00E027F4">
            <w:pPr>
              <w:bidi/>
              <w:ind w:firstLine="567"/>
              <w:jc w:val="center"/>
              <w:rPr>
                <w:rFonts w:ascii="Traditional Arabic" w:hAnsi="Traditional Arabic" w:cs="Traditional Arabic"/>
                <w:b/>
                <w:bCs/>
                <w:sz w:val="32"/>
                <w:szCs w:val="32"/>
                <w:rtl/>
                <w:lang w:bidi="ar-AE"/>
              </w:rPr>
            </w:pPr>
            <w:r w:rsidRPr="00674E0B">
              <w:rPr>
                <w:rFonts w:ascii="Traditional Arabic" w:hAnsi="Traditional Arabic" w:cs="Traditional Arabic"/>
                <w:b/>
                <w:bCs/>
                <w:sz w:val="32"/>
                <w:szCs w:val="32"/>
                <w:rtl/>
                <w:lang w:bidi="ar-AE"/>
              </w:rPr>
              <w:t>سبب تكرارها</w:t>
            </w:r>
          </w:p>
        </w:tc>
      </w:tr>
      <w:tr w:rsidR="00B91AD4" w:rsidRPr="00674E0B" w:rsidTr="00E027F4">
        <w:tc>
          <w:tcPr>
            <w:tcW w:w="1382"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الطين</w:t>
            </w:r>
          </w:p>
        </w:tc>
        <w:tc>
          <w:tcPr>
            <w:tcW w:w="1985"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ثلاثة مرات</w:t>
            </w:r>
          </w:p>
        </w:tc>
        <w:tc>
          <w:tcPr>
            <w:tcW w:w="5844"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ليؤكّد بأنّ هذه المادة هي التي تنتج وتولّد الفخّار.</w:t>
            </w:r>
          </w:p>
        </w:tc>
      </w:tr>
      <w:tr w:rsidR="00B91AD4" w:rsidRPr="00674E0B" w:rsidTr="00E027F4">
        <w:tc>
          <w:tcPr>
            <w:tcW w:w="1382"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صانع</w:t>
            </w:r>
          </w:p>
        </w:tc>
        <w:tc>
          <w:tcPr>
            <w:tcW w:w="1985"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مرتين</w:t>
            </w:r>
          </w:p>
        </w:tc>
        <w:tc>
          <w:tcPr>
            <w:tcW w:w="5844"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لتعظيم قيمته</w:t>
            </w:r>
          </w:p>
        </w:tc>
      </w:tr>
      <w:tr w:rsidR="00B91AD4" w:rsidRPr="00674E0B" w:rsidTr="00E027F4">
        <w:tc>
          <w:tcPr>
            <w:tcW w:w="1382"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أبكت</w:t>
            </w:r>
          </w:p>
        </w:tc>
        <w:tc>
          <w:tcPr>
            <w:tcW w:w="1985"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مرتين</w:t>
            </w:r>
          </w:p>
        </w:tc>
        <w:tc>
          <w:tcPr>
            <w:tcW w:w="5844"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ليؤكّد بها قصّة الطين الحزينة التي تروي مآسي البشر.</w:t>
            </w:r>
          </w:p>
        </w:tc>
      </w:tr>
      <w:tr w:rsidR="00B91AD4" w:rsidRPr="00674E0B" w:rsidTr="00E027F4">
        <w:tc>
          <w:tcPr>
            <w:tcW w:w="1382"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الجدار</w:t>
            </w:r>
          </w:p>
        </w:tc>
        <w:tc>
          <w:tcPr>
            <w:tcW w:w="1985"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مرتين</w:t>
            </w:r>
          </w:p>
        </w:tc>
        <w:tc>
          <w:tcPr>
            <w:tcW w:w="5844" w:type="dxa"/>
            <w:vAlign w:val="center"/>
          </w:tcPr>
          <w:p w:rsidR="00B91AD4" w:rsidRPr="00674E0B" w:rsidRDefault="00B91AD4" w:rsidP="00E027F4">
            <w:pPr>
              <w:bidi/>
              <w:ind w:firstLine="567"/>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ليؤكد بها جمال وزينة الفخّار وهي مرصوفة على الجدار</w:t>
            </w:r>
          </w:p>
        </w:tc>
      </w:tr>
    </w:tbl>
    <w:p w:rsidR="00B91AD4" w:rsidRPr="00674E0B"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ab/>
      </w:r>
      <w:r w:rsidRPr="00674E0B">
        <w:rPr>
          <w:rFonts w:ascii="Traditional Arabic" w:hAnsi="Traditional Arabic" w:cs="Traditional Arabic"/>
          <w:sz w:val="32"/>
          <w:szCs w:val="32"/>
          <w:rtl/>
          <w:lang w:bidi="ar-AE"/>
        </w:rPr>
        <w:tab/>
        <w:t xml:space="preserve">ونستنتج من خلال هذا </w:t>
      </w:r>
      <w:r w:rsidR="00EB1D05" w:rsidRPr="00674E0B">
        <w:rPr>
          <w:rFonts w:ascii="Traditional Arabic" w:hAnsi="Traditional Arabic" w:cs="Traditional Arabic" w:hint="cs"/>
          <w:sz w:val="32"/>
          <w:szCs w:val="32"/>
          <w:rtl/>
          <w:lang w:bidi="ar-AE"/>
        </w:rPr>
        <w:t>الجدول، بأنّ</w:t>
      </w:r>
      <w:r w:rsidRPr="00674E0B">
        <w:rPr>
          <w:rFonts w:ascii="Traditional Arabic" w:hAnsi="Traditional Arabic" w:cs="Traditional Arabic"/>
          <w:sz w:val="32"/>
          <w:szCs w:val="32"/>
          <w:rtl/>
          <w:lang w:bidi="ar-AE"/>
        </w:rPr>
        <w:t xml:space="preserve"> الشاعر كان هدفه تأكيد المعنى لكل كلمة </w:t>
      </w:r>
      <w:r w:rsidR="00EB1D05" w:rsidRPr="00674E0B">
        <w:rPr>
          <w:rFonts w:ascii="Traditional Arabic" w:hAnsi="Traditional Arabic" w:cs="Traditional Arabic" w:hint="cs"/>
          <w:sz w:val="32"/>
          <w:szCs w:val="32"/>
          <w:rtl/>
          <w:lang w:bidi="ar-AE"/>
        </w:rPr>
        <w:t>كررها، ليكسبها</w:t>
      </w:r>
      <w:r w:rsidRPr="00674E0B">
        <w:rPr>
          <w:rFonts w:ascii="Traditional Arabic" w:hAnsi="Traditional Arabic" w:cs="Traditional Arabic"/>
          <w:sz w:val="32"/>
          <w:szCs w:val="32"/>
          <w:rtl/>
          <w:lang w:bidi="ar-AE"/>
        </w:rPr>
        <w:t xml:space="preserve"> جماليتها وعظمتها في النص.</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 xml:space="preserve">3 </w:t>
      </w:r>
      <w:r w:rsidR="00EB1D05" w:rsidRPr="00674E0B">
        <w:rPr>
          <w:rFonts w:ascii="Traditional Arabic" w:hAnsi="Traditional Arabic" w:cs="Traditional Arabic" w:hint="cs"/>
          <w:b/>
          <w:bCs/>
          <w:sz w:val="32"/>
          <w:szCs w:val="32"/>
          <w:rtl/>
          <w:lang w:bidi="ar-AE"/>
        </w:rPr>
        <w:t>-أفهم</w:t>
      </w:r>
      <w:r w:rsidRPr="00674E0B">
        <w:rPr>
          <w:rFonts w:ascii="Traditional Arabic" w:hAnsi="Traditional Arabic" w:cs="Traditional Arabic"/>
          <w:b/>
          <w:bCs/>
          <w:sz w:val="32"/>
          <w:szCs w:val="32"/>
          <w:rtl/>
          <w:lang w:bidi="ar-AE"/>
        </w:rPr>
        <w:t xml:space="preserve"> النص وأناقش فكره</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ab/>
        <w:t xml:space="preserve">يهدف هذا النشاط إلى تحقيق حاجة معرفيّة هي فهم المقروء الذي ينمّي مهارات المتعلّم العقليّة للتعرّف على </w:t>
      </w:r>
      <w:r w:rsidR="00EB1D05" w:rsidRPr="00674E0B">
        <w:rPr>
          <w:rFonts w:ascii="Traditional Arabic" w:hAnsi="Traditional Arabic" w:cs="Traditional Arabic" w:hint="cs"/>
          <w:sz w:val="32"/>
          <w:szCs w:val="32"/>
          <w:rtl/>
          <w:lang w:bidi="ar-AE"/>
        </w:rPr>
        <w:t>المعاني، واستقبالالأفكار، واستخدامها</w:t>
      </w:r>
      <w:r w:rsidRPr="00674E0B">
        <w:rPr>
          <w:rFonts w:ascii="Traditional Arabic" w:hAnsi="Traditional Arabic" w:cs="Traditional Arabic"/>
          <w:sz w:val="32"/>
          <w:szCs w:val="32"/>
          <w:rtl/>
          <w:lang w:bidi="ar-AE"/>
        </w:rPr>
        <w:t xml:space="preserve"> في بعض النشاطات الحاضرة والمستقبليّة.</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المناقشة</w:t>
      </w:r>
      <w:r w:rsidR="00280116" w:rsidRPr="00674E0B">
        <w:rPr>
          <w:rFonts w:ascii="Traditional Arabic" w:hAnsi="Traditional Arabic" w:cs="Traditional Arabic"/>
          <w:b/>
          <w:bCs/>
          <w:sz w:val="32"/>
          <w:szCs w:val="32"/>
          <w:rtl/>
          <w:lang w:bidi="ar-AE"/>
        </w:rPr>
        <w:t xml:space="preserve">: </w:t>
      </w:r>
    </w:p>
    <w:p w:rsidR="00B91AD4"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ab/>
        <w:t>يعتبر هذا النشاط العنصر الفعّال</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من خلال عمليّة قراءة النص وذلك بجعل المتعلّم أساس هذه العمليّة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فيتحاور ويتناقش مع معلّمه الذي يبقى متيقظا لتبادل الآراء والأفكار معه</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بهدف تحفيزه وإرشاده لذلك تعتبر مناقشة أفكار النص حاجة معرفيّة</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إذ لابدّ على المتعلّم من فهم النص و استيعاب دلالته وقد تمحورت أفكار هذا النص حول قصّة الفخّار</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فراح يصف هذه الصناعة ويعبّر عن مدى أثرها في نفسه</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ودعا إلى المحافظة عليه</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فتحققت في النص حاجات لسانية زوّدت المتعلم بمعارف جديدة </w:t>
      </w:r>
      <w:r w:rsidR="00280116" w:rsidRPr="00674E0B">
        <w:rPr>
          <w:rFonts w:ascii="Traditional Arabic" w:hAnsi="Traditional Arabic" w:cs="Traditional Arabic"/>
          <w:sz w:val="32"/>
          <w:szCs w:val="32"/>
          <w:rtl/>
          <w:lang w:bidi="ar-AE"/>
        </w:rPr>
        <w:t xml:space="preserve">، </w:t>
      </w:r>
      <w:r w:rsidRPr="00674E0B">
        <w:rPr>
          <w:rFonts w:ascii="Traditional Arabic" w:hAnsi="Traditional Arabic" w:cs="Traditional Arabic"/>
          <w:sz w:val="32"/>
          <w:szCs w:val="32"/>
          <w:rtl/>
          <w:lang w:bidi="ar-AE"/>
        </w:rPr>
        <w:t xml:space="preserve"> وحاجات غير لسانية منها الحاجة النفسية التي ركز عليها </w:t>
      </w:r>
      <w:r w:rsidR="00EB1D05" w:rsidRPr="00674E0B">
        <w:rPr>
          <w:rFonts w:ascii="Traditional Arabic" w:hAnsi="Traditional Arabic" w:cs="Traditional Arabic" w:hint="cs"/>
          <w:sz w:val="32"/>
          <w:szCs w:val="32"/>
          <w:rtl/>
          <w:lang w:bidi="ar-AE"/>
        </w:rPr>
        <w:t>الشاعر</w:t>
      </w:r>
      <w:r w:rsidRPr="00674E0B">
        <w:rPr>
          <w:rFonts w:ascii="Traditional Arabic" w:hAnsi="Traditional Arabic" w:cs="Traditional Arabic"/>
          <w:sz w:val="32"/>
          <w:szCs w:val="32"/>
          <w:rtl/>
          <w:lang w:bidi="ar-AE"/>
        </w:rPr>
        <w:t xml:space="preserve"> في قصيدته ليحرّك عاطفة المتعلّم نحو الفخار الذي مجده.</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أكتشف نمط النص وأبيّن خصائصه</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lastRenderedPageBreak/>
        <w:tab/>
        <w:t xml:space="preserve">يؤدّي هذا النشاط إلى تحقيق حاجة </w:t>
      </w:r>
      <w:r w:rsidR="00EB1D05" w:rsidRPr="00674E0B">
        <w:rPr>
          <w:rFonts w:ascii="Traditional Arabic" w:hAnsi="Traditional Arabic" w:cs="Traditional Arabic" w:hint="cs"/>
          <w:sz w:val="32"/>
          <w:szCs w:val="32"/>
          <w:rtl/>
          <w:lang w:bidi="ar-AE"/>
        </w:rPr>
        <w:t>معرفيّة، تستدعي</w:t>
      </w:r>
      <w:r w:rsidRPr="00674E0B">
        <w:rPr>
          <w:rFonts w:ascii="Traditional Arabic" w:hAnsi="Traditional Arabic" w:cs="Traditional Arabic"/>
          <w:sz w:val="32"/>
          <w:szCs w:val="32"/>
          <w:rtl/>
          <w:lang w:bidi="ar-AE"/>
        </w:rPr>
        <w:t xml:space="preserve"> ذكاء المتعلّم وقدرته على اكتشاف النمط الغالب على </w:t>
      </w:r>
      <w:r w:rsidR="00EB1D05" w:rsidRPr="00674E0B">
        <w:rPr>
          <w:rFonts w:ascii="Traditional Arabic" w:hAnsi="Traditional Arabic" w:cs="Traditional Arabic" w:hint="cs"/>
          <w:sz w:val="32"/>
          <w:szCs w:val="32"/>
          <w:rtl/>
          <w:lang w:bidi="ar-AE"/>
        </w:rPr>
        <w:t>النص، وغالبا</w:t>
      </w:r>
      <w:r w:rsidRPr="00674E0B">
        <w:rPr>
          <w:rFonts w:ascii="Traditional Arabic" w:hAnsi="Traditional Arabic" w:cs="Traditional Arabic"/>
          <w:sz w:val="32"/>
          <w:szCs w:val="32"/>
          <w:rtl/>
          <w:lang w:bidi="ar-AE"/>
        </w:rPr>
        <w:t xml:space="preserve"> ما يكتشف ذلك من عنوان </w:t>
      </w:r>
      <w:r w:rsidR="00EB1D05" w:rsidRPr="00674E0B">
        <w:rPr>
          <w:rFonts w:ascii="Traditional Arabic" w:hAnsi="Traditional Arabic" w:cs="Traditional Arabic" w:hint="cs"/>
          <w:sz w:val="32"/>
          <w:szCs w:val="32"/>
          <w:rtl/>
          <w:lang w:bidi="ar-AE"/>
        </w:rPr>
        <w:t>النص، أو</w:t>
      </w:r>
      <w:r w:rsidRPr="00674E0B">
        <w:rPr>
          <w:rFonts w:ascii="Traditional Arabic" w:hAnsi="Traditional Arabic" w:cs="Traditional Arabic"/>
          <w:sz w:val="32"/>
          <w:szCs w:val="32"/>
          <w:rtl/>
          <w:lang w:bidi="ar-AE"/>
        </w:rPr>
        <w:t xml:space="preserve"> الجمل التمهيديّة </w:t>
      </w:r>
      <w:r w:rsidR="00EB1D05" w:rsidRPr="00674E0B">
        <w:rPr>
          <w:rFonts w:ascii="Traditional Arabic" w:hAnsi="Traditional Arabic" w:cs="Traditional Arabic" w:hint="cs"/>
          <w:sz w:val="32"/>
          <w:szCs w:val="32"/>
          <w:rtl/>
          <w:lang w:bidi="ar-AE"/>
        </w:rPr>
        <w:t>له، فلابدّ</w:t>
      </w:r>
      <w:r w:rsidRPr="00674E0B">
        <w:rPr>
          <w:rFonts w:ascii="Traditional Arabic" w:hAnsi="Traditional Arabic" w:cs="Traditional Arabic"/>
          <w:sz w:val="32"/>
          <w:szCs w:val="32"/>
          <w:rtl/>
          <w:lang w:bidi="ar-AE"/>
        </w:rPr>
        <w:t xml:space="preserve"> على المتعلّم أن يستدعي ذكاءه للاكتشاف والاستنتاج.</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ab/>
        <w:t xml:space="preserve">ويوضّح هذا النشاط النمط الغالب على </w:t>
      </w:r>
      <w:r w:rsidR="00EB1D05" w:rsidRPr="00674E0B">
        <w:rPr>
          <w:rFonts w:ascii="Traditional Arabic" w:hAnsi="Traditional Arabic" w:cs="Traditional Arabic" w:hint="cs"/>
          <w:sz w:val="32"/>
          <w:szCs w:val="32"/>
          <w:rtl/>
          <w:lang w:bidi="ar-AE"/>
        </w:rPr>
        <w:t>النص، استنادًا</w:t>
      </w:r>
      <w:r w:rsidRPr="00674E0B">
        <w:rPr>
          <w:rFonts w:ascii="Traditional Arabic" w:hAnsi="Traditional Arabic" w:cs="Traditional Arabic"/>
          <w:sz w:val="32"/>
          <w:szCs w:val="32"/>
          <w:rtl/>
          <w:lang w:bidi="ar-AE"/>
        </w:rPr>
        <w:t xml:space="preserve"> إلى الجدول الذي قُدّم </w:t>
      </w:r>
      <w:r w:rsidR="00EB1D05" w:rsidRPr="00674E0B">
        <w:rPr>
          <w:rFonts w:ascii="Traditional Arabic" w:hAnsi="Traditional Arabic" w:cs="Traditional Arabic" w:hint="cs"/>
          <w:sz w:val="32"/>
          <w:szCs w:val="32"/>
          <w:rtl/>
          <w:lang w:bidi="ar-AE"/>
        </w:rPr>
        <w:t>للمتعلّم، بهدف</w:t>
      </w:r>
      <w:r w:rsidRPr="00674E0B">
        <w:rPr>
          <w:rFonts w:ascii="Traditional Arabic" w:hAnsi="Traditional Arabic" w:cs="Traditional Arabic"/>
          <w:sz w:val="32"/>
          <w:szCs w:val="32"/>
          <w:rtl/>
          <w:lang w:bidi="ar-AE"/>
        </w:rPr>
        <w:t xml:space="preserve"> استخراج أمثلة تدلّ على </w:t>
      </w:r>
      <w:r w:rsidR="00EB1D05" w:rsidRPr="00674E0B">
        <w:rPr>
          <w:rFonts w:ascii="Traditional Arabic" w:hAnsi="Traditional Arabic" w:cs="Traditional Arabic" w:hint="cs"/>
          <w:sz w:val="32"/>
          <w:szCs w:val="32"/>
          <w:rtl/>
          <w:lang w:bidi="ar-AE"/>
        </w:rPr>
        <w:t>مؤشراته، وهو</w:t>
      </w:r>
      <w:r w:rsidRPr="00674E0B">
        <w:rPr>
          <w:rFonts w:ascii="Traditional Arabic" w:hAnsi="Traditional Arabic" w:cs="Traditional Arabic"/>
          <w:sz w:val="32"/>
          <w:szCs w:val="32"/>
          <w:rtl/>
          <w:lang w:bidi="ar-AE"/>
        </w:rPr>
        <w:t xml:space="preserve"> كالآتي</w:t>
      </w:r>
      <w:r w:rsidR="00280116" w:rsidRPr="00674E0B">
        <w:rPr>
          <w:rFonts w:ascii="Traditional Arabic" w:hAnsi="Traditional Arabic" w:cs="Traditional Arabic"/>
          <w:sz w:val="32"/>
          <w:szCs w:val="32"/>
          <w:rtl/>
          <w:lang w:bidi="ar-AE"/>
        </w:rPr>
        <w:t xml:space="preserve">: </w:t>
      </w:r>
    </w:p>
    <w:tbl>
      <w:tblPr>
        <w:tblStyle w:val="Grilledutableau"/>
        <w:bidiVisual/>
        <w:tblW w:w="9506" w:type="dxa"/>
        <w:tblLook w:val="04A0"/>
      </w:tblPr>
      <w:tblGrid>
        <w:gridCol w:w="1081"/>
        <w:gridCol w:w="1933"/>
        <w:gridCol w:w="1407"/>
        <w:gridCol w:w="1958"/>
        <w:gridCol w:w="1403"/>
        <w:gridCol w:w="1724"/>
      </w:tblGrid>
      <w:tr w:rsidR="00B91AD4" w:rsidRPr="00674E0B" w:rsidTr="00E027F4">
        <w:trPr>
          <w:trHeight w:val="1137"/>
        </w:trPr>
        <w:tc>
          <w:tcPr>
            <w:tcW w:w="990" w:type="dxa"/>
            <w:vAlign w:val="center"/>
          </w:tcPr>
          <w:p w:rsidR="00B91AD4" w:rsidRPr="00674E0B" w:rsidRDefault="00B91AD4" w:rsidP="00E027F4">
            <w:pPr>
              <w:bidi/>
              <w:spacing w:after="0"/>
              <w:jc w:val="center"/>
              <w:rPr>
                <w:rFonts w:ascii="Traditional Arabic" w:hAnsi="Traditional Arabic" w:cs="Traditional Arabic"/>
                <w:b/>
                <w:bCs/>
                <w:sz w:val="32"/>
                <w:szCs w:val="32"/>
                <w:rtl/>
                <w:lang w:bidi="ar-AE"/>
              </w:rPr>
            </w:pPr>
            <w:r w:rsidRPr="00674E0B">
              <w:rPr>
                <w:rFonts w:ascii="Traditional Arabic" w:hAnsi="Traditional Arabic" w:cs="Traditional Arabic"/>
                <w:b/>
                <w:bCs/>
                <w:sz w:val="32"/>
                <w:szCs w:val="32"/>
                <w:rtl/>
                <w:lang w:bidi="ar-AE"/>
              </w:rPr>
              <w:t>المؤشرات</w:t>
            </w:r>
          </w:p>
        </w:tc>
        <w:tc>
          <w:tcPr>
            <w:tcW w:w="1952" w:type="dxa"/>
            <w:vAlign w:val="center"/>
          </w:tcPr>
          <w:p w:rsidR="00B91AD4" w:rsidRPr="00674E0B" w:rsidRDefault="00B91AD4" w:rsidP="00E027F4">
            <w:pPr>
              <w:bidi/>
              <w:spacing w:after="0"/>
              <w:jc w:val="center"/>
              <w:rPr>
                <w:rFonts w:ascii="Traditional Arabic" w:hAnsi="Traditional Arabic" w:cs="Traditional Arabic"/>
                <w:b/>
                <w:bCs/>
                <w:sz w:val="32"/>
                <w:szCs w:val="32"/>
                <w:rtl/>
                <w:lang w:bidi="ar-AE"/>
              </w:rPr>
            </w:pPr>
            <w:r w:rsidRPr="00674E0B">
              <w:rPr>
                <w:rFonts w:ascii="Traditional Arabic" w:hAnsi="Traditional Arabic" w:cs="Traditional Arabic"/>
                <w:b/>
                <w:bCs/>
                <w:sz w:val="32"/>
                <w:szCs w:val="32"/>
                <w:rtl/>
                <w:lang w:bidi="ar-AE"/>
              </w:rPr>
              <w:t>الصفات والموصوف</w:t>
            </w:r>
          </w:p>
        </w:tc>
        <w:tc>
          <w:tcPr>
            <w:tcW w:w="1417" w:type="dxa"/>
            <w:vAlign w:val="center"/>
          </w:tcPr>
          <w:p w:rsidR="00B91AD4" w:rsidRPr="00674E0B" w:rsidRDefault="00B91AD4" w:rsidP="00E027F4">
            <w:pPr>
              <w:bidi/>
              <w:spacing w:after="0"/>
              <w:jc w:val="center"/>
              <w:rPr>
                <w:rFonts w:ascii="Traditional Arabic" w:hAnsi="Traditional Arabic" w:cs="Traditional Arabic"/>
                <w:b/>
                <w:bCs/>
                <w:sz w:val="32"/>
                <w:szCs w:val="32"/>
                <w:rtl/>
                <w:lang w:bidi="ar-AE"/>
              </w:rPr>
            </w:pPr>
            <w:r w:rsidRPr="00674E0B">
              <w:rPr>
                <w:rFonts w:ascii="Traditional Arabic" w:hAnsi="Traditional Arabic" w:cs="Traditional Arabic"/>
                <w:b/>
                <w:bCs/>
                <w:sz w:val="32"/>
                <w:szCs w:val="32"/>
                <w:rtl/>
                <w:lang w:bidi="ar-AE"/>
              </w:rPr>
              <w:t>الأفعال المضارعة</w:t>
            </w:r>
          </w:p>
        </w:tc>
        <w:tc>
          <w:tcPr>
            <w:tcW w:w="1985" w:type="dxa"/>
            <w:vAlign w:val="center"/>
          </w:tcPr>
          <w:p w:rsidR="00B91AD4" w:rsidRPr="00674E0B" w:rsidRDefault="00B91AD4" w:rsidP="00E027F4">
            <w:pPr>
              <w:bidi/>
              <w:spacing w:after="0"/>
              <w:jc w:val="center"/>
              <w:rPr>
                <w:rFonts w:ascii="Traditional Arabic" w:hAnsi="Traditional Arabic" w:cs="Traditional Arabic"/>
                <w:b/>
                <w:bCs/>
                <w:sz w:val="32"/>
                <w:szCs w:val="32"/>
                <w:rtl/>
                <w:lang w:bidi="ar-AE"/>
              </w:rPr>
            </w:pPr>
            <w:r w:rsidRPr="00674E0B">
              <w:rPr>
                <w:rFonts w:ascii="Traditional Arabic" w:hAnsi="Traditional Arabic" w:cs="Traditional Arabic"/>
                <w:b/>
                <w:bCs/>
                <w:sz w:val="32"/>
                <w:szCs w:val="32"/>
                <w:rtl/>
                <w:lang w:bidi="ar-AE"/>
              </w:rPr>
              <w:t>الجمل الاسمية</w:t>
            </w:r>
          </w:p>
        </w:tc>
        <w:tc>
          <w:tcPr>
            <w:tcW w:w="1417" w:type="dxa"/>
            <w:vAlign w:val="center"/>
          </w:tcPr>
          <w:p w:rsidR="00B91AD4" w:rsidRPr="00674E0B" w:rsidRDefault="00B91AD4" w:rsidP="00E027F4">
            <w:pPr>
              <w:bidi/>
              <w:spacing w:after="0"/>
              <w:jc w:val="center"/>
              <w:rPr>
                <w:rFonts w:ascii="Traditional Arabic" w:hAnsi="Traditional Arabic" w:cs="Traditional Arabic"/>
                <w:b/>
                <w:bCs/>
                <w:sz w:val="32"/>
                <w:szCs w:val="32"/>
                <w:rtl/>
                <w:lang w:bidi="ar-AE"/>
              </w:rPr>
            </w:pPr>
            <w:r w:rsidRPr="00674E0B">
              <w:rPr>
                <w:rFonts w:ascii="Traditional Arabic" w:hAnsi="Traditional Arabic" w:cs="Traditional Arabic"/>
                <w:b/>
                <w:bCs/>
                <w:sz w:val="32"/>
                <w:szCs w:val="32"/>
                <w:rtl/>
                <w:lang w:bidi="ar-AE"/>
              </w:rPr>
              <w:t>ما يدل على المكان</w:t>
            </w:r>
          </w:p>
        </w:tc>
        <w:tc>
          <w:tcPr>
            <w:tcW w:w="1745" w:type="dxa"/>
            <w:vAlign w:val="center"/>
          </w:tcPr>
          <w:p w:rsidR="00B91AD4" w:rsidRPr="00674E0B" w:rsidRDefault="00B91AD4" w:rsidP="00E027F4">
            <w:pPr>
              <w:bidi/>
              <w:spacing w:after="0"/>
              <w:jc w:val="center"/>
              <w:rPr>
                <w:rFonts w:ascii="Traditional Arabic" w:hAnsi="Traditional Arabic" w:cs="Traditional Arabic"/>
                <w:b/>
                <w:bCs/>
                <w:sz w:val="32"/>
                <w:szCs w:val="32"/>
                <w:rtl/>
                <w:lang w:bidi="ar-AE"/>
              </w:rPr>
            </w:pPr>
            <w:r w:rsidRPr="00674E0B">
              <w:rPr>
                <w:rFonts w:ascii="Traditional Arabic" w:hAnsi="Traditional Arabic" w:cs="Traditional Arabic"/>
                <w:b/>
                <w:bCs/>
                <w:sz w:val="32"/>
                <w:szCs w:val="32"/>
                <w:rtl/>
                <w:lang w:bidi="ar-AE"/>
              </w:rPr>
              <w:t>ما يدل على التشبيه</w:t>
            </w:r>
          </w:p>
        </w:tc>
      </w:tr>
      <w:tr w:rsidR="00B91AD4" w:rsidRPr="00674E0B" w:rsidTr="00E027F4">
        <w:trPr>
          <w:trHeight w:val="377"/>
        </w:trPr>
        <w:tc>
          <w:tcPr>
            <w:tcW w:w="990" w:type="dxa"/>
            <w:vAlign w:val="center"/>
          </w:tcPr>
          <w:p w:rsidR="00B91AD4" w:rsidRPr="00674E0B" w:rsidRDefault="00B91AD4" w:rsidP="00E027F4">
            <w:pPr>
              <w:bidi/>
              <w:spacing w:after="0"/>
              <w:ind w:firstLine="567"/>
              <w:jc w:val="center"/>
              <w:rPr>
                <w:rFonts w:ascii="Traditional Arabic" w:hAnsi="Traditional Arabic" w:cs="Traditional Arabic"/>
                <w:b/>
                <w:bCs/>
                <w:sz w:val="32"/>
                <w:szCs w:val="32"/>
                <w:rtl/>
                <w:lang w:bidi="ar-AE"/>
              </w:rPr>
            </w:pPr>
          </w:p>
          <w:p w:rsidR="00B91AD4" w:rsidRPr="00674E0B" w:rsidRDefault="00B91AD4" w:rsidP="00E027F4">
            <w:pPr>
              <w:bidi/>
              <w:spacing w:after="0"/>
              <w:ind w:firstLine="567"/>
              <w:jc w:val="center"/>
              <w:rPr>
                <w:rFonts w:ascii="Traditional Arabic" w:hAnsi="Traditional Arabic" w:cs="Traditional Arabic"/>
                <w:b/>
                <w:bCs/>
                <w:sz w:val="32"/>
                <w:szCs w:val="32"/>
                <w:rtl/>
                <w:lang w:bidi="ar-AE"/>
              </w:rPr>
            </w:pPr>
          </w:p>
          <w:p w:rsidR="00B91AD4" w:rsidRPr="00674E0B" w:rsidRDefault="00B91AD4" w:rsidP="00E027F4">
            <w:pPr>
              <w:bidi/>
              <w:spacing w:after="0"/>
              <w:jc w:val="center"/>
              <w:rPr>
                <w:rFonts w:ascii="Traditional Arabic" w:hAnsi="Traditional Arabic" w:cs="Traditional Arabic"/>
                <w:b/>
                <w:bCs/>
                <w:sz w:val="32"/>
                <w:szCs w:val="32"/>
                <w:rtl/>
                <w:lang w:bidi="ar-AE"/>
              </w:rPr>
            </w:pPr>
            <w:r w:rsidRPr="00674E0B">
              <w:rPr>
                <w:rFonts w:ascii="Traditional Arabic" w:hAnsi="Traditional Arabic" w:cs="Traditional Arabic"/>
                <w:b/>
                <w:bCs/>
                <w:sz w:val="32"/>
                <w:szCs w:val="32"/>
                <w:rtl/>
                <w:lang w:bidi="ar-AE"/>
              </w:rPr>
              <w:t>المثال</w:t>
            </w:r>
          </w:p>
        </w:tc>
        <w:tc>
          <w:tcPr>
            <w:tcW w:w="1952" w:type="dxa"/>
            <w:vAlign w:val="center"/>
          </w:tcPr>
          <w:p w:rsidR="00B91AD4" w:rsidRPr="00674E0B" w:rsidRDefault="00B91AD4" w:rsidP="00E027F4">
            <w:pPr>
              <w:bidi/>
              <w:spacing w:after="0"/>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دكّانة صغيرة</w:t>
            </w:r>
          </w:p>
          <w:p w:rsidR="00B91AD4" w:rsidRPr="00674E0B" w:rsidRDefault="00B91AD4" w:rsidP="00E027F4">
            <w:pPr>
              <w:bidi/>
              <w:spacing w:after="0"/>
              <w:jc w:val="center"/>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صلبة الحديد</w:t>
            </w:r>
          </w:p>
        </w:tc>
        <w:tc>
          <w:tcPr>
            <w:tcW w:w="1417" w:type="dxa"/>
            <w:vAlign w:val="center"/>
          </w:tcPr>
          <w:p w:rsidR="00B91AD4" w:rsidRPr="00674E0B" w:rsidRDefault="00B91AD4" w:rsidP="00E027F4">
            <w:pPr>
              <w:bidi/>
              <w:spacing w:after="0"/>
              <w:jc w:val="left"/>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تدور</w:t>
            </w:r>
          </w:p>
          <w:p w:rsidR="00B91AD4" w:rsidRPr="00674E0B" w:rsidRDefault="00B91AD4" w:rsidP="00E027F4">
            <w:pPr>
              <w:bidi/>
              <w:spacing w:after="0"/>
              <w:jc w:val="left"/>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يروي</w:t>
            </w:r>
          </w:p>
          <w:p w:rsidR="00B91AD4" w:rsidRPr="00674E0B" w:rsidRDefault="00B91AD4" w:rsidP="00E027F4">
            <w:pPr>
              <w:bidi/>
              <w:spacing w:after="0"/>
              <w:jc w:val="left"/>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يبصرها</w:t>
            </w:r>
          </w:p>
          <w:p w:rsidR="00B91AD4" w:rsidRPr="00674E0B" w:rsidRDefault="00B91AD4" w:rsidP="00E027F4">
            <w:pPr>
              <w:bidi/>
              <w:spacing w:after="0"/>
              <w:jc w:val="left"/>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يتوه</w:t>
            </w:r>
          </w:p>
        </w:tc>
        <w:tc>
          <w:tcPr>
            <w:tcW w:w="1985" w:type="dxa"/>
            <w:vAlign w:val="center"/>
          </w:tcPr>
          <w:p w:rsidR="00B91AD4" w:rsidRPr="00674E0B" w:rsidRDefault="00B91AD4" w:rsidP="00E027F4">
            <w:pPr>
              <w:bidi/>
              <w:spacing w:after="0"/>
              <w:jc w:val="left"/>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-الطين يروي صمته</w:t>
            </w:r>
          </w:p>
          <w:p w:rsidR="00B91AD4" w:rsidRPr="00674E0B" w:rsidRDefault="00B91AD4" w:rsidP="00E027F4">
            <w:pPr>
              <w:bidi/>
              <w:spacing w:after="0"/>
              <w:jc w:val="left"/>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-النقش فوق طينها</w:t>
            </w:r>
          </w:p>
        </w:tc>
        <w:tc>
          <w:tcPr>
            <w:tcW w:w="1417" w:type="dxa"/>
            <w:vAlign w:val="center"/>
          </w:tcPr>
          <w:p w:rsidR="00B91AD4" w:rsidRPr="00674E0B" w:rsidRDefault="00B91AD4" w:rsidP="00E027F4">
            <w:pPr>
              <w:bidi/>
              <w:spacing w:after="0"/>
              <w:jc w:val="left"/>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أمام</w:t>
            </w:r>
          </w:p>
          <w:p w:rsidR="00B91AD4" w:rsidRPr="00674E0B" w:rsidRDefault="00B91AD4" w:rsidP="00E027F4">
            <w:pPr>
              <w:bidi/>
              <w:spacing w:after="0"/>
              <w:jc w:val="left"/>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 فوق</w:t>
            </w:r>
          </w:p>
        </w:tc>
        <w:tc>
          <w:tcPr>
            <w:tcW w:w="1745" w:type="dxa"/>
            <w:vAlign w:val="center"/>
          </w:tcPr>
          <w:p w:rsidR="00B91AD4" w:rsidRPr="00674E0B" w:rsidRDefault="00B91AD4" w:rsidP="00E027F4">
            <w:pPr>
              <w:bidi/>
              <w:spacing w:after="0"/>
              <w:jc w:val="left"/>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-كأنّها الإعصار</w:t>
            </w:r>
          </w:p>
          <w:p w:rsidR="00B91AD4" w:rsidRPr="00674E0B" w:rsidRDefault="00B91AD4" w:rsidP="00E027F4">
            <w:pPr>
              <w:bidi/>
              <w:spacing w:after="0"/>
              <w:jc w:val="left"/>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-كأنّه الأسفار</w:t>
            </w:r>
          </w:p>
        </w:tc>
      </w:tr>
    </w:tbl>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ومن خلال الجدول يستنتج المتعلّم بأنّ نمط النص </w:t>
      </w:r>
      <w:r w:rsidR="00EB1D05" w:rsidRPr="00674E0B">
        <w:rPr>
          <w:rFonts w:ascii="Traditional Arabic" w:hAnsi="Traditional Arabic" w:cs="Traditional Arabic" w:hint="cs"/>
          <w:sz w:val="32"/>
          <w:szCs w:val="32"/>
          <w:rtl/>
          <w:lang w:bidi="ar-AE"/>
        </w:rPr>
        <w:t>وصفي، وبالتّالي</w:t>
      </w:r>
      <w:r w:rsidRPr="00674E0B">
        <w:rPr>
          <w:rFonts w:ascii="Traditional Arabic" w:hAnsi="Traditional Arabic" w:cs="Traditional Arabic"/>
          <w:sz w:val="32"/>
          <w:szCs w:val="32"/>
          <w:rtl/>
          <w:lang w:bidi="ar-AE"/>
        </w:rPr>
        <w:t xml:space="preserve"> يتعرّف على خصائصه مُمثلا من النص.</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أبحث عن ترابط النص وانسجام معانيه</w:t>
      </w:r>
      <w:r w:rsidR="00280116" w:rsidRPr="00674E0B">
        <w:rPr>
          <w:rFonts w:ascii="Traditional Arabic" w:hAnsi="Traditional Arabic" w:cs="Traditional Arabic"/>
          <w:b/>
          <w:bCs/>
          <w:sz w:val="32"/>
          <w:szCs w:val="32"/>
          <w:rtl/>
          <w:lang w:bidi="ar-AE"/>
        </w:rPr>
        <w:t xml:space="preserve">: </w:t>
      </w:r>
    </w:p>
    <w:p w:rsidR="00EB1D05" w:rsidRPr="00674E0B" w:rsidRDefault="00B91AD4" w:rsidP="007B4706">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ab/>
        <w:t xml:space="preserve">تعتبر ظاهرة الاتساق والانسجام من مظاهر </w:t>
      </w:r>
      <w:r w:rsidR="00EB1D05" w:rsidRPr="00674E0B">
        <w:rPr>
          <w:rFonts w:ascii="Traditional Arabic" w:hAnsi="Traditional Arabic" w:cs="Traditional Arabic" w:hint="cs"/>
          <w:sz w:val="32"/>
          <w:szCs w:val="32"/>
          <w:rtl/>
          <w:lang w:bidi="ar-AE"/>
        </w:rPr>
        <w:t>الترابط، بالغة</w:t>
      </w:r>
      <w:r w:rsidRPr="00674E0B">
        <w:rPr>
          <w:rFonts w:ascii="Traditional Arabic" w:hAnsi="Traditional Arabic" w:cs="Traditional Arabic"/>
          <w:sz w:val="32"/>
          <w:szCs w:val="32"/>
          <w:rtl/>
          <w:lang w:bidi="ar-AE"/>
        </w:rPr>
        <w:t xml:space="preserve"> الأهمية في </w:t>
      </w:r>
      <w:r w:rsidR="00EB1D05" w:rsidRPr="00674E0B">
        <w:rPr>
          <w:rFonts w:ascii="Traditional Arabic" w:hAnsi="Traditional Arabic" w:cs="Traditional Arabic" w:hint="cs"/>
          <w:sz w:val="32"/>
          <w:szCs w:val="32"/>
          <w:rtl/>
          <w:lang w:bidi="ar-AE"/>
        </w:rPr>
        <w:t>النص، لضمان</w:t>
      </w:r>
      <w:r w:rsidRPr="00674E0B">
        <w:rPr>
          <w:rFonts w:ascii="Traditional Arabic" w:hAnsi="Traditional Arabic" w:cs="Traditional Arabic"/>
          <w:sz w:val="32"/>
          <w:szCs w:val="32"/>
          <w:rtl/>
          <w:lang w:bidi="ar-AE"/>
        </w:rPr>
        <w:t xml:space="preserve"> حبكه </w:t>
      </w:r>
      <w:r w:rsidR="00EB1D05" w:rsidRPr="00674E0B">
        <w:rPr>
          <w:rFonts w:ascii="Traditional Arabic" w:hAnsi="Traditional Arabic" w:cs="Traditional Arabic" w:hint="cs"/>
          <w:sz w:val="32"/>
          <w:szCs w:val="32"/>
          <w:rtl/>
          <w:lang w:bidi="ar-AE"/>
        </w:rPr>
        <w:t>وتماسكه، حيث</w:t>
      </w:r>
      <w:r w:rsidRPr="00674E0B">
        <w:rPr>
          <w:rFonts w:ascii="Traditional Arabic" w:hAnsi="Traditional Arabic" w:cs="Traditional Arabic"/>
          <w:sz w:val="32"/>
          <w:szCs w:val="32"/>
          <w:rtl/>
          <w:lang w:bidi="ar-AE"/>
        </w:rPr>
        <w:t xml:space="preserve"> يتحقّق من تدريس هذا النشاط حاجة تركيبيّة </w:t>
      </w:r>
      <w:r w:rsidR="00EB1D05" w:rsidRPr="00674E0B">
        <w:rPr>
          <w:rFonts w:ascii="Traditional Arabic" w:hAnsi="Traditional Arabic" w:cs="Traditional Arabic" w:hint="cs"/>
          <w:sz w:val="32"/>
          <w:szCs w:val="32"/>
          <w:rtl/>
          <w:lang w:bidi="ar-AE"/>
        </w:rPr>
        <w:t>ومعرفيّة، تتمثّل</w:t>
      </w:r>
      <w:r w:rsidRPr="00674E0B">
        <w:rPr>
          <w:rFonts w:ascii="Traditional Arabic" w:hAnsi="Traditional Arabic" w:cs="Traditional Arabic"/>
          <w:sz w:val="32"/>
          <w:szCs w:val="32"/>
          <w:rtl/>
          <w:lang w:bidi="ar-AE"/>
        </w:rPr>
        <w:t xml:space="preserve"> في تعرّف المتعلّم على أداة الربط والوظيفة التي </w:t>
      </w:r>
      <w:r w:rsidR="00EB1D05" w:rsidRPr="00674E0B">
        <w:rPr>
          <w:rFonts w:ascii="Traditional Arabic" w:hAnsi="Traditional Arabic" w:cs="Traditional Arabic" w:hint="cs"/>
          <w:sz w:val="32"/>
          <w:szCs w:val="32"/>
          <w:rtl/>
          <w:lang w:bidi="ar-AE"/>
        </w:rPr>
        <w:t>يؤّديها، وفهمه</w:t>
      </w:r>
      <w:r w:rsidRPr="00674E0B">
        <w:rPr>
          <w:rFonts w:ascii="Traditional Arabic" w:hAnsi="Traditional Arabic" w:cs="Traditional Arabic"/>
          <w:sz w:val="32"/>
          <w:szCs w:val="32"/>
          <w:rtl/>
          <w:lang w:bidi="ar-AE"/>
        </w:rPr>
        <w:t xml:space="preserve"> للدلالات العميقة على مستوى </w:t>
      </w:r>
      <w:r w:rsidR="00EB1D05" w:rsidRPr="00674E0B">
        <w:rPr>
          <w:rFonts w:ascii="Traditional Arabic" w:hAnsi="Traditional Arabic" w:cs="Traditional Arabic" w:hint="cs"/>
          <w:sz w:val="32"/>
          <w:szCs w:val="32"/>
          <w:rtl/>
          <w:lang w:bidi="ar-AE"/>
        </w:rPr>
        <w:t>النص، وقد</w:t>
      </w:r>
      <w:r w:rsidRPr="00674E0B">
        <w:rPr>
          <w:rFonts w:ascii="Traditional Arabic" w:hAnsi="Traditional Arabic" w:cs="Traditional Arabic"/>
          <w:sz w:val="32"/>
          <w:szCs w:val="32"/>
          <w:rtl/>
          <w:lang w:bidi="ar-AE"/>
        </w:rPr>
        <w:t xml:space="preserve"> اشتمل هذا الأخير على ثلاث فقرات أسهمت مجموعة من القرائن في اتساقها </w:t>
      </w:r>
      <w:r w:rsidR="00EB1D05" w:rsidRPr="00674E0B">
        <w:rPr>
          <w:rFonts w:ascii="Traditional Arabic" w:hAnsi="Traditional Arabic" w:cs="Traditional Arabic" w:hint="cs"/>
          <w:sz w:val="32"/>
          <w:szCs w:val="32"/>
          <w:rtl/>
          <w:lang w:bidi="ar-AE"/>
        </w:rPr>
        <w:t>وانسجامها، تتمثّل</w:t>
      </w:r>
      <w:r w:rsidRPr="00674E0B">
        <w:rPr>
          <w:rFonts w:ascii="Traditional Arabic" w:hAnsi="Traditional Arabic" w:cs="Traditional Arabic"/>
          <w:sz w:val="32"/>
          <w:szCs w:val="32"/>
          <w:rtl/>
          <w:lang w:bidi="ar-AE"/>
        </w:rPr>
        <w:t xml:space="preserve"> في</w:t>
      </w:r>
      <w:r w:rsidR="00280116" w:rsidRPr="00674E0B">
        <w:rPr>
          <w:rFonts w:ascii="Traditional Arabic" w:hAnsi="Traditional Arabic" w:cs="Traditional Arabic"/>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 xml:space="preserve">1 </w:t>
      </w:r>
      <w:r w:rsidR="00EB1D05" w:rsidRPr="00674E0B">
        <w:rPr>
          <w:rFonts w:ascii="Traditional Arabic" w:hAnsi="Traditional Arabic" w:cs="Traditional Arabic" w:hint="cs"/>
          <w:b/>
          <w:bCs/>
          <w:sz w:val="32"/>
          <w:szCs w:val="32"/>
          <w:rtl/>
          <w:lang w:bidi="ar-AE"/>
        </w:rPr>
        <w:t>-قرائن</w:t>
      </w:r>
      <w:r w:rsidRPr="00674E0B">
        <w:rPr>
          <w:rFonts w:ascii="Traditional Arabic" w:hAnsi="Traditional Arabic" w:cs="Traditional Arabic"/>
          <w:b/>
          <w:bCs/>
          <w:sz w:val="32"/>
          <w:szCs w:val="32"/>
          <w:rtl/>
          <w:lang w:bidi="ar-AE"/>
        </w:rPr>
        <w:t xml:space="preserve"> الاتساق</w:t>
      </w:r>
      <w:r w:rsidR="00280116" w:rsidRPr="00674E0B">
        <w:rPr>
          <w:rFonts w:ascii="Traditional Arabic" w:hAnsi="Traditional Arabic" w:cs="Traditional Arabic"/>
          <w:b/>
          <w:bCs/>
          <w:sz w:val="32"/>
          <w:szCs w:val="32"/>
          <w:rtl/>
          <w:lang w:bidi="ar-AE"/>
        </w:rPr>
        <w:t xml:space="preserve">: </w:t>
      </w:r>
    </w:p>
    <w:p w:rsidR="00B91AD4" w:rsidRPr="00674E0B" w:rsidRDefault="00B91AD4" w:rsidP="0023731E">
      <w:pPr>
        <w:pStyle w:val="Paragraphedeliste"/>
        <w:numPr>
          <w:ilvl w:val="0"/>
          <w:numId w:val="21"/>
        </w:numPr>
        <w:bidi/>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نهاية الفقرات بالنّغمة الموسيقيّة </w:t>
      </w:r>
      <w:r w:rsidR="00EB1D05" w:rsidRPr="00674E0B">
        <w:rPr>
          <w:rFonts w:ascii="Traditional Arabic" w:hAnsi="Traditional Arabic" w:cs="Traditional Arabic" w:hint="cs"/>
          <w:sz w:val="32"/>
          <w:szCs w:val="32"/>
          <w:rtl/>
          <w:lang w:bidi="ar-AE"/>
        </w:rPr>
        <w:t>نفسها: كلّها</w:t>
      </w:r>
      <w:r w:rsidRPr="00674E0B">
        <w:rPr>
          <w:rFonts w:ascii="Traditional Arabic" w:hAnsi="Traditional Arabic" w:cs="Traditional Arabic"/>
          <w:sz w:val="32"/>
          <w:szCs w:val="32"/>
          <w:rtl/>
          <w:lang w:bidi="ar-AE"/>
        </w:rPr>
        <w:t xml:space="preserve"> تنتهي بحرف الرّاء.</w:t>
      </w:r>
    </w:p>
    <w:p w:rsidR="00B91AD4" w:rsidRPr="00674E0B" w:rsidRDefault="00B91AD4" w:rsidP="0023731E">
      <w:pPr>
        <w:pStyle w:val="Paragraphedeliste"/>
        <w:numPr>
          <w:ilvl w:val="0"/>
          <w:numId w:val="21"/>
        </w:numPr>
        <w:bidi/>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التكرار بالكلمة نفسها أو مرادفها في بداية كل </w:t>
      </w:r>
      <w:r w:rsidR="00EB1D05" w:rsidRPr="00674E0B">
        <w:rPr>
          <w:rFonts w:ascii="Traditional Arabic" w:hAnsi="Traditional Arabic" w:cs="Traditional Arabic" w:hint="cs"/>
          <w:sz w:val="32"/>
          <w:szCs w:val="32"/>
          <w:rtl/>
          <w:lang w:bidi="ar-AE"/>
        </w:rPr>
        <w:t>فقرة: فكلّ</w:t>
      </w:r>
      <w:r w:rsidRPr="00674E0B">
        <w:rPr>
          <w:rFonts w:ascii="Traditional Arabic" w:hAnsi="Traditional Arabic" w:cs="Traditional Arabic"/>
          <w:sz w:val="32"/>
          <w:szCs w:val="32"/>
          <w:rtl/>
          <w:lang w:bidi="ar-AE"/>
        </w:rPr>
        <w:t xml:space="preserve"> هذه الكلمات تنتمي للحقل المفهومي الفخّار.</w:t>
      </w:r>
    </w:p>
    <w:p w:rsidR="00B91AD4" w:rsidRDefault="00B91AD4" w:rsidP="0023731E">
      <w:pPr>
        <w:pStyle w:val="Paragraphedeliste"/>
        <w:numPr>
          <w:ilvl w:val="0"/>
          <w:numId w:val="21"/>
        </w:numPr>
        <w:bidi/>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وحدة الجرس الموسيقي </w:t>
      </w:r>
      <w:r w:rsidR="00EB1D05" w:rsidRPr="00674E0B">
        <w:rPr>
          <w:rFonts w:ascii="Traditional Arabic" w:hAnsi="Traditional Arabic" w:cs="Traditional Arabic" w:hint="cs"/>
          <w:sz w:val="32"/>
          <w:szCs w:val="32"/>
          <w:rtl/>
          <w:lang w:bidi="ar-AE"/>
        </w:rPr>
        <w:t>متفاعلن: وحدة</w:t>
      </w:r>
      <w:r w:rsidRPr="00674E0B">
        <w:rPr>
          <w:rFonts w:ascii="Traditional Arabic" w:hAnsi="Traditional Arabic" w:cs="Traditional Arabic"/>
          <w:sz w:val="32"/>
          <w:szCs w:val="32"/>
          <w:rtl/>
          <w:lang w:bidi="ar-AE"/>
        </w:rPr>
        <w:t xml:space="preserve"> الوزن والقافية.</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 xml:space="preserve">2 </w:t>
      </w:r>
      <w:r w:rsidR="00EB1D05" w:rsidRPr="00674E0B">
        <w:rPr>
          <w:rFonts w:ascii="Traditional Arabic" w:hAnsi="Traditional Arabic" w:cs="Traditional Arabic" w:hint="cs"/>
          <w:b/>
          <w:bCs/>
          <w:sz w:val="32"/>
          <w:szCs w:val="32"/>
          <w:rtl/>
          <w:lang w:bidi="ar-AE"/>
        </w:rPr>
        <w:t>-انسجام</w:t>
      </w:r>
      <w:r w:rsidRPr="00674E0B">
        <w:rPr>
          <w:rFonts w:ascii="Traditional Arabic" w:hAnsi="Traditional Arabic" w:cs="Traditional Arabic"/>
          <w:b/>
          <w:bCs/>
          <w:sz w:val="32"/>
          <w:szCs w:val="32"/>
          <w:rtl/>
          <w:lang w:bidi="ar-AE"/>
        </w:rPr>
        <w:t xml:space="preserve"> معانيه</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lastRenderedPageBreak/>
        <w:tab/>
      </w:r>
      <w:r w:rsidRPr="00674E0B">
        <w:rPr>
          <w:rFonts w:ascii="Traditional Arabic" w:hAnsi="Traditional Arabic" w:cs="Traditional Arabic"/>
          <w:sz w:val="32"/>
          <w:szCs w:val="32"/>
          <w:rtl/>
          <w:lang w:bidi="ar-AE"/>
        </w:rPr>
        <w:tab/>
        <w:t xml:space="preserve">تتمثل في مجموعة العلاقات الدلاليّة القائمة بين أجزاء </w:t>
      </w:r>
      <w:r w:rsidR="00EB1D05" w:rsidRPr="00674E0B">
        <w:rPr>
          <w:rFonts w:ascii="Traditional Arabic" w:hAnsi="Traditional Arabic" w:cs="Traditional Arabic" w:hint="cs"/>
          <w:sz w:val="32"/>
          <w:szCs w:val="32"/>
          <w:rtl/>
          <w:lang w:bidi="ar-AE"/>
        </w:rPr>
        <w:t>النص، والتي</w:t>
      </w:r>
      <w:r w:rsidRPr="00674E0B">
        <w:rPr>
          <w:rFonts w:ascii="Traditional Arabic" w:hAnsi="Traditional Arabic" w:cs="Traditional Arabic"/>
          <w:sz w:val="32"/>
          <w:szCs w:val="32"/>
          <w:rtl/>
          <w:lang w:bidi="ar-AE"/>
        </w:rPr>
        <w:t xml:space="preserve"> لا يمكن للمتعلّم من ملاحظتها كأشكال </w:t>
      </w:r>
      <w:r w:rsidR="00EB1D05" w:rsidRPr="00674E0B">
        <w:rPr>
          <w:rFonts w:ascii="Traditional Arabic" w:hAnsi="Traditional Arabic" w:cs="Traditional Arabic" w:hint="cs"/>
          <w:sz w:val="32"/>
          <w:szCs w:val="32"/>
          <w:rtl/>
          <w:lang w:bidi="ar-AE"/>
        </w:rPr>
        <w:t>لغوية، بل</w:t>
      </w:r>
      <w:r w:rsidRPr="00674E0B">
        <w:rPr>
          <w:rFonts w:ascii="Traditional Arabic" w:hAnsi="Traditional Arabic" w:cs="Traditional Arabic"/>
          <w:sz w:val="32"/>
          <w:szCs w:val="32"/>
          <w:rtl/>
          <w:lang w:bidi="ar-AE"/>
        </w:rPr>
        <w:t xml:space="preserve"> تدرك كعلاقات داخلية على المستوى </w:t>
      </w:r>
      <w:r w:rsidR="00EB1D05" w:rsidRPr="00674E0B">
        <w:rPr>
          <w:rFonts w:ascii="Traditional Arabic" w:hAnsi="Traditional Arabic" w:cs="Traditional Arabic" w:hint="cs"/>
          <w:sz w:val="32"/>
          <w:szCs w:val="32"/>
          <w:rtl/>
          <w:lang w:bidi="ar-AE"/>
        </w:rPr>
        <w:t>العميق، ويتمكّن</w:t>
      </w:r>
      <w:r w:rsidRPr="00674E0B">
        <w:rPr>
          <w:rFonts w:ascii="Traditional Arabic" w:hAnsi="Traditional Arabic" w:cs="Traditional Arabic"/>
          <w:sz w:val="32"/>
          <w:szCs w:val="32"/>
          <w:rtl/>
          <w:lang w:bidi="ar-AE"/>
        </w:rPr>
        <w:t xml:space="preserve"> المتعلّم ضمن هذا النشاط من استقبال معارف </w:t>
      </w:r>
      <w:r w:rsidR="00EB1D05" w:rsidRPr="00674E0B">
        <w:rPr>
          <w:rFonts w:ascii="Traditional Arabic" w:hAnsi="Traditional Arabic" w:cs="Traditional Arabic" w:hint="cs"/>
          <w:sz w:val="32"/>
          <w:szCs w:val="32"/>
          <w:rtl/>
          <w:lang w:bidi="ar-AE"/>
        </w:rPr>
        <w:t>جديدة، توسّع</w:t>
      </w:r>
      <w:r w:rsidRPr="00674E0B">
        <w:rPr>
          <w:rFonts w:ascii="Traditional Arabic" w:hAnsi="Traditional Arabic" w:cs="Traditional Arabic"/>
          <w:sz w:val="32"/>
          <w:szCs w:val="32"/>
          <w:rtl/>
          <w:lang w:bidi="ar-AE"/>
        </w:rPr>
        <w:t xml:space="preserve"> رصيده اللّغوي </w:t>
      </w:r>
      <w:r w:rsidR="00EB1D05" w:rsidRPr="00674E0B">
        <w:rPr>
          <w:rFonts w:ascii="Traditional Arabic" w:hAnsi="Traditional Arabic" w:cs="Traditional Arabic" w:hint="cs"/>
          <w:sz w:val="32"/>
          <w:szCs w:val="32"/>
          <w:rtl/>
          <w:lang w:bidi="ar-AE"/>
        </w:rPr>
        <w:t>والمعجمي، وبالتّالي</w:t>
      </w:r>
      <w:r w:rsidRPr="00674E0B">
        <w:rPr>
          <w:rFonts w:ascii="Traditional Arabic" w:hAnsi="Traditional Arabic" w:cs="Traditional Arabic"/>
          <w:sz w:val="32"/>
          <w:szCs w:val="32"/>
          <w:rtl/>
          <w:lang w:bidi="ar-AE"/>
        </w:rPr>
        <w:t xml:space="preserve"> تتحقق حاجة </w:t>
      </w:r>
      <w:r w:rsidR="00EB1D05" w:rsidRPr="00674E0B">
        <w:rPr>
          <w:rFonts w:ascii="Traditional Arabic" w:hAnsi="Traditional Arabic" w:cs="Traditional Arabic" w:hint="cs"/>
          <w:sz w:val="32"/>
          <w:szCs w:val="32"/>
          <w:rtl/>
          <w:lang w:bidi="ar-AE"/>
        </w:rPr>
        <w:t>معرفيّة، وقرائن انسجامالنص، تتمثلفي:</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b/>
          <w:bCs/>
          <w:sz w:val="32"/>
          <w:szCs w:val="32"/>
          <w:rtl/>
          <w:lang w:bidi="ar-AE"/>
        </w:rPr>
        <w:t xml:space="preserve">أ </w:t>
      </w:r>
      <w:r w:rsidR="00DB67B9">
        <w:rPr>
          <w:rFonts w:ascii="Traditional Arabic" w:hAnsi="Traditional Arabic" w:cs="Traditional Arabic"/>
          <w:b/>
          <w:bCs/>
          <w:sz w:val="32"/>
          <w:szCs w:val="32"/>
          <w:rtl/>
          <w:lang w:bidi="ar-AE"/>
        </w:rPr>
        <w:t>–</w:t>
      </w:r>
      <w:r w:rsidR="00EB1D05" w:rsidRPr="00674E0B">
        <w:rPr>
          <w:rFonts w:ascii="Traditional Arabic" w:hAnsi="Traditional Arabic" w:cs="Traditional Arabic" w:hint="cs"/>
          <w:b/>
          <w:bCs/>
          <w:sz w:val="32"/>
          <w:szCs w:val="32"/>
          <w:rtl/>
          <w:lang w:bidi="ar-AE"/>
        </w:rPr>
        <w:t xml:space="preserve">وحدةالموضوع: </w:t>
      </w:r>
      <w:r w:rsidR="00EB1D05" w:rsidRPr="00674E0B">
        <w:rPr>
          <w:rFonts w:ascii="Traditional Arabic" w:hAnsi="Traditional Arabic" w:cs="Traditional Arabic" w:hint="cs"/>
          <w:sz w:val="32"/>
          <w:szCs w:val="32"/>
          <w:rtl/>
          <w:lang w:bidi="ar-AE"/>
        </w:rPr>
        <w:t>كل</w:t>
      </w:r>
      <w:r w:rsidRPr="00674E0B">
        <w:rPr>
          <w:rFonts w:ascii="Traditional Arabic" w:hAnsi="Traditional Arabic" w:cs="Traditional Arabic"/>
          <w:sz w:val="32"/>
          <w:szCs w:val="32"/>
          <w:rtl/>
          <w:lang w:bidi="ar-AE"/>
        </w:rPr>
        <w:t xml:space="preserve"> بيت يخدم الذي يليه ويمهّد </w:t>
      </w:r>
      <w:r w:rsidR="00EB1D05" w:rsidRPr="00674E0B">
        <w:rPr>
          <w:rFonts w:ascii="Traditional Arabic" w:hAnsi="Traditional Arabic" w:cs="Traditional Arabic" w:hint="cs"/>
          <w:sz w:val="32"/>
          <w:szCs w:val="32"/>
          <w:rtl/>
          <w:lang w:bidi="ar-AE"/>
        </w:rPr>
        <w:t>له، وكل</w:t>
      </w:r>
      <w:r w:rsidRPr="00674E0B">
        <w:rPr>
          <w:rFonts w:ascii="Traditional Arabic" w:hAnsi="Traditional Arabic" w:cs="Traditional Arabic"/>
          <w:sz w:val="32"/>
          <w:szCs w:val="32"/>
          <w:rtl/>
          <w:lang w:bidi="ar-AE"/>
        </w:rPr>
        <w:t xml:space="preserve"> الأبيات لها علاقة بقصّة الفخّار.</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b/>
          <w:bCs/>
          <w:sz w:val="32"/>
          <w:szCs w:val="32"/>
          <w:rtl/>
          <w:lang w:bidi="ar-AE"/>
        </w:rPr>
        <w:t xml:space="preserve">ب </w:t>
      </w:r>
      <w:r w:rsidR="00EB1D05" w:rsidRPr="00674E0B">
        <w:rPr>
          <w:rFonts w:ascii="Traditional Arabic" w:hAnsi="Traditional Arabic" w:cs="Traditional Arabic" w:hint="cs"/>
          <w:b/>
          <w:bCs/>
          <w:sz w:val="32"/>
          <w:szCs w:val="32"/>
          <w:rtl/>
          <w:lang w:bidi="ar-AE"/>
        </w:rPr>
        <w:t>-تطوّر</w:t>
      </w:r>
      <w:r w:rsidRPr="00674E0B">
        <w:rPr>
          <w:rFonts w:ascii="Traditional Arabic" w:hAnsi="Traditional Arabic" w:cs="Traditional Arabic"/>
          <w:b/>
          <w:bCs/>
          <w:sz w:val="32"/>
          <w:szCs w:val="32"/>
          <w:rtl/>
          <w:lang w:bidi="ar-AE"/>
        </w:rPr>
        <w:t xml:space="preserve"> مضامين الفقرات </w:t>
      </w:r>
      <w:r w:rsidR="00EB1D05" w:rsidRPr="00674E0B">
        <w:rPr>
          <w:rFonts w:ascii="Traditional Arabic" w:hAnsi="Traditional Arabic" w:cs="Traditional Arabic" w:hint="cs"/>
          <w:b/>
          <w:bCs/>
          <w:sz w:val="32"/>
          <w:szCs w:val="32"/>
          <w:rtl/>
          <w:lang w:bidi="ar-AE"/>
        </w:rPr>
        <w:t xml:space="preserve">منطقيا: </w:t>
      </w:r>
      <w:r w:rsidR="00EB1D05" w:rsidRPr="00674E0B">
        <w:rPr>
          <w:rFonts w:ascii="Traditional Arabic" w:hAnsi="Traditional Arabic" w:cs="Traditional Arabic" w:hint="cs"/>
          <w:sz w:val="32"/>
          <w:szCs w:val="32"/>
          <w:rtl/>
          <w:lang w:bidi="ar-AE"/>
        </w:rPr>
        <w:t>ركّبها</w:t>
      </w:r>
      <w:r w:rsidRPr="00674E0B">
        <w:rPr>
          <w:rFonts w:ascii="Traditional Arabic" w:hAnsi="Traditional Arabic" w:cs="Traditional Arabic"/>
          <w:sz w:val="32"/>
          <w:szCs w:val="32"/>
          <w:rtl/>
          <w:lang w:bidi="ar-AE"/>
        </w:rPr>
        <w:t xml:space="preserve"> الشاعر على تسلسل </w:t>
      </w:r>
      <w:r w:rsidR="00EB1D05" w:rsidRPr="00674E0B">
        <w:rPr>
          <w:rFonts w:ascii="Traditional Arabic" w:hAnsi="Traditional Arabic" w:cs="Traditional Arabic" w:hint="cs"/>
          <w:sz w:val="32"/>
          <w:szCs w:val="32"/>
          <w:rtl/>
          <w:lang w:bidi="ar-AE"/>
        </w:rPr>
        <w:t>منطقي، وصفالدّكان، المادّة</w:t>
      </w:r>
      <w:r w:rsidRPr="00674E0B">
        <w:rPr>
          <w:rFonts w:ascii="Traditional Arabic" w:hAnsi="Traditional Arabic" w:cs="Traditional Arabic"/>
          <w:sz w:val="32"/>
          <w:szCs w:val="32"/>
          <w:rtl/>
          <w:lang w:bidi="ar-AE"/>
        </w:rPr>
        <w:t xml:space="preserve"> الأوليّة لصناعة </w:t>
      </w:r>
      <w:r w:rsidR="00EB1D05" w:rsidRPr="00674E0B">
        <w:rPr>
          <w:rFonts w:ascii="Traditional Arabic" w:hAnsi="Traditional Arabic" w:cs="Traditional Arabic" w:hint="cs"/>
          <w:sz w:val="32"/>
          <w:szCs w:val="32"/>
          <w:rtl/>
          <w:lang w:bidi="ar-AE"/>
        </w:rPr>
        <w:t>الفخّار، النتيجة</w:t>
      </w:r>
      <w:r w:rsidRPr="00674E0B">
        <w:rPr>
          <w:rFonts w:ascii="Traditional Arabic" w:hAnsi="Traditional Arabic" w:cs="Traditional Arabic"/>
          <w:sz w:val="32"/>
          <w:szCs w:val="32"/>
          <w:rtl/>
          <w:lang w:bidi="ar-AE"/>
        </w:rPr>
        <w:t xml:space="preserve"> النهائيّة.</w:t>
      </w:r>
    </w:p>
    <w:p w:rsidR="00B91AD4" w:rsidRPr="00674E0B"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b/>
          <w:bCs/>
          <w:sz w:val="32"/>
          <w:szCs w:val="32"/>
          <w:rtl/>
          <w:lang w:bidi="ar-AE"/>
        </w:rPr>
        <w:t xml:space="preserve">ج </w:t>
      </w:r>
      <w:r w:rsidR="00EB1D05" w:rsidRPr="00674E0B">
        <w:rPr>
          <w:rFonts w:ascii="Traditional Arabic" w:hAnsi="Traditional Arabic" w:cs="Traditional Arabic" w:hint="cs"/>
          <w:b/>
          <w:bCs/>
          <w:sz w:val="32"/>
          <w:szCs w:val="32"/>
          <w:rtl/>
          <w:lang w:bidi="ar-AE"/>
        </w:rPr>
        <w:t>-</w:t>
      </w:r>
      <w:r w:rsidR="00EB1D05" w:rsidRPr="00674E0B">
        <w:rPr>
          <w:rFonts w:ascii="Traditional Arabic" w:hAnsi="Traditional Arabic" w:cs="Traditional Arabic" w:hint="cs"/>
          <w:sz w:val="32"/>
          <w:szCs w:val="32"/>
          <w:rtl/>
          <w:lang w:bidi="ar-AE"/>
        </w:rPr>
        <w:t>وحدة</w:t>
      </w:r>
      <w:r w:rsidRPr="00674E0B">
        <w:rPr>
          <w:rFonts w:ascii="Traditional Arabic" w:hAnsi="Traditional Arabic" w:cs="Traditional Arabic"/>
          <w:b/>
          <w:bCs/>
          <w:sz w:val="32"/>
          <w:szCs w:val="32"/>
          <w:rtl/>
          <w:lang w:bidi="ar-AE"/>
        </w:rPr>
        <w:t xml:space="preserve"> الجو </w:t>
      </w:r>
      <w:r w:rsidR="00EB1D05" w:rsidRPr="00674E0B">
        <w:rPr>
          <w:rFonts w:ascii="Traditional Arabic" w:hAnsi="Traditional Arabic" w:cs="Traditional Arabic" w:hint="cs"/>
          <w:b/>
          <w:bCs/>
          <w:sz w:val="32"/>
          <w:szCs w:val="32"/>
          <w:rtl/>
          <w:lang w:bidi="ar-AE"/>
        </w:rPr>
        <w:t xml:space="preserve">النفسي: </w:t>
      </w:r>
      <w:r w:rsidR="00EB1D05" w:rsidRPr="00674E0B">
        <w:rPr>
          <w:rFonts w:ascii="Traditional Arabic" w:hAnsi="Traditional Arabic" w:cs="Traditional Arabic" w:hint="cs"/>
          <w:sz w:val="32"/>
          <w:szCs w:val="32"/>
          <w:rtl/>
          <w:lang w:bidi="ar-AE"/>
        </w:rPr>
        <w:t>فالشاعر</w:t>
      </w:r>
      <w:r w:rsidRPr="00674E0B">
        <w:rPr>
          <w:rFonts w:ascii="Traditional Arabic" w:hAnsi="Traditional Arabic" w:cs="Traditional Arabic"/>
          <w:sz w:val="32"/>
          <w:szCs w:val="32"/>
          <w:rtl/>
          <w:lang w:bidi="ar-AE"/>
        </w:rPr>
        <w:t xml:space="preserve"> أبان شعور واحد طيلة القصيدة هو إعجابه بصناعة الفخار وتمجيده له.</w:t>
      </w:r>
    </w:p>
    <w:p w:rsidR="00B91AD4" w:rsidRPr="00674E0B" w:rsidRDefault="00B91AD4" w:rsidP="008427EF">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 xml:space="preserve">أدرس الظاهرة </w:t>
      </w:r>
      <w:r w:rsidR="00EB1D05" w:rsidRPr="00674E0B">
        <w:rPr>
          <w:rFonts w:ascii="Traditional Arabic" w:hAnsi="Traditional Arabic" w:cs="Traditional Arabic" w:hint="cs"/>
          <w:b/>
          <w:bCs/>
          <w:sz w:val="32"/>
          <w:szCs w:val="32"/>
          <w:rtl/>
          <w:lang w:bidi="ar-AE"/>
        </w:rPr>
        <w:t>اللّغويّة: «</w:t>
      </w:r>
      <w:r w:rsidRPr="00674E0B">
        <w:rPr>
          <w:rFonts w:ascii="Traditional Arabic" w:hAnsi="Traditional Arabic" w:cs="Traditional Arabic"/>
          <w:b/>
          <w:bCs/>
          <w:sz w:val="32"/>
          <w:szCs w:val="32"/>
          <w:rtl/>
          <w:lang w:bidi="ar-AE"/>
        </w:rPr>
        <w:t>الجملة الواقعة خبرا لأفعال المقاربة والرجاء وال</w:t>
      </w:r>
      <w:r w:rsidR="008427EF">
        <w:rPr>
          <w:rFonts w:ascii="Traditional Arabic" w:hAnsi="Traditional Arabic" w:cs="Traditional Arabic" w:hint="cs"/>
          <w:b/>
          <w:bCs/>
          <w:sz w:val="32"/>
          <w:szCs w:val="32"/>
          <w:rtl/>
          <w:lang w:bidi="ar-AE"/>
        </w:rPr>
        <w:t>ش</w:t>
      </w:r>
      <w:r w:rsidRPr="00674E0B">
        <w:rPr>
          <w:rFonts w:ascii="Traditional Arabic" w:hAnsi="Traditional Arabic" w:cs="Traditional Arabic"/>
          <w:b/>
          <w:bCs/>
          <w:sz w:val="32"/>
          <w:szCs w:val="32"/>
          <w:rtl/>
          <w:lang w:bidi="ar-AE"/>
        </w:rPr>
        <w:t>روع"</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ab/>
        <w:t xml:space="preserve">يسعى هذا النشاط إلى تحقيق حاجة </w:t>
      </w:r>
      <w:r w:rsidR="00EB1D05" w:rsidRPr="00674E0B">
        <w:rPr>
          <w:rFonts w:ascii="Traditional Arabic" w:hAnsi="Traditional Arabic" w:cs="Traditional Arabic" w:hint="cs"/>
          <w:sz w:val="32"/>
          <w:szCs w:val="32"/>
          <w:rtl/>
          <w:lang w:bidi="ar-AE"/>
        </w:rPr>
        <w:t>صرفيّة، تتمثّل</w:t>
      </w:r>
      <w:r w:rsidRPr="00674E0B">
        <w:rPr>
          <w:rFonts w:ascii="Traditional Arabic" w:hAnsi="Traditional Arabic" w:cs="Traditional Arabic"/>
          <w:sz w:val="32"/>
          <w:szCs w:val="32"/>
          <w:rtl/>
          <w:lang w:bidi="ar-AE"/>
        </w:rPr>
        <w:t xml:space="preserve"> في تعرّف المتعلّم على ظاهرة الجملة الواقعة خبرًا لأفعال المقاربة والرجاء </w:t>
      </w:r>
      <w:r w:rsidR="00EB1D05" w:rsidRPr="00674E0B">
        <w:rPr>
          <w:rFonts w:ascii="Traditional Arabic" w:hAnsi="Traditional Arabic" w:cs="Traditional Arabic" w:hint="cs"/>
          <w:sz w:val="32"/>
          <w:szCs w:val="32"/>
          <w:rtl/>
          <w:lang w:bidi="ar-AE"/>
        </w:rPr>
        <w:t>والشروع، بحيث</w:t>
      </w:r>
      <w:r w:rsidRPr="00674E0B">
        <w:rPr>
          <w:rFonts w:ascii="Traditional Arabic" w:hAnsi="Traditional Arabic" w:cs="Traditional Arabic"/>
          <w:sz w:val="32"/>
          <w:szCs w:val="32"/>
          <w:rtl/>
          <w:lang w:bidi="ar-AE"/>
        </w:rPr>
        <w:t xml:space="preserve"> يكون على معرفة سابقة "للمبتدأ والخبر</w:t>
      </w:r>
      <w:r w:rsidR="00EB1D05" w:rsidRPr="00674E0B">
        <w:rPr>
          <w:rFonts w:ascii="Traditional Arabic" w:hAnsi="Traditional Arabic" w:cs="Traditional Arabic" w:hint="cs"/>
          <w:sz w:val="32"/>
          <w:szCs w:val="32"/>
          <w:rtl/>
          <w:lang w:bidi="ar-AE"/>
        </w:rPr>
        <w:t>"، ويكون</w:t>
      </w:r>
      <w:r w:rsidRPr="00674E0B">
        <w:rPr>
          <w:rFonts w:ascii="Traditional Arabic" w:hAnsi="Traditional Arabic" w:cs="Traditional Arabic"/>
          <w:sz w:val="32"/>
          <w:szCs w:val="32"/>
          <w:rtl/>
          <w:lang w:bidi="ar-AE"/>
        </w:rPr>
        <w:t xml:space="preserve"> على حفظ لأفعال المقاربة والرجاء </w:t>
      </w:r>
      <w:r w:rsidR="00EB1D05" w:rsidRPr="00674E0B">
        <w:rPr>
          <w:rFonts w:ascii="Traditional Arabic" w:hAnsi="Traditional Arabic" w:cs="Traditional Arabic" w:hint="cs"/>
          <w:sz w:val="32"/>
          <w:szCs w:val="32"/>
          <w:rtl/>
          <w:lang w:bidi="ar-AE"/>
        </w:rPr>
        <w:t>والشروع، لأنّ</w:t>
      </w:r>
      <w:r w:rsidRPr="00674E0B">
        <w:rPr>
          <w:rFonts w:ascii="Traditional Arabic" w:hAnsi="Traditional Arabic" w:cs="Traditional Arabic"/>
          <w:sz w:val="32"/>
          <w:szCs w:val="32"/>
          <w:rtl/>
          <w:lang w:bidi="ar-AE"/>
        </w:rPr>
        <w:t xml:space="preserve"> هذا النشاط يستدعي مهارة التذكّر </w:t>
      </w:r>
      <w:r w:rsidR="00EB1D05" w:rsidRPr="00674E0B">
        <w:rPr>
          <w:rFonts w:ascii="Traditional Arabic" w:hAnsi="Traditional Arabic" w:cs="Traditional Arabic" w:hint="cs"/>
          <w:sz w:val="32"/>
          <w:szCs w:val="32"/>
          <w:rtl/>
          <w:lang w:bidi="ar-AE"/>
        </w:rPr>
        <w:t>والاسترجاع، والقدرة</w:t>
      </w:r>
      <w:r w:rsidRPr="00674E0B">
        <w:rPr>
          <w:rFonts w:ascii="Traditional Arabic" w:hAnsi="Traditional Arabic" w:cs="Traditional Arabic"/>
          <w:sz w:val="32"/>
          <w:szCs w:val="32"/>
          <w:rtl/>
          <w:lang w:bidi="ar-AE"/>
        </w:rPr>
        <w:t xml:space="preserve"> على التفريق بين هذه </w:t>
      </w:r>
      <w:r w:rsidR="00EB1D05" w:rsidRPr="00674E0B">
        <w:rPr>
          <w:rFonts w:ascii="Traditional Arabic" w:hAnsi="Traditional Arabic" w:cs="Traditional Arabic" w:hint="cs"/>
          <w:sz w:val="32"/>
          <w:szCs w:val="32"/>
          <w:rtl/>
          <w:lang w:bidi="ar-AE"/>
        </w:rPr>
        <w:t>الأفعال، وقد</w:t>
      </w:r>
      <w:r w:rsidRPr="00674E0B">
        <w:rPr>
          <w:rFonts w:ascii="Traditional Arabic" w:hAnsi="Traditional Arabic" w:cs="Traditional Arabic"/>
          <w:sz w:val="32"/>
          <w:szCs w:val="32"/>
          <w:rtl/>
          <w:lang w:bidi="ar-AE"/>
        </w:rPr>
        <w:t xml:space="preserve"> ورد تعريف لهذه </w:t>
      </w:r>
      <w:r w:rsidR="00EB1D05" w:rsidRPr="00674E0B">
        <w:rPr>
          <w:rFonts w:ascii="Traditional Arabic" w:hAnsi="Traditional Arabic" w:cs="Traditional Arabic" w:hint="cs"/>
          <w:sz w:val="32"/>
          <w:szCs w:val="32"/>
          <w:rtl/>
          <w:lang w:bidi="ar-AE"/>
        </w:rPr>
        <w:t>الظاهرة، بأنّ: «</w:t>
      </w:r>
      <w:r w:rsidRPr="00674E0B">
        <w:rPr>
          <w:rFonts w:ascii="Traditional Arabic" w:hAnsi="Traditional Arabic" w:cs="Traditional Arabic"/>
          <w:sz w:val="32"/>
          <w:szCs w:val="32"/>
          <w:rtl/>
          <w:lang w:bidi="ar-AE"/>
        </w:rPr>
        <w:t xml:space="preserve">كاد </w:t>
      </w:r>
      <w:r w:rsidR="00EB1D05" w:rsidRPr="00674E0B">
        <w:rPr>
          <w:rFonts w:ascii="Traditional Arabic" w:hAnsi="Traditional Arabic" w:cs="Traditional Arabic" w:hint="cs"/>
          <w:sz w:val="32"/>
          <w:szCs w:val="32"/>
          <w:rtl/>
          <w:lang w:bidi="ar-AE"/>
        </w:rPr>
        <w:t>وأخواتها: هي</w:t>
      </w:r>
      <w:r w:rsidRPr="00674E0B">
        <w:rPr>
          <w:rFonts w:ascii="Traditional Arabic" w:hAnsi="Traditional Arabic" w:cs="Traditional Arabic"/>
          <w:sz w:val="32"/>
          <w:szCs w:val="32"/>
          <w:rtl/>
          <w:lang w:bidi="ar-AE"/>
        </w:rPr>
        <w:t xml:space="preserve"> أفعال ناقصة تدخل على المبتدأ </w:t>
      </w:r>
      <w:r w:rsidR="00EB1D05" w:rsidRPr="00674E0B">
        <w:rPr>
          <w:rFonts w:ascii="Traditional Arabic" w:hAnsi="Traditional Arabic" w:cs="Traditional Arabic" w:hint="cs"/>
          <w:sz w:val="32"/>
          <w:szCs w:val="32"/>
          <w:rtl/>
          <w:lang w:bidi="ar-AE"/>
        </w:rPr>
        <w:t>والخبر، وترفع</w:t>
      </w:r>
      <w:r w:rsidRPr="00674E0B">
        <w:rPr>
          <w:rFonts w:ascii="Traditional Arabic" w:hAnsi="Traditional Arabic" w:cs="Traditional Arabic"/>
          <w:sz w:val="32"/>
          <w:szCs w:val="32"/>
          <w:rtl/>
          <w:lang w:bidi="ar-AE"/>
        </w:rPr>
        <w:t xml:space="preserve"> المبتدأ تجعله اسمًا لها وتنصب الخبر وتجعله خبرًا لها"</w:t>
      </w:r>
      <w:r w:rsidRPr="00674E0B">
        <w:rPr>
          <w:rStyle w:val="Appelnotedebasdep"/>
          <w:rFonts w:ascii="Traditional Arabic" w:hAnsi="Traditional Arabic" w:cs="Traditional Arabic"/>
          <w:sz w:val="32"/>
          <w:szCs w:val="32"/>
          <w:rtl/>
          <w:lang w:bidi="ar-AE"/>
        </w:rPr>
        <w:footnoteReference w:id="138"/>
      </w:r>
      <w:r w:rsidRPr="00674E0B">
        <w:rPr>
          <w:rFonts w:ascii="Traditional Arabic" w:hAnsi="Traditional Arabic" w:cs="Traditional Arabic"/>
          <w:sz w:val="32"/>
          <w:szCs w:val="32"/>
          <w:rtl/>
          <w:lang w:bidi="ar-AE"/>
        </w:rPr>
        <w:t>.</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 xml:space="preserve">وهي تنقسم باعتبار معانيها إلى ثلاثة </w:t>
      </w:r>
      <w:r w:rsidR="00EB1D05" w:rsidRPr="00674E0B">
        <w:rPr>
          <w:rFonts w:ascii="Traditional Arabic" w:hAnsi="Traditional Arabic" w:cs="Traditional Arabic" w:hint="cs"/>
          <w:sz w:val="32"/>
          <w:szCs w:val="32"/>
          <w:rtl/>
          <w:lang w:bidi="ar-AE"/>
        </w:rPr>
        <w:t>أقسام، تتجسّد</w:t>
      </w:r>
      <w:r w:rsidRPr="00674E0B">
        <w:rPr>
          <w:rFonts w:ascii="Traditional Arabic" w:hAnsi="Traditional Arabic" w:cs="Traditional Arabic"/>
          <w:sz w:val="32"/>
          <w:szCs w:val="32"/>
          <w:rtl/>
          <w:lang w:bidi="ar-AE"/>
        </w:rPr>
        <w:t xml:space="preserve"> في</w:t>
      </w:r>
      <w:r w:rsidR="00280116" w:rsidRPr="00674E0B">
        <w:rPr>
          <w:rFonts w:ascii="Traditional Arabic" w:hAnsi="Traditional Arabic" w:cs="Traditional Arabic"/>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ab/>
        <w:t xml:space="preserve">ما يدلّ على مقاربة المسمّى باسمها </w:t>
      </w:r>
      <w:r w:rsidR="00EB1D05" w:rsidRPr="00674E0B">
        <w:rPr>
          <w:rFonts w:ascii="Traditional Arabic" w:hAnsi="Traditional Arabic" w:cs="Traditional Arabic" w:hint="cs"/>
          <w:sz w:val="32"/>
          <w:szCs w:val="32"/>
          <w:rtl/>
          <w:lang w:bidi="ar-AE"/>
        </w:rPr>
        <w:t>للخبر، وهيثلاثة: كاد، وكرب، وأوشك، وما</w:t>
      </w:r>
      <w:r w:rsidRPr="00674E0B">
        <w:rPr>
          <w:rFonts w:ascii="Traditional Arabic" w:hAnsi="Traditional Arabic" w:cs="Traditional Arabic"/>
          <w:sz w:val="32"/>
          <w:szCs w:val="32"/>
          <w:rtl/>
          <w:lang w:bidi="ar-AE"/>
        </w:rPr>
        <w:t xml:space="preserve"> يدلّ على ترجّي المتكلّم </w:t>
      </w:r>
      <w:r w:rsidR="00EB1D05" w:rsidRPr="00674E0B">
        <w:rPr>
          <w:rFonts w:ascii="Traditional Arabic" w:hAnsi="Traditional Arabic" w:cs="Traditional Arabic" w:hint="cs"/>
          <w:sz w:val="32"/>
          <w:szCs w:val="32"/>
          <w:rtl/>
          <w:lang w:bidi="ar-AE"/>
        </w:rPr>
        <w:t>للخبر، وهي</w:t>
      </w:r>
      <w:r w:rsidRPr="00674E0B">
        <w:rPr>
          <w:rFonts w:ascii="Traditional Arabic" w:hAnsi="Traditional Arabic" w:cs="Traditional Arabic"/>
          <w:sz w:val="32"/>
          <w:szCs w:val="32"/>
          <w:rtl/>
          <w:lang w:bidi="ar-AE"/>
        </w:rPr>
        <w:t xml:space="preserve"> ثلاثة </w:t>
      </w:r>
      <w:r w:rsidR="00EB1D05" w:rsidRPr="00674E0B">
        <w:rPr>
          <w:rFonts w:ascii="Traditional Arabic" w:hAnsi="Traditional Arabic" w:cs="Traditional Arabic" w:hint="cs"/>
          <w:sz w:val="32"/>
          <w:szCs w:val="32"/>
          <w:rtl/>
          <w:lang w:bidi="ar-AE"/>
        </w:rPr>
        <w:t>أيضًا: عسى، وجرى، واخْلَوْلق، وما</w:t>
      </w:r>
      <w:r w:rsidRPr="00674E0B">
        <w:rPr>
          <w:rFonts w:ascii="Traditional Arabic" w:hAnsi="Traditional Arabic" w:cs="Traditional Arabic"/>
          <w:sz w:val="32"/>
          <w:szCs w:val="32"/>
          <w:rtl/>
          <w:lang w:bidi="ar-AE"/>
        </w:rPr>
        <w:t xml:space="preserve"> يدلّ على شروع المسمّى باسمها في </w:t>
      </w:r>
      <w:r w:rsidR="00EB1D05" w:rsidRPr="00674E0B">
        <w:rPr>
          <w:rFonts w:ascii="Traditional Arabic" w:hAnsi="Traditional Arabic" w:cs="Traditional Arabic" w:hint="cs"/>
          <w:sz w:val="32"/>
          <w:szCs w:val="32"/>
          <w:rtl/>
          <w:lang w:bidi="ar-AE"/>
        </w:rPr>
        <w:t>خبرها، وهيكثيرة: شرع، أنشأ، طفق، جعل، أخذ، وهب، بدأ، ابتدأ، قام، علق، انبرى</w:t>
      </w:r>
      <w:r w:rsidRPr="00674E0B">
        <w:rPr>
          <w:rStyle w:val="Appelnotedebasdep"/>
          <w:rFonts w:ascii="Traditional Arabic" w:hAnsi="Traditional Arabic" w:cs="Traditional Arabic"/>
          <w:sz w:val="32"/>
          <w:szCs w:val="32"/>
          <w:rtl/>
          <w:lang w:bidi="ar-AE"/>
        </w:rPr>
        <w:footnoteReference w:id="139"/>
      </w:r>
      <w:r w:rsidRPr="00674E0B">
        <w:rPr>
          <w:rFonts w:ascii="Traditional Arabic" w:hAnsi="Traditional Arabic" w:cs="Traditional Arabic"/>
          <w:sz w:val="32"/>
          <w:szCs w:val="32"/>
          <w:rtl/>
          <w:lang w:bidi="ar-AE"/>
        </w:rPr>
        <w:t>.</w:t>
      </w:r>
    </w:p>
    <w:p w:rsidR="00B91AD4"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lastRenderedPageBreak/>
        <w:tab/>
        <w:t xml:space="preserve">وعلى أساس هذه القاعدة يتمكّن المتعلّم من التعرّف على حقيقة هذه الظاهرة </w:t>
      </w:r>
      <w:r w:rsidR="00EB1D05" w:rsidRPr="00674E0B">
        <w:rPr>
          <w:rFonts w:ascii="Traditional Arabic" w:hAnsi="Traditional Arabic" w:cs="Traditional Arabic" w:hint="cs"/>
          <w:sz w:val="32"/>
          <w:szCs w:val="32"/>
          <w:rtl/>
          <w:lang w:bidi="ar-AE"/>
        </w:rPr>
        <w:t>اللّغوية، انطلاقًا</w:t>
      </w:r>
      <w:r w:rsidRPr="00674E0B">
        <w:rPr>
          <w:rFonts w:ascii="Traditional Arabic" w:hAnsi="Traditional Arabic" w:cs="Traditional Arabic"/>
          <w:sz w:val="32"/>
          <w:szCs w:val="32"/>
          <w:rtl/>
          <w:lang w:bidi="ar-AE"/>
        </w:rPr>
        <w:t xml:space="preserve"> من الأمثلة الذي طُلب منهم معالجتها وصولا إلى استنتاج </w:t>
      </w:r>
      <w:r w:rsidR="00105915">
        <w:rPr>
          <w:rFonts w:ascii="Traditional Arabic" w:hAnsi="Traditional Arabic" w:cs="Traditional Arabic" w:hint="cs"/>
          <w:sz w:val="32"/>
          <w:szCs w:val="32"/>
          <w:rtl/>
          <w:lang w:bidi="ar-AE"/>
        </w:rPr>
        <w:t>القاعدة، وتحصيل ا</w:t>
      </w:r>
      <w:r w:rsidR="00EB1D05" w:rsidRPr="00674E0B">
        <w:rPr>
          <w:rFonts w:ascii="Traditional Arabic" w:hAnsi="Traditional Arabic" w:cs="Traditional Arabic" w:hint="cs"/>
          <w:sz w:val="32"/>
          <w:szCs w:val="32"/>
          <w:rtl/>
          <w:lang w:bidi="ar-AE"/>
        </w:rPr>
        <w:t>لفهم، لتتحقق</w:t>
      </w:r>
      <w:r w:rsidRPr="00674E0B">
        <w:rPr>
          <w:rFonts w:ascii="Traditional Arabic" w:hAnsi="Traditional Arabic" w:cs="Traditional Arabic"/>
          <w:sz w:val="32"/>
          <w:szCs w:val="32"/>
          <w:rtl/>
          <w:lang w:bidi="ar-AE"/>
        </w:rPr>
        <w:t xml:space="preserve"> له حاجة </w:t>
      </w:r>
      <w:r w:rsidR="00EB1D05" w:rsidRPr="00674E0B">
        <w:rPr>
          <w:rFonts w:ascii="Traditional Arabic" w:hAnsi="Traditional Arabic" w:cs="Traditional Arabic" w:hint="cs"/>
          <w:sz w:val="32"/>
          <w:szCs w:val="32"/>
          <w:rtl/>
          <w:lang w:bidi="ar-AE"/>
        </w:rPr>
        <w:t>نحويّة، هي</w:t>
      </w:r>
      <w:r w:rsidRPr="00674E0B">
        <w:rPr>
          <w:rFonts w:ascii="Traditional Arabic" w:hAnsi="Traditional Arabic" w:cs="Traditional Arabic"/>
          <w:sz w:val="32"/>
          <w:szCs w:val="32"/>
          <w:rtl/>
          <w:lang w:bidi="ar-AE"/>
        </w:rPr>
        <w:t xml:space="preserve"> معرفة إعرابه.</w:t>
      </w:r>
    </w:p>
    <w:p w:rsidR="00E027F4" w:rsidRPr="00674E0B" w:rsidRDefault="00E027F4" w:rsidP="00E027F4">
      <w:pPr>
        <w:bidi/>
        <w:ind w:firstLine="567"/>
        <w:jc w:val="lowKashida"/>
        <w:rPr>
          <w:rFonts w:ascii="Traditional Arabic" w:hAnsi="Traditional Arabic" w:cs="Traditional Arabic"/>
          <w:sz w:val="32"/>
          <w:szCs w:val="32"/>
          <w:rtl/>
          <w:lang w:bidi="ar-AE"/>
        </w:rPr>
      </w:pP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أطبّق</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sz w:val="32"/>
          <w:szCs w:val="32"/>
          <w:rtl/>
          <w:lang w:bidi="ar-AE"/>
        </w:rPr>
        <w:tab/>
        <w:t xml:space="preserve">يحقق هذا النشاط حاجة </w:t>
      </w:r>
      <w:r w:rsidR="00EB1D05" w:rsidRPr="00674E0B">
        <w:rPr>
          <w:rFonts w:ascii="Traditional Arabic" w:hAnsi="Traditional Arabic" w:cs="Traditional Arabic" w:hint="cs"/>
          <w:sz w:val="32"/>
          <w:szCs w:val="32"/>
          <w:rtl/>
          <w:lang w:bidi="ar-AE"/>
        </w:rPr>
        <w:t>معرفيّة، تمكّن</w:t>
      </w:r>
      <w:r w:rsidRPr="00674E0B">
        <w:rPr>
          <w:rFonts w:ascii="Traditional Arabic" w:hAnsi="Traditional Arabic" w:cs="Traditional Arabic"/>
          <w:sz w:val="32"/>
          <w:szCs w:val="32"/>
          <w:rtl/>
          <w:lang w:bidi="ar-AE"/>
        </w:rPr>
        <w:t xml:space="preserve"> المتعلّم من ترسيخ المعارف والمكتسبات والمهارات </w:t>
      </w:r>
      <w:r w:rsidR="00EB1D05" w:rsidRPr="00674E0B">
        <w:rPr>
          <w:rFonts w:ascii="Traditional Arabic" w:hAnsi="Traditional Arabic" w:cs="Traditional Arabic" w:hint="cs"/>
          <w:sz w:val="32"/>
          <w:szCs w:val="32"/>
          <w:rtl/>
          <w:lang w:bidi="ar-AE"/>
        </w:rPr>
        <w:t>السابقة، ليتمكّن</w:t>
      </w:r>
      <w:r w:rsidRPr="00674E0B">
        <w:rPr>
          <w:rFonts w:ascii="Traditional Arabic" w:hAnsi="Traditional Arabic" w:cs="Traditional Arabic"/>
          <w:sz w:val="32"/>
          <w:szCs w:val="32"/>
          <w:rtl/>
          <w:lang w:bidi="ar-AE"/>
        </w:rPr>
        <w:t xml:space="preserve"> من الإجابة عن </w:t>
      </w:r>
      <w:r w:rsidR="00EB1D05" w:rsidRPr="00674E0B">
        <w:rPr>
          <w:rFonts w:ascii="Traditional Arabic" w:hAnsi="Traditional Arabic" w:cs="Traditional Arabic" w:hint="cs"/>
          <w:sz w:val="32"/>
          <w:szCs w:val="32"/>
          <w:rtl/>
          <w:lang w:bidi="ar-AE"/>
        </w:rPr>
        <w:t>الأسئلة، وبذلك</w:t>
      </w:r>
      <w:r w:rsidRPr="00674E0B">
        <w:rPr>
          <w:rFonts w:ascii="Traditional Arabic" w:hAnsi="Traditional Arabic" w:cs="Traditional Arabic"/>
          <w:sz w:val="32"/>
          <w:szCs w:val="32"/>
          <w:rtl/>
          <w:lang w:bidi="ar-AE"/>
        </w:rPr>
        <w:t xml:space="preserve"> يتمكّن من اكتشاف نقاط القوّة والضعف </w:t>
      </w:r>
      <w:r w:rsidR="00EB1D05" w:rsidRPr="00674E0B">
        <w:rPr>
          <w:rFonts w:ascii="Traditional Arabic" w:hAnsi="Traditional Arabic" w:cs="Traditional Arabic" w:hint="cs"/>
          <w:sz w:val="32"/>
          <w:szCs w:val="32"/>
          <w:rtl/>
          <w:lang w:bidi="ar-AE"/>
        </w:rPr>
        <w:t>لديه، ليعالجها</w:t>
      </w:r>
      <w:r w:rsidRPr="00674E0B">
        <w:rPr>
          <w:rFonts w:ascii="Traditional Arabic" w:hAnsi="Traditional Arabic" w:cs="Traditional Arabic"/>
          <w:sz w:val="32"/>
          <w:szCs w:val="32"/>
          <w:rtl/>
          <w:lang w:bidi="ar-AE"/>
        </w:rPr>
        <w:t xml:space="preserve"> بالدربة </w:t>
      </w:r>
      <w:r w:rsidR="00EB1D05" w:rsidRPr="00674E0B">
        <w:rPr>
          <w:rFonts w:ascii="Traditional Arabic" w:hAnsi="Traditional Arabic" w:cs="Traditional Arabic" w:hint="cs"/>
          <w:sz w:val="32"/>
          <w:szCs w:val="32"/>
          <w:rtl/>
          <w:lang w:bidi="ar-AE"/>
        </w:rPr>
        <w:t>والميران، ولهذا</w:t>
      </w:r>
      <w:r w:rsidRPr="00674E0B">
        <w:rPr>
          <w:rFonts w:ascii="Traditional Arabic" w:hAnsi="Traditional Arabic" w:cs="Traditional Arabic"/>
          <w:sz w:val="32"/>
          <w:szCs w:val="32"/>
          <w:rtl/>
          <w:lang w:bidi="ar-AE"/>
        </w:rPr>
        <w:t xml:space="preserve"> يعتبر هذا النشاط عمليّة تكوينيّة تقويميّة.</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أنتج كتابيا</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sz w:val="32"/>
          <w:szCs w:val="32"/>
          <w:rtl/>
          <w:lang w:bidi="ar-AE"/>
        </w:rPr>
        <w:tab/>
        <w:t xml:space="preserve">يستهدف هذا النشاط جملة من المعارف والمهارات التي حصّلها المتعلّم من الأنشطة </w:t>
      </w:r>
      <w:r w:rsidR="00EB1D05" w:rsidRPr="00674E0B">
        <w:rPr>
          <w:rFonts w:ascii="Traditional Arabic" w:hAnsi="Traditional Arabic" w:cs="Traditional Arabic" w:hint="cs"/>
          <w:sz w:val="32"/>
          <w:szCs w:val="32"/>
          <w:rtl/>
          <w:lang w:bidi="ar-AE"/>
        </w:rPr>
        <w:t>السابقة، لإدماجها</w:t>
      </w:r>
      <w:r w:rsidRPr="00674E0B">
        <w:rPr>
          <w:rFonts w:ascii="Traditional Arabic" w:hAnsi="Traditional Arabic" w:cs="Traditional Arabic"/>
          <w:sz w:val="32"/>
          <w:szCs w:val="32"/>
          <w:rtl/>
          <w:lang w:bidi="ar-AE"/>
        </w:rPr>
        <w:t xml:space="preserve"> بشكل متين في إعداد مشروع </w:t>
      </w:r>
      <w:r w:rsidR="00EB1D05" w:rsidRPr="00674E0B">
        <w:rPr>
          <w:rFonts w:ascii="Traditional Arabic" w:hAnsi="Traditional Arabic" w:cs="Traditional Arabic" w:hint="cs"/>
          <w:sz w:val="32"/>
          <w:szCs w:val="32"/>
          <w:rtl/>
          <w:lang w:bidi="ar-AE"/>
        </w:rPr>
        <w:t>كتابي، حيث</w:t>
      </w:r>
      <w:r w:rsidRPr="00674E0B">
        <w:rPr>
          <w:rFonts w:ascii="Traditional Arabic" w:hAnsi="Traditional Arabic" w:cs="Traditional Arabic"/>
          <w:sz w:val="32"/>
          <w:szCs w:val="32"/>
          <w:rtl/>
          <w:lang w:bidi="ar-AE"/>
        </w:rPr>
        <w:t xml:space="preserve"> يحقّق هذا النشاط عدّة حاجات تتمثّل في</w:t>
      </w:r>
      <w:r w:rsidR="00280116" w:rsidRPr="00674E0B">
        <w:rPr>
          <w:rFonts w:ascii="Traditional Arabic" w:hAnsi="Traditional Arabic" w:cs="Traditional Arabic"/>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b/>
          <w:bCs/>
          <w:sz w:val="32"/>
          <w:szCs w:val="32"/>
          <w:lang w:bidi="ar-AE"/>
        </w:rPr>
      </w:pPr>
      <w:r w:rsidRPr="00674E0B">
        <w:rPr>
          <w:rFonts w:ascii="Traditional Arabic" w:hAnsi="Traditional Arabic" w:cs="Traditional Arabic"/>
          <w:b/>
          <w:bCs/>
          <w:sz w:val="32"/>
          <w:szCs w:val="32"/>
          <w:rtl/>
          <w:lang w:bidi="ar-AE"/>
        </w:rPr>
        <w:t>الحاجات الغير لغوية</w:t>
      </w:r>
      <w:r w:rsidR="00280116" w:rsidRPr="00674E0B">
        <w:rPr>
          <w:rFonts w:ascii="Traditional Arabic" w:hAnsi="Traditional Arabic" w:cs="Traditional Arabic"/>
          <w:b/>
          <w:bCs/>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b/>
          <w:bCs/>
          <w:sz w:val="32"/>
          <w:szCs w:val="32"/>
          <w:rtl/>
          <w:lang w:bidi="ar-AE"/>
        </w:rPr>
        <w:t xml:space="preserve">الحاجة </w:t>
      </w:r>
      <w:r w:rsidR="00EB1D05" w:rsidRPr="00674E0B">
        <w:rPr>
          <w:rFonts w:ascii="Traditional Arabic" w:hAnsi="Traditional Arabic" w:cs="Traditional Arabic" w:hint="cs"/>
          <w:b/>
          <w:bCs/>
          <w:sz w:val="32"/>
          <w:szCs w:val="32"/>
          <w:rtl/>
          <w:lang w:bidi="ar-AE"/>
        </w:rPr>
        <w:t xml:space="preserve">النفسيّة: </w:t>
      </w:r>
      <w:r w:rsidR="00EB1D05" w:rsidRPr="00674E0B">
        <w:rPr>
          <w:rFonts w:ascii="Traditional Arabic" w:hAnsi="Traditional Arabic" w:cs="Traditional Arabic" w:hint="cs"/>
          <w:sz w:val="32"/>
          <w:szCs w:val="32"/>
          <w:rtl/>
          <w:lang w:bidi="ar-AE"/>
        </w:rPr>
        <w:t>القدرة، الرغبة، وحريّة</w:t>
      </w:r>
      <w:r w:rsidRPr="00674E0B">
        <w:rPr>
          <w:rFonts w:ascii="Traditional Arabic" w:hAnsi="Traditional Arabic" w:cs="Traditional Arabic"/>
          <w:sz w:val="32"/>
          <w:szCs w:val="32"/>
          <w:rtl/>
          <w:lang w:bidi="ar-AE"/>
        </w:rPr>
        <w:t xml:space="preserve"> انتقاء الموضوع بحسب ميول </w:t>
      </w:r>
      <w:r w:rsidR="00EB1D05" w:rsidRPr="00674E0B">
        <w:rPr>
          <w:rFonts w:ascii="Traditional Arabic" w:hAnsi="Traditional Arabic" w:cs="Traditional Arabic" w:hint="cs"/>
          <w:sz w:val="32"/>
          <w:szCs w:val="32"/>
          <w:rtl/>
          <w:lang w:bidi="ar-AE"/>
        </w:rPr>
        <w:t>المتعلّم، وما</w:t>
      </w:r>
      <w:r w:rsidRPr="00674E0B">
        <w:rPr>
          <w:rFonts w:ascii="Traditional Arabic" w:hAnsi="Traditional Arabic" w:cs="Traditional Arabic"/>
          <w:sz w:val="32"/>
          <w:szCs w:val="32"/>
          <w:rtl/>
          <w:lang w:bidi="ar-AE"/>
        </w:rPr>
        <w:t xml:space="preserve"> يتوفّر لديه من مصادر ومراجع.</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b/>
          <w:bCs/>
          <w:sz w:val="32"/>
          <w:szCs w:val="32"/>
          <w:rtl/>
          <w:lang w:bidi="ar-AE"/>
        </w:rPr>
        <w:t xml:space="preserve">الحاجة </w:t>
      </w:r>
      <w:r w:rsidR="00EB1D05" w:rsidRPr="00674E0B">
        <w:rPr>
          <w:rFonts w:ascii="Traditional Arabic" w:hAnsi="Traditional Arabic" w:cs="Traditional Arabic" w:hint="cs"/>
          <w:b/>
          <w:bCs/>
          <w:sz w:val="32"/>
          <w:szCs w:val="32"/>
          <w:rtl/>
          <w:lang w:bidi="ar-AE"/>
        </w:rPr>
        <w:t xml:space="preserve">الاجتماعيّة: </w:t>
      </w:r>
      <w:r w:rsidR="00EB1D05" w:rsidRPr="00674E0B">
        <w:rPr>
          <w:rFonts w:ascii="Traditional Arabic" w:hAnsi="Traditional Arabic" w:cs="Traditional Arabic" w:hint="cs"/>
          <w:sz w:val="32"/>
          <w:szCs w:val="32"/>
          <w:rtl/>
          <w:lang w:bidi="ar-AE"/>
        </w:rPr>
        <w:t>العمل</w:t>
      </w:r>
      <w:r w:rsidRPr="00674E0B">
        <w:rPr>
          <w:rFonts w:ascii="Traditional Arabic" w:hAnsi="Traditional Arabic" w:cs="Traditional Arabic"/>
          <w:sz w:val="32"/>
          <w:szCs w:val="32"/>
          <w:rtl/>
          <w:lang w:bidi="ar-AE"/>
        </w:rPr>
        <w:t xml:space="preserve"> في الجماعات حسب اختيار المتعلّم فيتحقّق </w:t>
      </w:r>
      <w:r w:rsidR="00EB1D05" w:rsidRPr="00674E0B">
        <w:rPr>
          <w:rFonts w:ascii="Traditional Arabic" w:hAnsi="Traditional Arabic" w:cs="Traditional Arabic" w:hint="cs"/>
          <w:sz w:val="32"/>
          <w:szCs w:val="32"/>
          <w:rtl/>
          <w:lang w:bidi="ar-AE"/>
        </w:rPr>
        <w:t>التعاون، والتشاور، واحترام</w:t>
      </w:r>
      <w:r w:rsidRPr="00674E0B">
        <w:rPr>
          <w:rFonts w:ascii="Traditional Arabic" w:hAnsi="Traditional Arabic" w:cs="Traditional Arabic"/>
          <w:sz w:val="32"/>
          <w:szCs w:val="32"/>
          <w:rtl/>
          <w:lang w:bidi="ar-AE"/>
        </w:rPr>
        <w:t xml:space="preserve"> الآراء.</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b/>
          <w:bCs/>
          <w:sz w:val="32"/>
          <w:szCs w:val="32"/>
          <w:rtl/>
          <w:lang w:bidi="ar-AE"/>
        </w:rPr>
        <w:t xml:space="preserve">الحاجات </w:t>
      </w:r>
      <w:r w:rsidR="00EB1D05" w:rsidRPr="00674E0B">
        <w:rPr>
          <w:rFonts w:ascii="Traditional Arabic" w:hAnsi="Traditional Arabic" w:cs="Traditional Arabic" w:hint="cs"/>
          <w:b/>
          <w:bCs/>
          <w:sz w:val="32"/>
          <w:szCs w:val="32"/>
          <w:rtl/>
          <w:lang w:bidi="ar-AE"/>
        </w:rPr>
        <w:t xml:space="preserve">اللّغويّة: </w:t>
      </w:r>
      <w:r w:rsidR="00EB1D05" w:rsidRPr="00674E0B">
        <w:rPr>
          <w:rFonts w:ascii="Traditional Arabic" w:hAnsi="Traditional Arabic" w:cs="Traditional Arabic" w:hint="cs"/>
          <w:sz w:val="32"/>
          <w:szCs w:val="32"/>
          <w:rtl/>
          <w:lang w:bidi="ar-AE"/>
        </w:rPr>
        <w:t>وتتمثّل</w:t>
      </w:r>
      <w:r w:rsidRPr="00674E0B">
        <w:rPr>
          <w:rFonts w:ascii="Traditional Arabic" w:hAnsi="Traditional Arabic" w:cs="Traditional Arabic"/>
          <w:sz w:val="32"/>
          <w:szCs w:val="32"/>
          <w:rtl/>
          <w:lang w:bidi="ar-AE"/>
        </w:rPr>
        <w:t xml:space="preserve"> في</w:t>
      </w:r>
      <w:r w:rsidR="00280116" w:rsidRPr="00674E0B">
        <w:rPr>
          <w:rFonts w:ascii="Traditional Arabic" w:hAnsi="Traditional Arabic" w:cs="Traditional Arabic"/>
          <w:sz w:val="32"/>
          <w:szCs w:val="32"/>
          <w:rtl/>
          <w:lang w:bidi="ar-AE"/>
        </w:rPr>
        <w:t xml:space="preserve">: </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b/>
          <w:bCs/>
          <w:sz w:val="32"/>
          <w:szCs w:val="32"/>
          <w:rtl/>
          <w:lang w:bidi="ar-AE"/>
        </w:rPr>
        <w:t xml:space="preserve">الحاجة </w:t>
      </w:r>
      <w:r w:rsidR="00EB1D05" w:rsidRPr="00674E0B">
        <w:rPr>
          <w:rFonts w:ascii="Traditional Arabic" w:hAnsi="Traditional Arabic" w:cs="Traditional Arabic" w:hint="cs"/>
          <w:b/>
          <w:bCs/>
          <w:sz w:val="32"/>
          <w:szCs w:val="32"/>
          <w:rtl/>
          <w:lang w:bidi="ar-AE"/>
        </w:rPr>
        <w:t xml:space="preserve">المعرفيّة: </w:t>
      </w:r>
      <w:r w:rsidR="00EB1D05" w:rsidRPr="00674E0B">
        <w:rPr>
          <w:rFonts w:ascii="Traditional Arabic" w:hAnsi="Traditional Arabic" w:cs="Traditional Arabic" w:hint="cs"/>
          <w:sz w:val="32"/>
          <w:szCs w:val="32"/>
          <w:rtl/>
          <w:lang w:bidi="ar-AE"/>
        </w:rPr>
        <w:t>هيالفهم، والإدراك، والحفظ، والتذكّروالملاحظة، والاستنتاج</w:t>
      </w:r>
      <w:r w:rsidRPr="00674E0B">
        <w:rPr>
          <w:rFonts w:ascii="Traditional Arabic" w:hAnsi="Traditional Arabic" w:cs="Traditional Arabic"/>
          <w:sz w:val="32"/>
          <w:szCs w:val="32"/>
          <w:rtl/>
          <w:lang w:bidi="ar-AE"/>
        </w:rPr>
        <w:t>.</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b/>
          <w:bCs/>
          <w:sz w:val="32"/>
          <w:szCs w:val="32"/>
          <w:rtl/>
          <w:lang w:bidi="ar-AE"/>
        </w:rPr>
        <w:t xml:space="preserve">الحاجة </w:t>
      </w:r>
      <w:r w:rsidR="00EB1D05" w:rsidRPr="00674E0B">
        <w:rPr>
          <w:rFonts w:ascii="Traditional Arabic" w:hAnsi="Traditional Arabic" w:cs="Traditional Arabic" w:hint="cs"/>
          <w:b/>
          <w:bCs/>
          <w:sz w:val="32"/>
          <w:szCs w:val="32"/>
          <w:rtl/>
          <w:lang w:bidi="ar-AE"/>
        </w:rPr>
        <w:t>الصرفيّة</w:t>
      </w:r>
      <w:r w:rsidR="00EB1D05" w:rsidRPr="00674E0B">
        <w:rPr>
          <w:rFonts w:ascii="Traditional Arabic" w:hAnsi="Traditional Arabic" w:cs="Traditional Arabic" w:hint="cs"/>
          <w:sz w:val="32"/>
          <w:szCs w:val="32"/>
          <w:rtl/>
          <w:lang w:bidi="ar-AE"/>
        </w:rPr>
        <w:t>: تتمثّل</w:t>
      </w:r>
      <w:r w:rsidRPr="00674E0B">
        <w:rPr>
          <w:rFonts w:ascii="Traditional Arabic" w:hAnsi="Traditional Arabic" w:cs="Traditional Arabic"/>
          <w:sz w:val="32"/>
          <w:szCs w:val="32"/>
          <w:rtl/>
          <w:lang w:bidi="ar-AE"/>
        </w:rPr>
        <w:t xml:space="preserve"> في فهم المتعلّم للقواعد </w:t>
      </w:r>
      <w:r w:rsidR="00EB1D05" w:rsidRPr="00674E0B">
        <w:rPr>
          <w:rFonts w:ascii="Traditional Arabic" w:hAnsi="Traditional Arabic" w:cs="Traditional Arabic" w:hint="cs"/>
          <w:sz w:val="32"/>
          <w:szCs w:val="32"/>
          <w:rtl/>
          <w:lang w:bidi="ar-AE"/>
        </w:rPr>
        <w:t>الصرفيّة، أي</w:t>
      </w:r>
      <w:r w:rsidRPr="00674E0B">
        <w:rPr>
          <w:rFonts w:ascii="Traditional Arabic" w:hAnsi="Traditional Arabic" w:cs="Traditional Arabic"/>
          <w:sz w:val="32"/>
          <w:szCs w:val="32"/>
          <w:rtl/>
          <w:lang w:bidi="ar-AE"/>
        </w:rPr>
        <w:t xml:space="preserve"> بنية </w:t>
      </w:r>
      <w:r w:rsidR="00EB1D05" w:rsidRPr="00674E0B">
        <w:rPr>
          <w:rFonts w:ascii="Traditional Arabic" w:hAnsi="Traditional Arabic" w:cs="Traditional Arabic" w:hint="cs"/>
          <w:sz w:val="32"/>
          <w:szCs w:val="32"/>
          <w:rtl/>
          <w:lang w:bidi="ar-AE"/>
        </w:rPr>
        <w:t>الكلمة، وما</w:t>
      </w:r>
      <w:r w:rsidRPr="00674E0B">
        <w:rPr>
          <w:rFonts w:ascii="Traditional Arabic" w:hAnsi="Traditional Arabic" w:cs="Traditional Arabic"/>
          <w:sz w:val="32"/>
          <w:szCs w:val="32"/>
          <w:rtl/>
          <w:lang w:bidi="ar-AE"/>
        </w:rPr>
        <w:t xml:space="preserve"> يطرأ عليها من زيادة أو نقصان.</w:t>
      </w:r>
    </w:p>
    <w:p w:rsidR="00B91AD4" w:rsidRPr="00674E0B" w:rsidRDefault="00B91AD4" w:rsidP="00F92BF0">
      <w:pPr>
        <w:bidi/>
        <w:ind w:firstLine="567"/>
        <w:jc w:val="lowKashida"/>
        <w:rPr>
          <w:rFonts w:ascii="Traditional Arabic" w:hAnsi="Traditional Arabic" w:cs="Traditional Arabic"/>
          <w:sz w:val="32"/>
          <w:szCs w:val="32"/>
          <w:lang w:bidi="ar-AE"/>
        </w:rPr>
      </w:pPr>
      <w:r w:rsidRPr="00674E0B">
        <w:rPr>
          <w:rFonts w:ascii="Traditional Arabic" w:hAnsi="Traditional Arabic" w:cs="Traditional Arabic"/>
          <w:b/>
          <w:bCs/>
          <w:sz w:val="32"/>
          <w:szCs w:val="32"/>
          <w:rtl/>
          <w:lang w:bidi="ar-AE"/>
        </w:rPr>
        <w:t xml:space="preserve">الحاجة </w:t>
      </w:r>
      <w:r w:rsidR="00EB1D05" w:rsidRPr="00674E0B">
        <w:rPr>
          <w:rFonts w:ascii="Traditional Arabic" w:hAnsi="Traditional Arabic" w:cs="Traditional Arabic" w:hint="cs"/>
          <w:b/>
          <w:bCs/>
          <w:sz w:val="32"/>
          <w:szCs w:val="32"/>
          <w:rtl/>
          <w:lang w:bidi="ar-AE"/>
        </w:rPr>
        <w:t xml:space="preserve">النحويّة: </w:t>
      </w:r>
      <w:r w:rsidR="00EB1D05" w:rsidRPr="00674E0B">
        <w:rPr>
          <w:rFonts w:ascii="Traditional Arabic" w:hAnsi="Traditional Arabic" w:cs="Traditional Arabic" w:hint="cs"/>
          <w:sz w:val="32"/>
          <w:szCs w:val="32"/>
          <w:rtl/>
          <w:lang w:bidi="ar-AE"/>
        </w:rPr>
        <w:t>تجعل</w:t>
      </w:r>
      <w:r w:rsidRPr="00674E0B">
        <w:rPr>
          <w:rFonts w:ascii="Traditional Arabic" w:hAnsi="Traditional Arabic" w:cs="Traditional Arabic"/>
          <w:sz w:val="32"/>
          <w:szCs w:val="32"/>
          <w:rtl/>
          <w:lang w:bidi="ar-AE"/>
        </w:rPr>
        <w:t xml:space="preserve"> المتعلّم عارفا لوظيفة كل كلمة داخل </w:t>
      </w:r>
      <w:r w:rsidR="00EB1D05" w:rsidRPr="00674E0B">
        <w:rPr>
          <w:rFonts w:ascii="Traditional Arabic" w:hAnsi="Traditional Arabic" w:cs="Traditional Arabic" w:hint="cs"/>
          <w:sz w:val="32"/>
          <w:szCs w:val="32"/>
          <w:rtl/>
          <w:lang w:bidi="ar-AE"/>
        </w:rPr>
        <w:t>الجملة، وضبط</w:t>
      </w:r>
      <w:r w:rsidRPr="00674E0B">
        <w:rPr>
          <w:rFonts w:ascii="Traditional Arabic" w:hAnsi="Traditional Arabic" w:cs="Traditional Arabic"/>
          <w:sz w:val="32"/>
          <w:szCs w:val="32"/>
          <w:rtl/>
          <w:lang w:bidi="ar-AE"/>
        </w:rPr>
        <w:t xml:space="preserve"> أواخر الكلمات وإعرابها.</w:t>
      </w:r>
    </w:p>
    <w:p w:rsidR="00B91AD4" w:rsidRPr="00674E0B" w:rsidRDefault="00B91AD4" w:rsidP="00F92BF0">
      <w:pPr>
        <w:bidi/>
        <w:ind w:firstLine="567"/>
        <w:jc w:val="lowKashida"/>
        <w:rPr>
          <w:rFonts w:ascii="Traditional Arabic" w:hAnsi="Traditional Arabic" w:cs="Traditional Arabic"/>
          <w:sz w:val="32"/>
          <w:szCs w:val="32"/>
          <w:rtl/>
          <w:lang w:bidi="ar-AE"/>
        </w:rPr>
      </w:pPr>
      <w:r w:rsidRPr="00674E0B">
        <w:rPr>
          <w:rFonts w:ascii="Traditional Arabic" w:hAnsi="Traditional Arabic" w:cs="Traditional Arabic"/>
          <w:b/>
          <w:bCs/>
          <w:sz w:val="32"/>
          <w:szCs w:val="32"/>
          <w:rtl/>
          <w:lang w:bidi="ar-AE"/>
        </w:rPr>
        <w:lastRenderedPageBreak/>
        <w:t xml:space="preserve">الحاجة </w:t>
      </w:r>
      <w:r w:rsidR="00EB1D05" w:rsidRPr="00674E0B">
        <w:rPr>
          <w:rFonts w:ascii="Traditional Arabic" w:hAnsi="Traditional Arabic" w:cs="Traditional Arabic" w:hint="cs"/>
          <w:b/>
          <w:bCs/>
          <w:sz w:val="32"/>
          <w:szCs w:val="32"/>
          <w:rtl/>
          <w:lang w:bidi="ar-AE"/>
        </w:rPr>
        <w:t>الأسلوبيّة</w:t>
      </w:r>
      <w:r w:rsidR="00EB1D05" w:rsidRPr="00674E0B">
        <w:rPr>
          <w:rFonts w:ascii="Traditional Arabic" w:hAnsi="Traditional Arabic" w:cs="Traditional Arabic" w:hint="cs"/>
          <w:sz w:val="32"/>
          <w:szCs w:val="32"/>
          <w:rtl/>
          <w:lang w:bidi="ar-AE"/>
        </w:rPr>
        <w:t>: تتمثّل</w:t>
      </w:r>
      <w:r w:rsidRPr="00674E0B">
        <w:rPr>
          <w:rFonts w:ascii="Traditional Arabic" w:hAnsi="Traditional Arabic" w:cs="Traditional Arabic"/>
          <w:sz w:val="32"/>
          <w:szCs w:val="32"/>
          <w:rtl/>
          <w:lang w:bidi="ar-AE"/>
        </w:rPr>
        <w:t xml:space="preserve"> في ذوق </w:t>
      </w:r>
      <w:r w:rsidR="00EB1D05" w:rsidRPr="00674E0B">
        <w:rPr>
          <w:rFonts w:ascii="Traditional Arabic" w:hAnsi="Traditional Arabic" w:cs="Traditional Arabic" w:hint="cs"/>
          <w:sz w:val="32"/>
          <w:szCs w:val="32"/>
          <w:rtl/>
          <w:lang w:bidi="ar-AE"/>
        </w:rPr>
        <w:t>المتعلّم، وحسن</w:t>
      </w:r>
      <w:r w:rsidRPr="00674E0B">
        <w:rPr>
          <w:rFonts w:ascii="Traditional Arabic" w:hAnsi="Traditional Arabic" w:cs="Traditional Arabic"/>
          <w:sz w:val="32"/>
          <w:szCs w:val="32"/>
          <w:rtl/>
          <w:lang w:bidi="ar-AE"/>
        </w:rPr>
        <w:t xml:space="preserve"> انتقائه للألفاظ والكلمات </w:t>
      </w:r>
      <w:r w:rsidR="00EB1D05" w:rsidRPr="00674E0B">
        <w:rPr>
          <w:rFonts w:ascii="Traditional Arabic" w:hAnsi="Traditional Arabic" w:cs="Traditional Arabic" w:hint="cs"/>
          <w:sz w:val="32"/>
          <w:szCs w:val="32"/>
          <w:rtl/>
          <w:lang w:bidi="ar-AE"/>
        </w:rPr>
        <w:t>ودلالات، التي</w:t>
      </w:r>
      <w:r w:rsidRPr="00674E0B">
        <w:rPr>
          <w:rFonts w:ascii="Traditional Arabic" w:hAnsi="Traditional Arabic" w:cs="Traditional Arabic"/>
          <w:sz w:val="32"/>
          <w:szCs w:val="32"/>
          <w:rtl/>
          <w:lang w:bidi="ar-AE"/>
        </w:rPr>
        <w:t xml:space="preserve"> تزيد هذا الإنتاج جمالاً.</w:t>
      </w:r>
    </w:p>
    <w:p w:rsidR="00F764A0" w:rsidRDefault="00F764A0" w:rsidP="00536E5D">
      <w:pPr>
        <w:bidi/>
        <w:jc w:val="lowKashida"/>
        <w:rPr>
          <w:rFonts w:ascii="Traditional Arabic" w:hAnsi="Traditional Arabic" w:cs="Traditional Arabic"/>
          <w:b/>
          <w:bCs/>
          <w:sz w:val="32"/>
          <w:szCs w:val="32"/>
          <w:rtl/>
        </w:rPr>
        <w:sectPr w:rsidR="00F764A0" w:rsidSect="00335739">
          <w:headerReference w:type="default" r:id="rId25"/>
          <w:footnotePr>
            <w:numRestart w:val="eachPage"/>
          </w:footnotePr>
          <w:pgSz w:w="11906" w:h="16838"/>
          <w:pgMar w:top="1134" w:right="1134" w:bottom="1134" w:left="1134" w:header="709" w:footer="709" w:gutter="567"/>
          <w:cols w:space="708"/>
          <w:rtlGutter/>
          <w:docGrid w:linePitch="360"/>
        </w:sectPr>
      </w:pPr>
    </w:p>
    <w:p w:rsidR="00F764A0" w:rsidRDefault="00406F86" w:rsidP="00536E5D">
      <w:pPr>
        <w:bidi/>
        <w:jc w:val="lowKashida"/>
        <w:rPr>
          <w:rFonts w:ascii="Traditional Arabic" w:hAnsi="Traditional Arabic" w:cs="Traditional Arabic"/>
          <w:b/>
          <w:bCs/>
          <w:sz w:val="32"/>
          <w:szCs w:val="32"/>
          <w:rtl/>
        </w:rPr>
        <w:sectPr w:rsidR="00F764A0" w:rsidSect="00335739">
          <w:headerReference w:type="default" r:id="rId26"/>
          <w:footnotePr>
            <w:numRestart w:val="eachPage"/>
          </w:footnotePr>
          <w:pgSz w:w="11906" w:h="16838"/>
          <w:pgMar w:top="1134" w:right="1134" w:bottom="1134" w:left="1134" w:header="709" w:footer="709" w:gutter="567"/>
          <w:cols w:space="708"/>
          <w:rtlGutter/>
          <w:docGrid w:linePitch="360"/>
        </w:sectPr>
      </w:pPr>
      <w:r>
        <w:rPr>
          <w:rFonts w:ascii="Traditional Arabic" w:hAnsi="Traditional Arabic" w:cs="Traditional Arabic"/>
          <w:b/>
          <w:bCs/>
          <w:noProof/>
          <w:sz w:val="32"/>
          <w:szCs w:val="32"/>
          <w:rtl/>
          <w:lang w:eastAsia="fr-FR"/>
        </w:rPr>
        <w:lastRenderedPageBreak/>
        <w:pict>
          <v:roundrect id="_x0000_s1036" style="position:absolute;left:0;text-align:left;margin-left:19pt;margin-top:226.7pt;width:420.6pt;height:245.45pt;z-index:251680768" arcsize="10923f">
            <v:textbox style="mso-next-textbox:#_x0000_s1036">
              <w:txbxContent>
                <w:p w:rsidR="00F50779" w:rsidRPr="008D2CB9" w:rsidRDefault="00F50779" w:rsidP="008D2CB9">
                  <w:pPr>
                    <w:spacing w:before="240"/>
                    <w:jc w:val="center"/>
                    <w:rPr>
                      <w:rFonts w:cs="Sultan bold"/>
                      <w:sz w:val="36"/>
                      <w:szCs w:val="36"/>
                      <w:lang w:bidi="ar-DZ"/>
                    </w:rPr>
                  </w:pPr>
                </w:p>
                <w:p w:rsidR="00F50779" w:rsidRPr="008D2CB9" w:rsidRDefault="00F50779" w:rsidP="008D2CB9">
                  <w:pPr>
                    <w:spacing w:before="240"/>
                    <w:jc w:val="center"/>
                    <w:rPr>
                      <w:rFonts w:cs="Sultan bold"/>
                      <w:sz w:val="200"/>
                      <w:szCs w:val="200"/>
                      <w:lang w:bidi="ar-DZ"/>
                    </w:rPr>
                  </w:pPr>
                  <w:r w:rsidRPr="008D2CB9">
                    <w:rPr>
                      <w:rFonts w:cs="Sultan bold" w:hint="cs"/>
                      <w:sz w:val="180"/>
                      <w:szCs w:val="180"/>
                      <w:rtl/>
                      <w:lang w:bidi="ar-DZ"/>
                    </w:rPr>
                    <w:t>خاتمة عامة</w:t>
                  </w:r>
                </w:p>
              </w:txbxContent>
            </v:textbox>
          </v:roundrect>
        </w:pict>
      </w:r>
    </w:p>
    <w:p w:rsidR="00C3113A" w:rsidRPr="00674E0B" w:rsidRDefault="00EB1D05" w:rsidP="00536E5D">
      <w:pPr>
        <w:bidi/>
        <w:jc w:val="lowKashida"/>
        <w:rPr>
          <w:rFonts w:ascii="Traditional Arabic" w:hAnsi="Traditional Arabic" w:cs="Traditional Arabic"/>
          <w:b/>
          <w:bCs/>
          <w:sz w:val="32"/>
          <w:szCs w:val="32"/>
          <w:rtl/>
        </w:rPr>
      </w:pPr>
      <w:r w:rsidRPr="00674E0B">
        <w:rPr>
          <w:rFonts w:ascii="Traditional Arabic" w:hAnsi="Traditional Arabic" w:cs="Traditional Arabic" w:hint="cs"/>
          <w:b/>
          <w:bCs/>
          <w:sz w:val="32"/>
          <w:szCs w:val="32"/>
          <w:rtl/>
        </w:rPr>
        <w:lastRenderedPageBreak/>
        <w:t>الخاتمة:</w:t>
      </w:r>
    </w:p>
    <w:p w:rsidR="00C3113A" w:rsidRPr="00674E0B" w:rsidRDefault="006F5F91" w:rsidP="00536E5D">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حاولنا في بحثنا هذ</w:t>
      </w:r>
      <w:r w:rsidR="00C3113A" w:rsidRPr="00674E0B">
        <w:rPr>
          <w:rFonts w:ascii="Traditional Arabic" w:hAnsi="Traditional Arabic" w:cs="Traditional Arabic"/>
          <w:sz w:val="32"/>
          <w:szCs w:val="32"/>
          <w:rtl/>
        </w:rPr>
        <w:t xml:space="preserve">ا </w:t>
      </w:r>
      <w:r w:rsidRPr="00674E0B">
        <w:rPr>
          <w:rFonts w:ascii="Traditional Arabic" w:hAnsi="Traditional Arabic" w:cs="Traditional Arabic"/>
          <w:sz w:val="32"/>
          <w:szCs w:val="32"/>
          <w:rtl/>
        </w:rPr>
        <w:t>أن</w:t>
      </w:r>
      <w:r w:rsidR="00C3113A" w:rsidRPr="00674E0B">
        <w:rPr>
          <w:rFonts w:ascii="Traditional Arabic" w:hAnsi="Traditional Arabic" w:cs="Traditional Arabic"/>
          <w:sz w:val="32"/>
          <w:szCs w:val="32"/>
          <w:rtl/>
        </w:rPr>
        <w:t xml:space="preserve"> نسلط الض</w:t>
      </w:r>
      <w:r w:rsidRPr="00674E0B">
        <w:rPr>
          <w:rFonts w:ascii="Traditional Arabic" w:hAnsi="Traditional Arabic" w:cs="Traditional Arabic"/>
          <w:sz w:val="32"/>
          <w:szCs w:val="32"/>
          <w:rtl/>
        </w:rPr>
        <w:t>َّوء على الحاجات اللسانية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و </w:t>
      </w:r>
      <w:r w:rsidR="00C3113A" w:rsidRPr="00674E0B">
        <w:rPr>
          <w:rFonts w:ascii="Traditional Arabic" w:hAnsi="Traditional Arabic" w:cs="Traditional Arabic"/>
          <w:sz w:val="32"/>
          <w:szCs w:val="32"/>
          <w:rtl/>
        </w:rPr>
        <w:t>دورها الفع</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ال في هيكلة العملية الت</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عليمية الت</w:t>
      </w:r>
      <w:r w:rsidRPr="00674E0B">
        <w:rPr>
          <w:rFonts w:ascii="Traditional Arabic" w:hAnsi="Traditional Arabic" w:cs="Traditional Arabic"/>
          <w:sz w:val="32"/>
          <w:szCs w:val="32"/>
          <w:rtl/>
        </w:rPr>
        <w:t>َّعلمية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 xml:space="preserve">محورة </w:t>
      </w:r>
      <w:r w:rsidRPr="00674E0B">
        <w:rPr>
          <w:rFonts w:ascii="Traditional Arabic" w:hAnsi="Traditional Arabic" w:cs="Traditional Arabic"/>
          <w:sz w:val="32"/>
          <w:szCs w:val="32"/>
          <w:rtl/>
        </w:rPr>
        <w:t>الأطر</w:t>
      </w:r>
      <w:r w:rsidR="00C3113A" w:rsidRPr="00674E0B">
        <w:rPr>
          <w:rFonts w:ascii="Traditional Arabic" w:hAnsi="Traditional Arabic" w:cs="Traditional Arabic"/>
          <w:sz w:val="32"/>
          <w:szCs w:val="32"/>
          <w:rtl/>
        </w:rPr>
        <w:t xml:space="preserve"> التي</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 تحكم سبر المنظومة </w:t>
      </w:r>
      <w:r w:rsidRPr="00674E0B">
        <w:rPr>
          <w:rFonts w:ascii="Traditional Arabic" w:hAnsi="Traditional Arabic" w:cs="Traditional Arabic"/>
          <w:sz w:val="32"/>
          <w:szCs w:val="32"/>
          <w:rtl/>
        </w:rPr>
        <w:t>بأسرها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ك</w:t>
      </w:r>
      <w:r w:rsidRPr="00674E0B">
        <w:rPr>
          <w:rFonts w:ascii="Traditional Arabic" w:hAnsi="Traditional Arabic" w:cs="Traditional Arabic"/>
          <w:sz w:val="32"/>
          <w:szCs w:val="32"/>
          <w:rtl/>
        </w:rPr>
        <w:t>ذ</w:t>
      </w:r>
      <w:r w:rsidR="00C3113A" w:rsidRPr="00674E0B">
        <w:rPr>
          <w:rFonts w:ascii="Traditional Arabic" w:hAnsi="Traditional Arabic" w:cs="Traditional Arabic"/>
          <w:sz w:val="32"/>
          <w:szCs w:val="32"/>
          <w:rtl/>
        </w:rPr>
        <w:t>ا الحاجات الغير اللسانية التي</w:t>
      </w:r>
      <w:r w:rsidR="00C049AE"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 بلورت</w:t>
      </w:r>
      <w:r w:rsidR="00C049AE" w:rsidRPr="00674E0B">
        <w:rPr>
          <w:rFonts w:ascii="Traditional Arabic" w:hAnsi="Traditional Arabic" w:cs="Traditional Arabic"/>
          <w:sz w:val="32"/>
          <w:szCs w:val="32"/>
          <w:rtl/>
        </w:rPr>
        <w:t xml:space="preserve"> الحاجة اللسانية على اختلافها</w:t>
      </w:r>
      <w:r w:rsidR="00280116" w:rsidRPr="00674E0B">
        <w:rPr>
          <w:rFonts w:ascii="Traditional Arabic" w:hAnsi="Traditional Arabic" w:cs="Traditional Arabic"/>
          <w:sz w:val="32"/>
          <w:szCs w:val="32"/>
          <w:rtl/>
        </w:rPr>
        <w:t xml:space="preserve">، </w:t>
      </w:r>
      <w:r w:rsidR="00C049AE"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جع</w:t>
      </w:r>
      <w:r w:rsidR="00C049AE" w:rsidRPr="00674E0B">
        <w:rPr>
          <w:rFonts w:ascii="Traditional Arabic" w:hAnsi="Traditional Arabic" w:cs="Traditional Arabic"/>
          <w:sz w:val="32"/>
          <w:szCs w:val="32"/>
          <w:rtl/>
        </w:rPr>
        <w:t>ل</w:t>
      </w:r>
      <w:r w:rsidR="00C3113A" w:rsidRPr="00674E0B">
        <w:rPr>
          <w:rFonts w:ascii="Traditional Arabic" w:hAnsi="Traditional Arabic" w:cs="Traditional Arabic"/>
          <w:sz w:val="32"/>
          <w:szCs w:val="32"/>
          <w:rtl/>
        </w:rPr>
        <w:t>تها مرم</w:t>
      </w:r>
      <w:r w:rsidR="00C049AE"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ا سهلا للمتعل</w:t>
      </w:r>
      <w:r w:rsidR="00C049AE" w:rsidRPr="00674E0B">
        <w:rPr>
          <w:rFonts w:ascii="Traditional Arabic" w:hAnsi="Traditional Arabic" w:cs="Traditional Arabic"/>
          <w:sz w:val="32"/>
          <w:szCs w:val="32"/>
          <w:rtl/>
        </w:rPr>
        <w:t>ِّم</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 xml:space="preserve">فلها </w:t>
      </w:r>
      <w:r w:rsidR="00C049AE" w:rsidRPr="00674E0B">
        <w:rPr>
          <w:rFonts w:ascii="Traditional Arabic" w:hAnsi="Traditional Arabic" w:cs="Traditional Arabic"/>
          <w:sz w:val="32"/>
          <w:szCs w:val="32"/>
          <w:rtl/>
        </w:rPr>
        <w:t>الأثرُ</w:t>
      </w:r>
      <w:r w:rsidR="00C3113A" w:rsidRPr="00674E0B">
        <w:rPr>
          <w:rFonts w:ascii="Traditional Arabic" w:hAnsi="Traditional Arabic" w:cs="Traditional Arabic"/>
          <w:sz w:val="32"/>
          <w:szCs w:val="32"/>
          <w:rtl/>
        </w:rPr>
        <w:t xml:space="preserve"> على المتعل</w:t>
      </w:r>
      <w:r w:rsidR="00C049AE"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م لك</w:t>
      </w:r>
      <w:r w:rsidR="00C049AE"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نه بؤرة العملية الت</w:t>
      </w:r>
      <w:r w:rsidR="00C049AE" w:rsidRPr="00674E0B">
        <w:rPr>
          <w:rFonts w:ascii="Traditional Arabic" w:hAnsi="Traditional Arabic" w:cs="Traditional Arabic"/>
          <w:sz w:val="32"/>
          <w:szCs w:val="32"/>
          <w:rtl/>
        </w:rPr>
        <w:t>َّعلمية</w:t>
      </w:r>
      <w:r w:rsidR="00280116" w:rsidRPr="00674E0B">
        <w:rPr>
          <w:rFonts w:ascii="Traditional Arabic" w:hAnsi="Traditional Arabic" w:cs="Traditional Arabic"/>
          <w:sz w:val="32"/>
          <w:szCs w:val="32"/>
          <w:rtl/>
        </w:rPr>
        <w:t xml:space="preserve">، </w:t>
      </w:r>
      <w:r w:rsidR="00C049AE" w:rsidRPr="00674E0B">
        <w:rPr>
          <w:rFonts w:ascii="Traditional Arabic" w:hAnsi="Traditional Arabic" w:cs="Traditional Arabic"/>
          <w:sz w:val="32"/>
          <w:szCs w:val="32"/>
          <w:rtl/>
        </w:rPr>
        <w:t>وإنجاح</w:t>
      </w:r>
      <w:r w:rsidR="00C3113A" w:rsidRPr="00674E0B">
        <w:rPr>
          <w:rFonts w:ascii="Traditional Arabic" w:hAnsi="Traditional Arabic" w:cs="Traditional Arabic"/>
          <w:sz w:val="32"/>
          <w:szCs w:val="32"/>
          <w:rtl/>
        </w:rPr>
        <w:t xml:space="preserve"> العملية الت</w:t>
      </w:r>
      <w:r w:rsidR="00C049AE"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عليمية </w:t>
      </w:r>
      <w:r w:rsidR="00C049AE" w:rsidRPr="00674E0B">
        <w:rPr>
          <w:rFonts w:ascii="Traditional Arabic" w:hAnsi="Traditional Arabic" w:cs="Traditional Arabic"/>
          <w:sz w:val="32"/>
          <w:szCs w:val="32"/>
          <w:rtl/>
        </w:rPr>
        <w:t>التَّعلمية</w:t>
      </w:r>
      <w:r w:rsidR="00280116" w:rsidRPr="00674E0B">
        <w:rPr>
          <w:rFonts w:ascii="Traditional Arabic" w:hAnsi="Traditional Arabic" w:cs="Traditional Arabic"/>
          <w:sz w:val="32"/>
          <w:szCs w:val="32"/>
          <w:rtl/>
        </w:rPr>
        <w:t xml:space="preserve">، </w:t>
      </w:r>
      <w:r w:rsidR="00C049AE"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 xml:space="preserve">الخطر </w:t>
      </w:r>
      <w:r w:rsidR="00C049AE" w:rsidRPr="00674E0B">
        <w:rPr>
          <w:rFonts w:ascii="Traditional Arabic" w:hAnsi="Traditional Arabic" w:cs="Traditional Arabic"/>
          <w:sz w:val="32"/>
          <w:szCs w:val="32"/>
          <w:rtl/>
        </w:rPr>
        <w:t>إنْ</w:t>
      </w:r>
      <w:r w:rsidR="00C3113A" w:rsidRPr="00674E0B">
        <w:rPr>
          <w:rFonts w:ascii="Traditional Arabic" w:hAnsi="Traditional Arabic" w:cs="Traditional Arabic"/>
          <w:sz w:val="32"/>
          <w:szCs w:val="32"/>
          <w:rtl/>
        </w:rPr>
        <w:t xml:space="preserve"> غابت </w:t>
      </w:r>
      <w:r w:rsidR="00C049AE" w:rsidRPr="00674E0B">
        <w:rPr>
          <w:rFonts w:ascii="Traditional Arabic" w:hAnsi="Traditional Arabic" w:cs="Traditional Arabic"/>
          <w:sz w:val="32"/>
          <w:szCs w:val="32"/>
          <w:rtl/>
        </w:rPr>
        <w:t>هذه الحاجات الفرعية</w:t>
      </w:r>
      <w:r w:rsidR="00280116" w:rsidRPr="00674E0B">
        <w:rPr>
          <w:rFonts w:ascii="Traditional Arabic" w:hAnsi="Traditional Arabic" w:cs="Traditional Arabic"/>
          <w:sz w:val="32"/>
          <w:szCs w:val="32"/>
          <w:rtl/>
        </w:rPr>
        <w:t xml:space="preserve">، </w:t>
      </w:r>
      <w:r w:rsidR="00C049AE" w:rsidRPr="00674E0B">
        <w:rPr>
          <w:rFonts w:ascii="Traditional Arabic" w:hAnsi="Traditional Arabic" w:cs="Traditional Arabic"/>
          <w:sz w:val="32"/>
          <w:szCs w:val="32"/>
          <w:rtl/>
        </w:rPr>
        <w:t>وأهملت</w:t>
      </w:r>
      <w:r w:rsidR="00280116" w:rsidRPr="00674E0B">
        <w:rPr>
          <w:rFonts w:ascii="Traditional Arabic" w:hAnsi="Traditional Arabic" w:cs="Traditional Arabic"/>
          <w:sz w:val="32"/>
          <w:szCs w:val="32"/>
          <w:rtl/>
        </w:rPr>
        <w:t xml:space="preserve">، </w:t>
      </w:r>
      <w:r w:rsidR="00C049AE"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خاص</w:t>
      </w:r>
      <w:r w:rsidR="00C049AE" w:rsidRPr="00674E0B">
        <w:rPr>
          <w:rFonts w:ascii="Traditional Arabic" w:hAnsi="Traditional Arabic" w:cs="Traditional Arabic"/>
          <w:sz w:val="32"/>
          <w:szCs w:val="32"/>
          <w:rtl/>
        </w:rPr>
        <w:t xml:space="preserve">َّة </w:t>
      </w:r>
      <w:r w:rsidR="00C3113A" w:rsidRPr="00674E0B">
        <w:rPr>
          <w:rFonts w:ascii="Traditional Arabic" w:hAnsi="Traditional Arabic" w:cs="Traditional Arabic"/>
          <w:sz w:val="32"/>
          <w:szCs w:val="32"/>
          <w:rtl/>
        </w:rPr>
        <w:t>الن</w:t>
      </w:r>
      <w:r w:rsidR="00C049AE" w:rsidRPr="00674E0B">
        <w:rPr>
          <w:rFonts w:ascii="Traditional Arabic" w:hAnsi="Traditional Arabic" w:cs="Traditional Arabic"/>
          <w:sz w:val="32"/>
          <w:szCs w:val="32"/>
          <w:rtl/>
        </w:rPr>
        <w:t>َّفسية منها</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فهي سر ارتفاع المردود</w:t>
      </w:r>
      <w:r w:rsidR="00C049AE" w:rsidRPr="00674E0B">
        <w:rPr>
          <w:rFonts w:ascii="Traditional Arabic" w:hAnsi="Traditional Arabic" w:cs="Traditional Arabic"/>
          <w:sz w:val="32"/>
          <w:szCs w:val="32"/>
          <w:rtl/>
        </w:rPr>
        <w:t>ية</w:t>
      </w:r>
      <w:r w:rsidR="00280116" w:rsidRPr="00674E0B">
        <w:rPr>
          <w:rFonts w:ascii="Traditional Arabic" w:hAnsi="Traditional Arabic" w:cs="Traditional Arabic"/>
          <w:sz w:val="32"/>
          <w:szCs w:val="32"/>
          <w:rtl/>
        </w:rPr>
        <w:t xml:space="preserve">، </w:t>
      </w:r>
      <w:r w:rsidR="00536E5D">
        <w:rPr>
          <w:rFonts w:ascii="Traditional Arabic" w:hAnsi="Traditional Arabic" w:cs="Traditional Arabic"/>
          <w:sz w:val="32"/>
          <w:szCs w:val="32"/>
          <w:rtl/>
        </w:rPr>
        <w:t>و</w:t>
      </w:r>
      <w:r w:rsidR="00C049AE" w:rsidRPr="00674E0B">
        <w:rPr>
          <w:rFonts w:ascii="Traditional Arabic" w:hAnsi="Traditional Arabic" w:cs="Traditional Arabic"/>
          <w:sz w:val="32"/>
          <w:szCs w:val="32"/>
          <w:rtl/>
        </w:rPr>
        <w:t>الجودة</w:t>
      </w:r>
      <w:r w:rsidR="00280116" w:rsidRPr="00674E0B">
        <w:rPr>
          <w:rFonts w:ascii="Traditional Arabic" w:hAnsi="Traditional Arabic" w:cs="Traditional Arabic"/>
          <w:sz w:val="32"/>
          <w:szCs w:val="32"/>
          <w:rtl/>
        </w:rPr>
        <w:t xml:space="preserve">، </w:t>
      </w:r>
      <w:r w:rsidR="00C049AE"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الن</w:t>
      </w:r>
      <w:r w:rsidR="00C049AE"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وعية في الت</w:t>
      </w:r>
      <w:r w:rsidR="00C049AE"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حصيل </w:t>
      </w:r>
      <w:r w:rsidR="00C049AE"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قد استطعنا في مسار بحثنا ه</w:t>
      </w:r>
      <w:r w:rsidR="00C049AE" w:rsidRPr="00674E0B">
        <w:rPr>
          <w:rFonts w:ascii="Traditional Arabic" w:hAnsi="Traditional Arabic" w:cs="Traditional Arabic"/>
          <w:sz w:val="32"/>
          <w:szCs w:val="32"/>
          <w:rtl/>
        </w:rPr>
        <w:t>ذا</w:t>
      </w:r>
      <w:r w:rsidR="003E5C9A" w:rsidRPr="00674E0B">
        <w:rPr>
          <w:rFonts w:ascii="Traditional Arabic" w:hAnsi="Traditional Arabic" w:cs="Traditional Arabic"/>
          <w:sz w:val="32"/>
          <w:szCs w:val="32"/>
          <w:rtl/>
        </w:rPr>
        <w:t xml:space="preserve"> التَّوصل</w:t>
      </w:r>
      <w:r w:rsidR="00C049AE" w:rsidRPr="00674E0B">
        <w:rPr>
          <w:rFonts w:ascii="Traditional Arabic" w:hAnsi="Traditional Arabic" w:cs="Traditional Arabic"/>
          <w:sz w:val="32"/>
          <w:szCs w:val="32"/>
          <w:rtl/>
        </w:rPr>
        <w:t>إلى</w:t>
      </w:r>
      <w:r w:rsidR="003E5C9A" w:rsidRPr="00674E0B">
        <w:rPr>
          <w:rFonts w:ascii="Traditional Arabic" w:hAnsi="Traditional Arabic" w:cs="Traditional Arabic"/>
          <w:sz w:val="32"/>
          <w:szCs w:val="32"/>
          <w:rtl/>
        </w:rPr>
        <w:t>أهم</w:t>
      </w:r>
      <w:r w:rsidR="00C3113A" w:rsidRPr="00674E0B">
        <w:rPr>
          <w:rFonts w:ascii="Traditional Arabic" w:hAnsi="Traditional Arabic" w:cs="Traditional Arabic"/>
          <w:sz w:val="32"/>
          <w:szCs w:val="32"/>
          <w:rtl/>
        </w:rPr>
        <w:t xml:space="preserve"> الن</w:t>
      </w:r>
      <w:r w:rsidR="003E5C9A"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تائج المتمثلة في </w:t>
      </w:r>
      <w:r w:rsidR="003E5C9A" w:rsidRPr="00674E0B">
        <w:rPr>
          <w:rFonts w:ascii="Traditional Arabic" w:hAnsi="Traditional Arabic" w:cs="Traditional Arabic"/>
          <w:sz w:val="32"/>
          <w:szCs w:val="32"/>
          <w:rtl/>
        </w:rPr>
        <w:t>الأتي</w:t>
      </w:r>
      <w:r w:rsidR="00280116" w:rsidRPr="00674E0B">
        <w:rPr>
          <w:rFonts w:ascii="Traditional Arabic" w:hAnsi="Traditional Arabic" w:cs="Traditional Arabic"/>
          <w:sz w:val="32"/>
          <w:szCs w:val="32"/>
          <w:rtl/>
        </w:rPr>
        <w:t xml:space="preserve">: </w:t>
      </w:r>
    </w:p>
    <w:p w:rsidR="00C3113A" w:rsidRPr="00674E0B" w:rsidRDefault="003E5C9A" w:rsidP="00807233">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1/ إ</w:t>
      </w:r>
      <w:r w:rsidR="00C3113A" w:rsidRPr="00674E0B">
        <w:rPr>
          <w:rFonts w:ascii="Traditional Arabic" w:hAnsi="Traditional Arabic" w:cs="Traditional Arabic"/>
          <w:sz w:val="32"/>
          <w:szCs w:val="32"/>
          <w:rtl/>
        </w:rPr>
        <w:t>ن</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 للحاجات </w:t>
      </w:r>
      <w:r w:rsidR="00807233">
        <w:rPr>
          <w:rFonts w:ascii="Traditional Arabic" w:hAnsi="Traditional Arabic" w:cs="Traditional Arabic" w:hint="cs"/>
          <w:sz w:val="32"/>
          <w:szCs w:val="32"/>
          <w:rtl/>
        </w:rPr>
        <w:t xml:space="preserve">غير </w:t>
      </w:r>
      <w:r w:rsidR="00C3113A" w:rsidRPr="00674E0B">
        <w:rPr>
          <w:rFonts w:ascii="Traditional Arabic" w:hAnsi="Traditional Arabic" w:cs="Traditional Arabic"/>
          <w:sz w:val="32"/>
          <w:szCs w:val="32"/>
          <w:rtl/>
        </w:rPr>
        <w:t xml:space="preserve">لسانية </w:t>
      </w:r>
      <w:r w:rsidRPr="00674E0B">
        <w:rPr>
          <w:rFonts w:ascii="Traditional Arabic" w:hAnsi="Traditional Arabic" w:cs="Traditional Arabic"/>
          <w:sz w:val="32"/>
          <w:szCs w:val="32"/>
          <w:rtl/>
        </w:rPr>
        <w:t>أولوية</w:t>
      </w:r>
      <w:r w:rsidR="00C3113A" w:rsidRPr="00674E0B">
        <w:rPr>
          <w:rFonts w:ascii="Traditional Arabic" w:hAnsi="Traditional Arabic" w:cs="Traditional Arabic"/>
          <w:sz w:val="32"/>
          <w:szCs w:val="32"/>
          <w:rtl/>
        </w:rPr>
        <w:t xml:space="preserve"> قصوى لا ينبغي </w:t>
      </w:r>
      <w:r w:rsidRPr="00674E0B">
        <w:rPr>
          <w:rFonts w:ascii="Traditional Arabic" w:hAnsi="Traditional Arabic" w:cs="Traditional Arabic"/>
          <w:sz w:val="32"/>
          <w:szCs w:val="32"/>
          <w:rtl/>
        </w:rPr>
        <w:t>إغفالها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فهي مربط الفرس</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فالمتعل</w:t>
      </w:r>
      <w:r w:rsidR="00807233">
        <w:rPr>
          <w:rFonts w:ascii="Traditional Arabic" w:hAnsi="Traditional Arabic" w:cs="Traditional Arabic"/>
          <w:sz w:val="32"/>
          <w:szCs w:val="32"/>
          <w:rtl/>
        </w:rPr>
        <w:t>ّ</w:t>
      </w:r>
      <w:r w:rsidRPr="00674E0B">
        <w:rPr>
          <w:rFonts w:ascii="Traditional Arabic" w:hAnsi="Traditional Arabic" w:cs="Traditional Arabic"/>
          <w:sz w:val="32"/>
          <w:szCs w:val="32"/>
          <w:rtl/>
        </w:rPr>
        <w:t>م كل متكامل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ومنظومة بشرية معقدة</w:t>
      </w:r>
      <w:r w:rsidR="00280116" w:rsidRPr="00674E0B">
        <w:rPr>
          <w:rFonts w:ascii="Traditional Arabic" w:hAnsi="Traditional Arabic" w:cs="Traditional Arabic"/>
          <w:sz w:val="32"/>
          <w:szCs w:val="32"/>
          <w:rtl/>
        </w:rPr>
        <w:t xml:space="preserve">، </w:t>
      </w:r>
      <w:r w:rsidR="00EB1D05" w:rsidRPr="00674E0B">
        <w:rPr>
          <w:rFonts w:ascii="Traditional Arabic" w:hAnsi="Traditional Arabic" w:cs="Traditional Arabic" w:hint="cs"/>
          <w:sz w:val="32"/>
          <w:szCs w:val="32"/>
          <w:rtl/>
        </w:rPr>
        <w:t>وهو ليس</w:t>
      </w:r>
      <w:r w:rsidRPr="00674E0B">
        <w:rPr>
          <w:rFonts w:ascii="Traditional Arabic" w:hAnsi="Traditional Arabic" w:cs="Traditional Arabic"/>
          <w:sz w:val="32"/>
          <w:szCs w:val="32"/>
          <w:rtl/>
        </w:rPr>
        <w:t>آلة لشخن المعلومات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تخزي</w:t>
      </w:r>
      <w:r w:rsidRPr="00674E0B">
        <w:rPr>
          <w:rFonts w:ascii="Traditional Arabic" w:hAnsi="Traditional Arabic" w:cs="Traditional Arabic"/>
          <w:sz w:val="32"/>
          <w:szCs w:val="32"/>
          <w:rtl/>
        </w:rPr>
        <w:t>نها كما فعل المنهاج القديم و</w:t>
      </w:r>
      <w:r w:rsidR="00C3113A" w:rsidRPr="00674E0B">
        <w:rPr>
          <w:rFonts w:ascii="Traditional Arabic" w:hAnsi="Traditional Arabic" w:cs="Traditional Arabic"/>
          <w:sz w:val="32"/>
          <w:szCs w:val="32"/>
          <w:rtl/>
        </w:rPr>
        <w:t xml:space="preserve">جعله </w:t>
      </w:r>
      <w:r w:rsidRPr="00674E0B">
        <w:rPr>
          <w:rFonts w:ascii="Traditional Arabic" w:hAnsi="Traditional Arabic" w:cs="Traditional Arabic"/>
          <w:sz w:val="32"/>
          <w:szCs w:val="32"/>
          <w:rtl/>
        </w:rPr>
        <w:t>أخر اهتمامه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ركز الد</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ور على المعل</w:t>
      </w:r>
      <w:r w:rsidRPr="00674E0B">
        <w:rPr>
          <w:rFonts w:ascii="Traditional Arabic" w:hAnsi="Traditional Arabic" w:cs="Traditional Arabic"/>
          <w:sz w:val="32"/>
          <w:szCs w:val="32"/>
          <w:rtl/>
        </w:rPr>
        <w:t>ِّم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وأولاهأهمية</w:t>
      </w:r>
      <w:r w:rsidR="00C3113A" w:rsidRPr="00674E0B">
        <w:rPr>
          <w:rFonts w:ascii="Traditional Arabic" w:hAnsi="Traditional Arabic" w:cs="Traditional Arabic"/>
          <w:sz w:val="32"/>
          <w:szCs w:val="32"/>
          <w:rtl/>
        </w:rPr>
        <w:t xml:space="preserve"> لا مثيل لها</w:t>
      </w:r>
      <w:r w:rsidRPr="00674E0B">
        <w:rPr>
          <w:rFonts w:ascii="Traditional Arabic" w:hAnsi="Traditional Arabic" w:cs="Traditional Arabic"/>
          <w:sz w:val="32"/>
          <w:szCs w:val="32"/>
          <w:rtl/>
        </w:rPr>
        <w:t>.</w:t>
      </w:r>
    </w:p>
    <w:p w:rsidR="00C3113A" w:rsidRPr="00674E0B" w:rsidRDefault="00C3113A"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2/اللسانيات وظيفة </w:t>
      </w:r>
      <w:r w:rsidR="003E5C9A" w:rsidRPr="00674E0B">
        <w:rPr>
          <w:rFonts w:ascii="Traditional Arabic" w:hAnsi="Traditional Arabic" w:cs="Traditional Arabic"/>
          <w:sz w:val="32"/>
          <w:szCs w:val="32"/>
          <w:rtl/>
        </w:rPr>
        <w:t>أساسية</w:t>
      </w:r>
      <w:r w:rsidRPr="00674E0B">
        <w:rPr>
          <w:rFonts w:ascii="Traditional Arabic" w:hAnsi="Traditional Arabic" w:cs="Traditional Arabic"/>
          <w:sz w:val="32"/>
          <w:szCs w:val="32"/>
          <w:rtl/>
        </w:rPr>
        <w:t xml:space="preserve"> في تحليل العملية الت</w:t>
      </w:r>
      <w:r w:rsidR="003E5C9A" w:rsidRPr="00674E0B">
        <w:rPr>
          <w:rFonts w:ascii="Traditional Arabic" w:hAnsi="Traditional Arabic" w:cs="Traditional Arabic"/>
          <w:sz w:val="32"/>
          <w:szCs w:val="32"/>
          <w:rtl/>
        </w:rPr>
        <w:t>َّعليمية</w:t>
      </w:r>
      <w:r w:rsidR="00280116" w:rsidRPr="00674E0B">
        <w:rPr>
          <w:rFonts w:ascii="Traditional Arabic" w:hAnsi="Traditional Arabic" w:cs="Traditional Arabic"/>
          <w:sz w:val="32"/>
          <w:szCs w:val="32"/>
          <w:rtl/>
        </w:rPr>
        <w:t xml:space="preserve">، </w:t>
      </w:r>
      <w:r w:rsidR="003E5C9A" w:rsidRPr="00674E0B">
        <w:rPr>
          <w:rFonts w:ascii="Traditional Arabic" w:hAnsi="Traditional Arabic" w:cs="Traditional Arabic"/>
          <w:sz w:val="32"/>
          <w:szCs w:val="32"/>
          <w:rtl/>
        </w:rPr>
        <w:t>وترقيتها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فبدون لجوء معل</w:t>
      </w:r>
      <w:r w:rsidR="003E5C9A"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م اللغة العربية </w:t>
      </w:r>
      <w:r w:rsidR="003E5C9A" w:rsidRPr="00674E0B">
        <w:rPr>
          <w:rFonts w:ascii="Traditional Arabic" w:hAnsi="Traditional Arabic" w:cs="Traditional Arabic"/>
          <w:sz w:val="32"/>
          <w:szCs w:val="32"/>
          <w:rtl/>
        </w:rPr>
        <w:t>إلى</w:t>
      </w:r>
      <w:r w:rsidRPr="00674E0B">
        <w:rPr>
          <w:rFonts w:ascii="Traditional Arabic" w:hAnsi="Traditional Arabic" w:cs="Traditional Arabic"/>
          <w:sz w:val="32"/>
          <w:szCs w:val="32"/>
          <w:rtl/>
        </w:rPr>
        <w:t xml:space="preserve"> الن</w:t>
      </w:r>
      <w:r w:rsidR="003E5C9A"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ظريات اللسانية المختلفة سي</w:t>
      </w:r>
      <w:r w:rsidR="003E5C9A" w:rsidRPr="00674E0B">
        <w:rPr>
          <w:rFonts w:ascii="Traditional Arabic" w:hAnsi="Traditional Arabic" w:cs="Traditional Arabic"/>
          <w:sz w:val="32"/>
          <w:szCs w:val="32"/>
          <w:rtl/>
        </w:rPr>
        <w:t>تع</w:t>
      </w:r>
      <w:r w:rsidRPr="00674E0B">
        <w:rPr>
          <w:rFonts w:ascii="Traditional Arabic" w:hAnsi="Traditional Arabic" w:cs="Traditional Arabic"/>
          <w:sz w:val="32"/>
          <w:szCs w:val="32"/>
          <w:rtl/>
        </w:rPr>
        <w:t xml:space="preserve">سر عليه </w:t>
      </w:r>
      <w:r w:rsidR="003E5C9A" w:rsidRPr="00674E0B">
        <w:rPr>
          <w:rFonts w:ascii="Traditional Arabic" w:hAnsi="Traditional Arabic" w:cs="Traditional Arabic"/>
          <w:sz w:val="32"/>
          <w:szCs w:val="32"/>
          <w:rtl/>
        </w:rPr>
        <w:t>إدراك</w:t>
      </w:r>
      <w:r w:rsidRPr="00674E0B">
        <w:rPr>
          <w:rFonts w:ascii="Traditional Arabic" w:hAnsi="Traditional Arabic" w:cs="Traditional Arabic"/>
          <w:sz w:val="32"/>
          <w:szCs w:val="32"/>
          <w:rtl/>
        </w:rPr>
        <w:t xml:space="preserve"> كم الت</w:t>
      </w:r>
      <w:r w:rsidR="003E5C9A"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حصيل</w:t>
      </w:r>
      <w:r w:rsidR="003E5C9A" w:rsidRPr="00674E0B">
        <w:rPr>
          <w:rFonts w:ascii="Traditional Arabic" w:hAnsi="Traditional Arabic" w:cs="Traditional Arabic"/>
          <w:sz w:val="32"/>
          <w:szCs w:val="32"/>
          <w:rtl/>
        </w:rPr>
        <w:t xml:space="preserve"> عند المتعلِّم</w:t>
      </w:r>
      <w:r w:rsidRPr="00674E0B">
        <w:rPr>
          <w:rFonts w:ascii="Traditional Arabic" w:hAnsi="Traditional Arabic" w:cs="Traditional Arabic"/>
          <w:sz w:val="32"/>
          <w:szCs w:val="32"/>
          <w:rtl/>
        </w:rPr>
        <w:t xml:space="preserve"> كما ي</w:t>
      </w:r>
      <w:r w:rsidR="003E5C9A" w:rsidRPr="00674E0B">
        <w:rPr>
          <w:rFonts w:ascii="Traditional Arabic" w:hAnsi="Traditional Arabic" w:cs="Traditional Arabic"/>
          <w:sz w:val="32"/>
          <w:szCs w:val="32"/>
          <w:rtl/>
        </w:rPr>
        <w:t>ُع</w:t>
      </w:r>
      <w:r w:rsidRPr="00674E0B">
        <w:rPr>
          <w:rFonts w:ascii="Traditional Arabic" w:hAnsi="Traditional Arabic" w:cs="Traditional Arabic"/>
          <w:sz w:val="32"/>
          <w:szCs w:val="32"/>
          <w:rtl/>
        </w:rPr>
        <w:t xml:space="preserve">سر عليه </w:t>
      </w:r>
      <w:r w:rsidR="003E5C9A" w:rsidRPr="00674E0B">
        <w:rPr>
          <w:rFonts w:ascii="Traditional Arabic" w:hAnsi="Traditional Arabic" w:cs="Traditional Arabic"/>
          <w:sz w:val="32"/>
          <w:szCs w:val="32"/>
          <w:rtl/>
        </w:rPr>
        <w:t>أيضًا</w:t>
      </w:r>
      <w:r w:rsidRPr="00674E0B">
        <w:rPr>
          <w:rFonts w:ascii="Traditional Arabic" w:hAnsi="Traditional Arabic" w:cs="Traditional Arabic"/>
          <w:sz w:val="32"/>
          <w:szCs w:val="32"/>
          <w:rtl/>
        </w:rPr>
        <w:t xml:space="preserve"> تحديد العناصر اللسانية التي</w:t>
      </w:r>
      <w:r w:rsidR="003E5C9A" w:rsidRPr="00674E0B">
        <w:rPr>
          <w:rFonts w:ascii="Traditional Arabic" w:hAnsi="Traditional Arabic" w:cs="Traditional Arabic"/>
          <w:sz w:val="32"/>
          <w:szCs w:val="32"/>
          <w:rtl/>
        </w:rPr>
        <w:t xml:space="preserve">ِّتبني </w:t>
      </w:r>
      <w:r w:rsidRPr="00674E0B">
        <w:rPr>
          <w:rFonts w:ascii="Traditional Arabic" w:hAnsi="Traditional Arabic" w:cs="Traditional Arabic"/>
          <w:sz w:val="32"/>
          <w:szCs w:val="32"/>
          <w:rtl/>
        </w:rPr>
        <w:t xml:space="preserve">نظام اللغة العربية </w:t>
      </w:r>
    </w:p>
    <w:p w:rsidR="00C3113A" w:rsidRPr="00674E0B" w:rsidRDefault="00C3113A"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3/كان لنظريات الت</w:t>
      </w:r>
      <w:r w:rsidR="003E5C9A"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عل</w:t>
      </w:r>
      <w:r w:rsidR="003E5C9A"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م الد</w:t>
      </w:r>
      <w:r w:rsidR="003E5C9A"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ور البارز في حل </w:t>
      </w:r>
      <w:r w:rsidR="003E5C9A" w:rsidRPr="00674E0B">
        <w:rPr>
          <w:rFonts w:ascii="Traditional Arabic" w:hAnsi="Traditional Arabic" w:cs="Traditional Arabic"/>
          <w:sz w:val="32"/>
          <w:szCs w:val="32"/>
          <w:rtl/>
        </w:rPr>
        <w:t>أكثر</w:t>
      </w:r>
      <w:r w:rsidRPr="00674E0B">
        <w:rPr>
          <w:rFonts w:ascii="Traditional Arabic" w:hAnsi="Traditional Arabic" w:cs="Traditional Arabic"/>
          <w:sz w:val="32"/>
          <w:szCs w:val="32"/>
          <w:rtl/>
        </w:rPr>
        <w:t xml:space="preserve"> من مشكلات الت</w:t>
      </w:r>
      <w:r w:rsidR="003E5C9A" w:rsidRPr="00674E0B">
        <w:rPr>
          <w:rFonts w:ascii="Traditional Arabic" w:hAnsi="Traditional Arabic" w:cs="Traditional Arabic"/>
          <w:sz w:val="32"/>
          <w:szCs w:val="32"/>
          <w:rtl/>
        </w:rPr>
        <w:t>َّعلم من خلال ما قدمته من رؤى</w:t>
      </w:r>
      <w:r w:rsidR="00280116" w:rsidRPr="00674E0B">
        <w:rPr>
          <w:rFonts w:ascii="Traditional Arabic" w:hAnsi="Traditional Arabic" w:cs="Traditional Arabic"/>
          <w:sz w:val="32"/>
          <w:szCs w:val="32"/>
          <w:rtl/>
        </w:rPr>
        <w:t xml:space="preserve">، </w:t>
      </w:r>
      <w:r w:rsidR="003E5C9A" w:rsidRPr="00674E0B">
        <w:rPr>
          <w:rFonts w:ascii="Traditional Arabic" w:hAnsi="Traditional Arabic" w:cs="Traditional Arabic"/>
          <w:sz w:val="32"/>
          <w:szCs w:val="32"/>
          <w:rtl/>
        </w:rPr>
        <w:t xml:space="preserve">وما </w:t>
      </w:r>
      <w:r w:rsidRPr="00674E0B">
        <w:rPr>
          <w:rFonts w:ascii="Traditional Arabic" w:hAnsi="Traditional Arabic" w:cs="Traditional Arabic"/>
          <w:sz w:val="32"/>
          <w:szCs w:val="32"/>
          <w:rtl/>
        </w:rPr>
        <w:t xml:space="preserve">خلصت </w:t>
      </w:r>
      <w:r w:rsidR="003E5C9A" w:rsidRPr="00674E0B">
        <w:rPr>
          <w:rFonts w:ascii="Traditional Arabic" w:hAnsi="Traditional Arabic" w:cs="Traditional Arabic"/>
          <w:sz w:val="32"/>
          <w:szCs w:val="32"/>
          <w:rtl/>
        </w:rPr>
        <w:t>إليه</w:t>
      </w:r>
      <w:r w:rsidR="005D2E1B" w:rsidRPr="00674E0B">
        <w:rPr>
          <w:rFonts w:ascii="Traditional Arabic" w:hAnsi="Traditional Arabic" w:cs="Traditional Arabic"/>
          <w:sz w:val="32"/>
          <w:szCs w:val="32"/>
          <w:rtl/>
        </w:rPr>
        <w:t xml:space="preserve"> من</w:t>
      </w:r>
      <w:r w:rsidRPr="00674E0B">
        <w:rPr>
          <w:rFonts w:ascii="Traditional Arabic" w:hAnsi="Traditional Arabic" w:cs="Traditional Arabic"/>
          <w:sz w:val="32"/>
          <w:szCs w:val="32"/>
          <w:rtl/>
        </w:rPr>
        <w:t xml:space="preserve"> الن</w:t>
      </w:r>
      <w:r w:rsidR="005D2E1B" w:rsidRPr="00674E0B">
        <w:rPr>
          <w:rFonts w:ascii="Traditional Arabic" w:hAnsi="Traditional Arabic" w:cs="Traditional Arabic"/>
          <w:sz w:val="32"/>
          <w:szCs w:val="32"/>
          <w:rtl/>
        </w:rPr>
        <w:t>َّتائج مثل</w:t>
      </w:r>
      <w:r w:rsidR="00280116" w:rsidRPr="00674E0B">
        <w:rPr>
          <w:rFonts w:ascii="Traditional Arabic" w:hAnsi="Traditional Arabic" w:cs="Traditional Arabic"/>
          <w:sz w:val="32"/>
          <w:szCs w:val="32"/>
          <w:rtl/>
        </w:rPr>
        <w:t xml:space="preserve">: </w:t>
      </w:r>
      <w:r w:rsidR="005D2E1B" w:rsidRPr="00674E0B">
        <w:rPr>
          <w:rFonts w:ascii="Traditional Arabic" w:hAnsi="Traditional Arabic" w:cs="Traditional Arabic"/>
          <w:sz w:val="32"/>
          <w:szCs w:val="32"/>
          <w:rtl/>
        </w:rPr>
        <w:t>المنطلقات</w:t>
      </w:r>
      <w:r w:rsidR="00280116" w:rsidRPr="00674E0B">
        <w:rPr>
          <w:rFonts w:ascii="Traditional Arabic" w:hAnsi="Traditional Arabic" w:cs="Traditional Arabic"/>
          <w:sz w:val="32"/>
          <w:szCs w:val="32"/>
          <w:rtl/>
        </w:rPr>
        <w:t xml:space="preserve">، </w:t>
      </w:r>
      <w:r w:rsidR="005D2E1B" w:rsidRPr="00674E0B">
        <w:rPr>
          <w:rFonts w:ascii="Traditional Arabic" w:hAnsi="Traditional Arabic" w:cs="Traditional Arabic"/>
          <w:sz w:val="32"/>
          <w:szCs w:val="32"/>
          <w:rtl/>
        </w:rPr>
        <w:t>وال</w:t>
      </w:r>
      <w:r w:rsidRPr="00674E0B">
        <w:rPr>
          <w:rFonts w:ascii="Traditional Arabic" w:hAnsi="Traditional Arabic" w:cs="Traditional Arabic"/>
          <w:sz w:val="32"/>
          <w:szCs w:val="32"/>
          <w:rtl/>
        </w:rPr>
        <w:t>ر</w:t>
      </w:r>
      <w:r w:rsidR="005D2E1B"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كائز التي</w:t>
      </w:r>
      <w:r w:rsidR="005D2E1B"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 ب</w:t>
      </w:r>
      <w:r w:rsidR="005D2E1B" w:rsidRPr="00674E0B">
        <w:rPr>
          <w:rFonts w:ascii="Traditional Arabic" w:hAnsi="Traditional Arabic" w:cs="Traditional Arabic"/>
          <w:sz w:val="32"/>
          <w:szCs w:val="32"/>
          <w:rtl/>
        </w:rPr>
        <w:t>ُنيت</w:t>
      </w:r>
      <w:r w:rsidR="00280116" w:rsidRPr="00674E0B">
        <w:rPr>
          <w:rFonts w:ascii="Traditional Arabic" w:hAnsi="Traditional Arabic" w:cs="Traditional Arabic"/>
          <w:sz w:val="32"/>
          <w:szCs w:val="32"/>
          <w:rtl/>
        </w:rPr>
        <w:t xml:space="preserve">، </w:t>
      </w:r>
      <w:r w:rsidR="005D2E1B"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ت</w:t>
      </w:r>
      <w:r w:rsidR="005D2E1B"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بنى عليها العملية الت</w:t>
      </w:r>
      <w:r w:rsidR="005D2E1B"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عليمية الت</w:t>
      </w:r>
      <w:r w:rsidR="005D2E1B"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علمية في عصر </w:t>
      </w:r>
      <w:r w:rsidR="00EB1D05" w:rsidRPr="00674E0B">
        <w:rPr>
          <w:rFonts w:ascii="Traditional Arabic" w:hAnsi="Traditional Arabic" w:cs="Traditional Arabic" w:hint="cs"/>
          <w:sz w:val="32"/>
          <w:szCs w:val="32"/>
          <w:rtl/>
        </w:rPr>
        <w:t>الحديث.</w:t>
      </w:r>
    </w:p>
    <w:p w:rsidR="00C3113A" w:rsidRPr="00674E0B" w:rsidRDefault="00C3113A"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4/</w:t>
      </w:r>
      <w:r w:rsidR="00624641" w:rsidRPr="00674E0B">
        <w:rPr>
          <w:rFonts w:ascii="Traditional Arabic" w:hAnsi="Traditional Arabic" w:cs="Traditional Arabic"/>
          <w:sz w:val="32"/>
          <w:szCs w:val="32"/>
          <w:rtl/>
        </w:rPr>
        <w:t>إنْ</w:t>
      </w:r>
      <w:r w:rsidRPr="00674E0B">
        <w:rPr>
          <w:rFonts w:ascii="Traditional Arabic" w:hAnsi="Traditional Arabic" w:cs="Traditional Arabic"/>
          <w:sz w:val="32"/>
          <w:szCs w:val="32"/>
          <w:rtl/>
        </w:rPr>
        <w:t xml:space="preserve"> تعددت الن</w:t>
      </w:r>
      <w:r w:rsidR="00624641" w:rsidRPr="00674E0B">
        <w:rPr>
          <w:rFonts w:ascii="Traditional Arabic" w:hAnsi="Traditional Arabic" w:cs="Traditional Arabic"/>
          <w:sz w:val="32"/>
          <w:szCs w:val="32"/>
          <w:rtl/>
        </w:rPr>
        <w:t>َّظريات</w:t>
      </w:r>
      <w:r w:rsidR="00280116" w:rsidRPr="00674E0B">
        <w:rPr>
          <w:rFonts w:ascii="Traditional Arabic" w:hAnsi="Traditional Arabic" w:cs="Traditional Arabic"/>
          <w:sz w:val="32"/>
          <w:szCs w:val="32"/>
          <w:rtl/>
        </w:rPr>
        <w:t xml:space="preserve">، </w:t>
      </w:r>
      <w:r w:rsidR="00624641" w:rsidRPr="00674E0B">
        <w:rPr>
          <w:rFonts w:ascii="Traditional Arabic" w:hAnsi="Traditional Arabic" w:cs="Traditional Arabic"/>
          <w:sz w:val="32"/>
          <w:szCs w:val="32"/>
          <w:rtl/>
        </w:rPr>
        <w:t>واختلفت مناهج تدرسها</w:t>
      </w:r>
      <w:r w:rsidR="00280116" w:rsidRPr="00674E0B">
        <w:rPr>
          <w:rFonts w:ascii="Traditional Arabic" w:hAnsi="Traditional Arabic" w:cs="Traditional Arabic"/>
          <w:sz w:val="32"/>
          <w:szCs w:val="32"/>
          <w:rtl/>
        </w:rPr>
        <w:t xml:space="preserve">، </w:t>
      </w:r>
      <w:r w:rsidR="00624641" w:rsidRPr="00674E0B">
        <w:rPr>
          <w:rFonts w:ascii="Traditional Arabic" w:hAnsi="Traditional Arabic" w:cs="Traditional Arabic"/>
          <w:sz w:val="32"/>
          <w:szCs w:val="32"/>
          <w:rtl/>
        </w:rPr>
        <w:t xml:space="preserve">فهي </w:t>
      </w:r>
      <w:r w:rsidRPr="00674E0B">
        <w:rPr>
          <w:rFonts w:ascii="Traditional Arabic" w:hAnsi="Traditional Arabic" w:cs="Traditional Arabic"/>
          <w:sz w:val="32"/>
          <w:szCs w:val="32"/>
          <w:rtl/>
        </w:rPr>
        <w:t>ت</w:t>
      </w:r>
      <w:r w:rsidR="00624641"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عد</w:t>
      </w:r>
      <w:r w:rsidR="00624641" w:rsidRPr="00674E0B">
        <w:rPr>
          <w:rFonts w:ascii="Traditional Arabic" w:hAnsi="Traditional Arabic" w:cs="Traditional Arabic"/>
          <w:sz w:val="32"/>
          <w:szCs w:val="32"/>
          <w:rtl/>
        </w:rPr>
        <w:t>ُّ عنصرً</w:t>
      </w:r>
      <w:r w:rsidRPr="00674E0B">
        <w:rPr>
          <w:rFonts w:ascii="Traditional Arabic" w:hAnsi="Traditional Arabic" w:cs="Traditional Arabic"/>
          <w:sz w:val="32"/>
          <w:szCs w:val="32"/>
          <w:rtl/>
        </w:rPr>
        <w:t>ا ناجع</w:t>
      </w:r>
      <w:r w:rsidR="00624641" w:rsidRPr="00674E0B">
        <w:rPr>
          <w:rFonts w:ascii="Traditional Arabic" w:hAnsi="Traditional Arabic" w:cs="Traditional Arabic"/>
          <w:sz w:val="32"/>
          <w:szCs w:val="32"/>
          <w:rtl/>
        </w:rPr>
        <w:t>ًالإيجاد</w:t>
      </w:r>
      <w:r w:rsidRPr="00674E0B">
        <w:rPr>
          <w:rFonts w:ascii="Traditional Arabic" w:hAnsi="Traditional Arabic" w:cs="Traditional Arabic"/>
          <w:sz w:val="32"/>
          <w:szCs w:val="32"/>
          <w:rtl/>
        </w:rPr>
        <w:t xml:space="preserve"> الط</w:t>
      </w:r>
      <w:r w:rsidR="00624641" w:rsidRPr="00674E0B">
        <w:rPr>
          <w:rFonts w:ascii="Traditional Arabic" w:hAnsi="Traditional Arabic" w:cs="Traditional Arabic"/>
          <w:sz w:val="32"/>
          <w:szCs w:val="32"/>
          <w:rtl/>
        </w:rPr>
        <w:t>َّريقة البيداغوجية المثلى</w:t>
      </w:r>
      <w:r w:rsidR="00280116" w:rsidRPr="00674E0B">
        <w:rPr>
          <w:rFonts w:ascii="Traditional Arabic" w:hAnsi="Traditional Arabic" w:cs="Traditional Arabic"/>
          <w:sz w:val="32"/>
          <w:szCs w:val="32"/>
          <w:rtl/>
        </w:rPr>
        <w:t xml:space="preserve">، </w:t>
      </w:r>
      <w:r w:rsidR="00624641" w:rsidRPr="00674E0B">
        <w:rPr>
          <w:rFonts w:ascii="Traditional Arabic" w:hAnsi="Traditional Arabic" w:cs="Traditional Arabic"/>
          <w:sz w:val="32"/>
          <w:szCs w:val="32"/>
          <w:rtl/>
        </w:rPr>
        <w:t>والعمل على تحسينها باستمرار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فعلى معل</w:t>
      </w:r>
      <w:r w:rsidR="00624641"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م اللغة العربية </w:t>
      </w:r>
      <w:r w:rsidR="00624641" w:rsidRPr="00674E0B">
        <w:rPr>
          <w:rFonts w:ascii="Traditional Arabic" w:hAnsi="Traditional Arabic" w:cs="Traditional Arabic"/>
          <w:sz w:val="32"/>
          <w:szCs w:val="32"/>
          <w:rtl/>
        </w:rPr>
        <w:t>الإفادة</w:t>
      </w:r>
      <w:r w:rsidRPr="00674E0B">
        <w:rPr>
          <w:rFonts w:ascii="Traditional Arabic" w:hAnsi="Traditional Arabic" w:cs="Traditional Arabic"/>
          <w:sz w:val="32"/>
          <w:szCs w:val="32"/>
          <w:rtl/>
        </w:rPr>
        <w:t xml:space="preserve"> من نظريات الت</w:t>
      </w:r>
      <w:r w:rsidR="00624641"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علم قدر </w:t>
      </w:r>
      <w:r w:rsidR="00624641" w:rsidRPr="00674E0B">
        <w:rPr>
          <w:rFonts w:ascii="Traditional Arabic" w:hAnsi="Traditional Arabic" w:cs="Traditional Arabic"/>
          <w:sz w:val="32"/>
          <w:szCs w:val="32"/>
          <w:rtl/>
        </w:rPr>
        <w:t>الإمكان</w:t>
      </w:r>
      <w:r w:rsidRPr="00674E0B">
        <w:rPr>
          <w:rFonts w:ascii="Traditional Arabic" w:hAnsi="Traditional Arabic" w:cs="Traditional Arabic"/>
          <w:sz w:val="32"/>
          <w:szCs w:val="32"/>
          <w:rtl/>
        </w:rPr>
        <w:t xml:space="preserve"> ليتمكن من الوصول </w:t>
      </w:r>
      <w:r w:rsidR="00624641" w:rsidRPr="00674E0B">
        <w:rPr>
          <w:rFonts w:ascii="Traditional Arabic" w:hAnsi="Traditional Arabic" w:cs="Traditional Arabic"/>
          <w:sz w:val="32"/>
          <w:szCs w:val="32"/>
          <w:rtl/>
        </w:rPr>
        <w:t>للأهداف البيداغوجية</w:t>
      </w:r>
      <w:r w:rsidR="00280116" w:rsidRPr="00674E0B">
        <w:rPr>
          <w:rFonts w:ascii="Traditional Arabic" w:hAnsi="Traditional Arabic" w:cs="Traditional Arabic"/>
          <w:sz w:val="32"/>
          <w:szCs w:val="32"/>
          <w:rtl/>
        </w:rPr>
        <w:t xml:space="preserve">، </w:t>
      </w:r>
      <w:r w:rsidR="00624641"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الت</w:t>
      </w:r>
      <w:r w:rsidR="00624641"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عليمية التي</w:t>
      </w:r>
      <w:r w:rsidR="00624641"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 يسعى لتحقيقها</w:t>
      </w:r>
      <w:r w:rsidR="00624641" w:rsidRPr="00674E0B">
        <w:rPr>
          <w:rFonts w:ascii="Traditional Arabic" w:hAnsi="Traditional Arabic" w:cs="Traditional Arabic"/>
          <w:sz w:val="32"/>
          <w:szCs w:val="32"/>
          <w:rtl/>
        </w:rPr>
        <w:t>.</w:t>
      </w:r>
    </w:p>
    <w:p w:rsidR="00C3113A" w:rsidRPr="00674E0B" w:rsidRDefault="00C3113A"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5/ الت</w:t>
      </w:r>
      <w:r w:rsidR="00624641" w:rsidRPr="00674E0B">
        <w:rPr>
          <w:rFonts w:ascii="Traditional Arabic" w:hAnsi="Traditional Arabic" w:cs="Traditional Arabic"/>
          <w:sz w:val="32"/>
          <w:szCs w:val="32"/>
          <w:rtl/>
        </w:rPr>
        <w:t>َّعليمية لا</w:t>
      </w:r>
      <w:r w:rsidRPr="00674E0B">
        <w:rPr>
          <w:rFonts w:ascii="Traditional Arabic" w:hAnsi="Traditional Arabic" w:cs="Traditional Arabic"/>
          <w:sz w:val="32"/>
          <w:szCs w:val="32"/>
          <w:rtl/>
        </w:rPr>
        <w:t>تهم الباحث اللساني فقط ب</w:t>
      </w:r>
      <w:r w:rsidR="00624641" w:rsidRPr="00674E0B">
        <w:rPr>
          <w:rFonts w:ascii="Traditional Arabic" w:hAnsi="Traditional Arabic" w:cs="Traditional Arabic"/>
          <w:sz w:val="32"/>
          <w:szCs w:val="32"/>
          <w:rtl/>
        </w:rPr>
        <w:t>ل هي حلقة وصل جامعة بين اللساني</w:t>
      </w:r>
      <w:r w:rsidR="00280116" w:rsidRPr="00674E0B">
        <w:rPr>
          <w:rFonts w:ascii="Traditional Arabic" w:hAnsi="Traditional Arabic" w:cs="Traditional Arabic"/>
          <w:sz w:val="32"/>
          <w:szCs w:val="32"/>
          <w:rtl/>
        </w:rPr>
        <w:t xml:space="preserve">، </w:t>
      </w:r>
      <w:r w:rsidR="00624641"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عالم الن</w:t>
      </w:r>
      <w:r w:rsidR="00624641" w:rsidRPr="00674E0B">
        <w:rPr>
          <w:rFonts w:ascii="Traditional Arabic" w:hAnsi="Traditional Arabic" w:cs="Traditional Arabic"/>
          <w:sz w:val="32"/>
          <w:szCs w:val="32"/>
          <w:rtl/>
        </w:rPr>
        <w:t>َّفس والاجتماع</w:t>
      </w:r>
      <w:r w:rsidR="00280116" w:rsidRPr="00674E0B">
        <w:rPr>
          <w:rFonts w:ascii="Traditional Arabic" w:hAnsi="Traditional Arabic" w:cs="Traditional Arabic"/>
          <w:sz w:val="32"/>
          <w:szCs w:val="32"/>
          <w:rtl/>
        </w:rPr>
        <w:t xml:space="preserve">، </w:t>
      </w:r>
      <w:r w:rsidR="00624641"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الت</w:t>
      </w:r>
      <w:r w:rsidR="00624641"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ربية </w:t>
      </w:r>
    </w:p>
    <w:p w:rsidR="00C3113A" w:rsidRPr="00674E0B" w:rsidRDefault="00C3113A"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6/طرائق الت</w:t>
      </w:r>
      <w:r w:rsidR="00624641"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دريس يجب </w:t>
      </w:r>
      <w:r w:rsidR="00624641" w:rsidRPr="00674E0B">
        <w:rPr>
          <w:rFonts w:ascii="Traditional Arabic" w:hAnsi="Traditional Arabic" w:cs="Traditional Arabic"/>
          <w:sz w:val="32"/>
          <w:szCs w:val="32"/>
          <w:rtl/>
        </w:rPr>
        <w:t>أن</w:t>
      </w:r>
      <w:r w:rsidRPr="00674E0B">
        <w:rPr>
          <w:rFonts w:ascii="Traditional Arabic" w:hAnsi="Traditional Arabic" w:cs="Traditional Arabic"/>
          <w:sz w:val="32"/>
          <w:szCs w:val="32"/>
          <w:rtl/>
        </w:rPr>
        <w:t xml:space="preserve"> ت</w:t>
      </w:r>
      <w:r w:rsidR="00624641"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ختار تبعا لمجريات المادة الت</w:t>
      </w:r>
      <w:r w:rsidR="00624641" w:rsidRPr="00674E0B">
        <w:rPr>
          <w:rFonts w:ascii="Traditional Arabic" w:hAnsi="Traditional Arabic" w:cs="Traditional Arabic"/>
          <w:sz w:val="32"/>
          <w:szCs w:val="32"/>
          <w:rtl/>
        </w:rPr>
        <w:t>َّعليمية</w:t>
      </w:r>
      <w:r w:rsidR="00280116" w:rsidRPr="00674E0B">
        <w:rPr>
          <w:rFonts w:ascii="Traditional Arabic" w:hAnsi="Traditional Arabic" w:cs="Traditional Arabic"/>
          <w:sz w:val="32"/>
          <w:szCs w:val="32"/>
          <w:rtl/>
        </w:rPr>
        <w:t xml:space="preserve">، </w:t>
      </w:r>
      <w:r w:rsidR="00624641"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حاجة المتعل</w:t>
      </w:r>
      <w:r w:rsidR="00624641"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م فغاياتها ترجمة الهدف الت</w:t>
      </w:r>
      <w:r w:rsidR="00624641"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عليمي </w:t>
      </w:r>
      <w:r w:rsidR="00624641" w:rsidRPr="00674E0B">
        <w:rPr>
          <w:rFonts w:ascii="Traditional Arabic" w:hAnsi="Traditional Arabic" w:cs="Traditional Arabic"/>
          <w:sz w:val="32"/>
          <w:szCs w:val="32"/>
          <w:rtl/>
        </w:rPr>
        <w:t>إلى موقف</w:t>
      </w:r>
      <w:r w:rsidR="00280116" w:rsidRPr="00674E0B">
        <w:rPr>
          <w:rFonts w:ascii="Traditional Arabic" w:hAnsi="Traditional Arabic" w:cs="Traditional Arabic"/>
          <w:sz w:val="32"/>
          <w:szCs w:val="32"/>
          <w:rtl/>
        </w:rPr>
        <w:t xml:space="preserve">، </w:t>
      </w:r>
      <w:r w:rsidR="00624641" w:rsidRPr="00674E0B">
        <w:rPr>
          <w:rFonts w:ascii="Traditional Arabic" w:hAnsi="Traditional Arabic" w:cs="Traditional Arabic"/>
          <w:sz w:val="32"/>
          <w:szCs w:val="32"/>
          <w:rtl/>
        </w:rPr>
        <w:t xml:space="preserve">أو </w:t>
      </w:r>
      <w:r w:rsidRPr="00674E0B">
        <w:rPr>
          <w:rFonts w:ascii="Traditional Arabic" w:hAnsi="Traditional Arabic" w:cs="Traditional Arabic"/>
          <w:sz w:val="32"/>
          <w:szCs w:val="32"/>
          <w:rtl/>
        </w:rPr>
        <w:t>سلوك يلاحظ على المتعل</w:t>
      </w:r>
      <w:r w:rsidR="00624641" w:rsidRPr="00674E0B">
        <w:rPr>
          <w:rFonts w:ascii="Traditional Arabic" w:hAnsi="Traditional Arabic" w:cs="Traditional Arabic"/>
          <w:sz w:val="32"/>
          <w:szCs w:val="32"/>
          <w:rtl/>
        </w:rPr>
        <w:t>ّ</w:t>
      </w:r>
      <w:r w:rsidR="00624641" w:rsidRPr="00674E0B">
        <w:rPr>
          <w:rFonts w:ascii="Traditional Arabic" w:hAnsi="Traditional Arabic" w:cs="Traditional Arabic"/>
          <w:sz w:val="32"/>
          <w:szCs w:val="32"/>
          <w:rtl/>
          <w:lang w:bidi="ar-DZ"/>
        </w:rPr>
        <w:t>ِ</w:t>
      </w:r>
      <w:r w:rsidR="00624641" w:rsidRPr="00674E0B">
        <w:rPr>
          <w:rFonts w:ascii="Traditional Arabic" w:hAnsi="Traditional Arabic" w:cs="Traditional Arabic"/>
          <w:sz w:val="32"/>
          <w:szCs w:val="32"/>
          <w:rtl/>
        </w:rPr>
        <w:t>م</w:t>
      </w:r>
      <w:r w:rsidR="00280116" w:rsidRPr="00674E0B">
        <w:rPr>
          <w:rFonts w:ascii="Traditional Arabic" w:hAnsi="Traditional Arabic" w:cs="Traditional Arabic"/>
          <w:sz w:val="32"/>
          <w:szCs w:val="32"/>
          <w:rtl/>
        </w:rPr>
        <w:t xml:space="preserve">، </w:t>
      </w:r>
      <w:r w:rsidR="00624641"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على المعل</w:t>
      </w:r>
      <w:r w:rsidR="00624641"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م حسن اختيار الط</w:t>
      </w:r>
      <w:r w:rsidR="00624641" w:rsidRPr="00674E0B">
        <w:rPr>
          <w:rFonts w:ascii="Traditional Arabic" w:hAnsi="Traditional Arabic" w:cs="Traditional Arabic"/>
          <w:sz w:val="32"/>
          <w:szCs w:val="32"/>
          <w:rtl/>
        </w:rPr>
        <w:t>َّ</w:t>
      </w:r>
      <w:r w:rsidR="007D530C" w:rsidRPr="00674E0B">
        <w:rPr>
          <w:rFonts w:ascii="Traditional Arabic" w:hAnsi="Traditional Arabic" w:cs="Traditional Arabic"/>
          <w:sz w:val="32"/>
          <w:szCs w:val="32"/>
          <w:rtl/>
        </w:rPr>
        <w:t>رائق</w:t>
      </w:r>
      <w:r w:rsidR="00280116" w:rsidRPr="00674E0B">
        <w:rPr>
          <w:rFonts w:ascii="Traditional Arabic" w:hAnsi="Traditional Arabic" w:cs="Traditional Arabic"/>
          <w:sz w:val="32"/>
          <w:szCs w:val="32"/>
          <w:rtl/>
        </w:rPr>
        <w:t xml:space="preserve">، </w:t>
      </w:r>
      <w:r w:rsidR="007D530C"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 xml:space="preserve">ما </w:t>
      </w:r>
      <w:r w:rsidR="007D530C" w:rsidRPr="00674E0B">
        <w:rPr>
          <w:rFonts w:ascii="Traditional Arabic" w:hAnsi="Traditional Arabic" w:cs="Traditional Arabic"/>
          <w:sz w:val="32"/>
          <w:szCs w:val="32"/>
          <w:rtl/>
        </w:rPr>
        <w:t xml:space="preserve">يتناسب مع طبيعة المادة </w:t>
      </w:r>
      <w:r w:rsidR="007D530C" w:rsidRPr="00674E0B">
        <w:rPr>
          <w:rFonts w:ascii="Traditional Arabic" w:hAnsi="Traditional Arabic" w:cs="Traditional Arabic"/>
          <w:sz w:val="32"/>
          <w:szCs w:val="32"/>
          <w:rtl/>
        </w:rPr>
        <w:lastRenderedPageBreak/>
        <w:t>المدروسة</w:t>
      </w:r>
      <w:r w:rsidR="00280116" w:rsidRPr="00674E0B">
        <w:rPr>
          <w:rFonts w:ascii="Traditional Arabic" w:hAnsi="Traditional Arabic" w:cs="Traditional Arabic"/>
          <w:sz w:val="32"/>
          <w:szCs w:val="32"/>
          <w:rtl/>
        </w:rPr>
        <w:t xml:space="preserve">، </w:t>
      </w:r>
      <w:r w:rsidR="007D530C"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طبيعة المتعل</w:t>
      </w:r>
      <w:r w:rsidR="007D530C" w:rsidRPr="00674E0B">
        <w:rPr>
          <w:rFonts w:ascii="Traditional Arabic" w:hAnsi="Traditional Arabic" w:cs="Traditional Arabic"/>
          <w:sz w:val="32"/>
          <w:szCs w:val="32"/>
          <w:rtl/>
        </w:rPr>
        <w:t>ِّم</w:t>
      </w:r>
      <w:r w:rsidR="00280116" w:rsidRPr="00674E0B">
        <w:rPr>
          <w:rFonts w:ascii="Traditional Arabic" w:hAnsi="Traditional Arabic" w:cs="Traditional Arabic"/>
          <w:sz w:val="32"/>
          <w:szCs w:val="32"/>
          <w:rtl/>
        </w:rPr>
        <w:t xml:space="preserve">، </w:t>
      </w:r>
      <w:r w:rsidR="007D530C" w:rsidRPr="00674E0B">
        <w:rPr>
          <w:rFonts w:ascii="Traditional Arabic" w:hAnsi="Traditional Arabic" w:cs="Traditional Arabic"/>
          <w:sz w:val="32"/>
          <w:szCs w:val="32"/>
          <w:rtl/>
        </w:rPr>
        <w:t>وحاجاته</w:t>
      </w:r>
      <w:r w:rsidR="00280116" w:rsidRPr="00674E0B">
        <w:rPr>
          <w:rFonts w:ascii="Traditional Arabic" w:hAnsi="Traditional Arabic" w:cs="Traditional Arabic"/>
          <w:sz w:val="32"/>
          <w:szCs w:val="32"/>
          <w:rtl/>
        </w:rPr>
        <w:t xml:space="preserve">، </w:t>
      </w:r>
      <w:r w:rsidR="007D530C"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ك</w:t>
      </w:r>
      <w:r w:rsidR="007D530C" w:rsidRPr="00674E0B">
        <w:rPr>
          <w:rFonts w:ascii="Traditional Arabic" w:hAnsi="Traditional Arabic" w:cs="Traditional Arabic"/>
          <w:sz w:val="32"/>
          <w:szCs w:val="32"/>
          <w:rtl/>
        </w:rPr>
        <w:t>ذ</w:t>
      </w:r>
      <w:r w:rsidRPr="00674E0B">
        <w:rPr>
          <w:rFonts w:ascii="Traditional Arabic" w:hAnsi="Traditional Arabic" w:cs="Traditional Arabic"/>
          <w:sz w:val="32"/>
          <w:szCs w:val="32"/>
          <w:rtl/>
        </w:rPr>
        <w:t>ا ما يتوفر عليه من وسائل ت</w:t>
      </w:r>
      <w:r w:rsidR="007D530C" w:rsidRPr="00674E0B">
        <w:rPr>
          <w:rFonts w:ascii="Traditional Arabic" w:hAnsi="Traditional Arabic" w:cs="Traditional Arabic"/>
          <w:sz w:val="32"/>
          <w:szCs w:val="32"/>
          <w:rtl/>
        </w:rPr>
        <w:t>ُسهل عملية التَّعلم</w:t>
      </w:r>
      <w:r w:rsidR="00280116" w:rsidRPr="00674E0B">
        <w:rPr>
          <w:rFonts w:ascii="Traditional Arabic" w:hAnsi="Traditional Arabic" w:cs="Traditional Arabic"/>
          <w:sz w:val="32"/>
          <w:szCs w:val="32"/>
          <w:rtl/>
        </w:rPr>
        <w:t xml:space="preserve">، </w:t>
      </w:r>
      <w:r w:rsidR="007D530C"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الت</w:t>
      </w:r>
      <w:r w:rsidR="007D530C"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واصل بين طرفي العملية الت</w:t>
      </w:r>
      <w:r w:rsidR="007D530C"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عليمية الت</w:t>
      </w:r>
      <w:r w:rsidR="007D530C"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علمية</w:t>
      </w:r>
      <w:r w:rsidR="007D530C" w:rsidRPr="00674E0B">
        <w:rPr>
          <w:rFonts w:ascii="Traditional Arabic" w:hAnsi="Traditional Arabic" w:cs="Traditional Arabic"/>
          <w:sz w:val="32"/>
          <w:szCs w:val="32"/>
          <w:rtl/>
        </w:rPr>
        <w:t>.</w:t>
      </w:r>
    </w:p>
    <w:p w:rsidR="00C3113A" w:rsidRPr="00674E0B" w:rsidRDefault="007D530C"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7/و</w:t>
      </w:r>
      <w:r w:rsidR="00C3113A" w:rsidRPr="00674E0B">
        <w:rPr>
          <w:rFonts w:ascii="Traditional Arabic" w:hAnsi="Traditional Arabic" w:cs="Traditional Arabic"/>
          <w:sz w:val="32"/>
          <w:szCs w:val="32"/>
          <w:rtl/>
        </w:rPr>
        <w:t>فيما يتعلق بالوسيلة الت</w:t>
      </w:r>
      <w:r w:rsidRPr="00674E0B">
        <w:rPr>
          <w:rFonts w:ascii="Traditional Arabic" w:hAnsi="Traditional Arabic" w:cs="Traditional Arabic"/>
          <w:sz w:val="32"/>
          <w:szCs w:val="32"/>
          <w:rtl/>
        </w:rPr>
        <w:t>َّعليمية</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فليس العبرة بتوفرها بل في كيفية استعما</w:t>
      </w:r>
      <w:r w:rsidRPr="00674E0B">
        <w:rPr>
          <w:rFonts w:ascii="Traditional Arabic" w:hAnsi="Traditional Arabic" w:cs="Traditional Arabic"/>
          <w:sz w:val="32"/>
          <w:szCs w:val="32"/>
          <w:rtl/>
        </w:rPr>
        <w:t>لها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مدى ف</w:t>
      </w:r>
      <w:r w:rsidRPr="00674E0B">
        <w:rPr>
          <w:rFonts w:ascii="Traditional Arabic" w:hAnsi="Traditional Arabic" w:cs="Traditional Arabic"/>
          <w:sz w:val="32"/>
          <w:szCs w:val="32"/>
          <w:rtl/>
        </w:rPr>
        <w:t>عاليتها في الوصول للهدف المنشود</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متمثل في جعل المعرفة مضرب</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ا سهلا</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 على المتعل</w:t>
      </w:r>
      <w:r w:rsidRPr="00674E0B">
        <w:rPr>
          <w:rFonts w:ascii="Traditional Arabic" w:hAnsi="Traditional Arabic" w:cs="Traditional Arabic"/>
          <w:sz w:val="32"/>
          <w:szCs w:val="32"/>
          <w:rtl/>
        </w:rPr>
        <w:t>ِّم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وإيصالها</w:t>
      </w:r>
      <w:r w:rsidR="00C3113A" w:rsidRPr="00674E0B">
        <w:rPr>
          <w:rFonts w:ascii="Traditional Arabic" w:hAnsi="Traditional Arabic" w:cs="Traditional Arabic"/>
          <w:sz w:val="32"/>
          <w:szCs w:val="32"/>
          <w:rtl/>
        </w:rPr>
        <w:t xml:space="preserve"> له </w:t>
      </w:r>
      <w:r w:rsidRPr="00674E0B">
        <w:rPr>
          <w:rFonts w:ascii="Traditional Arabic" w:hAnsi="Traditional Arabic" w:cs="Traditional Arabic"/>
          <w:sz w:val="32"/>
          <w:szCs w:val="32"/>
          <w:rtl/>
        </w:rPr>
        <w:t>بأقصر</w:t>
      </w:r>
      <w:r w:rsidR="00C3113A" w:rsidRPr="00674E0B">
        <w:rPr>
          <w:rFonts w:ascii="Traditional Arabic" w:hAnsi="Traditional Arabic" w:cs="Traditional Arabic"/>
          <w:sz w:val="32"/>
          <w:szCs w:val="32"/>
          <w:rtl/>
        </w:rPr>
        <w:t xml:space="preserve"> الط</w:t>
      </w:r>
      <w:r w:rsidRPr="00674E0B">
        <w:rPr>
          <w:rFonts w:ascii="Traditional Arabic" w:hAnsi="Traditional Arabic" w:cs="Traditional Arabic"/>
          <w:sz w:val="32"/>
          <w:szCs w:val="32"/>
          <w:rtl/>
        </w:rPr>
        <w:t>ُّرق</w:t>
      </w:r>
      <w:r w:rsidR="00280116" w:rsidRPr="00674E0B">
        <w:rPr>
          <w:rFonts w:ascii="Traditional Arabic" w:hAnsi="Traditional Arabic" w:cs="Traditional Arabic"/>
          <w:sz w:val="32"/>
          <w:szCs w:val="32"/>
          <w:rtl/>
        </w:rPr>
        <w:t xml:space="preserve">، </w:t>
      </w:r>
      <w:r w:rsidR="00C3113A" w:rsidRPr="00674E0B">
        <w:rPr>
          <w:rFonts w:ascii="Traditional Arabic" w:hAnsi="Traditional Arabic" w:cs="Traditional Arabic"/>
          <w:sz w:val="32"/>
          <w:szCs w:val="32"/>
          <w:rtl/>
        </w:rPr>
        <w:t xml:space="preserve">فهي ركن مساعد يجب </w:t>
      </w:r>
      <w:r w:rsidR="00EB1D05" w:rsidRPr="00674E0B">
        <w:rPr>
          <w:rFonts w:ascii="Traditional Arabic" w:hAnsi="Traditional Arabic" w:cs="Traditional Arabic" w:hint="cs"/>
          <w:sz w:val="32"/>
          <w:szCs w:val="32"/>
          <w:rtl/>
        </w:rPr>
        <w:t>ألا</w:t>
      </w:r>
      <w:r w:rsidRPr="00674E0B">
        <w:rPr>
          <w:rFonts w:ascii="Traditional Arabic" w:hAnsi="Traditional Arabic" w:cs="Traditional Arabic"/>
          <w:sz w:val="32"/>
          <w:szCs w:val="32"/>
          <w:rtl/>
        </w:rPr>
        <w:t xml:space="preserve"> ت</w:t>
      </w:r>
      <w:r w:rsidR="00C3113A" w:rsidRPr="00674E0B">
        <w:rPr>
          <w:rFonts w:ascii="Traditional Arabic" w:hAnsi="Traditional Arabic" w:cs="Traditional Arabic"/>
          <w:sz w:val="32"/>
          <w:szCs w:val="32"/>
          <w:rtl/>
        </w:rPr>
        <w:t xml:space="preserve">كون معيقة </w:t>
      </w:r>
      <w:r w:rsidR="00EB1D05" w:rsidRPr="00674E0B">
        <w:rPr>
          <w:rFonts w:ascii="Traditional Arabic" w:hAnsi="Traditional Arabic" w:cs="Traditional Arabic" w:hint="cs"/>
          <w:sz w:val="32"/>
          <w:szCs w:val="32"/>
          <w:rtl/>
        </w:rPr>
        <w:t>للفهم.</w:t>
      </w:r>
    </w:p>
    <w:p w:rsidR="00C3113A" w:rsidRPr="00674E0B" w:rsidRDefault="00C3113A"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8/يمكن القول</w:t>
      </w:r>
      <w:r w:rsidR="000D3755" w:rsidRPr="00674E0B">
        <w:rPr>
          <w:rFonts w:ascii="Traditional Arabic" w:hAnsi="Traditional Arabic" w:cs="Traditional Arabic"/>
          <w:sz w:val="32"/>
          <w:szCs w:val="32"/>
          <w:rtl/>
        </w:rPr>
        <w:t>ُأنَّآلية</w:t>
      </w:r>
      <w:r w:rsidRPr="00674E0B">
        <w:rPr>
          <w:rFonts w:ascii="Traditional Arabic" w:hAnsi="Traditional Arabic" w:cs="Traditional Arabic"/>
          <w:sz w:val="32"/>
          <w:szCs w:val="32"/>
          <w:rtl/>
        </w:rPr>
        <w:t xml:space="preserve"> المقاربة بالكفاءات التي</w:t>
      </w:r>
      <w:r w:rsidR="000D3755"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 يعمل عليها المعل</w:t>
      </w:r>
      <w:r w:rsidR="000D3755" w:rsidRPr="00674E0B">
        <w:rPr>
          <w:rFonts w:ascii="Traditional Arabic" w:hAnsi="Traditional Arabic" w:cs="Traditional Arabic"/>
          <w:sz w:val="32"/>
          <w:szCs w:val="32"/>
          <w:rtl/>
        </w:rPr>
        <w:t>ِّم ت</w:t>
      </w:r>
      <w:r w:rsidRPr="00674E0B">
        <w:rPr>
          <w:rFonts w:ascii="Traditional Arabic" w:hAnsi="Traditional Arabic" w:cs="Traditional Arabic"/>
          <w:sz w:val="32"/>
          <w:szCs w:val="32"/>
          <w:rtl/>
        </w:rPr>
        <w:t xml:space="preserve">سعى جاهدة </w:t>
      </w:r>
      <w:r w:rsidR="000D3755" w:rsidRPr="00674E0B">
        <w:rPr>
          <w:rFonts w:ascii="Traditional Arabic" w:hAnsi="Traditional Arabic" w:cs="Traditional Arabic"/>
          <w:sz w:val="32"/>
          <w:szCs w:val="32"/>
          <w:rtl/>
        </w:rPr>
        <w:t>لإكساب</w:t>
      </w:r>
      <w:r w:rsidRPr="00674E0B">
        <w:rPr>
          <w:rFonts w:ascii="Traditional Arabic" w:hAnsi="Traditional Arabic" w:cs="Traditional Arabic"/>
          <w:sz w:val="32"/>
          <w:szCs w:val="32"/>
          <w:rtl/>
        </w:rPr>
        <w:t xml:space="preserve"> المتعل</w:t>
      </w:r>
      <w:r w:rsidR="000D3755"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م مهارات تمكنه من </w:t>
      </w:r>
      <w:r w:rsidR="000D3755" w:rsidRPr="00674E0B">
        <w:rPr>
          <w:rFonts w:ascii="Traditional Arabic" w:hAnsi="Traditional Arabic" w:cs="Traditional Arabic"/>
          <w:sz w:val="32"/>
          <w:szCs w:val="32"/>
          <w:rtl/>
        </w:rPr>
        <w:t>إعمالها</w:t>
      </w:r>
      <w:r w:rsidR="00280116" w:rsidRPr="00674E0B">
        <w:rPr>
          <w:rFonts w:ascii="Traditional Arabic" w:hAnsi="Traditional Arabic" w:cs="Traditional Arabic"/>
          <w:sz w:val="32"/>
          <w:szCs w:val="32"/>
          <w:rtl/>
        </w:rPr>
        <w:t xml:space="preserve">، </w:t>
      </w:r>
      <w:r w:rsidR="000D3755"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 xml:space="preserve">تحويلها من معارف ضمنية </w:t>
      </w:r>
      <w:r w:rsidR="000D3755" w:rsidRPr="00674E0B">
        <w:rPr>
          <w:rFonts w:ascii="Traditional Arabic" w:hAnsi="Traditional Arabic" w:cs="Traditional Arabic"/>
          <w:sz w:val="32"/>
          <w:szCs w:val="32"/>
          <w:rtl/>
        </w:rPr>
        <w:t>إلىأدائية</w:t>
      </w:r>
      <w:r w:rsidRPr="00674E0B">
        <w:rPr>
          <w:rFonts w:ascii="Traditional Arabic" w:hAnsi="Traditional Arabic" w:cs="Traditional Arabic"/>
          <w:sz w:val="32"/>
          <w:szCs w:val="32"/>
          <w:rtl/>
        </w:rPr>
        <w:t xml:space="preserve"> بغية صنع </w:t>
      </w:r>
      <w:r w:rsidR="000D3755" w:rsidRPr="00674E0B">
        <w:rPr>
          <w:rFonts w:ascii="Traditional Arabic" w:hAnsi="Traditional Arabic" w:cs="Traditional Arabic"/>
          <w:sz w:val="32"/>
          <w:szCs w:val="32"/>
          <w:rtl/>
        </w:rPr>
        <w:t>ذات</w:t>
      </w:r>
      <w:r w:rsidRPr="00674E0B">
        <w:rPr>
          <w:rFonts w:ascii="Traditional Arabic" w:hAnsi="Traditional Arabic" w:cs="Traditional Arabic"/>
          <w:sz w:val="32"/>
          <w:szCs w:val="32"/>
          <w:rtl/>
        </w:rPr>
        <w:t xml:space="preserve"> قادرة على الت</w:t>
      </w:r>
      <w:r w:rsidR="000D3755" w:rsidRPr="00674E0B">
        <w:rPr>
          <w:rFonts w:ascii="Traditional Arabic" w:hAnsi="Traditional Arabic" w:cs="Traditional Arabic"/>
          <w:sz w:val="32"/>
          <w:szCs w:val="32"/>
          <w:rtl/>
        </w:rPr>
        <w:t>َّكيف في المجتمع</w:t>
      </w:r>
      <w:r w:rsidR="00280116" w:rsidRPr="00674E0B">
        <w:rPr>
          <w:rFonts w:ascii="Traditional Arabic" w:hAnsi="Traditional Arabic" w:cs="Traditional Arabic"/>
          <w:sz w:val="32"/>
          <w:szCs w:val="32"/>
          <w:rtl/>
        </w:rPr>
        <w:t xml:space="preserve">، </w:t>
      </w:r>
      <w:r w:rsidR="000D3755" w:rsidRPr="00674E0B">
        <w:rPr>
          <w:rFonts w:ascii="Traditional Arabic" w:hAnsi="Traditional Arabic" w:cs="Traditional Arabic"/>
          <w:sz w:val="32"/>
          <w:szCs w:val="32"/>
          <w:rtl/>
        </w:rPr>
        <w:t>والعالم</w:t>
      </w:r>
      <w:r w:rsidR="00280116" w:rsidRPr="00674E0B">
        <w:rPr>
          <w:rFonts w:ascii="Traditional Arabic" w:hAnsi="Traditional Arabic" w:cs="Traditional Arabic"/>
          <w:sz w:val="32"/>
          <w:szCs w:val="32"/>
          <w:rtl/>
        </w:rPr>
        <w:t xml:space="preserve">، </w:t>
      </w:r>
      <w:r w:rsidR="000D3755"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حل المشكلات التي</w:t>
      </w:r>
      <w:r w:rsidR="000D3755" w:rsidRPr="00674E0B">
        <w:rPr>
          <w:rFonts w:ascii="Traditional Arabic" w:hAnsi="Traditional Arabic" w:cs="Traditional Arabic"/>
          <w:sz w:val="32"/>
          <w:szCs w:val="32"/>
          <w:rtl/>
        </w:rPr>
        <w:t>ِّ يتعرض لها بمفرده</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فنجاحها مرهون بمدى فهم المتعل</w:t>
      </w:r>
      <w:r w:rsidR="000D3755"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م است</w:t>
      </w:r>
      <w:r w:rsidR="000D3755" w:rsidRPr="00674E0B">
        <w:rPr>
          <w:rFonts w:ascii="Traditional Arabic" w:hAnsi="Traditional Arabic" w:cs="Traditional Arabic"/>
          <w:sz w:val="32"/>
          <w:szCs w:val="32"/>
          <w:rtl/>
        </w:rPr>
        <w:t>ي</w:t>
      </w:r>
      <w:r w:rsidRPr="00674E0B">
        <w:rPr>
          <w:rFonts w:ascii="Traditional Arabic" w:hAnsi="Traditional Arabic" w:cs="Traditional Arabic"/>
          <w:sz w:val="32"/>
          <w:szCs w:val="32"/>
          <w:rtl/>
        </w:rPr>
        <w:t>عاب</w:t>
      </w:r>
      <w:r w:rsidR="000D3755" w:rsidRPr="00674E0B">
        <w:rPr>
          <w:rFonts w:ascii="Traditional Arabic" w:hAnsi="Traditional Arabic" w:cs="Traditional Arabic"/>
          <w:sz w:val="32"/>
          <w:szCs w:val="32"/>
          <w:rtl/>
        </w:rPr>
        <w:t>هلأسسها</w:t>
      </w:r>
      <w:r w:rsidR="00280116" w:rsidRPr="00674E0B">
        <w:rPr>
          <w:rFonts w:ascii="Traditional Arabic" w:hAnsi="Traditional Arabic" w:cs="Traditional Arabic"/>
          <w:sz w:val="32"/>
          <w:szCs w:val="32"/>
          <w:rtl/>
        </w:rPr>
        <w:t xml:space="preserve">، </w:t>
      </w:r>
      <w:r w:rsidR="000D3755" w:rsidRPr="00674E0B">
        <w:rPr>
          <w:rFonts w:ascii="Traditional Arabic" w:hAnsi="Traditional Arabic" w:cs="Traditional Arabic"/>
          <w:sz w:val="32"/>
          <w:szCs w:val="32"/>
          <w:rtl/>
        </w:rPr>
        <w:t>وخصائصها</w:t>
      </w:r>
      <w:r w:rsidR="00280116" w:rsidRPr="00674E0B">
        <w:rPr>
          <w:rFonts w:ascii="Traditional Arabic" w:hAnsi="Traditional Arabic" w:cs="Traditional Arabic"/>
          <w:sz w:val="32"/>
          <w:szCs w:val="32"/>
          <w:rtl/>
        </w:rPr>
        <w:t xml:space="preserve">، </w:t>
      </w:r>
      <w:r w:rsidR="00EB1D05" w:rsidRPr="00674E0B">
        <w:rPr>
          <w:rFonts w:ascii="Traditional Arabic" w:hAnsi="Traditional Arabic" w:cs="Traditional Arabic" w:hint="cs"/>
          <w:sz w:val="32"/>
          <w:szCs w:val="32"/>
          <w:rtl/>
        </w:rPr>
        <w:t>ومكوناتها.</w:t>
      </w:r>
    </w:p>
    <w:p w:rsidR="00C3113A" w:rsidRPr="00674E0B" w:rsidRDefault="00C3113A"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9/</w:t>
      </w:r>
      <w:r w:rsidR="000D3755" w:rsidRPr="00674E0B">
        <w:rPr>
          <w:rFonts w:ascii="Traditional Arabic" w:hAnsi="Traditional Arabic" w:cs="Traditional Arabic"/>
          <w:sz w:val="32"/>
          <w:szCs w:val="32"/>
          <w:rtl/>
        </w:rPr>
        <w:t>إن</w:t>
      </w:r>
      <w:r w:rsidR="00EC6DE6"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 تدريس اللغة العربية في ظل ما يعرف بالتدريس بالكفاءات جعلت</w:t>
      </w:r>
      <w:r w:rsidR="00EC6DE6"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 المتعل</w:t>
      </w:r>
      <w:r w:rsidR="00EC6DE6" w:rsidRPr="00674E0B">
        <w:rPr>
          <w:rFonts w:ascii="Traditional Arabic" w:hAnsi="Traditional Arabic" w:cs="Traditional Arabic"/>
          <w:sz w:val="32"/>
          <w:szCs w:val="32"/>
          <w:rtl/>
        </w:rPr>
        <w:t>ِّم عماد العملية    وأُ</w:t>
      </w:r>
      <w:r w:rsidRPr="00674E0B">
        <w:rPr>
          <w:rFonts w:ascii="Traditional Arabic" w:hAnsi="Traditional Arabic" w:cs="Traditional Arabic"/>
          <w:sz w:val="32"/>
          <w:szCs w:val="32"/>
          <w:rtl/>
        </w:rPr>
        <w:t>سا</w:t>
      </w:r>
      <w:r w:rsidR="00EC6DE6" w:rsidRPr="00674E0B">
        <w:rPr>
          <w:rFonts w:ascii="Traditional Arabic" w:hAnsi="Traditional Arabic" w:cs="Traditional Arabic"/>
          <w:sz w:val="32"/>
          <w:szCs w:val="32"/>
          <w:rtl/>
        </w:rPr>
        <w:t>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 xml:space="preserve">فتحت له المجال لاختيار ما يريد من </w:t>
      </w:r>
      <w:r w:rsidR="00EB1D05" w:rsidRPr="00674E0B">
        <w:rPr>
          <w:rFonts w:ascii="Traditional Arabic" w:hAnsi="Traditional Arabic" w:cs="Traditional Arabic" w:hint="cs"/>
          <w:sz w:val="32"/>
          <w:szCs w:val="32"/>
          <w:rtl/>
        </w:rPr>
        <w:t>الدُّروس.</w:t>
      </w:r>
    </w:p>
    <w:p w:rsidR="00C3113A" w:rsidRPr="00674E0B" w:rsidRDefault="00E741FF"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10/إنَّ المنهاج</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 xml:space="preserve">ما جاء فيه من </w:t>
      </w:r>
      <w:r w:rsidRPr="00674E0B">
        <w:rPr>
          <w:rFonts w:ascii="Traditional Arabic" w:hAnsi="Traditional Arabic" w:cs="Traditional Arabic"/>
          <w:sz w:val="32"/>
          <w:szCs w:val="32"/>
          <w:rtl/>
        </w:rPr>
        <w:t xml:space="preserve">أهداف </w:t>
      </w:r>
      <w:r w:rsidR="00C3113A" w:rsidRPr="00674E0B">
        <w:rPr>
          <w:rFonts w:ascii="Traditional Arabic" w:hAnsi="Traditional Arabic" w:cs="Traditional Arabic"/>
          <w:sz w:val="32"/>
          <w:szCs w:val="32"/>
          <w:rtl/>
        </w:rPr>
        <w:t xml:space="preserve">جميعها ترمي </w:t>
      </w:r>
      <w:r w:rsidRPr="00674E0B">
        <w:rPr>
          <w:rFonts w:ascii="Traditional Arabic" w:hAnsi="Traditional Arabic" w:cs="Traditional Arabic"/>
          <w:sz w:val="32"/>
          <w:szCs w:val="32"/>
          <w:rtl/>
        </w:rPr>
        <w:t>إلىإ</w:t>
      </w:r>
      <w:r w:rsidR="00C3113A" w:rsidRPr="00674E0B">
        <w:rPr>
          <w:rFonts w:ascii="Traditional Arabic" w:hAnsi="Traditional Arabic" w:cs="Traditional Arabic"/>
          <w:sz w:val="32"/>
          <w:szCs w:val="32"/>
          <w:rtl/>
        </w:rPr>
        <w:t>غناء روح الت</w:t>
      </w:r>
      <w:r w:rsidRPr="00674E0B">
        <w:rPr>
          <w:rFonts w:ascii="Traditional Arabic" w:hAnsi="Traditional Arabic" w:cs="Traditional Arabic"/>
          <w:sz w:val="32"/>
          <w:szCs w:val="32"/>
          <w:rtl/>
        </w:rPr>
        <w:t>َّحضير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الت</w:t>
      </w:r>
      <w:r w:rsidRPr="00674E0B">
        <w:rPr>
          <w:rFonts w:ascii="Traditional Arabic" w:hAnsi="Traditional Arabic" w:cs="Traditional Arabic"/>
          <w:sz w:val="32"/>
          <w:szCs w:val="32"/>
          <w:rtl/>
        </w:rPr>
        <w:t>َّدريب و</w:t>
      </w:r>
      <w:r w:rsidR="00C3113A" w:rsidRPr="00674E0B">
        <w:rPr>
          <w:rFonts w:ascii="Traditional Arabic" w:hAnsi="Traditional Arabic" w:cs="Traditional Arabic"/>
          <w:sz w:val="32"/>
          <w:szCs w:val="32"/>
          <w:rtl/>
        </w:rPr>
        <w:t>الت</w:t>
      </w:r>
      <w:r w:rsidRPr="00674E0B">
        <w:rPr>
          <w:rFonts w:ascii="Traditional Arabic" w:hAnsi="Traditional Arabic" w:cs="Traditional Arabic"/>
          <w:sz w:val="32"/>
          <w:szCs w:val="32"/>
          <w:rtl/>
        </w:rPr>
        <w:t>َّطبيق</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والإثراء</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الت</w:t>
      </w:r>
      <w:r w:rsidRPr="00674E0B">
        <w:rPr>
          <w:rFonts w:ascii="Traditional Arabic" w:hAnsi="Traditional Arabic" w:cs="Traditional Arabic"/>
          <w:sz w:val="32"/>
          <w:szCs w:val="32"/>
          <w:rtl/>
        </w:rPr>
        <w:t>َّقييم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 xml:space="preserve">يقابلها جانب </w:t>
      </w:r>
      <w:r w:rsidRPr="00674E0B">
        <w:rPr>
          <w:rFonts w:ascii="Traditional Arabic" w:hAnsi="Traditional Arabic" w:cs="Traditional Arabic"/>
          <w:sz w:val="32"/>
          <w:szCs w:val="32"/>
          <w:rtl/>
        </w:rPr>
        <w:t>أخر</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وهو تنمية القدرات العقلي</w:t>
      </w:r>
      <w:r w:rsidR="00861307"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الوجداني</w:t>
      </w:r>
      <w:r w:rsidRPr="00674E0B">
        <w:rPr>
          <w:rFonts w:ascii="Traditional Arabic" w:hAnsi="Traditional Arabic" w:cs="Traditional Arabic"/>
          <w:sz w:val="32"/>
          <w:szCs w:val="32"/>
          <w:rtl/>
        </w:rPr>
        <w:t>َّ</w:t>
      </w:r>
      <w:r w:rsidR="00861307" w:rsidRPr="00674E0B">
        <w:rPr>
          <w:rFonts w:ascii="Traditional Arabic" w:hAnsi="Traditional Arabic" w:cs="Traditional Arabic"/>
          <w:sz w:val="32"/>
          <w:szCs w:val="32"/>
          <w:rtl/>
        </w:rPr>
        <w:t>ة</w:t>
      </w:r>
      <w:r w:rsidR="00280116" w:rsidRPr="00674E0B">
        <w:rPr>
          <w:rFonts w:ascii="Traditional Arabic" w:hAnsi="Traditional Arabic" w:cs="Traditional Arabic"/>
          <w:sz w:val="32"/>
          <w:szCs w:val="32"/>
          <w:rtl/>
        </w:rPr>
        <w:t xml:space="preserve">، </w:t>
      </w:r>
      <w:r w:rsidR="00861307"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 xml:space="preserve">كلها تصب في صالح </w:t>
      </w:r>
      <w:r w:rsidR="00EB1D05" w:rsidRPr="00674E0B">
        <w:rPr>
          <w:rFonts w:ascii="Traditional Arabic" w:hAnsi="Traditional Arabic" w:cs="Traditional Arabic" w:hint="cs"/>
          <w:sz w:val="32"/>
          <w:szCs w:val="32"/>
          <w:rtl/>
        </w:rPr>
        <w:t>المتعلِّم.</w:t>
      </w:r>
    </w:p>
    <w:p w:rsidR="00C3113A" w:rsidRPr="00674E0B" w:rsidRDefault="00B706F0"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11/</w:t>
      </w:r>
      <w:r w:rsidR="00C3113A" w:rsidRPr="00674E0B">
        <w:rPr>
          <w:rFonts w:ascii="Traditional Arabic" w:hAnsi="Traditional Arabic" w:cs="Traditional Arabic"/>
          <w:sz w:val="32"/>
          <w:szCs w:val="32"/>
          <w:rtl/>
        </w:rPr>
        <w:t>على المناهج اللغة العربية الت</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ركيز على تقديم المحتوى المناسب لكل فئة عمرية معينة </w:t>
      </w:r>
      <w:r w:rsidRPr="00674E0B">
        <w:rPr>
          <w:rFonts w:ascii="Traditional Arabic" w:hAnsi="Traditional Arabic" w:cs="Traditional Arabic"/>
          <w:sz w:val="32"/>
          <w:szCs w:val="32"/>
          <w:rtl/>
        </w:rPr>
        <w:t>ومراعاة اهتماماتها</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ميول المتعل</w:t>
      </w:r>
      <w:r w:rsidRPr="00674E0B">
        <w:rPr>
          <w:rFonts w:ascii="Traditional Arabic" w:hAnsi="Traditional Arabic" w:cs="Traditional Arabic"/>
          <w:sz w:val="32"/>
          <w:szCs w:val="32"/>
          <w:rtl/>
        </w:rPr>
        <w:t>ِّمين</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 xml:space="preserve">حاجات </w:t>
      </w:r>
      <w:r w:rsidR="00201F5A" w:rsidRPr="00674E0B">
        <w:rPr>
          <w:rFonts w:ascii="Traditional Arabic" w:hAnsi="Traditional Arabic" w:cs="Traditional Arabic" w:hint="cs"/>
          <w:sz w:val="32"/>
          <w:szCs w:val="32"/>
          <w:rtl/>
        </w:rPr>
        <w:t>الناشئة لساني</w:t>
      </w:r>
      <w:r w:rsidR="00201F5A" w:rsidRPr="00674E0B">
        <w:rPr>
          <w:rFonts w:ascii="Traditional Arabic" w:hAnsi="Traditional Arabic" w:cs="Traditional Arabic" w:hint="eastAsia"/>
          <w:sz w:val="32"/>
          <w:szCs w:val="32"/>
          <w:rtl/>
        </w:rPr>
        <w:t>ة</w:t>
      </w:r>
      <w:r w:rsidRPr="00674E0B">
        <w:rPr>
          <w:rFonts w:ascii="Traditional Arabic" w:hAnsi="Traditional Arabic" w:cs="Traditional Arabic"/>
          <w:sz w:val="32"/>
          <w:szCs w:val="32"/>
          <w:rtl/>
        </w:rPr>
        <w:t xml:space="preserve"> كانت</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أو</w:t>
      </w:r>
      <w:r w:rsidR="00C3113A" w:rsidRPr="00674E0B">
        <w:rPr>
          <w:rFonts w:ascii="Traditional Arabic" w:hAnsi="Traditional Arabic" w:cs="Traditional Arabic"/>
          <w:sz w:val="32"/>
          <w:szCs w:val="32"/>
          <w:rtl/>
        </w:rPr>
        <w:t xml:space="preserve"> غير </w:t>
      </w:r>
      <w:r w:rsidRPr="00674E0B">
        <w:rPr>
          <w:rFonts w:ascii="Traditional Arabic" w:hAnsi="Traditional Arabic" w:cs="Traditional Arabic"/>
          <w:sz w:val="32"/>
          <w:szCs w:val="32"/>
          <w:rtl/>
        </w:rPr>
        <w:t>لسانية</w:t>
      </w:r>
      <w:r w:rsidR="00C3113A" w:rsidRPr="00674E0B">
        <w:rPr>
          <w:rFonts w:ascii="Traditional Arabic" w:hAnsi="Traditional Arabic" w:cs="Traditional Arabic"/>
          <w:sz w:val="32"/>
          <w:szCs w:val="32"/>
          <w:rtl/>
        </w:rPr>
        <w:t xml:space="preserve"> عند بناء </w:t>
      </w:r>
      <w:r w:rsidRPr="00674E0B">
        <w:rPr>
          <w:rFonts w:ascii="Traditional Arabic" w:hAnsi="Traditional Arabic" w:cs="Traditional Arabic"/>
          <w:sz w:val="32"/>
          <w:szCs w:val="32"/>
          <w:rtl/>
        </w:rPr>
        <w:t>مقررات اللغة العربية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كل ما يخص</w:t>
      </w:r>
      <w:r w:rsidRPr="00674E0B">
        <w:rPr>
          <w:rFonts w:ascii="Traditional Arabic" w:hAnsi="Traditional Arabic" w:cs="Traditional Arabic"/>
          <w:sz w:val="32"/>
          <w:szCs w:val="32"/>
          <w:rtl/>
        </w:rPr>
        <w:t>ُّ الفروق الفردية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ب</w:t>
      </w:r>
      <w:r w:rsidRPr="00674E0B">
        <w:rPr>
          <w:rFonts w:ascii="Traditional Arabic" w:hAnsi="Traditional Arabic" w:cs="Traditional Arabic"/>
          <w:sz w:val="32"/>
          <w:szCs w:val="32"/>
          <w:rtl/>
        </w:rPr>
        <w:t>ث روح العلم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الت</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علم</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بتنويع مصادر المعرفة</w:t>
      </w:r>
      <w:r w:rsidRPr="00674E0B">
        <w:rPr>
          <w:rFonts w:ascii="Traditional Arabic" w:hAnsi="Traditional Arabic" w:cs="Traditional Arabic"/>
          <w:sz w:val="32"/>
          <w:szCs w:val="32"/>
          <w:rtl/>
        </w:rPr>
        <w:t>.</w:t>
      </w:r>
    </w:p>
    <w:p w:rsidR="00C3113A" w:rsidRPr="00674E0B" w:rsidRDefault="00B706F0"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12/لا</w:t>
      </w:r>
      <w:r w:rsidR="00C3113A" w:rsidRPr="00674E0B">
        <w:rPr>
          <w:rFonts w:ascii="Traditional Arabic" w:hAnsi="Traditional Arabic" w:cs="Traditional Arabic"/>
          <w:sz w:val="32"/>
          <w:szCs w:val="32"/>
          <w:rtl/>
        </w:rPr>
        <w:t>بد</w:t>
      </w:r>
      <w:r w:rsidRPr="00674E0B">
        <w:rPr>
          <w:rFonts w:ascii="Traditional Arabic" w:hAnsi="Traditional Arabic" w:cs="Traditional Arabic"/>
          <w:sz w:val="32"/>
          <w:szCs w:val="32"/>
          <w:rtl/>
        </w:rPr>
        <w:t>َّأن</w:t>
      </w:r>
      <w:r w:rsidR="00BE3C7C"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 يراع</w:t>
      </w:r>
      <w:r w:rsidRPr="00674E0B">
        <w:rPr>
          <w:rFonts w:ascii="Traditional Arabic" w:hAnsi="Traditional Arabic" w:cs="Traditional Arabic"/>
          <w:sz w:val="32"/>
          <w:szCs w:val="32"/>
          <w:rtl/>
        </w:rPr>
        <w:t>ي</w:t>
      </w:r>
      <w:r w:rsidR="00C3113A" w:rsidRPr="00674E0B">
        <w:rPr>
          <w:rFonts w:ascii="Traditional Arabic" w:hAnsi="Traditional Arabic" w:cs="Traditional Arabic"/>
          <w:sz w:val="32"/>
          <w:szCs w:val="32"/>
          <w:rtl/>
        </w:rPr>
        <w:t xml:space="preserve"> المنهاج ضرورة الت</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 xml:space="preserve">كامل بين </w:t>
      </w:r>
      <w:r w:rsidRPr="00674E0B">
        <w:rPr>
          <w:rFonts w:ascii="Traditional Arabic" w:hAnsi="Traditional Arabic" w:cs="Traditional Arabic"/>
          <w:sz w:val="32"/>
          <w:szCs w:val="32"/>
          <w:rtl/>
        </w:rPr>
        <w:t>الأنشطة</w:t>
      </w:r>
      <w:r w:rsidR="00C3113A" w:rsidRPr="00674E0B">
        <w:rPr>
          <w:rFonts w:ascii="Traditional Arabic" w:hAnsi="Traditional Arabic" w:cs="Traditional Arabic"/>
          <w:sz w:val="32"/>
          <w:szCs w:val="32"/>
          <w:rtl/>
        </w:rPr>
        <w:t xml:space="preserve"> اللساني</w:t>
      </w:r>
      <w:r w:rsidRPr="00674E0B">
        <w:rPr>
          <w:rFonts w:ascii="Traditional Arabic" w:hAnsi="Traditional Arabic" w:cs="Traditional Arabic"/>
          <w:sz w:val="32"/>
          <w:szCs w:val="32"/>
          <w:rtl/>
        </w:rPr>
        <w:t>َّة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 xml:space="preserve">الجمع بينها </w:t>
      </w:r>
      <w:r w:rsidRPr="00674E0B">
        <w:rPr>
          <w:rFonts w:ascii="Traditional Arabic" w:hAnsi="Traditional Arabic" w:cs="Traditional Arabic"/>
          <w:sz w:val="32"/>
          <w:szCs w:val="32"/>
          <w:rtl/>
        </w:rPr>
        <w:t>لأنهَّاذات</w:t>
      </w:r>
      <w:r w:rsidR="00C3113A" w:rsidRPr="00674E0B">
        <w:rPr>
          <w:rFonts w:ascii="Traditional Arabic" w:hAnsi="Traditional Arabic" w:cs="Traditional Arabic"/>
          <w:sz w:val="32"/>
          <w:szCs w:val="32"/>
          <w:rtl/>
        </w:rPr>
        <w:t xml:space="preserve"> صلة وثيقة </w:t>
      </w:r>
      <w:r w:rsidRPr="00674E0B">
        <w:rPr>
          <w:rFonts w:ascii="Traditional Arabic" w:hAnsi="Traditional Arabic" w:cs="Traditional Arabic"/>
          <w:sz w:val="32"/>
          <w:szCs w:val="32"/>
          <w:rtl/>
        </w:rPr>
        <w:t>ببعضها</w:t>
      </w:r>
      <w:r w:rsidR="00C3113A" w:rsidRPr="00674E0B">
        <w:rPr>
          <w:rFonts w:ascii="Traditional Arabic" w:hAnsi="Traditional Arabic" w:cs="Traditional Arabic"/>
          <w:sz w:val="32"/>
          <w:szCs w:val="32"/>
          <w:rtl/>
        </w:rPr>
        <w:t xml:space="preserve"> البعض خاص</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ة في الس</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نة الر</w:t>
      </w:r>
      <w:r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ابعة متوسط</w:t>
      </w:r>
      <w:r w:rsidRPr="00674E0B">
        <w:rPr>
          <w:rFonts w:ascii="Traditional Arabic" w:hAnsi="Traditional Arabic" w:cs="Traditional Arabic"/>
          <w:sz w:val="32"/>
          <w:szCs w:val="32"/>
          <w:rtl/>
        </w:rPr>
        <w:t>.</w:t>
      </w:r>
    </w:p>
    <w:p w:rsidR="00C3113A" w:rsidRPr="00674E0B" w:rsidRDefault="00BE3C7C"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13/</w:t>
      </w:r>
      <w:r w:rsidR="00C3113A" w:rsidRPr="00674E0B">
        <w:rPr>
          <w:rFonts w:ascii="Traditional Arabic" w:hAnsi="Traditional Arabic" w:cs="Traditional Arabic"/>
          <w:sz w:val="32"/>
          <w:szCs w:val="32"/>
          <w:rtl/>
        </w:rPr>
        <w:t xml:space="preserve">تفعيل دور </w:t>
      </w:r>
      <w:r w:rsidRPr="00674E0B">
        <w:rPr>
          <w:rFonts w:ascii="Traditional Arabic" w:hAnsi="Traditional Arabic" w:cs="Traditional Arabic"/>
          <w:sz w:val="32"/>
          <w:szCs w:val="32"/>
          <w:rtl/>
        </w:rPr>
        <w:t>الأسرة في رعاية</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وتنمية الميول</w:t>
      </w:r>
      <w:r w:rsidR="00280116" w:rsidRPr="00674E0B">
        <w:rPr>
          <w:rFonts w:ascii="Traditional Arabic" w:hAnsi="Traditional Arabic" w:cs="Traditional Arabic"/>
          <w:sz w:val="32"/>
          <w:szCs w:val="32"/>
          <w:rtl/>
        </w:rPr>
        <w:t xml:space="preserve">، </w:t>
      </w:r>
      <w:r w:rsidRPr="00674E0B">
        <w:rPr>
          <w:rFonts w:ascii="Traditional Arabic" w:hAnsi="Traditional Arabic" w:cs="Traditional Arabic"/>
          <w:sz w:val="32"/>
          <w:szCs w:val="32"/>
          <w:rtl/>
        </w:rPr>
        <w:t>و</w:t>
      </w:r>
      <w:r w:rsidR="00C3113A" w:rsidRPr="00674E0B">
        <w:rPr>
          <w:rFonts w:ascii="Traditional Arabic" w:hAnsi="Traditional Arabic" w:cs="Traditional Arabic"/>
          <w:sz w:val="32"/>
          <w:szCs w:val="32"/>
          <w:rtl/>
        </w:rPr>
        <w:t>الاستعداد</w:t>
      </w:r>
      <w:r w:rsidR="00AC74B6" w:rsidRPr="00674E0B">
        <w:rPr>
          <w:rFonts w:ascii="Traditional Arabic" w:hAnsi="Traditional Arabic" w:cs="Traditional Arabic"/>
          <w:sz w:val="32"/>
          <w:szCs w:val="32"/>
          <w:rtl/>
        </w:rPr>
        <w:t>ات</w:t>
      </w:r>
      <w:r w:rsidR="00C3113A" w:rsidRPr="00674E0B">
        <w:rPr>
          <w:rFonts w:ascii="Traditional Arabic" w:hAnsi="Traditional Arabic" w:cs="Traditional Arabic"/>
          <w:sz w:val="32"/>
          <w:szCs w:val="32"/>
          <w:rtl/>
        </w:rPr>
        <w:t xml:space="preserve"> لدى </w:t>
      </w:r>
      <w:r w:rsidR="000F38DA" w:rsidRPr="00674E0B">
        <w:rPr>
          <w:rFonts w:ascii="Traditional Arabic" w:hAnsi="Traditional Arabic" w:cs="Traditional Arabic"/>
          <w:sz w:val="32"/>
          <w:szCs w:val="32"/>
          <w:rtl/>
        </w:rPr>
        <w:t>أبنائها</w:t>
      </w:r>
      <w:r w:rsidR="00C3113A" w:rsidRPr="00674E0B">
        <w:rPr>
          <w:rFonts w:ascii="Traditional Arabic" w:hAnsi="Traditional Arabic" w:cs="Traditional Arabic"/>
          <w:sz w:val="32"/>
          <w:szCs w:val="32"/>
          <w:rtl/>
        </w:rPr>
        <w:t xml:space="preserve"> في اكت</w:t>
      </w:r>
      <w:r w:rsidR="000F38DA" w:rsidRPr="00674E0B">
        <w:rPr>
          <w:rFonts w:ascii="Traditional Arabic" w:hAnsi="Traditional Arabic" w:cs="Traditional Arabic"/>
          <w:sz w:val="32"/>
          <w:szCs w:val="32"/>
          <w:rtl/>
        </w:rPr>
        <w:t>ساب مهارات اللغة</w:t>
      </w:r>
      <w:r w:rsidR="00280116" w:rsidRPr="00674E0B">
        <w:rPr>
          <w:rFonts w:ascii="Traditional Arabic" w:hAnsi="Traditional Arabic" w:cs="Traditional Arabic"/>
          <w:sz w:val="32"/>
          <w:szCs w:val="32"/>
          <w:rtl/>
        </w:rPr>
        <w:t xml:space="preserve">، </w:t>
      </w:r>
      <w:r w:rsidR="000F38DA" w:rsidRPr="00674E0B">
        <w:rPr>
          <w:rFonts w:ascii="Traditional Arabic" w:hAnsi="Traditional Arabic" w:cs="Traditional Arabic"/>
          <w:sz w:val="32"/>
          <w:szCs w:val="32"/>
          <w:rtl/>
        </w:rPr>
        <w:t>وتشجيعهم بقوة في هذا المجال.</w:t>
      </w:r>
    </w:p>
    <w:p w:rsidR="00C3113A" w:rsidRPr="00674E0B" w:rsidRDefault="00491533"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14/</w:t>
      </w:r>
      <w:r w:rsidR="00AC74B6" w:rsidRPr="00674E0B">
        <w:rPr>
          <w:rFonts w:ascii="Traditional Arabic" w:hAnsi="Traditional Arabic" w:cs="Traditional Arabic"/>
          <w:sz w:val="32"/>
          <w:szCs w:val="32"/>
          <w:rtl/>
        </w:rPr>
        <w:t>الإعدادالأكاديمي</w:t>
      </w:r>
      <w:r w:rsidR="00C3113A" w:rsidRPr="00674E0B">
        <w:rPr>
          <w:rFonts w:ascii="Traditional Arabic" w:hAnsi="Traditional Arabic" w:cs="Traditional Arabic"/>
          <w:sz w:val="32"/>
          <w:szCs w:val="32"/>
          <w:rtl/>
        </w:rPr>
        <w:t xml:space="preserve"> الس</w:t>
      </w:r>
      <w:r w:rsidR="00AC74B6"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ليم الكافي لمعل</w:t>
      </w:r>
      <w:r w:rsidR="00AC74B6" w:rsidRPr="00674E0B">
        <w:rPr>
          <w:rFonts w:ascii="Traditional Arabic" w:hAnsi="Traditional Arabic" w:cs="Traditional Arabic"/>
          <w:sz w:val="32"/>
          <w:szCs w:val="32"/>
          <w:rtl/>
        </w:rPr>
        <w:t>ِّ</w:t>
      </w:r>
      <w:r w:rsidR="00C3113A" w:rsidRPr="00674E0B">
        <w:rPr>
          <w:rFonts w:ascii="Traditional Arabic" w:hAnsi="Traditional Arabic" w:cs="Traditional Arabic"/>
          <w:sz w:val="32"/>
          <w:szCs w:val="32"/>
          <w:rtl/>
        </w:rPr>
        <w:t>مي اللغة العربية</w:t>
      </w:r>
      <w:r w:rsidR="00AC74B6" w:rsidRPr="00674E0B">
        <w:rPr>
          <w:rFonts w:ascii="Traditional Arabic" w:hAnsi="Traditional Arabic" w:cs="Traditional Arabic"/>
          <w:sz w:val="32"/>
          <w:szCs w:val="32"/>
          <w:rtl/>
        </w:rPr>
        <w:t>.</w:t>
      </w:r>
    </w:p>
    <w:p w:rsidR="00C3113A" w:rsidRPr="00674E0B" w:rsidRDefault="00C3113A"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lastRenderedPageBreak/>
        <w:t>15/تقدير الحاجات في ميدان الت</w:t>
      </w:r>
      <w:r w:rsidR="00491533"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خطيط الت</w:t>
      </w:r>
      <w:r w:rsidR="00491533"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ربوي </w:t>
      </w:r>
      <w:r w:rsidR="00491533" w:rsidRPr="00674E0B">
        <w:rPr>
          <w:rFonts w:ascii="Traditional Arabic" w:hAnsi="Traditional Arabic" w:cs="Traditional Arabic"/>
          <w:sz w:val="32"/>
          <w:szCs w:val="32"/>
          <w:rtl/>
        </w:rPr>
        <w:t xml:space="preserve">من خلال </w:t>
      </w:r>
      <w:r w:rsidRPr="00674E0B">
        <w:rPr>
          <w:rFonts w:ascii="Traditional Arabic" w:hAnsi="Traditional Arabic" w:cs="Traditional Arabic"/>
          <w:sz w:val="32"/>
          <w:szCs w:val="32"/>
          <w:rtl/>
        </w:rPr>
        <w:t xml:space="preserve">عملية تحديد </w:t>
      </w:r>
      <w:r w:rsidR="00491533" w:rsidRPr="00674E0B">
        <w:rPr>
          <w:rFonts w:ascii="Traditional Arabic" w:hAnsi="Traditional Arabic" w:cs="Traditional Arabic"/>
          <w:sz w:val="32"/>
          <w:szCs w:val="32"/>
          <w:rtl/>
        </w:rPr>
        <w:t>الفجوات</w:t>
      </w:r>
      <w:r w:rsidRPr="00674E0B">
        <w:rPr>
          <w:rFonts w:ascii="Traditional Arabic" w:hAnsi="Traditional Arabic" w:cs="Traditional Arabic"/>
          <w:sz w:val="32"/>
          <w:szCs w:val="32"/>
          <w:rtl/>
        </w:rPr>
        <w:t xml:space="preserve"> بين الن</w:t>
      </w:r>
      <w:r w:rsidR="00491533"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تائج الحالية ما هو كائن</w:t>
      </w:r>
      <w:r w:rsidR="00491533"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بين الن</w:t>
      </w:r>
      <w:r w:rsidR="00491533" w:rsidRPr="00674E0B">
        <w:rPr>
          <w:rFonts w:ascii="Traditional Arabic" w:hAnsi="Traditional Arabic" w:cs="Traditional Arabic"/>
          <w:sz w:val="32"/>
          <w:szCs w:val="32"/>
          <w:rtl/>
        </w:rPr>
        <w:t>َّتائج المرغوبة</w:t>
      </w:r>
      <w:r w:rsidRPr="00674E0B">
        <w:rPr>
          <w:rFonts w:ascii="Traditional Arabic" w:hAnsi="Traditional Arabic" w:cs="Traditional Arabic"/>
          <w:sz w:val="32"/>
          <w:szCs w:val="32"/>
          <w:rtl/>
        </w:rPr>
        <w:t xml:space="preserve">ما ينبغي </w:t>
      </w:r>
      <w:r w:rsidR="00491533" w:rsidRPr="00674E0B">
        <w:rPr>
          <w:rFonts w:ascii="Traditional Arabic" w:hAnsi="Traditional Arabic" w:cs="Traditional Arabic"/>
          <w:sz w:val="32"/>
          <w:szCs w:val="32"/>
          <w:rtl/>
        </w:rPr>
        <w:t>أنْ يكون</w:t>
      </w:r>
    </w:p>
    <w:p w:rsidR="00C3113A" w:rsidRPr="00674E0B" w:rsidRDefault="00C3113A" w:rsidP="00F92BF0">
      <w:pPr>
        <w:bidi/>
        <w:ind w:firstLine="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16/ الحاجات اللساني</w:t>
      </w:r>
      <w:r w:rsidR="00491533"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ة لا يمكن </w:t>
      </w:r>
      <w:r w:rsidR="00491533" w:rsidRPr="00674E0B">
        <w:rPr>
          <w:rFonts w:ascii="Traditional Arabic" w:hAnsi="Traditional Arabic" w:cs="Traditional Arabic"/>
          <w:sz w:val="32"/>
          <w:szCs w:val="32"/>
          <w:rtl/>
        </w:rPr>
        <w:t>أن</w:t>
      </w:r>
      <w:r w:rsidRPr="00674E0B">
        <w:rPr>
          <w:rFonts w:ascii="Traditional Arabic" w:hAnsi="Traditional Arabic" w:cs="Traditional Arabic"/>
          <w:sz w:val="32"/>
          <w:szCs w:val="32"/>
          <w:rtl/>
        </w:rPr>
        <w:t xml:space="preserve"> تتحقق </w:t>
      </w:r>
      <w:r w:rsidR="00491533" w:rsidRPr="00674E0B">
        <w:rPr>
          <w:rFonts w:ascii="Traditional Arabic" w:hAnsi="Traditional Arabic" w:cs="Traditional Arabic"/>
          <w:sz w:val="32"/>
          <w:szCs w:val="32"/>
          <w:rtl/>
        </w:rPr>
        <w:t>إلاَّ إذَّا</w:t>
      </w:r>
      <w:r w:rsidRPr="00674E0B">
        <w:rPr>
          <w:rFonts w:ascii="Traditional Arabic" w:hAnsi="Traditional Arabic" w:cs="Traditional Arabic"/>
          <w:sz w:val="32"/>
          <w:szCs w:val="32"/>
          <w:rtl/>
        </w:rPr>
        <w:t xml:space="preserve"> ر</w:t>
      </w:r>
      <w:r w:rsidR="00491533"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وع</w:t>
      </w:r>
      <w:r w:rsidR="00491533" w:rsidRPr="00674E0B">
        <w:rPr>
          <w:rFonts w:ascii="Traditional Arabic" w:hAnsi="Traditional Arabic" w:cs="Traditional Arabic"/>
          <w:sz w:val="32"/>
          <w:szCs w:val="32"/>
          <w:rtl/>
        </w:rPr>
        <w:t>ت</w:t>
      </w:r>
      <w:r w:rsidRPr="00674E0B">
        <w:rPr>
          <w:rFonts w:ascii="Traditional Arabic" w:hAnsi="Traditional Arabic" w:cs="Traditional Arabic"/>
          <w:sz w:val="32"/>
          <w:szCs w:val="32"/>
          <w:rtl/>
        </w:rPr>
        <w:t xml:space="preserve"> من جميع الجوانب الن</w:t>
      </w:r>
      <w:r w:rsidR="00491533"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فسية </w:t>
      </w:r>
      <w:r w:rsidR="00491533"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الاجتما</w:t>
      </w:r>
      <w:r w:rsidR="00491533" w:rsidRPr="00674E0B">
        <w:rPr>
          <w:rFonts w:ascii="Traditional Arabic" w:hAnsi="Traditional Arabic" w:cs="Traditional Arabic"/>
          <w:sz w:val="32"/>
          <w:szCs w:val="32"/>
          <w:rtl/>
        </w:rPr>
        <w:t>عية</w:t>
      </w:r>
      <w:r w:rsidR="00280116" w:rsidRPr="00674E0B">
        <w:rPr>
          <w:rFonts w:ascii="Traditional Arabic" w:hAnsi="Traditional Arabic" w:cs="Traditional Arabic"/>
          <w:sz w:val="32"/>
          <w:szCs w:val="32"/>
          <w:rtl/>
        </w:rPr>
        <w:t xml:space="preserve">، </w:t>
      </w:r>
      <w:r w:rsidR="00491533"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الت</w:t>
      </w:r>
      <w:r w:rsidR="00491533"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ربوية</w:t>
      </w:r>
      <w:r w:rsidR="00491533" w:rsidRPr="00674E0B">
        <w:rPr>
          <w:rFonts w:ascii="Traditional Arabic" w:hAnsi="Traditional Arabic" w:cs="Traditional Arabic"/>
          <w:sz w:val="32"/>
          <w:szCs w:val="32"/>
          <w:rtl/>
        </w:rPr>
        <w:t>.</w:t>
      </w:r>
    </w:p>
    <w:p w:rsidR="008D2CB9" w:rsidRDefault="00C3113A" w:rsidP="00201F5A">
      <w:pPr>
        <w:bidi/>
        <w:ind w:firstLine="567"/>
        <w:jc w:val="lowKashida"/>
        <w:rPr>
          <w:rFonts w:ascii="Traditional Arabic" w:hAnsi="Traditional Arabic" w:cs="Traditional Arabic"/>
          <w:sz w:val="32"/>
          <w:szCs w:val="32"/>
          <w:rtl/>
        </w:rPr>
        <w:sectPr w:rsidR="008D2CB9" w:rsidSect="00335739">
          <w:footnotePr>
            <w:numRestart w:val="eachPage"/>
          </w:footnotePr>
          <w:pgSz w:w="11906" w:h="16838"/>
          <w:pgMar w:top="1134" w:right="1134" w:bottom="1134" w:left="1134" w:header="709" w:footer="709" w:gutter="567"/>
          <w:cols w:space="708"/>
          <w:rtlGutter/>
          <w:docGrid w:linePitch="360"/>
        </w:sectPr>
      </w:pPr>
      <w:r w:rsidRPr="00674E0B">
        <w:rPr>
          <w:rFonts w:ascii="Traditional Arabic" w:hAnsi="Traditional Arabic" w:cs="Traditional Arabic"/>
          <w:sz w:val="32"/>
          <w:szCs w:val="32"/>
          <w:rtl/>
        </w:rPr>
        <w:t xml:space="preserve">نرجو في </w:t>
      </w:r>
      <w:r w:rsidR="00414354" w:rsidRPr="00674E0B">
        <w:rPr>
          <w:rFonts w:ascii="Traditional Arabic" w:hAnsi="Traditional Arabic" w:cs="Traditional Arabic"/>
          <w:sz w:val="32"/>
          <w:szCs w:val="32"/>
          <w:rtl/>
        </w:rPr>
        <w:t>الأخيرأن نكون قد ساهمنا</w:t>
      </w:r>
      <w:r w:rsidR="00280116" w:rsidRPr="00674E0B">
        <w:rPr>
          <w:rFonts w:ascii="Traditional Arabic" w:hAnsi="Traditional Arabic" w:cs="Traditional Arabic"/>
          <w:sz w:val="32"/>
          <w:szCs w:val="32"/>
          <w:rtl/>
        </w:rPr>
        <w:t xml:space="preserve">، </w:t>
      </w:r>
      <w:r w:rsidR="00414354"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لو ب</w:t>
      </w:r>
      <w:r w:rsidR="00414354" w:rsidRPr="00674E0B">
        <w:rPr>
          <w:rFonts w:ascii="Traditional Arabic" w:hAnsi="Traditional Arabic" w:cs="Traditional Arabic"/>
          <w:sz w:val="32"/>
          <w:szCs w:val="32"/>
          <w:rtl/>
        </w:rPr>
        <w:t>ال</w:t>
      </w:r>
      <w:r w:rsidRPr="00674E0B">
        <w:rPr>
          <w:rFonts w:ascii="Traditional Arabic" w:hAnsi="Traditional Arabic" w:cs="Traditional Arabic"/>
          <w:sz w:val="32"/>
          <w:szCs w:val="32"/>
          <w:rtl/>
        </w:rPr>
        <w:t xml:space="preserve">قليل في </w:t>
      </w:r>
      <w:r w:rsidR="00414354" w:rsidRPr="00674E0B">
        <w:rPr>
          <w:rFonts w:ascii="Traditional Arabic" w:hAnsi="Traditional Arabic" w:cs="Traditional Arabic"/>
          <w:sz w:val="32"/>
          <w:szCs w:val="32"/>
          <w:rtl/>
        </w:rPr>
        <w:t>إعادة</w:t>
      </w:r>
      <w:r w:rsidRPr="00674E0B">
        <w:rPr>
          <w:rFonts w:ascii="Traditional Arabic" w:hAnsi="Traditional Arabic" w:cs="Traditional Arabic"/>
          <w:sz w:val="32"/>
          <w:szCs w:val="32"/>
          <w:rtl/>
        </w:rPr>
        <w:t xml:space="preserve"> الن</w:t>
      </w:r>
      <w:r w:rsidR="00414354" w:rsidRPr="00674E0B">
        <w:rPr>
          <w:rFonts w:ascii="Traditional Arabic" w:hAnsi="Traditional Arabic" w:cs="Traditional Arabic"/>
          <w:sz w:val="32"/>
          <w:szCs w:val="32"/>
          <w:rtl/>
        </w:rPr>
        <w:t>َّ</w:t>
      </w:r>
      <w:r w:rsidR="000D38A4" w:rsidRPr="00674E0B">
        <w:rPr>
          <w:rFonts w:ascii="Traditional Arabic" w:hAnsi="Traditional Arabic" w:cs="Traditional Arabic"/>
          <w:sz w:val="32"/>
          <w:szCs w:val="32"/>
          <w:rtl/>
        </w:rPr>
        <w:t>ظر في الحاجات اللسانية</w:t>
      </w:r>
      <w:r w:rsidR="00280116" w:rsidRPr="00674E0B">
        <w:rPr>
          <w:rFonts w:ascii="Traditional Arabic" w:hAnsi="Traditional Arabic" w:cs="Traditional Arabic"/>
          <w:sz w:val="32"/>
          <w:szCs w:val="32"/>
          <w:rtl/>
        </w:rPr>
        <w:t xml:space="preserve">، </w:t>
      </w:r>
      <w:r w:rsidR="000D38A4" w:rsidRPr="00674E0B">
        <w:rPr>
          <w:rFonts w:ascii="Traditional Arabic" w:hAnsi="Traditional Arabic" w:cs="Traditional Arabic"/>
          <w:sz w:val="32"/>
          <w:szCs w:val="32"/>
          <w:rtl/>
        </w:rPr>
        <w:t>ولفت الأنظار لأثرها</w:t>
      </w:r>
      <w:r w:rsidRPr="00674E0B">
        <w:rPr>
          <w:rFonts w:ascii="Traditional Arabic" w:hAnsi="Traditional Arabic" w:cs="Traditional Arabic"/>
          <w:sz w:val="32"/>
          <w:szCs w:val="32"/>
          <w:rtl/>
        </w:rPr>
        <w:t xml:space="preserve"> الفعال في </w:t>
      </w:r>
      <w:r w:rsidR="000D38A4" w:rsidRPr="00674E0B">
        <w:rPr>
          <w:rFonts w:ascii="Traditional Arabic" w:hAnsi="Traditional Arabic" w:cs="Traditional Arabic"/>
          <w:sz w:val="32"/>
          <w:szCs w:val="32"/>
          <w:rtl/>
        </w:rPr>
        <w:t>إنجاح</w:t>
      </w:r>
      <w:r w:rsidRPr="00674E0B">
        <w:rPr>
          <w:rFonts w:ascii="Traditional Arabic" w:hAnsi="Traditional Arabic" w:cs="Traditional Arabic"/>
          <w:sz w:val="32"/>
          <w:szCs w:val="32"/>
          <w:rtl/>
        </w:rPr>
        <w:t xml:space="preserve"> العملية الت</w:t>
      </w:r>
      <w:r w:rsidR="000D38A4"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عليمية الت</w:t>
      </w:r>
      <w:r w:rsidR="000D38A4" w:rsidRPr="00674E0B">
        <w:rPr>
          <w:rFonts w:ascii="Traditional Arabic" w:hAnsi="Traditional Arabic" w:cs="Traditional Arabic"/>
          <w:sz w:val="32"/>
          <w:szCs w:val="32"/>
          <w:rtl/>
        </w:rPr>
        <w:t>َّعلمية</w:t>
      </w:r>
      <w:r w:rsidR="00280116" w:rsidRPr="00674E0B">
        <w:rPr>
          <w:rFonts w:ascii="Traditional Arabic" w:hAnsi="Traditional Arabic" w:cs="Traditional Arabic"/>
          <w:sz w:val="32"/>
          <w:szCs w:val="32"/>
          <w:rtl/>
        </w:rPr>
        <w:t xml:space="preserve">، </w:t>
      </w:r>
      <w:r w:rsidR="000D38A4" w:rsidRPr="00674E0B">
        <w:rPr>
          <w:rFonts w:ascii="Traditional Arabic" w:hAnsi="Traditional Arabic" w:cs="Traditional Arabic"/>
          <w:sz w:val="32"/>
          <w:szCs w:val="32"/>
          <w:rtl/>
        </w:rPr>
        <w:t>وإماطتنا</w:t>
      </w:r>
      <w:r w:rsidRPr="00674E0B">
        <w:rPr>
          <w:rFonts w:ascii="Traditional Arabic" w:hAnsi="Traditional Arabic" w:cs="Traditional Arabic"/>
          <w:sz w:val="32"/>
          <w:szCs w:val="32"/>
          <w:rtl/>
        </w:rPr>
        <w:t xml:space="preserve"> الغطاء على الد</w:t>
      </w:r>
      <w:r w:rsidR="000D38A4"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ور ال</w:t>
      </w:r>
      <w:r w:rsidR="000D38A4" w:rsidRPr="00674E0B">
        <w:rPr>
          <w:rFonts w:ascii="Traditional Arabic" w:hAnsi="Traditional Arabic" w:cs="Traditional Arabic"/>
          <w:sz w:val="32"/>
          <w:szCs w:val="32"/>
          <w:rtl/>
        </w:rPr>
        <w:t>ذ</w:t>
      </w:r>
      <w:r w:rsidRPr="00674E0B">
        <w:rPr>
          <w:rFonts w:ascii="Traditional Arabic" w:hAnsi="Traditional Arabic" w:cs="Traditional Arabic"/>
          <w:sz w:val="32"/>
          <w:szCs w:val="32"/>
          <w:rtl/>
        </w:rPr>
        <w:t>ي تؤديه العوامل الن</w:t>
      </w:r>
      <w:r w:rsidR="000D38A4" w:rsidRPr="00674E0B">
        <w:rPr>
          <w:rFonts w:ascii="Traditional Arabic" w:hAnsi="Traditional Arabic" w:cs="Traditional Arabic"/>
          <w:sz w:val="32"/>
          <w:szCs w:val="32"/>
          <w:rtl/>
        </w:rPr>
        <w:t>َّفسية</w:t>
      </w:r>
      <w:r w:rsidR="00280116" w:rsidRPr="00674E0B">
        <w:rPr>
          <w:rFonts w:ascii="Traditional Arabic" w:hAnsi="Traditional Arabic" w:cs="Traditional Arabic"/>
          <w:sz w:val="32"/>
          <w:szCs w:val="32"/>
          <w:rtl/>
        </w:rPr>
        <w:t xml:space="preserve">، </w:t>
      </w:r>
      <w:r w:rsidR="000D38A4" w:rsidRPr="00674E0B">
        <w:rPr>
          <w:rFonts w:ascii="Traditional Arabic" w:hAnsi="Traditional Arabic" w:cs="Traditional Arabic"/>
          <w:sz w:val="32"/>
          <w:szCs w:val="32"/>
          <w:rtl/>
        </w:rPr>
        <w:t>والاجتماعية</w:t>
      </w:r>
      <w:r w:rsidR="00280116" w:rsidRPr="00674E0B">
        <w:rPr>
          <w:rFonts w:ascii="Traditional Arabic" w:hAnsi="Traditional Arabic" w:cs="Traditional Arabic"/>
          <w:sz w:val="32"/>
          <w:szCs w:val="32"/>
          <w:rtl/>
        </w:rPr>
        <w:t xml:space="preserve">، </w:t>
      </w:r>
      <w:r w:rsidR="000D38A4"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الت</w:t>
      </w:r>
      <w:r w:rsidR="000D38A4"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ربوية في تنظيم </w:t>
      </w:r>
      <w:r w:rsidR="000D38A4" w:rsidRPr="00674E0B">
        <w:rPr>
          <w:rFonts w:ascii="Traditional Arabic" w:hAnsi="Traditional Arabic" w:cs="Traditional Arabic"/>
          <w:sz w:val="32"/>
          <w:szCs w:val="32"/>
          <w:rtl/>
        </w:rPr>
        <w:t>صيرورة</w:t>
      </w:r>
      <w:r w:rsidRPr="00674E0B">
        <w:rPr>
          <w:rFonts w:ascii="Traditional Arabic" w:hAnsi="Traditional Arabic" w:cs="Traditional Arabic"/>
          <w:sz w:val="32"/>
          <w:szCs w:val="32"/>
          <w:rtl/>
        </w:rPr>
        <w:t xml:space="preserve"> الت</w:t>
      </w:r>
      <w:r w:rsidR="000D38A4" w:rsidRPr="00674E0B">
        <w:rPr>
          <w:rFonts w:ascii="Traditional Arabic" w:hAnsi="Traditional Arabic" w:cs="Traditional Arabic"/>
          <w:sz w:val="32"/>
          <w:szCs w:val="32"/>
          <w:rtl/>
        </w:rPr>
        <w:t>َّعليم</w:t>
      </w:r>
      <w:r w:rsidR="00280116" w:rsidRPr="00674E0B">
        <w:rPr>
          <w:rFonts w:ascii="Traditional Arabic" w:hAnsi="Traditional Arabic" w:cs="Traditional Arabic"/>
          <w:sz w:val="32"/>
          <w:szCs w:val="32"/>
          <w:rtl/>
        </w:rPr>
        <w:t xml:space="preserve">، </w:t>
      </w:r>
      <w:r w:rsidR="000D38A4" w:rsidRPr="00674E0B">
        <w:rPr>
          <w:rFonts w:ascii="Traditional Arabic" w:hAnsi="Traditional Arabic" w:cs="Traditional Arabic"/>
          <w:sz w:val="32"/>
          <w:szCs w:val="32"/>
          <w:rtl/>
        </w:rPr>
        <w:t>و</w:t>
      </w:r>
      <w:r w:rsidRPr="00674E0B">
        <w:rPr>
          <w:rFonts w:ascii="Traditional Arabic" w:hAnsi="Traditional Arabic" w:cs="Traditional Arabic"/>
          <w:sz w:val="32"/>
          <w:szCs w:val="32"/>
          <w:rtl/>
        </w:rPr>
        <w:t>الت</w:t>
      </w:r>
      <w:r w:rsidR="000D38A4"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علم التي</w:t>
      </w:r>
      <w:r w:rsidR="000D38A4" w:rsidRPr="00674E0B">
        <w:rPr>
          <w:rFonts w:ascii="Traditional Arabic" w:hAnsi="Traditional Arabic" w:cs="Traditional Arabic"/>
          <w:sz w:val="32"/>
          <w:szCs w:val="32"/>
          <w:rtl/>
        </w:rPr>
        <w:t>ِّأُغفلت</w:t>
      </w:r>
      <w:r w:rsidR="00280116" w:rsidRPr="00674E0B">
        <w:rPr>
          <w:rFonts w:ascii="Traditional Arabic" w:hAnsi="Traditional Arabic" w:cs="Traditional Arabic"/>
          <w:sz w:val="32"/>
          <w:szCs w:val="32"/>
          <w:rtl/>
        </w:rPr>
        <w:t xml:space="preserve">، </w:t>
      </w:r>
      <w:r w:rsidR="000D38A4" w:rsidRPr="00674E0B">
        <w:rPr>
          <w:rFonts w:ascii="Traditional Arabic" w:hAnsi="Traditional Arabic" w:cs="Traditional Arabic"/>
          <w:sz w:val="32"/>
          <w:szCs w:val="32"/>
          <w:rtl/>
        </w:rPr>
        <w:t>وهُ</w:t>
      </w:r>
      <w:r w:rsidRPr="00674E0B">
        <w:rPr>
          <w:rFonts w:ascii="Traditional Arabic" w:hAnsi="Traditional Arabic" w:cs="Traditional Arabic"/>
          <w:sz w:val="32"/>
          <w:szCs w:val="32"/>
          <w:rtl/>
        </w:rPr>
        <w:t>مشت في البحوث الس</w:t>
      </w:r>
      <w:r w:rsidR="000D38A4"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ابقة التي</w:t>
      </w:r>
      <w:r w:rsidR="000D38A4" w:rsidRPr="00674E0B">
        <w:rPr>
          <w:rFonts w:ascii="Traditional Arabic" w:hAnsi="Traditional Arabic" w:cs="Traditional Arabic"/>
          <w:sz w:val="32"/>
          <w:szCs w:val="32"/>
          <w:rtl/>
        </w:rPr>
        <w:t>ِّ</w:t>
      </w:r>
      <w:r w:rsidRPr="00674E0B">
        <w:rPr>
          <w:rFonts w:ascii="Traditional Arabic" w:hAnsi="Traditional Arabic" w:cs="Traditional Arabic"/>
          <w:sz w:val="32"/>
          <w:szCs w:val="32"/>
          <w:rtl/>
        </w:rPr>
        <w:t xml:space="preserve"> ركز فيها</w:t>
      </w:r>
      <w:r w:rsidR="000D38A4" w:rsidRPr="00674E0B">
        <w:rPr>
          <w:rFonts w:ascii="Traditional Arabic" w:hAnsi="Traditional Arabic" w:cs="Traditional Arabic"/>
          <w:sz w:val="32"/>
          <w:szCs w:val="32"/>
          <w:rtl/>
        </w:rPr>
        <w:t xml:space="preserve"> الباحثون</w:t>
      </w:r>
      <w:r w:rsidRPr="00674E0B">
        <w:rPr>
          <w:rFonts w:ascii="Traditional Arabic" w:hAnsi="Traditional Arabic" w:cs="Traditional Arabic"/>
          <w:sz w:val="32"/>
          <w:szCs w:val="32"/>
          <w:rtl/>
        </w:rPr>
        <w:t xml:space="preserve"> على الجوانب المعرفية متناسية الد</w:t>
      </w:r>
      <w:r w:rsidR="000D38A4" w:rsidRPr="00674E0B">
        <w:rPr>
          <w:rFonts w:ascii="Traditional Arabic" w:hAnsi="Traditional Arabic" w:cs="Traditional Arabic"/>
          <w:sz w:val="32"/>
          <w:szCs w:val="32"/>
          <w:rtl/>
        </w:rPr>
        <w:t>َّور الكبير الذي</w:t>
      </w:r>
      <w:r w:rsidRPr="00674E0B">
        <w:rPr>
          <w:rFonts w:ascii="Traditional Arabic" w:hAnsi="Traditional Arabic" w:cs="Traditional Arabic"/>
          <w:sz w:val="32"/>
          <w:szCs w:val="32"/>
          <w:rtl/>
        </w:rPr>
        <w:t xml:space="preserve"> به تصنع ال</w:t>
      </w:r>
      <w:r w:rsidR="000D38A4" w:rsidRPr="00674E0B">
        <w:rPr>
          <w:rFonts w:ascii="Traditional Arabic" w:hAnsi="Traditional Arabic" w:cs="Traditional Arabic"/>
          <w:sz w:val="32"/>
          <w:szCs w:val="32"/>
          <w:rtl/>
        </w:rPr>
        <w:t>ذَّ</w:t>
      </w:r>
      <w:r w:rsidRPr="00674E0B">
        <w:rPr>
          <w:rFonts w:ascii="Traditional Arabic" w:hAnsi="Traditional Arabic" w:cs="Traditional Arabic"/>
          <w:sz w:val="32"/>
          <w:szCs w:val="32"/>
          <w:rtl/>
        </w:rPr>
        <w:t xml:space="preserve">ات </w:t>
      </w:r>
      <w:r w:rsidR="00EB1D05" w:rsidRPr="00674E0B">
        <w:rPr>
          <w:rFonts w:ascii="Traditional Arabic" w:hAnsi="Traditional Arabic" w:cs="Traditional Arabic" w:hint="cs"/>
          <w:sz w:val="32"/>
          <w:szCs w:val="32"/>
          <w:rtl/>
        </w:rPr>
        <w:t>المتعلِّمة.</w:t>
      </w:r>
    </w:p>
    <w:p w:rsidR="00C3113A" w:rsidRPr="00674E0B" w:rsidRDefault="00C3113A" w:rsidP="00201F5A">
      <w:pPr>
        <w:bidi/>
        <w:ind w:firstLine="567"/>
        <w:jc w:val="lowKashida"/>
        <w:rPr>
          <w:rFonts w:ascii="Traditional Arabic" w:hAnsi="Traditional Arabic" w:cs="Traditional Arabic"/>
          <w:sz w:val="32"/>
          <w:szCs w:val="32"/>
          <w:rtl/>
        </w:rPr>
      </w:pPr>
    </w:p>
    <w:p w:rsidR="008C4EE5" w:rsidRPr="00674E0B" w:rsidRDefault="00406F86" w:rsidP="00F92BF0">
      <w:pPr>
        <w:bidi/>
        <w:ind w:firstLine="567"/>
        <w:jc w:val="lowKashida"/>
        <w:rPr>
          <w:rFonts w:ascii="Traditional Arabic" w:hAnsi="Traditional Arabic" w:cs="Traditional Arabic"/>
          <w:sz w:val="32"/>
          <w:szCs w:val="32"/>
          <w:rtl/>
        </w:rPr>
      </w:pPr>
      <w:r w:rsidRPr="00406F86">
        <w:rPr>
          <w:rFonts w:ascii="Traditional Arabic" w:hAnsi="Traditional Arabic" w:cs="Traditional Arabic"/>
          <w:b/>
          <w:bCs/>
          <w:noProof/>
          <w:sz w:val="32"/>
          <w:szCs w:val="32"/>
          <w:rtl/>
          <w:lang w:eastAsia="fr-FR"/>
        </w:rPr>
        <w:pict>
          <v:roundrect id="_x0000_s1037" style="position:absolute;left:0;text-align:left;margin-left:1.95pt;margin-top:193.2pt;width:449.65pt;height:245.45pt;z-index:251681792" arcsize="10923f">
            <v:textbox style="mso-next-textbox:#_x0000_s1037">
              <w:txbxContent>
                <w:p w:rsidR="00F50779" w:rsidRPr="008D2CB9" w:rsidRDefault="00F50779" w:rsidP="008D2CB9">
                  <w:pPr>
                    <w:bidi/>
                    <w:jc w:val="center"/>
                    <w:rPr>
                      <w:rFonts w:ascii="Arial" w:hAnsi="Arial" w:cs="Sultan bold"/>
                      <w:b/>
                      <w:bCs/>
                      <w:sz w:val="144"/>
                      <w:szCs w:val="144"/>
                    </w:rPr>
                  </w:pPr>
                  <w:r w:rsidRPr="008D2CB9">
                    <w:rPr>
                      <w:rFonts w:ascii="Arial" w:hAnsi="Arial" w:cs="Sultan bold" w:hint="cs"/>
                      <w:b/>
                      <w:bCs/>
                      <w:sz w:val="144"/>
                      <w:szCs w:val="144"/>
                      <w:rtl/>
                    </w:rPr>
                    <w:t>قائمة</w:t>
                  </w:r>
                </w:p>
                <w:p w:rsidR="00F50779" w:rsidRPr="008D2CB9" w:rsidRDefault="00F50779" w:rsidP="008D2CB9">
                  <w:pPr>
                    <w:bidi/>
                    <w:jc w:val="center"/>
                    <w:rPr>
                      <w:rFonts w:ascii="Arial" w:hAnsi="Arial" w:cs="Sultan bold"/>
                      <w:b/>
                      <w:bCs/>
                      <w:sz w:val="144"/>
                      <w:szCs w:val="144"/>
                    </w:rPr>
                  </w:pPr>
                  <w:r w:rsidRPr="008D2CB9">
                    <w:rPr>
                      <w:rFonts w:ascii="Arial" w:hAnsi="Arial" w:cs="Sultan bold" w:hint="cs"/>
                      <w:b/>
                      <w:bCs/>
                      <w:sz w:val="144"/>
                      <w:szCs w:val="144"/>
                      <w:rtl/>
                    </w:rPr>
                    <w:t>المصادروالمراجع</w:t>
                  </w:r>
                </w:p>
              </w:txbxContent>
            </v:textbox>
          </v:roundrect>
        </w:pict>
      </w:r>
    </w:p>
    <w:p w:rsidR="00EB1D05" w:rsidRDefault="00EB1D05" w:rsidP="00EB1D05">
      <w:pPr>
        <w:bidi/>
        <w:jc w:val="lowKashida"/>
        <w:rPr>
          <w:rFonts w:ascii="Traditional Arabic" w:hAnsi="Traditional Arabic" w:cs="Traditional Arabic"/>
          <w:b/>
          <w:bCs/>
          <w:sz w:val="32"/>
          <w:szCs w:val="32"/>
          <w:rtl/>
        </w:rPr>
        <w:sectPr w:rsidR="00EB1D05" w:rsidSect="00335739">
          <w:headerReference w:type="default" r:id="rId27"/>
          <w:footnotePr>
            <w:numRestart w:val="eachPage"/>
          </w:footnotePr>
          <w:pgSz w:w="11906" w:h="16838"/>
          <w:pgMar w:top="1134" w:right="1134" w:bottom="1134" w:left="1134" w:header="709" w:footer="709" w:gutter="567"/>
          <w:cols w:space="708"/>
          <w:rtlGutter/>
          <w:docGrid w:linePitch="360"/>
        </w:sectPr>
      </w:pPr>
    </w:p>
    <w:p w:rsidR="00C3113A" w:rsidRDefault="00C3113A" w:rsidP="00EB1D05">
      <w:pPr>
        <w:bidi/>
        <w:jc w:val="lowKashida"/>
        <w:rPr>
          <w:rFonts w:ascii="Traditional Arabic" w:hAnsi="Traditional Arabic" w:cs="Traditional Arabic"/>
          <w:b/>
          <w:bCs/>
          <w:sz w:val="32"/>
          <w:szCs w:val="32"/>
          <w:rtl/>
        </w:rPr>
      </w:pPr>
      <w:r w:rsidRPr="00674E0B">
        <w:rPr>
          <w:rFonts w:ascii="Traditional Arabic" w:hAnsi="Traditional Arabic" w:cs="Traditional Arabic"/>
          <w:b/>
          <w:bCs/>
          <w:sz w:val="32"/>
          <w:szCs w:val="32"/>
          <w:rtl/>
        </w:rPr>
        <w:lastRenderedPageBreak/>
        <w:t xml:space="preserve">قائمة المصادر </w:t>
      </w:r>
      <w:r w:rsidR="00347DBB" w:rsidRPr="00674E0B">
        <w:rPr>
          <w:rFonts w:ascii="Traditional Arabic" w:hAnsi="Traditional Arabic" w:cs="Traditional Arabic" w:hint="cs"/>
          <w:b/>
          <w:bCs/>
          <w:sz w:val="32"/>
          <w:szCs w:val="32"/>
          <w:rtl/>
        </w:rPr>
        <w:t>والمراجع:</w:t>
      </w:r>
    </w:p>
    <w:p w:rsidR="00417380" w:rsidRDefault="00417380" w:rsidP="00417380">
      <w:pPr>
        <w:bidi/>
        <w:jc w:val="lowKashida"/>
        <w:rPr>
          <w:rFonts w:ascii="Traditional Arabic" w:hAnsi="Traditional Arabic" w:cs="Traditional Arabic"/>
          <w:b/>
          <w:bCs/>
          <w:sz w:val="32"/>
          <w:szCs w:val="32"/>
          <w:rtl/>
        </w:rPr>
      </w:pPr>
      <w:r>
        <w:rPr>
          <w:rFonts w:ascii="Traditional Arabic" w:hAnsi="Traditional Arabic" w:cs="Traditional Arabic" w:hint="cs"/>
          <w:b/>
          <w:bCs/>
          <w:sz w:val="32"/>
          <w:szCs w:val="32"/>
          <w:rtl/>
        </w:rPr>
        <w:t>القرآن الكريم:</w:t>
      </w:r>
      <w:r w:rsidR="004D5738" w:rsidRPr="004D5738">
        <w:rPr>
          <w:rFonts w:ascii="Traditional Arabic" w:hAnsi="Traditional Arabic" w:cs="Traditional Arabic" w:hint="cs"/>
          <w:sz w:val="32"/>
          <w:szCs w:val="32"/>
          <w:rtl/>
        </w:rPr>
        <w:t>برواية ورش عن نافع</w:t>
      </w:r>
    </w:p>
    <w:p w:rsidR="00E859BB" w:rsidRDefault="00417380" w:rsidP="00E859BB">
      <w:pPr>
        <w:pStyle w:val="Paragraphedeliste"/>
        <w:numPr>
          <w:ilvl w:val="0"/>
          <w:numId w:val="54"/>
        </w:numPr>
        <w:bidi/>
        <w:jc w:val="lowKashida"/>
        <w:rPr>
          <w:rFonts w:ascii="Traditional Arabic" w:hAnsi="Traditional Arabic" w:cs="Traditional Arabic"/>
          <w:b/>
          <w:bCs/>
          <w:sz w:val="32"/>
          <w:szCs w:val="32"/>
        </w:rPr>
      </w:pPr>
      <w:r>
        <w:rPr>
          <w:rFonts w:ascii="Traditional Arabic" w:hAnsi="Traditional Arabic" w:cs="Traditional Arabic" w:hint="cs"/>
          <w:b/>
          <w:bCs/>
          <w:sz w:val="32"/>
          <w:szCs w:val="32"/>
          <w:rtl/>
        </w:rPr>
        <w:t>الكتب التراثية</w:t>
      </w:r>
      <w:r w:rsidR="00E859BB">
        <w:rPr>
          <w:rFonts w:ascii="Traditional Arabic" w:hAnsi="Traditional Arabic" w:cs="Traditional Arabic" w:hint="cs"/>
          <w:b/>
          <w:bCs/>
          <w:sz w:val="32"/>
          <w:szCs w:val="32"/>
          <w:rtl/>
        </w:rPr>
        <w:t>:</w:t>
      </w:r>
    </w:p>
    <w:p w:rsidR="00E859BB" w:rsidRPr="00674E0B" w:rsidRDefault="00E859BB"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ابن جني: الخصائص، تح: محمد علي النجار، دار الكتب المصرية، دط، </w:t>
      </w:r>
      <w:r w:rsidR="00417380" w:rsidRPr="00674E0B">
        <w:rPr>
          <w:rFonts w:ascii="Traditional Arabic" w:hAnsi="Traditional Arabic" w:cs="Traditional Arabic" w:hint="cs"/>
          <w:sz w:val="32"/>
          <w:szCs w:val="32"/>
          <w:rtl/>
        </w:rPr>
        <w:t>مصر،</w:t>
      </w:r>
      <w:r w:rsidRPr="00674E0B">
        <w:rPr>
          <w:rFonts w:ascii="Traditional Arabic" w:hAnsi="Traditional Arabic" w:cs="Traditional Arabic"/>
          <w:sz w:val="32"/>
          <w:szCs w:val="32"/>
          <w:rtl/>
        </w:rPr>
        <w:t xml:space="preserve"> 1952، ج1 </w:t>
      </w:r>
    </w:p>
    <w:p w:rsidR="00E859BB" w:rsidRPr="00674E0B" w:rsidRDefault="00E859BB"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ابن خلدون: مقدمة ابن خلدون كتاب الصَّبر، وديوان المبتدأ، والخبر، وأيام العرب، والعجم، والبربر ومن عاصرهم من ذوي السَّلطان الأكبر، منشورات محمد علي بيضون، دار الكتب العلمية، </w:t>
      </w:r>
      <w:r>
        <w:rPr>
          <w:rFonts w:ascii="Traditional Arabic" w:hAnsi="Traditional Arabic" w:cs="Traditional Arabic"/>
          <w:sz w:val="32"/>
          <w:szCs w:val="32"/>
          <w:rtl/>
        </w:rPr>
        <w:t>(ط1)</w:t>
      </w:r>
      <w:r w:rsidRPr="00674E0B">
        <w:rPr>
          <w:rFonts w:ascii="Traditional Arabic" w:hAnsi="Traditional Arabic" w:cs="Traditional Arabic"/>
          <w:sz w:val="32"/>
          <w:szCs w:val="32"/>
          <w:rtl/>
        </w:rPr>
        <w:t xml:space="preserve">، بيروت، لبنان، دس </w:t>
      </w:r>
    </w:p>
    <w:p w:rsidR="00E859BB" w:rsidRPr="00674E0B" w:rsidRDefault="00E859BB"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ابن هشام الأنصاري: شرح قطر النَّدى، وبل الصَّدى، محمد مُحي الدِّين عبد الحميد، المكتبة التِّجارية الكبرى، </w:t>
      </w:r>
      <w:r>
        <w:rPr>
          <w:rFonts w:ascii="Traditional Arabic" w:hAnsi="Traditional Arabic" w:cs="Traditional Arabic"/>
          <w:sz w:val="32"/>
          <w:szCs w:val="32"/>
          <w:rtl/>
        </w:rPr>
        <w:t>(ط1)</w:t>
      </w:r>
      <w:r w:rsidRPr="00674E0B">
        <w:rPr>
          <w:rFonts w:ascii="Traditional Arabic" w:hAnsi="Traditional Arabic" w:cs="Traditional Arabic"/>
          <w:sz w:val="32"/>
          <w:szCs w:val="32"/>
          <w:rtl/>
        </w:rPr>
        <w:t>1، مصر، 1963م.</w:t>
      </w:r>
    </w:p>
    <w:p w:rsidR="00E859BB" w:rsidRPr="00674E0B" w:rsidRDefault="00E859BB"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ابن هشام النَّحوي: شرح شذور الذَّهب في معرفة كلام العرب، تح: محمد أبو الفضل عاشور، دار إحياء التَّراث العربي للطباعة، والنَّشر، والتَّوزيع، </w:t>
      </w:r>
      <w:r>
        <w:rPr>
          <w:rFonts w:ascii="Traditional Arabic" w:hAnsi="Traditional Arabic" w:cs="Traditional Arabic"/>
          <w:sz w:val="32"/>
          <w:szCs w:val="32"/>
          <w:rtl/>
        </w:rPr>
        <w:t>(ط1)</w:t>
      </w:r>
      <w:r w:rsidRPr="00674E0B">
        <w:rPr>
          <w:rFonts w:ascii="Traditional Arabic" w:hAnsi="Traditional Arabic" w:cs="Traditional Arabic"/>
          <w:sz w:val="32"/>
          <w:szCs w:val="32"/>
          <w:rtl/>
        </w:rPr>
        <w:t>، بيروت، لبنان 2011م.</w:t>
      </w:r>
    </w:p>
    <w:p w:rsidR="00E859BB" w:rsidRPr="00674E0B" w:rsidRDefault="00E859BB"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سيبويه: "الكتاب": تح/إميل بديع يعقوب، دار الكتاب العلمية، دط، </w:t>
      </w:r>
      <w:r w:rsidR="007B4706" w:rsidRPr="00674E0B">
        <w:rPr>
          <w:rFonts w:ascii="Traditional Arabic" w:hAnsi="Traditional Arabic" w:cs="Traditional Arabic" w:hint="cs"/>
          <w:sz w:val="32"/>
          <w:szCs w:val="32"/>
          <w:rtl/>
        </w:rPr>
        <w:t>بيروت،</w:t>
      </w:r>
      <w:r w:rsidRPr="00674E0B">
        <w:rPr>
          <w:rFonts w:ascii="Traditional Arabic" w:hAnsi="Traditional Arabic" w:cs="Traditional Arabic"/>
          <w:sz w:val="32"/>
          <w:szCs w:val="32"/>
          <w:rtl/>
        </w:rPr>
        <w:t xml:space="preserve"> لبنان، 1971، ج1</w:t>
      </w:r>
    </w:p>
    <w:p w:rsidR="00E859BB" w:rsidRPr="00674E0B" w:rsidRDefault="00E859BB"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عبد القاهر الجرجاني: "دلائل الإعجاز"، تح: محمود محمد شاكر، دار الخانجي مطبعة المدني، القاهرة، مصر، 1992م.</w:t>
      </w:r>
    </w:p>
    <w:p w:rsidR="00E859BB" w:rsidRDefault="00E859BB" w:rsidP="00E027F4">
      <w:pPr>
        <w:pStyle w:val="Paragraphedeliste"/>
        <w:numPr>
          <w:ilvl w:val="0"/>
          <w:numId w:val="54"/>
        </w:numPr>
        <w:bidi/>
        <w:jc w:val="lowKashida"/>
        <w:rPr>
          <w:rFonts w:ascii="Traditional Arabic" w:hAnsi="Traditional Arabic" w:cs="Traditional Arabic"/>
          <w:b/>
          <w:bCs/>
          <w:sz w:val="32"/>
          <w:szCs w:val="32"/>
          <w:rtl/>
        </w:rPr>
      </w:pPr>
      <w:r>
        <w:rPr>
          <w:rFonts w:ascii="Traditional Arabic" w:hAnsi="Traditional Arabic" w:cs="Traditional Arabic" w:hint="cs"/>
          <w:b/>
          <w:bCs/>
          <w:sz w:val="32"/>
          <w:szCs w:val="32"/>
          <w:rtl/>
        </w:rPr>
        <w:t>المعاجم:</w:t>
      </w:r>
    </w:p>
    <w:p w:rsidR="00E859BB" w:rsidRDefault="00E859BB" w:rsidP="00E859BB">
      <w:pPr>
        <w:bidi/>
        <w:ind w:left="360"/>
        <w:jc w:val="lowKashida"/>
        <w:rPr>
          <w:rFonts w:ascii="Traditional Arabic" w:hAnsi="Traditional Arabic" w:cs="Traditional Arabic"/>
          <w:b/>
          <w:bCs/>
          <w:sz w:val="32"/>
          <w:szCs w:val="32"/>
          <w:rtl/>
        </w:rPr>
      </w:pPr>
      <w:r>
        <w:rPr>
          <w:rFonts w:ascii="Traditional Arabic" w:hAnsi="Traditional Arabic" w:cs="Traditional Arabic" w:hint="cs"/>
          <w:b/>
          <w:bCs/>
          <w:sz w:val="32"/>
          <w:szCs w:val="32"/>
          <w:rtl/>
        </w:rPr>
        <w:t>المعاجم اللغوية</w:t>
      </w:r>
    </w:p>
    <w:p w:rsidR="00E859BB" w:rsidRPr="00674E0B" w:rsidRDefault="00A11164" w:rsidP="00E027F4">
      <w:pPr>
        <w:pStyle w:val="Paragraphedeliste"/>
        <w:numPr>
          <w:ilvl w:val="0"/>
          <w:numId w:val="55"/>
        </w:numPr>
        <w:bidi/>
        <w:ind w:left="1274" w:hanging="567"/>
        <w:jc w:val="lowKashida"/>
        <w:rPr>
          <w:rFonts w:ascii="Traditional Arabic" w:hAnsi="Traditional Arabic" w:cs="Traditional Arabic"/>
          <w:sz w:val="32"/>
          <w:szCs w:val="32"/>
          <w:rtl/>
        </w:rPr>
      </w:pPr>
      <w:r>
        <w:rPr>
          <w:rFonts w:ascii="Traditional Arabic" w:hAnsi="Traditional Arabic" w:cs="Traditional Arabic"/>
          <w:sz w:val="32"/>
          <w:szCs w:val="32"/>
          <w:rtl/>
        </w:rPr>
        <w:t>أ</w:t>
      </w:r>
      <w:r>
        <w:rPr>
          <w:rFonts w:ascii="Traditional Arabic" w:hAnsi="Traditional Arabic" w:cs="Traditional Arabic" w:hint="cs"/>
          <w:sz w:val="32"/>
          <w:szCs w:val="32"/>
          <w:rtl/>
        </w:rPr>
        <w:t>بو</w:t>
      </w:r>
      <w:r w:rsidR="00E859BB" w:rsidRPr="00674E0B">
        <w:rPr>
          <w:rFonts w:ascii="Traditional Arabic" w:hAnsi="Traditional Arabic" w:cs="Traditional Arabic"/>
          <w:sz w:val="32"/>
          <w:szCs w:val="32"/>
          <w:rtl/>
        </w:rPr>
        <w:t xml:space="preserve"> الفضل بن منظور الإفريقي، لسان العرب، تح: أيمن محمد عبد الوهاب، محمد صادق العبيدي، دار صادر للطباعة، والنَّشر، بيروت، م2</w:t>
      </w:r>
      <w:r w:rsidR="00E859BB">
        <w:rPr>
          <w:rFonts w:ascii="Traditional Arabic" w:hAnsi="Traditional Arabic" w:cs="Traditional Arabic" w:hint="cs"/>
          <w:sz w:val="32"/>
          <w:szCs w:val="32"/>
          <w:rtl/>
        </w:rPr>
        <w:t>،</w:t>
      </w:r>
      <w:r w:rsidR="00E859BB" w:rsidRPr="00674E0B">
        <w:rPr>
          <w:rFonts w:ascii="Traditional Arabic" w:hAnsi="Traditional Arabic" w:cs="Traditional Arabic"/>
          <w:sz w:val="32"/>
          <w:szCs w:val="32"/>
          <w:rtl/>
        </w:rPr>
        <w:t xml:space="preserve"> 1863م.</w:t>
      </w:r>
    </w:p>
    <w:p w:rsidR="00417380" w:rsidRDefault="00417380" w:rsidP="00E027F4">
      <w:pPr>
        <w:pStyle w:val="Paragraphedeliste"/>
        <w:numPr>
          <w:ilvl w:val="0"/>
          <w:numId w:val="55"/>
        </w:numPr>
        <w:bidi/>
        <w:ind w:left="1274" w:hanging="567"/>
        <w:jc w:val="lowKashida"/>
        <w:rPr>
          <w:rFonts w:ascii="Traditional Arabic" w:hAnsi="Traditional Arabic" w:cs="Traditional Arabic"/>
          <w:sz w:val="32"/>
          <w:szCs w:val="32"/>
        </w:rPr>
      </w:pPr>
      <w:r>
        <w:rPr>
          <w:rFonts w:ascii="Traditional Arabic" w:hAnsi="Traditional Arabic" w:cs="Traditional Arabic" w:hint="cs"/>
          <w:sz w:val="32"/>
          <w:szCs w:val="32"/>
          <w:rtl/>
        </w:rPr>
        <w:t>أبي الحسين ابن فارس ابن زكرياء الرازي: معجم مقاييس اللّغةـ، تح: إبراهيم شمس الدين، دار الكتب العلميّة، (ط1)، بيروت، لبنان، م1، 2002.</w:t>
      </w:r>
    </w:p>
    <w:p w:rsidR="00E859BB" w:rsidRPr="00674E0B" w:rsidRDefault="00E859BB" w:rsidP="00E027F4">
      <w:pPr>
        <w:pStyle w:val="Paragraphedeliste"/>
        <w:numPr>
          <w:ilvl w:val="0"/>
          <w:numId w:val="55"/>
        </w:numPr>
        <w:bidi/>
        <w:ind w:left="1274" w:hanging="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الفيروز آبادي: القاموس المحيط، تح: محمد نعيم العرقسوسي، دار الفكر للطباعة، والنَّشر والتَّوزيع، دط، 1999م.</w:t>
      </w:r>
    </w:p>
    <w:p w:rsidR="00417380" w:rsidRPr="00347DBB" w:rsidRDefault="00E859BB" w:rsidP="00E027F4">
      <w:pPr>
        <w:pStyle w:val="Paragraphedeliste"/>
        <w:numPr>
          <w:ilvl w:val="0"/>
          <w:numId w:val="55"/>
        </w:numPr>
        <w:bidi/>
        <w:ind w:left="1274" w:hanging="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lastRenderedPageBreak/>
        <w:t xml:space="preserve">مجمع اللغة العربية: معجم الوسيط، دار الدَّعوة، الإدارة العامة وإحياء </w:t>
      </w:r>
      <w:r w:rsidR="004D5738" w:rsidRPr="00674E0B">
        <w:rPr>
          <w:rFonts w:ascii="Traditional Arabic" w:hAnsi="Traditional Arabic" w:cs="Traditional Arabic" w:hint="cs"/>
          <w:sz w:val="32"/>
          <w:szCs w:val="32"/>
          <w:rtl/>
        </w:rPr>
        <w:t>التُّراث،</w:t>
      </w:r>
      <w:r w:rsidRPr="00674E0B">
        <w:rPr>
          <w:rFonts w:ascii="Traditional Arabic" w:hAnsi="Traditional Arabic" w:cs="Traditional Arabic"/>
          <w:sz w:val="32"/>
          <w:szCs w:val="32"/>
          <w:rtl/>
        </w:rPr>
        <w:t xml:space="preserve"> دط، </w:t>
      </w:r>
      <w:r w:rsidR="004D5738" w:rsidRPr="00674E0B">
        <w:rPr>
          <w:rFonts w:ascii="Traditional Arabic" w:hAnsi="Traditional Arabic" w:cs="Traditional Arabic" w:hint="cs"/>
          <w:sz w:val="32"/>
          <w:szCs w:val="32"/>
          <w:rtl/>
        </w:rPr>
        <w:t>القاهرة، 2001</w:t>
      </w:r>
      <w:r w:rsidRPr="00674E0B">
        <w:rPr>
          <w:rFonts w:ascii="Traditional Arabic" w:hAnsi="Traditional Arabic" w:cs="Traditional Arabic"/>
          <w:sz w:val="32"/>
          <w:szCs w:val="32"/>
          <w:rtl/>
        </w:rPr>
        <w:t>.</w:t>
      </w:r>
    </w:p>
    <w:p w:rsidR="00E027F4" w:rsidRDefault="00E027F4" w:rsidP="00E859BB">
      <w:pPr>
        <w:bidi/>
        <w:ind w:left="360"/>
        <w:jc w:val="lowKashida"/>
        <w:rPr>
          <w:rFonts w:ascii="Traditional Arabic" w:hAnsi="Traditional Arabic" w:cs="Traditional Arabic"/>
          <w:b/>
          <w:bCs/>
          <w:sz w:val="32"/>
          <w:szCs w:val="32"/>
          <w:rtl/>
        </w:rPr>
      </w:pPr>
    </w:p>
    <w:p w:rsidR="00E859BB" w:rsidRDefault="00E859BB" w:rsidP="00E027F4">
      <w:pPr>
        <w:bidi/>
        <w:ind w:left="360"/>
        <w:jc w:val="lowKashida"/>
        <w:rPr>
          <w:rFonts w:ascii="Traditional Arabic" w:hAnsi="Traditional Arabic" w:cs="Traditional Arabic"/>
          <w:b/>
          <w:bCs/>
          <w:sz w:val="32"/>
          <w:szCs w:val="32"/>
          <w:rtl/>
        </w:rPr>
      </w:pPr>
      <w:r>
        <w:rPr>
          <w:rFonts w:ascii="Traditional Arabic" w:hAnsi="Traditional Arabic" w:cs="Traditional Arabic" w:hint="cs"/>
          <w:b/>
          <w:bCs/>
          <w:sz w:val="32"/>
          <w:szCs w:val="32"/>
          <w:rtl/>
        </w:rPr>
        <w:t>المعاجم التربوية</w:t>
      </w:r>
    </w:p>
    <w:p w:rsidR="00E859BB" w:rsidRDefault="00E859BB"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حسين شحاتة وآخرون: معجم المصطلحات التَّربوية، والنَّفسية، الدَّار المصرية اللبنانية، ط 1، </w:t>
      </w:r>
      <w:r w:rsidR="00347DBB" w:rsidRPr="00674E0B">
        <w:rPr>
          <w:rFonts w:ascii="Traditional Arabic" w:hAnsi="Traditional Arabic" w:cs="Traditional Arabic" w:hint="cs"/>
          <w:sz w:val="32"/>
          <w:szCs w:val="32"/>
          <w:rtl/>
        </w:rPr>
        <w:t>القاهرة، 2003</w:t>
      </w:r>
      <w:r w:rsidRPr="00674E0B">
        <w:rPr>
          <w:rFonts w:ascii="Traditional Arabic" w:hAnsi="Traditional Arabic" w:cs="Traditional Arabic"/>
          <w:sz w:val="32"/>
          <w:szCs w:val="32"/>
          <w:rtl/>
        </w:rPr>
        <w:t>م.</w:t>
      </w:r>
    </w:p>
    <w:p w:rsidR="00E859BB" w:rsidRPr="00674E0B" w:rsidRDefault="00E859BB"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محمد يعقوبي: معجم الفلسفة: أهم المصطلحات وأشهر الأعلام، دار الكتاب الحديث، </w:t>
      </w:r>
      <w:r>
        <w:rPr>
          <w:rFonts w:ascii="Traditional Arabic" w:hAnsi="Traditional Arabic" w:cs="Traditional Arabic"/>
          <w:sz w:val="32"/>
          <w:szCs w:val="32"/>
          <w:rtl/>
        </w:rPr>
        <w:t>(ط1)</w:t>
      </w:r>
      <w:r w:rsidRPr="00674E0B">
        <w:rPr>
          <w:rFonts w:ascii="Traditional Arabic" w:hAnsi="Traditional Arabic" w:cs="Traditional Arabic"/>
          <w:sz w:val="32"/>
          <w:szCs w:val="32"/>
          <w:rtl/>
        </w:rPr>
        <w:t>، القاهرة، 2008م.</w:t>
      </w:r>
    </w:p>
    <w:p w:rsidR="00E859BB" w:rsidRDefault="00E859BB" w:rsidP="00E027F4">
      <w:pPr>
        <w:pStyle w:val="Paragraphedeliste"/>
        <w:numPr>
          <w:ilvl w:val="0"/>
          <w:numId w:val="54"/>
        </w:numPr>
        <w:bidi/>
        <w:jc w:val="lowKashida"/>
        <w:rPr>
          <w:rFonts w:ascii="Traditional Arabic" w:hAnsi="Traditional Arabic" w:cs="Traditional Arabic"/>
          <w:b/>
          <w:bCs/>
          <w:sz w:val="32"/>
          <w:szCs w:val="32"/>
          <w:rtl/>
        </w:rPr>
      </w:pPr>
      <w:r>
        <w:rPr>
          <w:rFonts w:ascii="Traditional Arabic" w:hAnsi="Traditional Arabic" w:cs="Traditional Arabic" w:hint="cs"/>
          <w:b/>
          <w:bCs/>
          <w:sz w:val="32"/>
          <w:szCs w:val="32"/>
          <w:rtl/>
        </w:rPr>
        <w:t>الكتب</w:t>
      </w:r>
      <w:r w:rsidR="003360BB">
        <w:rPr>
          <w:rFonts w:ascii="Traditional Arabic" w:hAnsi="Traditional Arabic" w:cs="Traditional Arabic" w:hint="cs"/>
          <w:b/>
          <w:bCs/>
          <w:sz w:val="32"/>
          <w:szCs w:val="32"/>
          <w:rtl/>
        </w:rPr>
        <w:t xml:space="preserve"> الحديثة</w:t>
      </w:r>
      <w:r>
        <w:rPr>
          <w:rFonts w:ascii="Traditional Arabic" w:hAnsi="Traditional Arabic" w:cs="Traditional Arabic" w:hint="cs"/>
          <w:b/>
          <w:bCs/>
          <w:sz w:val="32"/>
          <w:szCs w:val="32"/>
          <w:rtl/>
        </w:rPr>
        <w:t>:</w:t>
      </w:r>
    </w:p>
    <w:p w:rsidR="00EB1D05" w:rsidRPr="00674E0B" w:rsidRDefault="00EB1D05"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إبراهيم مصطفى: إحياء النَّحو، مؤسسة هنداوي، دط، القاهرة، </w:t>
      </w:r>
      <w:r w:rsidR="003360BB" w:rsidRPr="00674E0B">
        <w:rPr>
          <w:rFonts w:ascii="Traditional Arabic" w:hAnsi="Traditional Arabic" w:cs="Traditional Arabic" w:hint="cs"/>
          <w:sz w:val="32"/>
          <w:szCs w:val="32"/>
          <w:rtl/>
        </w:rPr>
        <w:t>مصر،</w:t>
      </w:r>
      <w:r w:rsidRPr="00674E0B">
        <w:rPr>
          <w:rFonts w:ascii="Traditional Arabic" w:hAnsi="Traditional Arabic" w:cs="Traditional Arabic"/>
          <w:sz w:val="32"/>
          <w:szCs w:val="32"/>
          <w:rtl/>
        </w:rPr>
        <w:t xml:space="preserve"> 1997.</w:t>
      </w:r>
    </w:p>
    <w:p w:rsidR="00EB1D05" w:rsidRPr="00674E0B" w:rsidRDefault="00EB1D05"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أحمد عفيفي: نحو النَّص اتجاه جديد في الدَّرس النَّحوي، مكتبة زهراء </w:t>
      </w:r>
      <w:r w:rsidR="00536E5D" w:rsidRPr="00674E0B">
        <w:rPr>
          <w:rFonts w:ascii="Traditional Arabic" w:hAnsi="Traditional Arabic" w:cs="Traditional Arabic" w:hint="cs"/>
          <w:sz w:val="32"/>
          <w:szCs w:val="32"/>
          <w:rtl/>
        </w:rPr>
        <w:t>الشَّرق</w:t>
      </w:r>
      <w:r w:rsidR="00536E5D">
        <w:rPr>
          <w:rFonts w:ascii="Traditional Arabic" w:hAnsi="Traditional Arabic" w:cs="Traditional Arabic" w:hint="cs"/>
          <w:sz w:val="32"/>
          <w:szCs w:val="32"/>
          <w:rtl/>
        </w:rPr>
        <w:t xml:space="preserve">، </w:t>
      </w:r>
      <w:r w:rsidR="00536E5D">
        <w:rPr>
          <w:rFonts w:ascii="Traditional Arabic" w:hAnsi="Traditional Arabic" w:cs="Traditional Arabic"/>
          <w:sz w:val="32"/>
          <w:szCs w:val="32"/>
          <w:rtl/>
        </w:rPr>
        <w:t>(</w:t>
      </w:r>
      <w:r>
        <w:rPr>
          <w:rFonts w:ascii="Traditional Arabic" w:hAnsi="Traditional Arabic" w:cs="Traditional Arabic"/>
          <w:sz w:val="32"/>
          <w:szCs w:val="32"/>
          <w:rtl/>
        </w:rPr>
        <w:t>ط1)</w:t>
      </w:r>
      <w:r w:rsidRPr="00674E0B">
        <w:rPr>
          <w:rFonts w:ascii="Traditional Arabic" w:hAnsi="Traditional Arabic" w:cs="Traditional Arabic"/>
          <w:sz w:val="32"/>
          <w:szCs w:val="32"/>
          <w:rtl/>
        </w:rPr>
        <w:t>، القاهرة، مصر، 2001.</w:t>
      </w:r>
    </w:p>
    <w:p w:rsidR="00EB1D05" w:rsidRPr="00674E0B" w:rsidRDefault="00EB1D05"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أحمد مختار عمر: علم الدَّلالة، مكتبة لسان العرب، عالم الكتب للنشر والتَّوزيع، </w:t>
      </w:r>
      <w:r>
        <w:rPr>
          <w:rFonts w:ascii="Traditional Arabic" w:hAnsi="Traditional Arabic" w:cs="Traditional Arabic"/>
          <w:sz w:val="32"/>
          <w:szCs w:val="32"/>
          <w:rtl/>
        </w:rPr>
        <w:t>(ط1)</w:t>
      </w:r>
      <w:r w:rsidRPr="00674E0B">
        <w:rPr>
          <w:rFonts w:ascii="Traditional Arabic" w:hAnsi="Traditional Arabic" w:cs="Traditional Arabic"/>
          <w:sz w:val="32"/>
          <w:szCs w:val="32"/>
          <w:rtl/>
        </w:rPr>
        <w:t>، القاهرة، مصر، 1997.</w:t>
      </w:r>
    </w:p>
    <w:p w:rsidR="00EB1D05" w:rsidRPr="00674E0B" w:rsidRDefault="00EB1D05"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إيمان سحتوت، زينب عباس </w:t>
      </w:r>
      <w:r w:rsidRPr="00674E0B">
        <w:rPr>
          <w:rFonts w:ascii="Traditional Arabic" w:hAnsi="Traditional Arabic" w:cs="Traditional Arabic" w:hint="cs"/>
          <w:sz w:val="32"/>
          <w:szCs w:val="32"/>
          <w:rtl/>
        </w:rPr>
        <w:t>جعفر، استراتيجيات</w:t>
      </w:r>
      <w:r w:rsidRPr="00674E0B">
        <w:rPr>
          <w:rFonts w:ascii="Traditional Arabic" w:hAnsi="Traditional Arabic" w:cs="Traditional Arabic"/>
          <w:sz w:val="32"/>
          <w:szCs w:val="32"/>
          <w:rtl/>
        </w:rPr>
        <w:t xml:space="preserve"> التدريس </w:t>
      </w:r>
      <w:r w:rsidRPr="00674E0B">
        <w:rPr>
          <w:rFonts w:ascii="Traditional Arabic" w:hAnsi="Traditional Arabic" w:cs="Traditional Arabic" w:hint="cs"/>
          <w:sz w:val="32"/>
          <w:szCs w:val="32"/>
          <w:rtl/>
        </w:rPr>
        <w:t>الحديثة، مكتبةالرشد، ناشرون، ط1، 2014</w:t>
      </w:r>
      <w:r w:rsidRPr="00674E0B">
        <w:rPr>
          <w:rFonts w:ascii="Traditional Arabic" w:hAnsi="Traditional Arabic" w:cs="Traditional Arabic"/>
          <w:sz w:val="32"/>
          <w:szCs w:val="32"/>
          <w:rtl/>
        </w:rPr>
        <w:t>م.</w:t>
      </w:r>
    </w:p>
    <w:p w:rsidR="00EB1D05" w:rsidRPr="00674E0B" w:rsidRDefault="00EB1D05"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التَّكيف النَّفسي: مصطفى فهمي، دار مصر للطباعة، دط، مصر، 1978</w:t>
      </w:r>
    </w:p>
    <w:p w:rsidR="00EB1D05" w:rsidRPr="00674E0B" w:rsidRDefault="00EB1D05"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توفيق مرعى، اسحق الفرحان: "المنهاج التربوي"، الشَّركة العربية المتحدة للتسويق والتوريدات بالتعاون مع جامعة القدس </w:t>
      </w:r>
      <w:r w:rsidR="001A72EB" w:rsidRPr="00674E0B">
        <w:rPr>
          <w:rFonts w:ascii="Traditional Arabic" w:hAnsi="Traditional Arabic" w:cs="Traditional Arabic" w:hint="cs"/>
          <w:sz w:val="32"/>
          <w:szCs w:val="32"/>
          <w:rtl/>
        </w:rPr>
        <w:t>المفتوحة</w:t>
      </w:r>
      <w:r w:rsidR="001A72EB">
        <w:rPr>
          <w:rFonts w:ascii="Traditional Arabic" w:hAnsi="Traditional Arabic" w:cs="Traditional Arabic" w:hint="cs"/>
          <w:sz w:val="32"/>
          <w:szCs w:val="32"/>
          <w:rtl/>
        </w:rPr>
        <w:t>، دط</w:t>
      </w:r>
      <w:r w:rsidRPr="00674E0B">
        <w:rPr>
          <w:rFonts w:ascii="Traditional Arabic" w:hAnsi="Traditional Arabic" w:cs="Traditional Arabic"/>
          <w:sz w:val="32"/>
          <w:szCs w:val="32"/>
          <w:rtl/>
        </w:rPr>
        <w:t xml:space="preserve">، القاهرة، مصر </w:t>
      </w:r>
      <w:r w:rsidR="001A72EB" w:rsidRPr="00674E0B">
        <w:rPr>
          <w:rFonts w:ascii="Traditional Arabic" w:hAnsi="Traditional Arabic" w:cs="Traditional Arabic" w:hint="cs"/>
          <w:sz w:val="32"/>
          <w:szCs w:val="32"/>
          <w:rtl/>
        </w:rPr>
        <w:t>جديدة،</w:t>
      </w:r>
      <w:r w:rsidRPr="00674E0B">
        <w:rPr>
          <w:rFonts w:ascii="Traditional Arabic" w:hAnsi="Traditional Arabic" w:cs="Traditional Arabic"/>
          <w:sz w:val="32"/>
          <w:szCs w:val="32"/>
          <w:rtl/>
        </w:rPr>
        <w:t xml:space="preserve"> 2008</w:t>
      </w:r>
    </w:p>
    <w:p w:rsidR="00EB1D05" w:rsidRPr="00674E0B" w:rsidRDefault="00EB1D05"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حاتم حسين البصيص: تنمية مهارات القراءة والكتابة استراتجيات متعددة للتدريس والتَّقويم، منشورات الهيئة العامة السُّورية للكتاب، وزارة الثَّقافة، دط، دمشق</w:t>
      </w:r>
    </w:p>
    <w:p w:rsidR="00EB1D05" w:rsidRPr="00674E0B" w:rsidRDefault="00EB1D05"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حسام محمد مازن: تدريس العلوم والتَّربية العلمية من السُّلوكية إلى البنائية *، السحاب للنشر </w:t>
      </w:r>
      <w:r w:rsidR="007B4706" w:rsidRPr="00674E0B">
        <w:rPr>
          <w:rFonts w:ascii="Traditional Arabic" w:hAnsi="Traditional Arabic" w:cs="Traditional Arabic" w:hint="cs"/>
          <w:sz w:val="32"/>
          <w:szCs w:val="32"/>
          <w:rtl/>
        </w:rPr>
        <w:t>والتَّوزيع</w:t>
      </w:r>
      <w:r w:rsidRPr="00674E0B">
        <w:rPr>
          <w:rFonts w:ascii="Traditional Arabic" w:hAnsi="Traditional Arabic" w:cs="Traditional Arabic"/>
          <w:sz w:val="32"/>
          <w:szCs w:val="32"/>
          <w:rtl/>
        </w:rPr>
        <w:t xml:space="preserve">، </w:t>
      </w:r>
      <w:r>
        <w:rPr>
          <w:rFonts w:ascii="Traditional Arabic" w:hAnsi="Traditional Arabic" w:cs="Traditional Arabic"/>
          <w:sz w:val="32"/>
          <w:szCs w:val="32"/>
          <w:rtl/>
        </w:rPr>
        <w:t>(ط1)</w:t>
      </w:r>
      <w:r w:rsidRPr="00674E0B">
        <w:rPr>
          <w:rFonts w:ascii="Traditional Arabic" w:hAnsi="Traditional Arabic" w:cs="Traditional Arabic"/>
          <w:sz w:val="32"/>
          <w:szCs w:val="32"/>
          <w:rtl/>
        </w:rPr>
        <w:t>، دب، 2011.</w:t>
      </w:r>
    </w:p>
    <w:p w:rsidR="00EB1D05" w:rsidRPr="00674E0B" w:rsidRDefault="00EB1D05"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حمدي الكوكب: الأفعال النَّاسخة، دار البحث أخبار سوطاج"، </w:t>
      </w:r>
      <w:r>
        <w:rPr>
          <w:rFonts w:ascii="Traditional Arabic" w:hAnsi="Traditional Arabic" w:cs="Traditional Arabic"/>
          <w:sz w:val="32"/>
          <w:szCs w:val="32"/>
          <w:rtl/>
        </w:rPr>
        <w:t>(ط1)</w:t>
      </w:r>
      <w:r w:rsidRPr="00674E0B">
        <w:rPr>
          <w:rFonts w:ascii="Traditional Arabic" w:hAnsi="Traditional Arabic" w:cs="Traditional Arabic"/>
          <w:sz w:val="32"/>
          <w:szCs w:val="32"/>
          <w:rtl/>
        </w:rPr>
        <w:t xml:space="preserve">، </w:t>
      </w:r>
      <w:r w:rsidR="00347DBB" w:rsidRPr="00674E0B">
        <w:rPr>
          <w:rFonts w:ascii="Traditional Arabic" w:hAnsi="Traditional Arabic" w:cs="Traditional Arabic" w:hint="cs"/>
          <w:sz w:val="32"/>
          <w:szCs w:val="32"/>
          <w:rtl/>
        </w:rPr>
        <w:t>القاهرة،</w:t>
      </w:r>
      <w:r w:rsidRPr="00674E0B">
        <w:rPr>
          <w:rFonts w:ascii="Traditional Arabic" w:hAnsi="Traditional Arabic" w:cs="Traditional Arabic"/>
          <w:sz w:val="32"/>
          <w:szCs w:val="32"/>
          <w:rtl/>
        </w:rPr>
        <w:t xml:space="preserve"> مصر، 2008م.</w:t>
      </w:r>
    </w:p>
    <w:p w:rsidR="00EB1D05" w:rsidRPr="00674E0B" w:rsidRDefault="00EB1D05"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lastRenderedPageBreak/>
        <w:t xml:space="preserve">رشيد طعيمة: المهارات اللغوية مستوياتها، وتدريسها، وصعوبتها، دار الفكر العربي، </w:t>
      </w:r>
      <w:r>
        <w:rPr>
          <w:rFonts w:ascii="Traditional Arabic" w:hAnsi="Traditional Arabic" w:cs="Traditional Arabic"/>
          <w:sz w:val="32"/>
          <w:szCs w:val="32"/>
          <w:rtl/>
        </w:rPr>
        <w:t>(ط1)</w:t>
      </w:r>
      <w:r w:rsidRPr="00674E0B">
        <w:rPr>
          <w:rFonts w:ascii="Traditional Arabic" w:hAnsi="Traditional Arabic" w:cs="Traditional Arabic"/>
          <w:sz w:val="32"/>
          <w:szCs w:val="32"/>
          <w:rtl/>
        </w:rPr>
        <w:t>، القاهرة، مصر، 2004م.</w:t>
      </w:r>
    </w:p>
    <w:p w:rsidR="00EB1D05" w:rsidRPr="00674E0B" w:rsidRDefault="00EB1D05"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طه حسين الدِّليمي، سعاد عبد الكريم عباس الوائلي، اللغة العربية مناهجها وطرائق تدريسها، دار الشُّروق للنشر والتَّوزيع، </w:t>
      </w:r>
      <w:r>
        <w:rPr>
          <w:rFonts w:ascii="Traditional Arabic" w:hAnsi="Traditional Arabic" w:cs="Traditional Arabic"/>
          <w:sz w:val="32"/>
          <w:szCs w:val="32"/>
          <w:rtl/>
        </w:rPr>
        <w:t>(ط1)</w:t>
      </w:r>
      <w:r w:rsidRPr="00674E0B">
        <w:rPr>
          <w:rFonts w:ascii="Traditional Arabic" w:hAnsi="Traditional Arabic" w:cs="Traditional Arabic"/>
          <w:sz w:val="32"/>
          <w:szCs w:val="32"/>
          <w:rtl/>
        </w:rPr>
        <w:t>، عمان، الأردن، 2005م.</w:t>
      </w:r>
    </w:p>
    <w:p w:rsidR="00EB1D05" w:rsidRPr="00674E0B" w:rsidRDefault="00EB1D05"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عبدوه الرَّاجحي: النَّحو العربي، والدَّرس الحديث، "بحث في المناهج"، دار النَّهضة العربية للطباعة، والنَّشر، دط، بيروت، لبنان، 1979م.</w:t>
      </w:r>
    </w:p>
    <w:p w:rsidR="00EB1D05" w:rsidRPr="00674E0B" w:rsidRDefault="00EB1D05"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علي أسعد وطفة: أصول التَّربية اضاءات نقدية معاصرة، نقله عن: عبد الرَّحمن بدوي: فلسفة الدِّين والتَّربية عند كانط، المؤسسة العربية للدراسات </w:t>
      </w:r>
      <w:r w:rsidR="00347DBB" w:rsidRPr="00674E0B">
        <w:rPr>
          <w:rFonts w:ascii="Traditional Arabic" w:hAnsi="Traditional Arabic" w:cs="Traditional Arabic" w:hint="cs"/>
          <w:sz w:val="32"/>
          <w:szCs w:val="32"/>
          <w:rtl/>
        </w:rPr>
        <w:t>والنَّشر</w:t>
      </w:r>
      <w:r w:rsidRPr="00674E0B">
        <w:rPr>
          <w:rFonts w:ascii="Traditional Arabic" w:hAnsi="Traditional Arabic" w:cs="Traditional Arabic"/>
          <w:sz w:val="32"/>
          <w:szCs w:val="32"/>
          <w:rtl/>
        </w:rPr>
        <w:t xml:space="preserve">، دط، </w:t>
      </w:r>
      <w:r w:rsidR="00347DBB" w:rsidRPr="00674E0B">
        <w:rPr>
          <w:rFonts w:ascii="Traditional Arabic" w:hAnsi="Traditional Arabic" w:cs="Traditional Arabic" w:hint="cs"/>
          <w:sz w:val="32"/>
          <w:szCs w:val="32"/>
          <w:rtl/>
        </w:rPr>
        <w:t>بيروت،</w:t>
      </w:r>
      <w:r w:rsidRPr="00674E0B">
        <w:rPr>
          <w:rFonts w:ascii="Traditional Arabic" w:hAnsi="Traditional Arabic" w:cs="Traditional Arabic"/>
          <w:sz w:val="32"/>
          <w:szCs w:val="32"/>
          <w:rtl/>
        </w:rPr>
        <w:t xml:space="preserve"> 1980م.</w:t>
      </w:r>
    </w:p>
    <w:p w:rsidR="00EB1D05" w:rsidRPr="00674E0B" w:rsidRDefault="00EB1D05"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عمران جاسم الجبوري، وحمزة هاشم السُّلطاني، المناهج وطرائق تدريس اللغة العربية، دار الرِّضوان للنشر والتَّوزيع، </w:t>
      </w:r>
      <w:r>
        <w:rPr>
          <w:rFonts w:ascii="Traditional Arabic" w:hAnsi="Traditional Arabic" w:cs="Traditional Arabic"/>
          <w:sz w:val="32"/>
          <w:szCs w:val="32"/>
          <w:rtl/>
        </w:rPr>
        <w:t>(ط2)</w:t>
      </w:r>
      <w:r w:rsidRPr="00674E0B">
        <w:rPr>
          <w:rFonts w:ascii="Traditional Arabic" w:hAnsi="Traditional Arabic" w:cs="Traditional Arabic"/>
          <w:sz w:val="32"/>
          <w:szCs w:val="32"/>
          <w:rtl/>
        </w:rPr>
        <w:t>، عمان، 2014م.</w:t>
      </w:r>
    </w:p>
    <w:p w:rsidR="00EB1D05" w:rsidRPr="00674E0B" w:rsidRDefault="00EB1D05"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فاضل صالح السَّامرائي: "الجملة العربية تأليفها، وأقسامها، دار الفكر ناشرون و موزعون، </w:t>
      </w:r>
      <w:r>
        <w:rPr>
          <w:rFonts w:ascii="Traditional Arabic" w:hAnsi="Traditional Arabic" w:cs="Traditional Arabic"/>
          <w:sz w:val="32"/>
          <w:szCs w:val="32"/>
          <w:rtl/>
        </w:rPr>
        <w:t>(ط2)</w:t>
      </w:r>
      <w:r w:rsidRPr="00674E0B">
        <w:rPr>
          <w:rFonts w:ascii="Traditional Arabic" w:hAnsi="Traditional Arabic" w:cs="Traditional Arabic"/>
          <w:sz w:val="32"/>
          <w:szCs w:val="32"/>
          <w:rtl/>
        </w:rPr>
        <w:t>، عمان، الأردن، 2007م.</w:t>
      </w:r>
    </w:p>
    <w:p w:rsidR="00EB1D05" w:rsidRPr="00674E0B" w:rsidRDefault="00EB1D05"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فرج القادر الله طه، وآخرون: دار النَّهضة للطباعة والنَّشر، </w:t>
      </w:r>
      <w:r>
        <w:rPr>
          <w:rFonts w:ascii="Traditional Arabic" w:hAnsi="Traditional Arabic" w:cs="Traditional Arabic"/>
          <w:sz w:val="32"/>
          <w:szCs w:val="32"/>
          <w:rtl/>
        </w:rPr>
        <w:t>(ط1)</w:t>
      </w:r>
      <w:r w:rsidRPr="00674E0B">
        <w:rPr>
          <w:rFonts w:ascii="Traditional Arabic" w:hAnsi="Traditional Arabic" w:cs="Traditional Arabic"/>
          <w:sz w:val="32"/>
          <w:szCs w:val="32"/>
          <w:rtl/>
        </w:rPr>
        <w:t xml:space="preserve">، </w:t>
      </w:r>
      <w:r w:rsidR="00347DBB" w:rsidRPr="00674E0B">
        <w:rPr>
          <w:rFonts w:ascii="Traditional Arabic" w:hAnsi="Traditional Arabic" w:cs="Traditional Arabic" w:hint="cs"/>
          <w:sz w:val="32"/>
          <w:szCs w:val="32"/>
          <w:rtl/>
        </w:rPr>
        <w:t>بيروت،</w:t>
      </w:r>
      <w:r w:rsidRPr="00674E0B">
        <w:rPr>
          <w:rFonts w:ascii="Traditional Arabic" w:hAnsi="Traditional Arabic" w:cs="Traditional Arabic"/>
          <w:sz w:val="32"/>
          <w:szCs w:val="32"/>
          <w:rtl/>
        </w:rPr>
        <w:t xml:space="preserve"> شارع مدحت </w:t>
      </w:r>
      <w:r w:rsidR="00347DBB" w:rsidRPr="00674E0B">
        <w:rPr>
          <w:rFonts w:ascii="Traditional Arabic" w:hAnsi="Traditional Arabic" w:cs="Traditional Arabic" w:hint="cs"/>
          <w:sz w:val="32"/>
          <w:szCs w:val="32"/>
          <w:rtl/>
        </w:rPr>
        <w:t>باشا، 1936</w:t>
      </w:r>
      <w:r w:rsidRPr="00674E0B">
        <w:rPr>
          <w:rFonts w:ascii="Traditional Arabic" w:hAnsi="Traditional Arabic" w:cs="Traditional Arabic"/>
          <w:sz w:val="32"/>
          <w:szCs w:val="32"/>
          <w:rtl/>
        </w:rPr>
        <w:t>.</w:t>
      </w:r>
    </w:p>
    <w:p w:rsidR="00EB1D05" w:rsidRPr="00674E0B" w:rsidRDefault="00EB1D05"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محسن علي عطية: المناهج الحديثة وطرائق التَّدريس، دار المناهج للنشر والتَّوزيع، </w:t>
      </w:r>
      <w:r>
        <w:rPr>
          <w:rFonts w:ascii="Traditional Arabic" w:hAnsi="Traditional Arabic" w:cs="Traditional Arabic"/>
          <w:sz w:val="32"/>
          <w:szCs w:val="32"/>
          <w:rtl/>
        </w:rPr>
        <w:t>(ط1)</w:t>
      </w:r>
      <w:r w:rsidRPr="00674E0B">
        <w:rPr>
          <w:rFonts w:ascii="Traditional Arabic" w:hAnsi="Traditional Arabic" w:cs="Traditional Arabic"/>
          <w:sz w:val="32"/>
          <w:szCs w:val="32"/>
          <w:rtl/>
        </w:rPr>
        <w:t>، عمان، 2013م.</w:t>
      </w:r>
    </w:p>
    <w:p w:rsidR="00EB1D05" w:rsidRDefault="00EB1D05"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محمد السَّيد علي: اتجاهات وتطبيقات حديثة في المناهج وطرق </w:t>
      </w:r>
      <w:r w:rsidR="001A72EB" w:rsidRPr="00674E0B">
        <w:rPr>
          <w:rFonts w:ascii="Traditional Arabic" w:hAnsi="Traditional Arabic" w:cs="Traditional Arabic" w:hint="cs"/>
          <w:sz w:val="32"/>
          <w:szCs w:val="32"/>
          <w:rtl/>
        </w:rPr>
        <w:t>التدريس:</w:t>
      </w:r>
      <w:r w:rsidRPr="00674E0B">
        <w:rPr>
          <w:rFonts w:ascii="Traditional Arabic" w:hAnsi="Traditional Arabic" w:cs="Traditional Arabic"/>
          <w:sz w:val="32"/>
          <w:szCs w:val="32"/>
          <w:rtl/>
        </w:rPr>
        <w:t xml:space="preserve"> دار المسيرة للنشر والتَّوزيع، </w:t>
      </w:r>
      <w:r>
        <w:rPr>
          <w:rFonts w:ascii="Traditional Arabic" w:hAnsi="Traditional Arabic" w:cs="Traditional Arabic"/>
          <w:sz w:val="32"/>
          <w:szCs w:val="32"/>
          <w:rtl/>
        </w:rPr>
        <w:t>(ط1)</w:t>
      </w:r>
      <w:r w:rsidRPr="00674E0B">
        <w:rPr>
          <w:rFonts w:ascii="Traditional Arabic" w:hAnsi="Traditional Arabic" w:cs="Traditional Arabic"/>
          <w:sz w:val="32"/>
          <w:szCs w:val="32"/>
          <w:rtl/>
        </w:rPr>
        <w:t>، عمان، 2011م.</w:t>
      </w:r>
    </w:p>
    <w:p w:rsidR="003360BB" w:rsidRPr="00674E0B" w:rsidRDefault="003360BB" w:rsidP="00E027F4">
      <w:pPr>
        <w:pStyle w:val="Paragraphedeliste"/>
        <w:numPr>
          <w:ilvl w:val="0"/>
          <w:numId w:val="55"/>
        </w:numPr>
        <w:bidi/>
        <w:ind w:left="1274" w:hanging="567"/>
        <w:jc w:val="lowKashida"/>
        <w:rPr>
          <w:rFonts w:ascii="Traditional Arabic" w:hAnsi="Traditional Arabic" w:cs="Traditional Arabic"/>
          <w:sz w:val="32"/>
          <w:szCs w:val="32"/>
        </w:rPr>
      </w:pPr>
      <w:r>
        <w:rPr>
          <w:rFonts w:ascii="Traditional Arabic" w:hAnsi="Traditional Arabic" w:cs="Traditional Arabic" w:hint="cs"/>
          <w:sz w:val="32"/>
          <w:szCs w:val="32"/>
          <w:rtl/>
        </w:rPr>
        <w:t>محمد محي الدين عبد الحميد: التحفة السنيّة بشرح مقدمة الآجرومية، الدار السلفيّة لنشر العلم، طبعة شرعية جديدة، القاهرة، 1989م.</w:t>
      </w:r>
    </w:p>
    <w:p w:rsidR="00EB1D05" w:rsidRPr="00674E0B" w:rsidRDefault="00EB1D05"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مصطفى غلفان: في اللسانيات العامة تاريخها، طبيعتها، موضوعها، </w:t>
      </w:r>
      <w:r w:rsidR="00347DBB" w:rsidRPr="00674E0B">
        <w:rPr>
          <w:rFonts w:ascii="Traditional Arabic" w:hAnsi="Traditional Arabic" w:cs="Traditional Arabic" w:hint="cs"/>
          <w:sz w:val="32"/>
          <w:szCs w:val="32"/>
          <w:rtl/>
        </w:rPr>
        <w:t>ومفاهيمها،</w:t>
      </w:r>
      <w:r w:rsidRPr="00674E0B">
        <w:rPr>
          <w:rFonts w:ascii="Traditional Arabic" w:hAnsi="Traditional Arabic" w:cs="Traditional Arabic"/>
          <w:sz w:val="32"/>
          <w:szCs w:val="32"/>
          <w:rtl/>
        </w:rPr>
        <w:t xml:space="preserve"> دار الكتاب الجديدة المتحدة للنشر </w:t>
      </w:r>
      <w:r w:rsidR="00347DBB" w:rsidRPr="00674E0B">
        <w:rPr>
          <w:rFonts w:ascii="Traditional Arabic" w:hAnsi="Traditional Arabic" w:cs="Traditional Arabic" w:hint="cs"/>
          <w:sz w:val="32"/>
          <w:szCs w:val="32"/>
          <w:rtl/>
        </w:rPr>
        <w:t>والتَّوزيع</w:t>
      </w:r>
      <w:r w:rsidRPr="00674E0B">
        <w:rPr>
          <w:rFonts w:ascii="Traditional Arabic" w:hAnsi="Traditional Arabic" w:cs="Traditional Arabic"/>
          <w:sz w:val="32"/>
          <w:szCs w:val="32"/>
          <w:rtl/>
        </w:rPr>
        <w:t xml:space="preserve">، والتَّنمية الثَّقافية، </w:t>
      </w:r>
      <w:r>
        <w:rPr>
          <w:rFonts w:ascii="Traditional Arabic" w:hAnsi="Traditional Arabic" w:cs="Traditional Arabic"/>
          <w:sz w:val="32"/>
          <w:szCs w:val="32"/>
          <w:rtl/>
        </w:rPr>
        <w:t>(ط1)</w:t>
      </w:r>
      <w:r w:rsidRPr="00674E0B">
        <w:rPr>
          <w:rFonts w:ascii="Traditional Arabic" w:hAnsi="Traditional Arabic" w:cs="Traditional Arabic"/>
          <w:sz w:val="32"/>
          <w:szCs w:val="32"/>
          <w:rtl/>
        </w:rPr>
        <w:t xml:space="preserve">، بيروت، </w:t>
      </w:r>
      <w:r w:rsidR="00347DBB" w:rsidRPr="00674E0B">
        <w:rPr>
          <w:rFonts w:ascii="Traditional Arabic" w:hAnsi="Traditional Arabic" w:cs="Traditional Arabic" w:hint="cs"/>
          <w:sz w:val="32"/>
          <w:szCs w:val="32"/>
          <w:rtl/>
        </w:rPr>
        <w:t>لبنان،</w:t>
      </w:r>
      <w:r w:rsidRPr="00674E0B">
        <w:rPr>
          <w:rFonts w:ascii="Traditional Arabic" w:hAnsi="Traditional Arabic" w:cs="Traditional Arabic"/>
          <w:sz w:val="32"/>
          <w:szCs w:val="32"/>
          <w:rtl/>
        </w:rPr>
        <w:t xml:space="preserve"> 2010م.</w:t>
      </w:r>
    </w:p>
    <w:p w:rsidR="00EB1D05" w:rsidRPr="00674E0B" w:rsidRDefault="00EB1D05" w:rsidP="00E027F4">
      <w:pPr>
        <w:pStyle w:val="Paragraphedeliste"/>
        <w:numPr>
          <w:ilvl w:val="0"/>
          <w:numId w:val="55"/>
        </w:numPr>
        <w:bidi/>
        <w:ind w:left="1274" w:hanging="567"/>
        <w:jc w:val="lowKashida"/>
        <w:rPr>
          <w:rFonts w:ascii="Traditional Arabic" w:hAnsi="Traditional Arabic" w:cs="Traditional Arabic"/>
          <w:sz w:val="32"/>
          <w:szCs w:val="32"/>
          <w:rtl/>
        </w:rPr>
      </w:pPr>
      <w:r w:rsidRPr="00674E0B">
        <w:rPr>
          <w:rFonts w:ascii="Traditional Arabic" w:hAnsi="Traditional Arabic" w:cs="Traditional Arabic"/>
          <w:sz w:val="32"/>
          <w:szCs w:val="32"/>
          <w:rtl/>
        </w:rPr>
        <w:t xml:space="preserve">مصطفى محمود الأزهري: تيسير قواعد النًّحو للمبتدئين، دار العلوم </w:t>
      </w:r>
      <w:r w:rsidR="001A72EB" w:rsidRPr="00674E0B">
        <w:rPr>
          <w:rFonts w:ascii="Traditional Arabic" w:hAnsi="Traditional Arabic" w:cs="Traditional Arabic" w:hint="cs"/>
          <w:sz w:val="32"/>
          <w:szCs w:val="32"/>
          <w:rtl/>
        </w:rPr>
        <w:t>والحكم، (</w:t>
      </w:r>
      <w:r>
        <w:rPr>
          <w:rFonts w:ascii="Traditional Arabic" w:hAnsi="Traditional Arabic" w:cs="Traditional Arabic"/>
          <w:sz w:val="32"/>
          <w:szCs w:val="32"/>
          <w:rtl/>
        </w:rPr>
        <w:t>ط1)</w:t>
      </w:r>
      <w:r w:rsidRPr="00674E0B">
        <w:rPr>
          <w:rFonts w:ascii="Traditional Arabic" w:hAnsi="Traditional Arabic" w:cs="Traditional Arabic"/>
          <w:sz w:val="32"/>
          <w:szCs w:val="32"/>
          <w:rtl/>
        </w:rPr>
        <w:t>، 2004م.</w:t>
      </w:r>
    </w:p>
    <w:p w:rsidR="00EB1D05" w:rsidRPr="00674E0B" w:rsidRDefault="00EB1D05"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نجم عبد الله غالي الموسوعي: النَّظرية البنائية، واستراتيجيات ما وراء </w:t>
      </w:r>
      <w:r w:rsidR="001A72EB" w:rsidRPr="00674E0B">
        <w:rPr>
          <w:rFonts w:ascii="Traditional Arabic" w:hAnsi="Traditional Arabic" w:cs="Traditional Arabic" w:hint="cs"/>
          <w:sz w:val="32"/>
          <w:szCs w:val="32"/>
          <w:rtl/>
        </w:rPr>
        <w:t>المعرفة، استراتيجية</w:t>
      </w:r>
      <w:r w:rsidRPr="00674E0B">
        <w:rPr>
          <w:rFonts w:ascii="Traditional Arabic" w:hAnsi="Traditional Arabic" w:cs="Traditional Arabic"/>
          <w:sz w:val="32"/>
          <w:szCs w:val="32"/>
          <w:rtl/>
        </w:rPr>
        <w:t xml:space="preserve">الجدول الذاتي، </w:t>
      </w:r>
      <w:r w:rsidR="001A72EB" w:rsidRPr="00674E0B">
        <w:rPr>
          <w:rFonts w:ascii="Traditional Arabic" w:hAnsi="Traditional Arabic" w:cs="Traditional Arabic"/>
          <w:sz w:val="32"/>
          <w:szCs w:val="32"/>
        </w:rPr>
        <w:t>k.w.l</w:t>
      </w:r>
      <w:r w:rsidR="001A72EB">
        <w:rPr>
          <w:rFonts w:ascii="Traditional Arabic" w:hAnsi="Traditional Arabic" w:cs="Traditional Arabic" w:hint="cs"/>
          <w:sz w:val="32"/>
          <w:szCs w:val="32"/>
          <w:rtl/>
        </w:rPr>
        <w:t>أنموذجًا</w:t>
      </w:r>
      <w:r w:rsidRPr="00674E0B">
        <w:rPr>
          <w:rFonts w:ascii="Traditional Arabic" w:hAnsi="Traditional Arabic" w:cs="Traditional Arabic"/>
          <w:sz w:val="32"/>
          <w:szCs w:val="32"/>
          <w:rtl/>
        </w:rPr>
        <w:t xml:space="preserve">، الرِّضوان للنشر </w:t>
      </w:r>
      <w:r w:rsidR="001A72EB" w:rsidRPr="00674E0B">
        <w:rPr>
          <w:rFonts w:ascii="Traditional Arabic" w:hAnsi="Traditional Arabic" w:cs="Traditional Arabic" w:hint="cs"/>
          <w:sz w:val="32"/>
          <w:szCs w:val="32"/>
          <w:rtl/>
        </w:rPr>
        <w:t>والتَّوزيع</w:t>
      </w:r>
      <w:r w:rsidRPr="00674E0B">
        <w:rPr>
          <w:rFonts w:ascii="Traditional Arabic" w:hAnsi="Traditional Arabic" w:cs="Traditional Arabic"/>
          <w:sz w:val="32"/>
          <w:szCs w:val="32"/>
          <w:rtl/>
        </w:rPr>
        <w:t>، دط، المملكة الأردنية الهاشمية، عمان، الأردن، 2015م.</w:t>
      </w:r>
    </w:p>
    <w:p w:rsidR="00EB1D05" w:rsidRPr="00674E0B" w:rsidRDefault="00EB1D05"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lastRenderedPageBreak/>
        <w:t xml:space="preserve">هبة محمد عبد الحميد: معجم مصطلحات التَّربية وعلم النَّفس، دار البداية ناشرون، وموزعون، </w:t>
      </w:r>
      <w:r>
        <w:rPr>
          <w:rFonts w:ascii="Traditional Arabic" w:hAnsi="Traditional Arabic" w:cs="Traditional Arabic"/>
          <w:sz w:val="32"/>
          <w:szCs w:val="32"/>
          <w:rtl/>
        </w:rPr>
        <w:t>(ط1)</w:t>
      </w:r>
      <w:r w:rsidRPr="00674E0B">
        <w:rPr>
          <w:rFonts w:ascii="Traditional Arabic" w:hAnsi="Traditional Arabic" w:cs="Traditional Arabic"/>
          <w:sz w:val="32"/>
          <w:szCs w:val="32"/>
          <w:rtl/>
        </w:rPr>
        <w:t xml:space="preserve">، عمان، شارع الملك حسن، مجمع الفحيص التِّجاري، 2009م. </w:t>
      </w:r>
    </w:p>
    <w:p w:rsidR="00EB1D05" w:rsidRDefault="00EB1D05"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هداية هداية إبراهيم الشِّيخ علي: الحاجات اللغوية لمستخدمي اللغة العربية في المواقف التَّواصلية الشَّفهية، والكتابية، المعهد العربي للغة العربية"فهرست"، مكتبة الملك فهد الوطنية المملكة العربية السُّعودية، </w:t>
      </w:r>
      <w:r>
        <w:rPr>
          <w:rFonts w:ascii="Traditional Arabic" w:hAnsi="Traditional Arabic" w:cs="Traditional Arabic"/>
          <w:sz w:val="32"/>
          <w:szCs w:val="32"/>
          <w:rtl/>
        </w:rPr>
        <w:t>(ط1)</w:t>
      </w:r>
      <w:r w:rsidRPr="00674E0B">
        <w:rPr>
          <w:rFonts w:ascii="Traditional Arabic" w:hAnsi="Traditional Arabic" w:cs="Traditional Arabic"/>
          <w:sz w:val="32"/>
          <w:szCs w:val="32"/>
          <w:rtl/>
        </w:rPr>
        <w:t>، السُّعودية، 2014.</w:t>
      </w:r>
    </w:p>
    <w:p w:rsidR="00E859BB" w:rsidRPr="007764F6" w:rsidRDefault="007764F6" w:rsidP="00E027F4">
      <w:pPr>
        <w:pStyle w:val="Paragraphedeliste"/>
        <w:numPr>
          <w:ilvl w:val="0"/>
          <w:numId w:val="54"/>
        </w:numPr>
        <w:bidi/>
        <w:jc w:val="lowKashida"/>
        <w:rPr>
          <w:rFonts w:ascii="Traditional Arabic" w:hAnsi="Traditional Arabic" w:cs="Traditional Arabic"/>
          <w:b/>
          <w:bCs/>
          <w:sz w:val="32"/>
          <w:szCs w:val="32"/>
          <w:rtl/>
        </w:rPr>
      </w:pPr>
      <w:r w:rsidRPr="007764F6">
        <w:rPr>
          <w:rFonts w:ascii="Traditional Arabic" w:hAnsi="Traditional Arabic" w:cs="Traditional Arabic" w:hint="cs"/>
          <w:b/>
          <w:bCs/>
          <w:sz w:val="32"/>
          <w:szCs w:val="32"/>
          <w:rtl/>
        </w:rPr>
        <w:t>الكتب المترجم</w:t>
      </w:r>
      <w:r w:rsidR="003360BB">
        <w:rPr>
          <w:rFonts w:ascii="Traditional Arabic" w:hAnsi="Traditional Arabic" w:cs="Traditional Arabic" w:hint="cs"/>
          <w:b/>
          <w:bCs/>
          <w:sz w:val="32"/>
          <w:szCs w:val="32"/>
          <w:rtl/>
        </w:rPr>
        <w:t>ة</w:t>
      </w:r>
      <w:r w:rsidRPr="007764F6">
        <w:rPr>
          <w:rFonts w:ascii="Traditional Arabic" w:hAnsi="Traditional Arabic" w:cs="Traditional Arabic" w:hint="cs"/>
          <w:b/>
          <w:bCs/>
          <w:sz w:val="32"/>
          <w:szCs w:val="32"/>
          <w:rtl/>
        </w:rPr>
        <w:t>:</w:t>
      </w:r>
    </w:p>
    <w:p w:rsidR="007764F6" w:rsidRPr="00674E0B" w:rsidRDefault="007764F6"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ت/دوجلاس بروان: أسس تعلم اللغة، وتعليمها، تر: عبدوا لراجحي، وعلي علي أحمد شعبان، دار النَّهضة العربية للطباعة، والنَّشر، دط، بيروت، لبنان، 1994</w:t>
      </w:r>
    </w:p>
    <w:p w:rsidR="007764F6" w:rsidRPr="00674E0B" w:rsidRDefault="007764F6"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جون ليونز: نظرية تشومسكي اللغوية، تر: حلمي خليل، دار المعرفة الجامعية ،</w:t>
      </w:r>
      <w:r>
        <w:rPr>
          <w:rFonts w:ascii="Traditional Arabic" w:hAnsi="Traditional Arabic" w:cs="Traditional Arabic"/>
          <w:sz w:val="32"/>
          <w:szCs w:val="32"/>
          <w:rtl/>
        </w:rPr>
        <w:t>(ط1)</w:t>
      </w:r>
      <w:r w:rsidRPr="00674E0B">
        <w:rPr>
          <w:rFonts w:ascii="Traditional Arabic" w:hAnsi="Traditional Arabic" w:cs="Traditional Arabic"/>
          <w:sz w:val="32"/>
          <w:szCs w:val="32"/>
          <w:rtl/>
        </w:rPr>
        <w:t>، الإسكندرية، 1985م.</w:t>
      </w:r>
    </w:p>
    <w:p w:rsidR="007764F6" w:rsidRDefault="007764F6"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جون مكنيل: المنهاج المعاصر في الفكر، والفعل، تر: عبد الإله الملاح، مكتبة العبيكات، ط 1، الرياض، 2008 م.</w:t>
      </w:r>
    </w:p>
    <w:p w:rsidR="007764F6" w:rsidRPr="00674E0B" w:rsidRDefault="007764F6"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سكينر: نظريات التَّعلم: دراسة مقارنة، تر: علي حسن حجاج، دار النَّشر، عالم المعرفة، الكويت، أكتوبر، 1983م</w:t>
      </w:r>
    </w:p>
    <w:p w:rsidR="00E859BB" w:rsidRPr="00E859BB" w:rsidRDefault="00E859BB" w:rsidP="00E027F4">
      <w:pPr>
        <w:pStyle w:val="Paragraphedeliste"/>
        <w:numPr>
          <w:ilvl w:val="0"/>
          <w:numId w:val="54"/>
        </w:numPr>
        <w:bidi/>
        <w:jc w:val="lowKashida"/>
        <w:rPr>
          <w:rFonts w:ascii="Traditional Arabic" w:hAnsi="Traditional Arabic" w:cs="Traditional Arabic"/>
          <w:b/>
          <w:bCs/>
          <w:sz w:val="32"/>
          <w:szCs w:val="32"/>
          <w:rtl/>
        </w:rPr>
      </w:pPr>
      <w:r w:rsidRPr="00E859BB">
        <w:rPr>
          <w:rFonts w:ascii="Traditional Arabic" w:hAnsi="Traditional Arabic" w:cs="Traditional Arabic" w:hint="cs"/>
          <w:b/>
          <w:bCs/>
          <w:sz w:val="32"/>
          <w:szCs w:val="32"/>
          <w:rtl/>
        </w:rPr>
        <w:t>المجلات والمحاضرات</w:t>
      </w:r>
      <w:r w:rsidR="003360BB">
        <w:rPr>
          <w:rFonts w:ascii="Traditional Arabic" w:hAnsi="Traditional Arabic" w:cs="Traditional Arabic" w:hint="cs"/>
          <w:b/>
          <w:bCs/>
          <w:sz w:val="32"/>
          <w:szCs w:val="32"/>
          <w:rtl/>
        </w:rPr>
        <w:t>:</w:t>
      </w:r>
    </w:p>
    <w:p w:rsidR="00E859BB" w:rsidRPr="00674E0B" w:rsidRDefault="00E859BB"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أحمد الزَّنفلى: تقدير الحاجات كأساس للتخطيط التَّربوي، المفهوم </w:t>
      </w:r>
      <w:r w:rsidRPr="00674E0B">
        <w:rPr>
          <w:rFonts w:ascii="Traditional Arabic" w:hAnsi="Traditional Arabic" w:cs="Traditional Arabic" w:hint="cs"/>
          <w:sz w:val="32"/>
          <w:szCs w:val="32"/>
          <w:rtl/>
        </w:rPr>
        <w:t>والأهمية والإجراءات</w:t>
      </w:r>
      <w:r w:rsidRPr="00674E0B">
        <w:rPr>
          <w:rFonts w:ascii="Traditional Arabic" w:hAnsi="Traditional Arabic" w:cs="Traditional Arabic"/>
          <w:sz w:val="32"/>
          <w:szCs w:val="32"/>
          <w:rtl/>
        </w:rPr>
        <w:t xml:space="preserve">، مجلة تربوية نفسية لمجلة كلية التَّربية، مدارس التَّخطيط </w:t>
      </w:r>
      <w:r w:rsidRPr="00674E0B">
        <w:rPr>
          <w:rFonts w:ascii="Traditional Arabic" w:hAnsi="Traditional Arabic" w:cs="Traditional Arabic" w:hint="cs"/>
          <w:sz w:val="32"/>
          <w:szCs w:val="32"/>
          <w:rtl/>
        </w:rPr>
        <w:t>التَّربوي،</w:t>
      </w:r>
      <w:r w:rsidRPr="00674E0B">
        <w:rPr>
          <w:rFonts w:ascii="Traditional Arabic" w:hAnsi="Traditional Arabic" w:cs="Traditional Arabic"/>
          <w:sz w:val="32"/>
          <w:szCs w:val="32"/>
          <w:rtl/>
        </w:rPr>
        <w:t xml:space="preserve"> قسم أصول تربوية، كلية التَّربية، الزَّقازيق، ج1، ع 89، 2015م</w:t>
      </w:r>
    </w:p>
    <w:p w:rsidR="00E859BB" w:rsidRPr="00674E0B" w:rsidRDefault="00E859BB"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بوعطيط سفيان: تطبيق تقويم المقاربة بالكفاءات في التَّدريس وعلاقته بأداء أساتذة المدرسة الابتدائية، دراسة ميدانية لأساتذة التَّعليم الابتدائي، مجلة البيداغوجيا مسيلة، م1، ع 1جانفي 2019م.</w:t>
      </w:r>
    </w:p>
    <w:p w:rsidR="00E859BB" w:rsidRPr="00674E0B" w:rsidRDefault="00E859BB"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جدي مليكة: "المنظومة التَّربوية في الجزائر من المقاربة بالأهداف إلى الكفاءات الشاملة"، مجلة آفاق العلوم، جامعة الجزائر3، ع7، مارس2017م.</w:t>
      </w:r>
    </w:p>
    <w:p w:rsidR="00E859BB" w:rsidRPr="00674E0B" w:rsidRDefault="00E859BB"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ضياء عويد حربي العرنوسي، مريم عبد الحسن جاسم العكاشي، تصميم النَّموذج إثرائي لمعلِّمي قواعد اللغة العربية على وفق مدخلات النَّظرية البنائية، مجلة مركز بابل للدراسات الإنسانية، م9، ع2، 2019م.</w:t>
      </w:r>
    </w:p>
    <w:p w:rsidR="00E859BB" w:rsidRPr="00674E0B" w:rsidRDefault="00E859BB"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lastRenderedPageBreak/>
        <w:t xml:space="preserve">عبد الحكيم: النِّظرية السُّلوكية النبوية في تعليم اللغة العربية، </w:t>
      </w:r>
      <w:r w:rsidR="007B4706" w:rsidRPr="00674E0B">
        <w:rPr>
          <w:rFonts w:ascii="Traditional Arabic" w:hAnsi="Traditional Arabic" w:cs="Traditional Arabic" w:hint="cs"/>
          <w:sz w:val="32"/>
          <w:szCs w:val="32"/>
          <w:rtl/>
        </w:rPr>
        <w:t>وتطبيقها،</w:t>
      </w:r>
      <w:r w:rsidRPr="00674E0B">
        <w:rPr>
          <w:rFonts w:ascii="Traditional Arabic" w:hAnsi="Traditional Arabic" w:cs="Traditional Arabic"/>
          <w:sz w:val="32"/>
          <w:szCs w:val="32"/>
          <w:rtl/>
        </w:rPr>
        <w:t xml:space="preserve"> منشورات جامعة الإسلام نور الحكيم، </w:t>
      </w:r>
      <w:r>
        <w:rPr>
          <w:rFonts w:ascii="Traditional Arabic" w:hAnsi="Traditional Arabic" w:cs="Traditional Arabic"/>
          <w:sz w:val="32"/>
          <w:szCs w:val="32"/>
          <w:rtl/>
        </w:rPr>
        <w:t>(ط1)</w:t>
      </w:r>
      <w:r w:rsidRPr="00674E0B">
        <w:rPr>
          <w:rFonts w:ascii="Traditional Arabic" w:hAnsi="Traditional Arabic" w:cs="Traditional Arabic"/>
          <w:sz w:val="32"/>
          <w:szCs w:val="32"/>
          <w:rtl/>
        </w:rPr>
        <w:t xml:space="preserve">، لومبوك، اندونيسيام5، ع1، </w:t>
      </w:r>
      <w:r w:rsidR="007B4706" w:rsidRPr="00674E0B">
        <w:rPr>
          <w:rFonts w:ascii="Traditional Arabic" w:hAnsi="Traditional Arabic" w:cs="Traditional Arabic" w:hint="cs"/>
          <w:sz w:val="32"/>
          <w:szCs w:val="32"/>
          <w:rtl/>
        </w:rPr>
        <w:t>يونيو،</w:t>
      </w:r>
      <w:r w:rsidRPr="00674E0B">
        <w:rPr>
          <w:rFonts w:ascii="Traditional Arabic" w:hAnsi="Traditional Arabic" w:cs="Traditional Arabic"/>
          <w:sz w:val="32"/>
          <w:szCs w:val="32"/>
          <w:rtl/>
        </w:rPr>
        <w:t xml:space="preserve"> 2017م</w:t>
      </w:r>
    </w:p>
    <w:p w:rsidR="00E859BB" w:rsidRPr="00674E0B" w:rsidRDefault="00E859BB"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عبد القادر البار: تعليمية النُّصوص الأدبية والرَّافد في المرحلة الثَّانوية في ظل النَّظريتين السُّلوكية والبنيويةالمقاربة بالكفاءات – المقاربة النصية، مجلة الباحث في العلوم الإنسانية والاجتماعية، جامعة قاصدي مرباح، ورقلة، ع35، سبتمبر 2018م.</w:t>
      </w:r>
    </w:p>
    <w:p w:rsidR="00E859BB" w:rsidRPr="00674E0B" w:rsidRDefault="00E859BB"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علي أسعد وطفة: "أصول التَّربية اضاءات نقدية معاصرة، لجنة التأليف والتَّعريب، والنَّشر، </w:t>
      </w:r>
      <w:r>
        <w:rPr>
          <w:rFonts w:ascii="Traditional Arabic" w:hAnsi="Traditional Arabic" w:cs="Traditional Arabic"/>
          <w:sz w:val="32"/>
          <w:szCs w:val="32"/>
          <w:rtl/>
        </w:rPr>
        <w:t>(ط1)</w:t>
      </w:r>
      <w:r w:rsidRPr="00674E0B">
        <w:rPr>
          <w:rFonts w:ascii="Traditional Arabic" w:hAnsi="Traditional Arabic" w:cs="Traditional Arabic"/>
          <w:sz w:val="32"/>
          <w:szCs w:val="32"/>
          <w:rtl/>
        </w:rPr>
        <w:t>، الكويت، 2011، نقله عن: جمال أحمد السيسي، وياسر ميمون عباس: محاضرات في أصول التَّربية، كلية التَّربية النَّوعية، جامعة المنوفية، 2007م</w:t>
      </w:r>
    </w:p>
    <w:p w:rsidR="00E859BB" w:rsidRPr="00674E0B" w:rsidRDefault="00E859BB"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مختار دقدوقي: نظرية تشومسكي التَّحولية التَّوليدية"الأسس، </w:t>
      </w:r>
      <w:r w:rsidR="007B4706" w:rsidRPr="00674E0B">
        <w:rPr>
          <w:rFonts w:ascii="Traditional Arabic" w:hAnsi="Traditional Arabic" w:cs="Traditional Arabic" w:hint="cs"/>
          <w:sz w:val="32"/>
          <w:szCs w:val="32"/>
          <w:rtl/>
        </w:rPr>
        <w:t>والمفاهيم،</w:t>
      </w:r>
      <w:r w:rsidRPr="00674E0B">
        <w:rPr>
          <w:rFonts w:ascii="Traditional Arabic" w:hAnsi="Traditional Arabic" w:cs="Traditional Arabic"/>
          <w:sz w:val="32"/>
          <w:szCs w:val="32"/>
          <w:rtl/>
        </w:rPr>
        <w:t xml:space="preserve"> الأكاديمية للدراسات الاجتماعيَّة والإنسانية، قسم الآداب، </w:t>
      </w:r>
      <w:r w:rsidR="007B4706" w:rsidRPr="00674E0B">
        <w:rPr>
          <w:rFonts w:ascii="Traditional Arabic" w:hAnsi="Traditional Arabic" w:cs="Traditional Arabic" w:hint="cs"/>
          <w:sz w:val="32"/>
          <w:szCs w:val="32"/>
          <w:rtl/>
        </w:rPr>
        <w:t>والفلسفة</w:t>
      </w:r>
      <w:r w:rsidRPr="00674E0B">
        <w:rPr>
          <w:rFonts w:ascii="Traditional Arabic" w:hAnsi="Traditional Arabic" w:cs="Traditional Arabic"/>
          <w:sz w:val="32"/>
          <w:szCs w:val="32"/>
          <w:rtl/>
        </w:rPr>
        <w:t>، الجزائر، شلف، ع 13، جوان، 2014</w:t>
      </w:r>
    </w:p>
    <w:p w:rsidR="00E859BB" w:rsidRDefault="00E859BB"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مصمودي زين الدَّين: التنشئة الاجتماعيَّة بين الواقع </w:t>
      </w:r>
      <w:r w:rsidR="007B4706" w:rsidRPr="00674E0B">
        <w:rPr>
          <w:rFonts w:ascii="Traditional Arabic" w:hAnsi="Traditional Arabic" w:cs="Traditional Arabic" w:hint="cs"/>
          <w:sz w:val="32"/>
          <w:szCs w:val="32"/>
          <w:rtl/>
        </w:rPr>
        <w:t>والتَّحدي</w:t>
      </w:r>
      <w:r w:rsidRPr="00674E0B">
        <w:rPr>
          <w:rFonts w:ascii="Traditional Arabic" w:hAnsi="Traditional Arabic" w:cs="Traditional Arabic"/>
          <w:sz w:val="32"/>
          <w:szCs w:val="32"/>
          <w:rtl/>
        </w:rPr>
        <w:t>، مجلة العلوم الإنسانية، المركز الجامعي، أم البواقي الجزائر، جامعة منتوري، قسنطينة، م ب، ع28، 2007</w:t>
      </w:r>
      <w:r>
        <w:rPr>
          <w:rFonts w:ascii="Traditional Arabic" w:hAnsi="Traditional Arabic" w:cs="Traditional Arabic" w:hint="cs"/>
          <w:sz w:val="32"/>
          <w:szCs w:val="32"/>
          <w:rtl/>
        </w:rPr>
        <w:t>.</w:t>
      </w:r>
    </w:p>
    <w:p w:rsidR="00E859BB" w:rsidRPr="00E859BB" w:rsidRDefault="00E859BB" w:rsidP="00E027F4">
      <w:pPr>
        <w:pStyle w:val="Paragraphedeliste"/>
        <w:numPr>
          <w:ilvl w:val="0"/>
          <w:numId w:val="54"/>
        </w:numPr>
        <w:bidi/>
        <w:jc w:val="lowKashida"/>
        <w:rPr>
          <w:rFonts w:ascii="Traditional Arabic" w:hAnsi="Traditional Arabic" w:cs="Traditional Arabic"/>
          <w:b/>
          <w:bCs/>
          <w:sz w:val="32"/>
          <w:szCs w:val="32"/>
          <w:rtl/>
        </w:rPr>
      </w:pPr>
      <w:r w:rsidRPr="00E859BB">
        <w:rPr>
          <w:rFonts w:ascii="Traditional Arabic" w:hAnsi="Traditional Arabic" w:cs="Traditional Arabic" w:hint="cs"/>
          <w:b/>
          <w:bCs/>
          <w:sz w:val="32"/>
          <w:szCs w:val="32"/>
          <w:rtl/>
        </w:rPr>
        <w:t>الرسائل الجامعية</w:t>
      </w:r>
      <w:r w:rsidR="003360BB">
        <w:rPr>
          <w:rFonts w:ascii="Traditional Arabic" w:hAnsi="Traditional Arabic" w:cs="Traditional Arabic" w:hint="cs"/>
          <w:b/>
          <w:bCs/>
          <w:sz w:val="32"/>
          <w:szCs w:val="32"/>
          <w:rtl/>
        </w:rPr>
        <w:t>:</w:t>
      </w:r>
    </w:p>
    <w:p w:rsidR="00E859BB" w:rsidRPr="00674E0B" w:rsidRDefault="00E859BB"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 xml:space="preserve">سماح ضيف الله محمد </w:t>
      </w:r>
      <w:r w:rsidR="007764F6" w:rsidRPr="00674E0B">
        <w:rPr>
          <w:rFonts w:ascii="Traditional Arabic" w:hAnsi="Traditional Arabic" w:cs="Traditional Arabic" w:hint="cs"/>
          <w:sz w:val="32"/>
          <w:szCs w:val="32"/>
          <w:rtl/>
        </w:rPr>
        <w:t>الاسطل:</w:t>
      </w:r>
      <w:r w:rsidRPr="00674E0B">
        <w:rPr>
          <w:rFonts w:ascii="Traditional Arabic" w:hAnsi="Traditional Arabic" w:cs="Traditional Arabic"/>
          <w:sz w:val="32"/>
          <w:szCs w:val="32"/>
          <w:rtl/>
        </w:rPr>
        <w:t xml:space="preserve"> الحاجات النَّفسية لدى التَّلاميذ المرحلة الأساسية بمحافظة غزة"دراسة مقارنة بين المحرومين، وغير المحرومين من </w:t>
      </w:r>
      <w:r w:rsidR="007764F6" w:rsidRPr="00674E0B">
        <w:rPr>
          <w:rFonts w:ascii="Traditional Arabic" w:hAnsi="Traditional Arabic" w:cs="Traditional Arabic" w:hint="cs"/>
          <w:sz w:val="32"/>
          <w:szCs w:val="32"/>
          <w:rtl/>
        </w:rPr>
        <w:t>الأم،</w:t>
      </w:r>
      <w:r w:rsidRPr="00674E0B">
        <w:rPr>
          <w:rFonts w:ascii="Traditional Arabic" w:hAnsi="Traditional Arabic" w:cs="Traditional Arabic"/>
          <w:sz w:val="32"/>
          <w:szCs w:val="32"/>
          <w:rtl/>
        </w:rPr>
        <w:t xml:space="preserve"> إشراف محمد سفيان أبو نجيلة، نعمان علوان، كلية الأزهر، غزة، تخ: علم النفس، د/ماجستير، 2013م.</w:t>
      </w:r>
    </w:p>
    <w:p w:rsidR="00E859BB" w:rsidRPr="00674E0B" w:rsidRDefault="00E859BB" w:rsidP="00E027F4">
      <w:pPr>
        <w:pStyle w:val="Paragraphedeliste"/>
        <w:numPr>
          <w:ilvl w:val="0"/>
          <w:numId w:val="55"/>
        </w:numPr>
        <w:bidi/>
        <w:ind w:left="1274" w:hanging="567"/>
        <w:jc w:val="lowKashida"/>
        <w:rPr>
          <w:rFonts w:ascii="Traditional Arabic" w:hAnsi="Traditional Arabic" w:cs="Traditional Arabic"/>
          <w:sz w:val="32"/>
          <w:szCs w:val="32"/>
        </w:rPr>
      </w:pPr>
      <w:r w:rsidRPr="00674E0B">
        <w:rPr>
          <w:rFonts w:ascii="Traditional Arabic" w:hAnsi="Traditional Arabic" w:cs="Traditional Arabic"/>
          <w:sz w:val="32"/>
          <w:szCs w:val="32"/>
          <w:rtl/>
        </w:rPr>
        <w:t>مأمون زهير صالح الزَّرعي: تحديد درجة الحاجات للمشرفين التَّربويون في محافظات شمال الضِّفة الغربية، من وجهة نظرهم، ووجهة نظر المديرين"رسالة ماجستير" جامعة النَّجاح الوطنية، كلية الدِّراسات العليا، 2011م.</w:t>
      </w:r>
    </w:p>
    <w:p w:rsidR="00EA6DE3" w:rsidRDefault="00EA6DE3" w:rsidP="00E859BB">
      <w:pPr>
        <w:bidi/>
        <w:jc w:val="lowKashida"/>
        <w:rPr>
          <w:rFonts w:ascii="Traditional Arabic" w:hAnsi="Traditional Arabic" w:cs="Traditional Arabic"/>
          <w:sz w:val="32"/>
          <w:szCs w:val="32"/>
          <w:rtl/>
        </w:rPr>
        <w:sectPr w:rsidR="00EA6DE3" w:rsidSect="00335739">
          <w:headerReference w:type="default" r:id="rId28"/>
          <w:footnotePr>
            <w:numRestart w:val="eachPage"/>
          </w:footnotePr>
          <w:pgSz w:w="11906" w:h="16838"/>
          <w:pgMar w:top="1134" w:right="1134" w:bottom="1134" w:left="1134" w:header="709" w:footer="709" w:gutter="567"/>
          <w:cols w:space="708"/>
          <w:rtlGutter/>
          <w:docGrid w:linePitch="360"/>
        </w:sectPr>
      </w:pPr>
    </w:p>
    <w:p w:rsidR="00E859BB" w:rsidRPr="00E859BB" w:rsidRDefault="00406F86" w:rsidP="00E859BB">
      <w:pPr>
        <w:bidi/>
        <w:jc w:val="lowKashida"/>
        <w:rPr>
          <w:rFonts w:ascii="Traditional Arabic" w:hAnsi="Traditional Arabic" w:cs="Traditional Arabic"/>
          <w:sz w:val="32"/>
          <w:szCs w:val="32"/>
          <w:rtl/>
        </w:rPr>
        <w:sectPr w:rsidR="00E859BB" w:rsidRPr="00E859BB" w:rsidSect="00335739">
          <w:headerReference w:type="default" r:id="rId29"/>
          <w:footnotePr>
            <w:numRestart w:val="eachPage"/>
          </w:footnotePr>
          <w:pgSz w:w="11906" w:h="16838"/>
          <w:pgMar w:top="1134" w:right="1134" w:bottom="1134" w:left="1134" w:header="709" w:footer="709" w:gutter="567"/>
          <w:cols w:space="708"/>
          <w:rtlGutter/>
          <w:docGrid w:linePitch="360"/>
        </w:sectPr>
      </w:pPr>
      <w:r>
        <w:rPr>
          <w:rFonts w:ascii="Traditional Arabic" w:hAnsi="Traditional Arabic" w:cs="Traditional Arabic"/>
          <w:noProof/>
          <w:sz w:val="32"/>
          <w:szCs w:val="32"/>
          <w:rtl/>
          <w:lang w:eastAsia="fr-FR"/>
        </w:rPr>
        <w:lastRenderedPageBreak/>
        <w:pict>
          <v:roundrect id="_x0000_s1038" style="position:absolute;left:0;text-align:left;margin-left:13.95pt;margin-top:237pt;width:449.65pt;height:245.45pt;z-index:251682816" arcsize="10923f">
            <v:textbox style="mso-next-textbox:#_x0000_s1038">
              <w:txbxContent>
                <w:p w:rsidR="00F50779" w:rsidRPr="00EA6DE3" w:rsidRDefault="00F50779" w:rsidP="00EA6DE3">
                  <w:pPr>
                    <w:bidi/>
                    <w:jc w:val="center"/>
                    <w:rPr>
                      <w:rFonts w:ascii="Arial" w:hAnsi="Arial" w:cs="Sultan bold"/>
                      <w:b/>
                      <w:bCs/>
                      <w:sz w:val="72"/>
                      <w:szCs w:val="72"/>
                      <w:rtl/>
                    </w:rPr>
                  </w:pPr>
                </w:p>
                <w:p w:rsidR="00F50779" w:rsidRPr="00EA6DE3" w:rsidRDefault="00F50779" w:rsidP="00EA6DE3">
                  <w:pPr>
                    <w:bidi/>
                    <w:jc w:val="center"/>
                    <w:rPr>
                      <w:rFonts w:ascii="Arial" w:hAnsi="Arial" w:cs="Sultan bold"/>
                      <w:b/>
                      <w:bCs/>
                      <w:sz w:val="200"/>
                      <w:szCs w:val="200"/>
                    </w:rPr>
                  </w:pPr>
                  <w:r w:rsidRPr="00EA6DE3">
                    <w:rPr>
                      <w:rFonts w:ascii="Arial" w:hAnsi="Arial" w:cs="Sultan bold" w:hint="cs"/>
                      <w:b/>
                      <w:bCs/>
                      <w:sz w:val="200"/>
                      <w:szCs w:val="200"/>
                      <w:rtl/>
                    </w:rPr>
                    <w:t>الملاحق</w:t>
                  </w:r>
                </w:p>
              </w:txbxContent>
            </v:textbox>
          </v:roundrect>
        </w:pict>
      </w:r>
    </w:p>
    <w:p w:rsidR="002B1A95" w:rsidRDefault="002B1A95" w:rsidP="002B1A95">
      <w:r>
        <w:rPr>
          <w:noProof/>
          <w:lang w:eastAsia="fr-FR"/>
        </w:rPr>
        <w:lastRenderedPageBreak/>
        <w:drawing>
          <wp:anchor distT="0" distB="0" distL="114300" distR="114300" simplePos="0" relativeHeight="251633664" behindDoc="1" locked="0" layoutInCell="1" allowOverlap="1">
            <wp:simplePos x="0" y="0"/>
            <wp:positionH relativeFrom="column">
              <wp:posOffset>-176679</wp:posOffset>
            </wp:positionH>
            <wp:positionV relativeFrom="paragraph">
              <wp:posOffset>285824</wp:posOffset>
            </wp:positionV>
            <wp:extent cx="5762625" cy="8229600"/>
            <wp:effectExtent l="19050" t="0" r="9525" b="0"/>
            <wp:wrapTight wrapText="bothSides">
              <wp:wrapPolygon edited="0">
                <wp:start x="-71" y="0"/>
                <wp:lineTo x="-71" y="21550"/>
                <wp:lineTo x="21636" y="21550"/>
                <wp:lineTo x="21636" y="0"/>
                <wp:lineTo x="-71"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srcRect/>
                    <a:stretch>
                      <a:fillRect/>
                    </a:stretch>
                  </pic:blipFill>
                  <pic:spPr bwMode="auto">
                    <a:xfrm>
                      <a:off x="0" y="0"/>
                      <a:ext cx="5762625" cy="8229600"/>
                    </a:xfrm>
                    <a:prstGeom prst="rect">
                      <a:avLst/>
                    </a:prstGeom>
                    <a:noFill/>
                    <a:ln w="9525">
                      <a:noFill/>
                      <a:miter lim="800000"/>
                      <a:headEnd/>
                      <a:tailEnd/>
                    </a:ln>
                  </pic:spPr>
                </pic:pic>
              </a:graphicData>
            </a:graphic>
          </wp:anchor>
        </w:drawing>
      </w:r>
    </w:p>
    <w:p w:rsidR="002B1A95" w:rsidRDefault="002B1A95" w:rsidP="002B1A95">
      <w:r>
        <w:br w:type="page"/>
      </w:r>
    </w:p>
    <w:p w:rsidR="002B1A95" w:rsidRDefault="002B1A95" w:rsidP="002B1A95">
      <w:r w:rsidRPr="00226A5A">
        <w:rPr>
          <w:noProof/>
          <w:lang w:eastAsia="fr-FR"/>
        </w:rPr>
        <w:lastRenderedPageBreak/>
        <w:drawing>
          <wp:anchor distT="0" distB="0" distL="114300" distR="114300" simplePos="0" relativeHeight="251634688" behindDoc="1" locked="0" layoutInCell="1" allowOverlap="1">
            <wp:simplePos x="0" y="0"/>
            <wp:positionH relativeFrom="column">
              <wp:posOffset>14605</wp:posOffset>
            </wp:positionH>
            <wp:positionV relativeFrom="paragraph">
              <wp:posOffset>-4445</wp:posOffset>
            </wp:positionV>
            <wp:extent cx="5762625" cy="8210550"/>
            <wp:effectExtent l="19050" t="0" r="9525" b="0"/>
            <wp:wrapTight wrapText="bothSides">
              <wp:wrapPolygon edited="0">
                <wp:start x="-71" y="0"/>
                <wp:lineTo x="-71" y="21550"/>
                <wp:lineTo x="21636" y="21550"/>
                <wp:lineTo x="21636" y="0"/>
                <wp:lineTo x="-71" y="0"/>
              </wp:wrapPolygon>
            </wp:wrapTight>
            <wp:docPr id="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srcRect/>
                    <a:stretch>
                      <a:fillRect/>
                    </a:stretch>
                  </pic:blipFill>
                  <pic:spPr bwMode="auto">
                    <a:xfrm>
                      <a:off x="0" y="0"/>
                      <a:ext cx="5762625" cy="8210550"/>
                    </a:xfrm>
                    <a:prstGeom prst="rect">
                      <a:avLst/>
                    </a:prstGeom>
                    <a:noFill/>
                    <a:ln w="9525">
                      <a:noFill/>
                      <a:miter lim="800000"/>
                      <a:headEnd/>
                      <a:tailEnd/>
                    </a:ln>
                  </pic:spPr>
                </pic:pic>
              </a:graphicData>
            </a:graphic>
          </wp:anchor>
        </w:drawing>
      </w:r>
    </w:p>
    <w:p w:rsidR="002B1A95" w:rsidRDefault="002B1A95" w:rsidP="002B1A95"/>
    <w:p w:rsidR="002B1A95" w:rsidRDefault="002B1A95" w:rsidP="002B1A95"/>
    <w:p w:rsidR="002B1A95" w:rsidRDefault="002B1A95" w:rsidP="002B1A95"/>
    <w:p w:rsidR="002B1A95" w:rsidRDefault="002B1A95" w:rsidP="002B1A95">
      <w:r>
        <w:rPr>
          <w:noProof/>
          <w:lang w:eastAsia="fr-FR"/>
        </w:rPr>
        <w:drawing>
          <wp:anchor distT="0" distB="0" distL="114300" distR="114300" simplePos="0" relativeHeight="251635712" behindDoc="1" locked="0" layoutInCell="1" allowOverlap="1">
            <wp:simplePos x="0" y="0"/>
            <wp:positionH relativeFrom="column">
              <wp:posOffset>-62230</wp:posOffset>
            </wp:positionH>
            <wp:positionV relativeFrom="paragraph">
              <wp:posOffset>5715</wp:posOffset>
            </wp:positionV>
            <wp:extent cx="5772785" cy="8080375"/>
            <wp:effectExtent l="19050" t="0" r="0"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srcRect/>
                    <a:stretch>
                      <a:fillRect/>
                    </a:stretch>
                  </pic:blipFill>
                  <pic:spPr bwMode="auto">
                    <a:xfrm>
                      <a:off x="0" y="0"/>
                      <a:ext cx="5772785" cy="8080375"/>
                    </a:xfrm>
                    <a:prstGeom prst="rect">
                      <a:avLst/>
                    </a:prstGeom>
                    <a:noFill/>
                    <a:ln w="9525">
                      <a:noFill/>
                      <a:miter lim="800000"/>
                      <a:headEnd/>
                      <a:tailEnd/>
                    </a:ln>
                  </pic:spPr>
                </pic:pic>
              </a:graphicData>
            </a:graphic>
          </wp:anchor>
        </w:drawing>
      </w:r>
    </w:p>
    <w:p w:rsidR="002B1A95" w:rsidRDefault="002B1A95" w:rsidP="002B1A95"/>
    <w:p w:rsidR="002B1A95" w:rsidRDefault="002B1A95" w:rsidP="002B1A95"/>
    <w:p w:rsidR="002B1A95" w:rsidRDefault="002B1A95" w:rsidP="002B1A95">
      <w:r>
        <w:rPr>
          <w:noProof/>
          <w:lang w:eastAsia="fr-FR"/>
        </w:rPr>
        <w:lastRenderedPageBreak/>
        <w:drawing>
          <wp:anchor distT="0" distB="0" distL="114300" distR="114300" simplePos="0" relativeHeight="251636736" behindDoc="1" locked="0" layoutInCell="1" allowOverlap="1">
            <wp:simplePos x="0" y="0"/>
            <wp:positionH relativeFrom="column">
              <wp:posOffset>14605</wp:posOffset>
            </wp:positionH>
            <wp:positionV relativeFrom="paragraph">
              <wp:posOffset>-4445</wp:posOffset>
            </wp:positionV>
            <wp:extent cx="5762625" cy="8191500"/>
            <wp:effectExtent l="19050" t="0" r="9525" b="0"/>
            <wp:wrapTight wrapText="bothSides">
              <wp:wrapPolygon edited="0">
                <wp:start x="-71" y="0"/>
                <wp:lineTo x="-71" y="21550"/>
                <wp:lineTo x="21636" y="21550"/>
                <wp:lineTo x="21636" y="0"/>
                <wp:lineTo x="-71" y="0"/>
              </wp:wrapPolygon>
            </wp:wrapTight>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srcRect/>
                    <a:stretch>
                      <a:fillRect/>
                    </a:stretch>
                  </pic:blipFill>
                  <pic:spPr bwMode="auto">
                    <a:xfrm>
                      <a:off x="0" y="0"/>
                      <a:ext cx="5762625" cy="8191500"/>
                    </a:xfrm>
                    <a:prstGeom prst="rect">
                      <a:avLst/>
                    </a:prstGeom>
                    <a:noFill/>
                    <a:ln w="9525">
                      <a:noFill/>
                      <a:miter lim="800000"/>
                      <a:headEnd/>
                      <a:tailEnd/>
                    </a:ln>
                  </pic:spPr>
                </pic:pic>
              </a:graphicData>
            </a:graphic>
          </wp:anchor>
        </w:drawing>
      </w:r>
    </w:p>
    <w:p w:rsidR="002B1A95" w:rsidRDefault="002B1A95" w:rsidP="002B1A95"/>
    <w:p w:rsidR="002B1A95" w:rsidRDefault="002B1A95" w:rsidP="002B1A95"/>
    <w:p w:rsidR="002B1A95" w:rsidRDefault="002B1A95" w:rsidP="002B1A95">
      <w:r>
        <w:rPr>
          <w:noProof/>
          <w:lang w:eastAsia="fr-FR"/>
        </w:rPr>
        <w:drawing>
          <wp:anchor distT="0" distB="0" distL="114300" distR="114300" simplePos="0" relativeHeight="251637760" behindDoc="1" locked="0" layoutInCell="1" allowOverlap="1">
            <wp:simplePos x="0" y="0"/>
            <wp:positionH relativeFrom="column">
              <wp:posOffset>333375</wp:posOffset>
            </wp:positionH>
            <wp:positionV relativeFrom="paragraph">
              <wp:posOffset>5080</wp:posOffset>
            </wp:positionV>
            <wp:extent cx="5410835" cy="7751445"/>
            <wp:effectExtent l="19050" t="0" r="0" b="0"/>
            <wp:wrapTight wrapText="bothSides">
              <wp:wrapPolygon edited="0">
                <wp:start x="-76" y="0"/>
                <wp:lineTo x="-76" y="21552"/>
                <wp:lineTo x="21597" y="21552"/>
                <wp:lineTo x="21597" y="0"/>
                <wp:lineTo x="-76" y="0"/>
              </wp:wrapPolygon>
            </wp:wrapTight>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srcRect/>
                    <a:stretch>
                      <a:fillRect/>
                    </a:stretch>
                  </pic:blipFill>
                  <pic:spPr bwMode="auto">
                    <a:xfrm>
                      <a:off x="0" y="0"/>
                      <a:ext cx="5410835" cy="7751445"/>
                    </a:xfrm>
                    <a:prstGeom prst="rect">
                      <a:avLst/>
                    </a:prstGeom>
                    <a:noFill/>
                    <a:ln w="9525">
                      <a:noFill/>
                      <a:miter lim="800000"/>
                      <a:headEnd/>
                      <a:tailEnd/>
                    </a:ln>
                  </pic:spPr>
                </pic:pic>
              </a:graphicData>
            </a:graphic>
          </wp:anchor>
        </w:drawing>
      </w:r>
    </w:p>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r>
        <w:rPr>
          <w:noProof/>
          <w:lang w:eastAsia="fr-FR"/>
        </w:rPr>
        <w:lastRenderedPageBreak/>
        <w:drawing>
          <wp:anchor distT="0" distB="0" distL="114300" distR="114300" simplePos="0" relativeHeight="251638784" behindDoc="1" locked="0" layoutInCell="1" allowOverlap="1">
            <wp:simplePos x="0" y="0"/>
            <wp:positionH relativeFrom="column">
              <wp:posOffset>-62230</wp:posOffset>
            </wp:positionH>
            <wp:positionV relativeFrom="paragraph">
              <wp:posOffset>140335</wp:posOffset>
            </wp:positionV>
            <wp:extent cx="5782310" cy="8418195"/>
            <wp:effectExtent l="19050" t="0" r="8890" b="0"/>
            <wp:wrapTight wrapText="bothSides">
              <wp:wrapPolygon edited="0">
                <wp:start x="-71" y="0"/>
                <wp:lineTo x="-71" y="21556"/>
                <wp:lineTo x="21633" y="21556"/>
                <wp:lineTo x="21633" y="0"/>
                <wp:lineTo x="-71" y="0"/>
              </wp:wrapPolygon>
            </wp:wrapTight>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srcRect/>
                    <a:stretch>
                      <a:fillRect/>
                    </a:stretch>
                  </pic:blipFill>
                  <pic:spPr bwMode="auto">
                    <a:xfrm>
                      <a:off x="0" y="0"/>
                      <a:ext cx="5782310" cy="8418195"/>
                    </a:xfrm>
                    <a:prstGeom prst="rect">
                      <a:avLst/>
                    </a:prstGeom>
                    <a:noFill/>
                    <a:ln w="9525">
                      <a:noFill/>
                      <a:miter lim="800000"/>
                      <a:headEnd/>
                      <a:tailEnd/>
                    </a:ln>
                  </pic:spPr>
                </pic:pic>
              </a:graphicData>
            </a:graphic>
          </wp:anchor>
        </w:drawing>
      </w:r>
    </w:p>
    <w:p w:rsidR="002B1A95" w:rsidRDefault="002B1A95" w:rsidP="002B1A95"/>
    <w:p w:rsidR="002B1A95" w:rsidRDefault="002B1A95" w:rsidP="002B1A95">
      <w:r>
        <w:rPr>
          <w:noProof/>
          <w:lang w:eastAsia="fr-FR"/>
        </w:rPr>
        <w:drawing>
          <wp:anchor distT="0" distB="0" distL="114300" distR="114300" simplePos="0" relativeHeight="251639808" behindDoc="1" locked="0" layoutInCell="1" allowOverlap="1">
            <wp:simplePos x="0" y="0"/>
            <wp:positionH relativeFrom="column">
              <wp:posOffset>274320</wp:posOffset>
            </wp:positionH>
            <wp:positionV relativeFrom="paragraph">
              <wp:posOffset>71120</wp:posOffset>
            </wp:positionV>
            <wp:extent cx="5755640" cy="8181340"/>
            <wp:effectExtent l="19050" t="0" r="0" b="0"/>
            <wp:wrapTight wrapText="bothSides">
              <wp:wrapPolygon edited="0">
                <wp:start x="-71" y="0"/>
                <wp:lineTo x="-71" y="21526"/>
                <wp:lineTo x="21590" y="21526"/>
                <wp:lineTo x="21590" y="0"/>
                <wp:lineTo x="-71" y="0"/>
              </wp:wrapPolygon>
            </wp:wrapTight>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srcRect/>
                    <a:stretch>
                      <a:fillRect/>
                    </a:stretch>
                  </pic:blipFill>
                  <pic:spPr bwMode="auto">
                    <a:xfrm>
                      <a:off x="0" y="0"/>
                      <a:ext cx="5755640" cy="8181340"/>
                    </a:xfrm>
                    <a:prstGeom prst="rect">
                      <a:avLst/>
                    </a:prstGeom>
                    <a:noFill/>
                    <a:ln w="9525">
                      <a:noFill/>
                      <a:miter lim="800000"/>
                      <a:headEnd/>
                      <a:tailEnd/>
                    </a:ln>
                  </pic:spPr>
                </pic:pic>
              </a:graphicData>
            </a:graphic>
          </wp:anchor>
        </w:drawing>
      </w:r>
    </w:p>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r>
        <w:rPr>
          <w:noProof/>
          <w:lang w:eastAsia="fr-FR"/>
        </w:rPr>
        <w:drawing>
          <wp:anchor distT="0" distB="0" distL="114300" distR="114300" simplePos="0" relativeHeight="251640832" behindDoc="1" locked="0" layoutInCell="1" allowOverlap="1">
            <wp:simplePos x="0" y="0"/>
            <wp:positionH relativeFrom="column">
              <wp:posOffset>-255270</wp:posOffset>
            </wp:positionH>
            <wp:positionV relativeFrom="paragraph">
              <wp:posOffset>22860</wp:posOffset>
            </wp:positionV>
            <wp:extent cx="5755640" cy="8181340"/>
            <wp:effectExtent l="19050" t="0" r="0" b="0"/>
            <wp:wrapTight wrapText="bothSides">
              <wp:wrapPolygon edited="0">
                <wp:start x="-71" y="0"/>
                <wp:lineTo x="-71" y="21526"/>
                <wp:lineTo x="21590" y="21526"/>
                <wp:lineTo x="21590" y="0"/>
                <wp:lineTo x="-71"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srcRect/>
                    <a:stretch>
                      <a:fillRect/>
                    </a:stretch>
                  </pic:blipFill>
                  <pic:spPr bwMode="auto">
                    <a:xfrm>
                      <a:off x="0" y="0"/>
                      <a:ext cx="5755640" cy="8181340"/>
                    </a:xfrm>
                    <a:prstGeom prst="rect">
                      <a:avLst/>
                    </a:prstGeom>
                    <a:noFill/>
                    <a:ln w="9525">
                      <a:noFill/>
                      <a:miter lim="800000"/>
                      <a:headEnd/>
                      <a:tailEnd/>
                    </a:ln>
                  </pic:spPr>
                </pic:pic>
              </a:graphicData>
            </a:graphic>
          </wp:anchor>
        </w:drawing>
      </w:r>
    </w:p>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r>
        <w:rPr>
          <w:noProof/>
          <w:lang w:eastAsia="fr-FR"/>
        </w:rPr>
        <w:drawing>
          <wp:anchor distT="0" distB="0" distL="114300" distR="114300" simplePos="0" relativeHeight="251641856" behindDoc="1" locked="0" layoutInCell="1" allowOverlap="1">
            <wp:simplePos x="0" y="0"/>
            <wp:positionH relativeFrom="column">
              <wp:posOffset>-303530</wp:posOffset>
            </wp:positionH>
            <wp:positionV relativeFrom="paragraph">
              <wp:posOffset>22860</wp:posOffset>
            </wp:positionV>
            <wp:extent cx="5755640" cy="7988935"/>
            <wp:effectExtent l="19050" t="0" r="0" b="0"/>
            <wp:wrapTight wrapText="bothSides">
              <wp:wrapPolygon edited="0">
                <wp:start x="-71" y="0"/>
                <wp:lineTo x="-71" y="21530"/>
                <wp:lineTo x="21590" y="21530"/>
                <wp:lineTo x="21590" y="0"/>
                <wp:lineTo x="-71" y="0"/>
              </wp:wrapPolygon>
            </wp:wrapTight>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a:srcRect/>
                    <a:stretch>
                      <a:fillRect/>
                    </a:stretch>
                  </pic:blipFill>
                  <pic:spPr bwMode="auto">
                    <a:xfrm>
                      <a:off x="0" y="0"/>
                      <a:ext cx="5755640" cy="7988935"/>
                    </a:xfrm>
                    <a:prstGeom prst="rect">
                      <a:avLst/>
                    </a:prstGeom>
                    <a:noFill/>
                    <a:ln w="9525">
                      <a:noFill/>
                      <a:miter lim="800000"/>
                      <a:headEnd/>
                      <a:tailEnd/>
                    </a:ln>
                  </pic:spPr>
                </pic:pic>
              </a:graphicData>
            </a:graphic>
          </wp:anchor>
        </w:drawing>
      </w:r>
    </w:p>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r>
        <w:rPr>
          <w:noProof/>
          <w:lang w:eastAsia="fr-FR"/>
        </w:rPr>
        <w:drawing>
          <wp:anchor distT="0" distB="0" distL="114300" distR="114300" simplePos="0" relativeHeight="251642880" behindDoc="1" locked="0" layoutInCell="1" allowOverlap="1">
            <wp:simplePos x="0" y="0"/>
            <wp:positionH relativeFrom="column">
              <wp:posOffset>81781</wp:posOffset>
            </wp:positionH>
            <wp:positionV relativeFrom="paragraph">
              <wp:posOffset>71321</wp:posOffset>
            </wp:positionV>
            <wp:extent cx="5756108" cy="8181473"/>
            <wp:effectExtent l="19050" t="0" r="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
                    <a:srcRect/>
                    <a:stretch>
                      <a:fillRect/>
                    </a:stretch>
                  </pic:blipFill>
                  <pic:spPr bwMode="auto">
                    <a:xfrm>
                      <a:off x="0" y="0"/>
                      <a:ext cx="5756108" cy="8181473"/>
                    </a:xfrm>
                    <a:prstGeom prst="rect">
                      <a:avLst/>
                    </a:prstGeom>
                    <a:noFill/>
                    <a:ln w="9525">
                      <a:noFill/>
                      <a:miter lim="800000"/>
                      <a:headEnd/>
                      <a:tailEnd/>
                    </a:ln>
                  </pic:spPr>
                </pic:pic>
              </a:graphicData>
            </a:graphic>
          </wp:anchor>
        </w:drawing>
      </w:r>
    </w:p>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r>
        <w:rPr>
          <w:noProof/>
          <w:lang w:eastAsia="fr-FR"/>
        </w:rPr>
        <w:drawing>
          <wp:anchor distT="0" distB="0" distL="114300" distR="114300" simplePos="0" relativeHeight="251643904" behindDoc="1" locked="0" layoutInCell="1" allowOverlap="1">
            <wp:simplePos x="0" y="0"/>
            <wp:positionH relativeFrom="column">
              <wp:posOffset>33655</wp:posOffset>
            </wp:positionH>
            <wp:positionV relativeFrom="paragraph">
              <wp:posOffset>-3270885</wp:posOffset>
            </wp:positionV>
            <wp:extent cx="5756108" cy="8181474"/>
            <wp:effectExtent l="19050" t="0" r="0" b="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
                    <a:srcRect/>
                    <a:stretch>
                      <a:fillRect/>
                    </a:stretch>
                  </pic:blipFill>
                  <pic:spPr bwMode="auto">
                    <a:xfrm>
                      <a:off x="0" y="0"/>
                      <a:ext cx="5756108" cy="8181474"/>
                    </a:xfrm>
                    <a:prstGeom prst="rect">
                      <a:avLst/>
                    </a:prstGeom>
                    <a:noFill/>
                    <a:ln w="9525">
                      <a:noFill/>
                      <a:miter lim="800000"/>
                      <a:headEnd/>
                      <a:tailEnd/>
                    </a:ln>
                  </pic:spPr>
                </pic:pic>
              </a:graphicData>
            </a:graphic>
          </wp:anchor>
        </w:drawing>
      </w:r>
    </w:p>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r>
        <w:rPr>
          <w:noProof/>
          <w:lang w:eastAsia="fr-FR"/>
        </w:rPr>
        <w:drawing>
          <wp:anchor distT="0" distB="0" distL="114300" distR="114300" simplePos="0" relativeHeight="251644928" behindDoc="1" locked="0" layoutInCell="1" allowOverlap="1">
            <wp:simplePos x="0" y="0"/>
            <wp:positionH relativeFrom="column">
              <wp:posOffset>33655</wp:posOffset>
            </wp:positionH>
            <wp:positionV relativeFrom="paragraph">
              <wp:posOffset>-5570220</wp:posOffset>
            </wp:positionV>
            <wp:extent cx="5756108" cy="8181474"/>
            <wp:effectExtent l="19050" t="0" r="0"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a:srcRect/>
                    <a:stretch>
                      <a:fillRect/>
                    </a:stretch>
                  </pic:blipFill>
                  <pic:spPr bwMode="auto">
                    <a:xfrm>
                      <a:off x="0" y="0"/>
                      <a:ext cx="5756108" cy="8181474"/>
                    </a:xfrm>
                    <a:prstGeom prst="rect">
                      <a:avLst/>
                    </a:prstGeom>
                    <a:noFill/>
                    <a:ln w="9525">
                      <a:noFill/>
                      <a:miter lim="800000"/>
                      <a:headEnd/>
                      <a:tailEnd/>
                    </a:ln>
                  </pic:spPr>
                </pic:pic>
              </a:graphicData>
            </a:graphic>
          </wp:anchor>
        </w:drawing>
      </w:r>
    </w:p>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r>
        <w:rPr>
          <w:noProof/>
          <w:lang w:eastAsia="fr-FR"/>
        </w:rPr>
        <w:drawing>
          <wp:anchor distT="0" distB="0" distL="114300" distR="114300" simplePos="0" relativeHeight="251645952" behindDoc="1" locked="0" layoutInCell="1" allowOverlap="1">
            <wp:simplePos x="0" y="0"/>
            <wp:positionH relativeFrom="column">
              <wp:posOffset>33655</wp:posOffset>
            </wp:positionH>
            <wp:positionV relativeFrom="paragraph">
              <wp:posOffset>-4256405</wp:posOffset>
            </wp:positionV>
            <wp:extent cx="5756108" cy="8181474"/>
            <wp:effectExtent l="19050" t="0" r="0" b="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9"/>
                    <a:srcRect/>
                    <a:stretch>
                      <a:fillRect/>
                    </a:stretch>
                  </pic:blipFill>
                  <pic:spPr bwMode="auto">
                    <a:xfrm>
                      <a:off x="0" y="0"/>
                      <a:ext cx="5756108" cy="8181474"/>
                    </a:xfrm>
                    <a:prstGeom prst="rect">
                      <a:avLst/>
                    </a:prstGeom>
                    <a:noFill/>
                    <a:ln w="9525">
                      <a:noFill/>
                      <a:miter lim="800000"/>
                      <a:headEnd/>
                      <a:tailEnd/>
                    </a:ln>
                  </pic:spPr>
                </pic:pic>
              </a:graphicData>
            </a:graphic>
          </wp:anchor>
        </w:drawing>
      </w:r>
    </w:p>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r>
        <w:rPr>
          <w:noProof/>
          <w:lang w:eastAsia="fr-FR"/>
        </w:rPr>
        <w:drawing>
          <wp:anchor distT="0" distB="0" distL="114300" distR="114300" simplePos="0" relativeHeight="251646976" behindDoc="1" locked="0" layoutInCell="1" allowOverlap="1">
            <wp:simplePos x="0" y="0"/>
            <wp:positionH relativeFrom="column">
              <wp:posOffset>33655</wp:posOffset>
            </wp:positionH>
            <wp:positionV relativeFrom="paragraph">
              <wp:posOffset>-3270885</wp:posOffset>
            </wp:positionV>
            <wp:extent cx="5756108" cy="8181474"/>
            <wp:effectExtent l="19050" t="0" r="0" b="0"/>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0"/>
                    <a:srcRect/>
                    <a:stretch>
                      <a:fillRect/>
                    </a:stretch>
                  </pic:blipFill>
                  <pic:spPr bwMode="auto">
                    <a:xfrm>
                      <a:off x="0" y="0"/>
                      <a:ext cx="5756108" cy="8181474"/>
                    </a:xfrm>
                    <a:prstGeom prst="rect">
                      <a:avLst/>
                    </a:prstGeom>
                    <a:noFill/>
                    <a:ln w="9525">
                      <a:noFill/>
                      <a:miter lim="800000"/>
                      <a:headEnd/>
                      <a:tailEnd/>
                    </a:ln>
                  </pic:spPr>
                </pic:pic>
              </a:graphicData>
            </a:graphic>
          </wp:anchor>
        </w:drawing>
      </w:r>
    </w:p>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r>
        <w:rPr>
          <w:noProof/>
          <w:lang w:eastAsia="fr-FR"/>
        </w:rPr>
        <w:drawing>
          <wp:anchor distT="0" distB="0" distL="114300" distR="114300" simplePos="0" relativeHeight="251648000" behindDoc="1" locked="0" layoutInCell="1" allowOverlap="1">
            <wp:simplePos x="0" y="0"/>
            <wp:positionH relativeFrom="column">
              <wp:posOffset>33655</wp:posOffset>
            </wp:positionH>
            <wp:positionV relativeFrom="paragraph">
              <wp:posOffset>-3270885</wp:posOffset>
            </wp:positionV>
            <wp:extent cx="5756108" cy="8181474"/>
            <wp:effectExtent l="19050" t="0" r="0" b="0"/>
            <wp:wrapNone/>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a:srcRect/>
                    <a:stretch>
                      <a:fillRect/>
                    </a:stretch>
                  </pic:blipFill>
                  <pic:spPr bwMode="auto">
                    <a:xfrm>
                      <a:off x="0" y="0"/>
                      <a:ext cx="5756108" cy="8181474"/>
                    </a:xfrm>
                    <a:prstGeom prst="rect">
                      <a:avLst/>
                    </a:prstGeom>
                    <a:noFill/>
                    <a:ln w="9525">
                      <a:noFill/>
                      <a:miter lim="800000"/>
                      <a:headEnd/>
                      <a:tailEnd/>
                    </a:ln>
                  </pic:spPr>
                </pic:pic>
              </a:graphicData>
            </a:graphic>
          </wp:anchor>
        </w:drawing>
      </w:r>
    </w:p>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r>
        <w:rPr>
          <w:noProof/>
          <w:lang w:eastAsia="fr-FR"/>
        </w:rPr>
        <w:drawing>
          <wp:anchor distT="0" distB="0" distL="114300" distR="114300" simplePos="0" relativeHeight="251649024" behindDoc="1" locked="0" layoutInCell="1" allowOverlap="1">
            <wp:simplePos x="0" y="0"/>
            <wp:positionH relativeFrom="column">
              <wp:posOffset>81781</wp:posOffset>
            </wp:positionH>
            <wp:positionV relativeFrom="paragraph">
              <wp:posOffset>71321</wp:posOffset>
            </wp:positionV>
            <wp:extent cx="5756108" cy="8181473"/>
            <wp:effectExtent l="19050" t="0" r="0" b="0"/>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2"/>
                    <a:srcRect/>
                    <a:stretch>
                      <a:fillRect/>
                    </a:stretch>
                  </pic:blipFill>
                  <pic:spPr bwMode="auto">
                    <a:xfrm>
                      <a:off x="0" y="0"/>
                      <a:ext cx="5756108" cy="8181473"/>
                    </a:xfrm>
                    <a:prstGeom prst="rect">
                      <a:avLst/>
                    </a:prstGeom>
                    <a:noFill/>
                    <a:ln w="9525">
                      <a:noFill/>
                      <a:miter lim="800000"/>
                      <a:headEnd/>
                      <a:tailEnd/>
                    </a:ln>
                  </pic:spPr>
                </pic:pic>
              </a:graphicData>
            </a:graphic>
          </wp:anchor>
        </w:drawing>
      </w:r>
    </w:p>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r>
        <w:rPr>
          <w:noProof/>
          <w:lang w:eastAsia="fr-FR"/>
        </w:rPr>
        <w:drawing>
          <wp:anchor distT="0" distB="0" distL="114300" distR="114300" simplePos="0" relativeHeight="251650048" behindDoc="1" locked="0" layoutInCell="1" allowOverlap="1">
            <wp:simplePos x="0" y="0"/>
            <wp:positionH relativeFrom="column">
              <wp:posOffset>33655</wp:posOffset>
            </wp:positionH>
            <wp:positionV relativeFrom="paragraph">
              <wp:posOffset>-3599180</wp:posOffset>
            </wp:positionV>
            <wp:extent cx="5756108" cy="8181474"/>
            <wp:effectExtent l="19050" t="0" r="0" b="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3"/>
                    <a:srcRect/>
                    <a:stretch>
                      <a:fillRect/>
                    </a:stretch>
                  </pic:blipFill>
                  <pic:spPr bwMode="auto">
                    <a:xfrm>
                      <a:off x="0" y="0"/>
                      <a:ext cx="5756108" cy="8181474"/>
                    </a:xfrm>
                    <a:prstGeom prst="rect">
                      <a:avLst/>
                    </a:prstGeom>
                    <a:noFill/>
                    <a:ln w="9525">
                      <a:noFill/>
                      <a:miter lim="800000"/>
                      <a:headEnd/>
                      <a:tailEnd/>
                    </a:ln>
                  </pic:spPr>
                </pic:pic>
              </a:graphicData>
            </a:graphic>
          </wp:anchor>
        </w:drawing>
      </w:r>
    </w:p>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r>
        <w:rPr>
          <w:noProof/>
          <w:lang w:eastAsia="fr-FR"/>
        </w:rPr>
        <w:drawing>
          <wp:anchor distT="0" distB="0" distL="114300" distR="114300" simplePos="0" relativeHeight="251651072" behindDoc="1" locked="0" layoutInCell="1" allowOverlap="1">
            <wp:simplePos x="0" y="0"/>
            <wp:positionH relativeFrom="column">
              <wp:posOffset>33655</wp:posOffset>
            </wp:positionH>
            <wp:positionV relativeFrom="paragraph">
              <wp:posOffset>-1956435</wp:posOffset>
            </wp:positionV>
            <wp:extent cx="5756108" cy="8181474"/>
            <wp:effectExtent l="1905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4"/>
                    <a:srcRect/>
                    <a:stretch>
                      <a:fillRect/>
                    </a:stretch>
                  </pic:blipFill>
                  <pic:spPr bwMode="auto">
                    <a:xfrm>
                      <a:off x="0" y="0"/>
                      <a:ext cx="5756108" cy="8181474"/>
                    </a:xfrm>
                    <a:prstGeom prst="rect">
                      <a:avLst/>
                    </a:prstGeom>
                    <a:noFill/>
                    <a:ln w="9525">
                      <a:noFill/>
                      <a:miter lim="800000"/>
                      <a:headEnd/>
                      <a:tailEnd/>
                    </a:ln>
                  </pic:spPr>
                </pic:pic>
              </a:graphicData>
            </a:graphic>
          </wp:anchor>
        </w:drawing>
      </w:r>
    </w:p>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r>
        <w:rPr>
          <w:noProof/>
          <w:lang w:eastAsia="fr-FR"/>
        </w:rPr>
        <w:drawing>
          <wp:anchor distT="0" distB="0" distL="114300" distR="114300" simplePos="0" relativeHeight="251652096" behindDoc="1" locked="0" layoutInCell="1" allowOverlap="1">
            <wp:simplePos x="0" y="0"/>
            <wp:positionH relativeFrom="column">
              <wp:posOffset>33655</wp:posOffset>
            </wp:positionH>
            <wp:positionV relativeFrom="paragraph">
              <wp:posOffset>-1299210</wp:posOffset>
            </wp:positionV>
            <wp:extent cx="5756108" cy="8181474"/>
            <wp:effectExtent l="19050" t="0" r="0" b="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5"/>
                    <a:srcRect/>
                    <a:stretch>
                      <a:fillRect/>
                    </a:stretch>
                  </pic:blipFill>
                  <pic:spPr bwMode="auto">
                    <a:xfrm>
                      <a:off x="0" y="0"/>
                      <a:ext cx="5756108" cy="8181474"/>
                    </a:xfrm>
                    <a:prstGeom prst="rect">
                      <a:avLst/>
                    </a:prstGeom>
                    <a:noFill/>
                    <a:ln w="9525">
                      <a:noFill/>
                      <a:miter lim="800000"/>
                      <a:headEnd/>
                      <a:tailEnd/>
                    </a:ln>
                  </pic:spPr>
                </pic:pic>
              </a:graphicData>
            </a:graphic>
          </wp:anchor>
        </w:drawing>
      </w:r>
    </w:p>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r>
        <w:rPr>
          <w:noProof/>
          <w:lang w:eastAsia="fr-FR"/>
        </w:rPr>
        <w:drawing>
          <wp:anchor distT="0" distB="0" distL="114300" distR="114300" simplePos="0" relativeHeight="251653120" behindDoc="1" locked="0" layoutInCell="1" allowOverlap="1">
            <wp:simplePos x="0" y="0"/>
            <wp:positionH relativeFrom="column">
              <wp:posOffset>33655</wp:posOffset>
            </wp:positionH>
            <wp:positionV relativeFrom="paragraph">
              <wp:posOffset>-2941955</wp:posOffset>
            </wp:positionV>
            <wp:extent cx="5756108" cy="8181474"/>
            <wp:effectExtent l="19050" t="0" r="0" b="0"/>
            <wp:wrapNone/>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6"/>
                    <a:srcRect/>
                    <a:stretch>
                      <a:fillRect/>
                    </a:stretch>
                  </pic:blipFill>
                  <pic:spPr bwMode="auto">
                    <a:xfrm>
                      <a:off x="0" y="0"/>
                      <a:ext cx="5756108" cy="8181474"/>
                    </a:xfrm>
                    <a:prstGeom prst="rect">
                      <a:avLst/>
                    </a:prstGeom>
                    <a:noFill/>
                    <a:ln w="9525">
                      <a:noFill/>
                      <a:miter lim="800000"/>
                      <a:headEnd/>
                      <a:tailEnd/>
                    </a:ln>
                  </pic:spPr>
                </pic:pic>
              </a:graphicData>
            </a:graphic>
          </wp:anchor>
        </w:drawing>
      </w:r>
    </w:p>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r>
        <w:rPr>
          <w:noProof/>
          <w:lang w:eastAsia="fr-FR"/>
        </w:rPr>
        <w:drawing>
          <wp:anchor distT="0" distB="0" distL="114300" distR="114300" simplePos="0" relativeHeight="251654144" behindDoc="1" locked="0" layoutInCell="1" allowOverlap="1">
            <wp:simplePos x="0" y="0"/>
            <wp:positionH relativeFrom="column">
              <wp:posOffset>33655</wp:posOffset>
            </wp:positionH>
            <wp:positionV relativeFrom="paragraph">
              <wp:posOffset>-2613660</wp:posOffset>
            </wp:positionV>
            <wp:extent cx="5756108" cy="8181474"/>
            <wp:effectExtent l="19050" t="0" r="0" b="0"/>
            <wp:wrapNone/>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7"/>
                    <a:srcRect/>
                    <a:stretch>
                      <a:fillRect/>
                    </a:stretch>
                  </pic:blipFill>
                  <pic:spPr bwMode="auto">
                    <a:xfrm>
                      <a:off x="0" y="0"/>
                      <a:ext cx="5756108" cy="8181474"/>
                    </a:xfrm>
                    <a:prstGeom prst="rect">
                      <a:avLst/>
                    </a:prstGeom>
                    <a:noFill/>
                    <a:ln w="9525">
                      <a:noFill/>
                      <a:miter lim="800000"/>
                      <a:headEnd/>
                      <a:tailEnd/>
                    </a:ln>
                  </pic:spPr>
                </pic:pic>
              </a:graphicData>
            </a:graphic>
          </wp:anchor>
        </w:drawing>
      </w:r>
    </w:p>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r>
        <w:rPr>
          <w:noProof/>
          <w:lang w:eastAsia="fr-FR"/>
        </w:rPr>
        <w:drawing>
          <wp:anchor distT="0" distB="0" distL="114300" distR="114300" simplePos="0" relativeHeight="251656192" behindDoc="1" locked="0" layoutInCell="1" allowOverlap="1">
            <wp:simplePos x="0" y="0"/>
            <wp:positionH relativeFrom="column">
              <wp:posOffset>177800</wp:posOffset>
            </wp:positionH>
            <wp:positionV relativeFrom="paragraph">
              <wp:posOffset>71120</wp:posOffset>
            </wp:positionV>
            <wp:extent cx="5755640" cy="8181340"/>
            <wp:effectExtent l="19050" t="0" r="0" b="0"/>
            <wp:wrapNone/>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8"/>
                    <a:srcRect/>
                    <a:stretch>
                      <a:fillRect/>
                    </a:stretch>
                  </pic:blipFill>
                  <pic:spPr bwMode="auto">
                    <a:xfrm>
                      <a:off x="0" y="0"/>
                      <a:ext cx="5755640" cy="8181340"/>
                    </a:xfrm>
                    <a:prstGeom prst="rect">
                      <a:avLst/>
                    </a:prstGeom>
                    <a:noFill/>
                    <a:ln w="9525">
                      <a:noFill/>
                      <a:miter lim="800000"/>
                      <a:headEnd/>
                      <a:tailEnd/>
                    </a:ln>
                  </pic:spPr>
                </pic:pic>
              </a:graphicData>
            </a:graphic>
          </wp:anchor>
        </w:drawing>
      </w:r>
    </w:p>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r>
        <w:rPr>
          <w:noProof/>
          <w:lang w:eastAsia="fr-FR"/>
        </w:rPr>
        <w:drawing>
          <wp:anchor distT="0" distB="0" distL="114300" distR="114300" simplePos="0" relativeHeight="251657216" behindDoc="1" locked="0" layoutInCell="1" allowOverlap="1">
            <wp:simplePos x="0" y="0"/>
            <wp:positionH relativeFrom="column">
              <wp:posOffset>33655</wp:posOffset>
            </wp:positionH>
            <wp:positionV relativeFrom="paragraph">
              <wp:posOffset>-4256405</wp:posOffset>
            </wp:positionV>
            <wp:extent cx="5756108" cy="8181474"/>
            <wp:effectExtent l="19050" t="0" r="0" b="0"/>
            <wp:wrapNone/>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9"/>
                    <a:srcRect/>
                    <a:stretch>
                      <a:fillRect/>
                    </a:stretch>
                  </pic:blipFill>
                  <pic:spPr bwMode="auto">
                    <a:xfrm>
                      <a:off x="0" y="0"/>
                      <a:ext cx="5756108" cy="8181474"/>
                    </a:xfrm>
                    <a:prstGeom prst="rect">
                      <a:avLst/>
                    </a:prstGeom>
                    <a:noFill/>
                    <a:ln w="9525">
                      <a:noFill/>
                      <a:miter lim="800000"/>
                      <a:headEnd/>
                      <a:tailEnd/>
                    </a:ln>
                  </pic:spPr>
                </pic:pic>
              </a:graphicData>
            </a:graphic>
          </wp:anchor>
        </w:drawing>
      </w:r>
    </w:p>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r>
        <w:rPr>
          <w:noProof/>
          <w:lang w:eastAsia="fr-FR"/>
        </w:rPr>
        <w:drawing>
          <wp:anchor distT="0" distB="0" distL="114300" distR="114300" simplePos="0" relativeHeight="251659264" behindDoc="1" locked="0" layoutInCell="1" allowOverlap="1">
            <wp:simplePos x="0" y="0"/>
            <wp:positionH relativeFrom="column">
              <wp:posOffset>33655</wp:posOffset>
            </wp:positionH>
            <wp:positionV relativeFrom="paragraph">
              <wp:posOffset>-4256405</wp:posOffset>
            </wp:positionV>
            <wp:extent cx="5756108" cy="8181474"/>
            <wp:effectExtent l="19050" t="0" r="0" b="0"/>
            <wp:wrapNone/>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0"/>
                    <a:srcRect/>
                    <a:stretch>
                      <a:fillRect/>
                    </a:stretch>
                  </pic:blipFill>
                  <pic:spPr bwMode="auto">
                    <a:xfrm>
                      <a:off x="0" y="0"/>
                      <a:ext cx="5756108" cy="8181474"/>
                    </a:xfrm>
                    <a:prstGeom prst="rect">
                      <a:avLst/>
                    </a:prstGeom>
                    <a:noFill/>
                    <a:ln w="9525">
                      <a:noFill/>
                      <a:miter lim="800000"/>
                      <a:headEnd/>
                      <a:tailEnd/>
                    </a:ln>
                  </pic:spPr>
                </pic:pic>
              </a:graphicData>
            </a:graphic>
          </wp:anchor>
        </w:drawing>
      </w:r>
    </w:p>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r>
        <w:rPr>
          <w:noProof/>
          <w:lang w:eastAsia="fr-FR"/>
        </w:rPr>
        <w:drawing>
          <wp:anchor distT="0" distB="0" distL="114300" distR="114300" simplePos="0" relativeHeight="251661312" behindDoc="1" locked="0" layoutInCell="1" allowOverlap="1">
            <wp:simplePos x="0" y="0"/>
            <wp:positionH relativeFrom="column">
              <wp:posOffset>33655</wp:posOffset>
            </wp:positionH>
            <wp:positionV relativeFrom="paragraph">
              <wp:posOffset>-2941955</wp:posOffset>
            </wp:positionV>
            <wp:extent cx="5756108" cy="8181474"/>
            <wp:effectExtent l="19050" t="0" r="0" b="0"/>
            <wp:wrapNone/>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1"/>
                    <a:srcRect/>
                    <a:stretch>
                      <a:fillRect/>
                    </a:stretch>
                  </pic:blipFill>
                  <pic:spPr bwMode="auto">
                    <a:xfrm>
                      <a:off x="0" y="0"/>
                      <a:ext cx="5756108" cy="8181474"/>
                    </a:xfrm>
                    <a:prstGeom prst="rect">
                      <a:avLst/>
                    </a:prstGeom>
                    <a:noFill/>
                    <a:ln w="9525">
                      <a:noFill/>
                      <a:miter lim="800000"/>
                      <a:headEnd/>
                      <a:tailEnd/>
                    </a:ln>
                  </pic:spPr>
                </pic:pic>
              </a:graphicData>
            </a:graphic>
          </wp:anchor>
        </w:drawing>
      </w:r>
    </w:p>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r>
        <w:rPr>
          <w:noProof/>
          <w:lang w:eastAsia="fr-FR"/>
        </w:rPr>
        <w:drawing>
          <wp:anchor distT="0" distB="0" distL="114300" distR="114300" simplePos="0" relativeHeight="251663360" behindDoc="1" locked="0" layoutInCell="1" allowOverlap="1">
            <wp:simplePos x="0" y="0"/>
            <wp:positionH relativeFrom="column">
              <wp:posOffset>33655</wp:posOffset>
            </wp:positionH>
            <wp:positionV relativeFrom="paragraph">
              <wp:posOffset>-2285365</wp:posOffset>
            </wp:positionV>
            <wp:extent cx="5756108" cy="8181474"/>
            <wp:effectExtent l="19050" t="0" r="0" b="0"/>
            <wp:wrapNone/>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2"/>
                    <a:srcRect/>
                    <a:stretch>
                      <a:fillRect/>
                    </a:stretch>
                  </pic:blipFill>
                  <pic:spPr bwMode="auto">
                    <a:xfrm>
                      <a:off x="0" y="0"/>
                      <a:ext cx="5756108" cy="8181474"/>
                    </a:xfrm>
                    <a:prstGeom prst="rect">
                      <a:avLst/>
                    </a:prstGeom>
                    <a:noFill/>
                    <a:ln w="9525">
                      <a:noFill/>
                      <a:miter lim="800000"/>
                      <a:headEnd/>
                      <a:tailEnd/>
                    </a:ln>
                  </pic:spPr>
                </pic:pic>
              </a:graphicData>
            </a:graphic>
          </wp:anchor>
        </w:drawing>
      </w:r>
    </w:p>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r>
        <w:rPr>
          <w:noProof/>
          <w:lang w:eastAsia="fr-FR"/>
        </w:rPr>
        <w:drawing>
          <wp:anchor distT="0" distB="0" distL="114300" distR="114300" simplePos="0" relativeHeight="251664384" behindDoc="1" locked="0" layoutInCell="1" allowOverlap="1">
            <wp:simplePos x="0" y="0"/>
            <wp:positionH relativeFrom="column">
              <wp:posOffset>33655</wp:posOffset>
            </wp:positionH>
            <wp:positionV relativeFrom="paragraph">
              <wp:posOffset>-5241925</wp:posOffset>
            </wp:positionV>
            <wp:extent cx="5756108" cy="8181474"/>
            <wp:effectExtent l="19050" t="0" r="0" b="0"/>
            <wp:wrapNone/>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3"/>
                    <a:srcRect/>
                    <a:stretch>
                      <a:fillRect/>
                    </a:stretch>
                  </pic:blipFill>
                  <pic:spPr bwMode="auto">
                    <a:xfrm>
                      <a:off x="0" y="0"/>
                      <a:ext cx="5756108" cy="8181474"/>
                    </a:xfrm>
                    <a:prstGeom prst="rect">
                      <a:avLst/>
                    </a:prstGeom>
                    <a:noFill/>
                    <a:ln w="9525">
                      <a:noFill/>
                      <a:miter lim="800000"/>
                      <a:headEnd/>
                      <a:tailEnd/>
                    </a:ln>
                  </pic:spPr>
                </pic:pic>
              </a:graphicData>
            </a:graphic>
          </wp:anchor>
        </w:drawing>
      </w:r>
    </w:p>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r>
        <w:rPr>
          <w:noProof/>
          <w:lang w:eastAsia="fr-FR"/>
        </w:rPr>
        <w:drawing>
          <wp:anchor distT="0" distB="0" distL="114300" distR="114300" simplePos="0" relativeHeight="251665408" behindDoc="1" locked="0" layoutInCell="1" allowOverlap="1">
            <wp:simplePos x="0" y="0"/>
            <wp:positionH relativeFrom="column">
              <wp:posOffset>33655</wp:posOffset>
            </wp:positionH>
            <wp:positionV relativeFrom="paragraph">
              <wp:posOffset>-5899150</wp:posOffset>
            </wp:positionV>
            <wp:extent cx="5756108" cy="8181474"/>
            <wp:effectExtent l="19050" t="0" r="0" b="0"/>
            <wp:wrapNone/>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4"/>
                    <a:srcRect/>
                    <a:stretch>
                      <a:fillRect/>
                    </a:stretch>
                  </pic:blipFill>
                  <pic:spPr bwMode="auto">
                    <a:xfrm>
                      <a:off x="0" y="0"/>
                      <a:ext cx="5756108" cy="8181474"/>
                    </a:xfrm>
                    <a:prstGeom prst="rect">
                      <a:avLst/>
                    </a:prstGeom>
                    <a:noFill/>
                    <a:ln w="9525">
                      <a:noFill/>
                      <a:miter lim="800000"/>
                      <a:headEnd/>
                      <a:tailEnd/>
                    </a:ln>
                  </pic:spPr>
                </pic:pic>
              </a:graphicData>
            </a:graphic>
          </wp:anchor>
        </w:drawing>
      </w:r>
    </w:p>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r>
        <w:rPr>
          <w:noProof/>
          <w:lang w:eastAsia="fr-FR"/>
        </w:rPr>
        <w:drawing>
          <wp:anchor distT="0" distB="0" distL="114300" distR="114300" simplePos="0" relativeHeight="251666432" behindDoc="1" locked="0" layoutInCell="1" allowOverlap="1">
            <wp:simplePos x="0" y="0"/>
            <wp:positionH relativeFrom="column">
              <wp:posOffset>33655</wp:posOffset>
            </wp:positionH>
            <wp:positionV relativeFrom="paragraph">
              <wp:posOffset>-2613660</wp:posOffset>
            </wp:positionV>
            <wp:extent cx="5756108" cy="8181474"/>
            <wp:effectExtent l="19050" t="0" r="0" b="0"/>
            <wp:wrapNone/>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5"/>
                    <a:srcRect/>
                    <a:stretch>
                      <a:fillRect/>
                    </a:stretch>
                  </pic:blipFill>
                  <pic:spPr bwMode="auto">
                    <a:xfrm>
                      <a:off x="0" y="0"/>
                      <a:ext cx="5756108" cy="8181474"/>
                    </a:xfrm>
                    <a:prstGeom prst="rect">
                      <a:avLst/>
                    </a:prstGeom>
                    <a:noFill/>
                    <a:ln w="9525">
                      <a:noFill/>
                      <a:miter lim="800000"/>
                      <a:headEnd/>
                      <a:tailEnd/>
                    </a:ln>
                  </pic:spPr>
                </pic:pic>
              </a:graphicData>
            </a:graphic>
          </wp:anchor>
        </w:drawing>
      </w:r>
    </w:p>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r>
        <w:rPr>
          <w:noProof/>
          <w:lang w:eastAsia="fr-FR"/>
        </w:rPr>
        <w:drawing>
          <wp:anchor distT="0" distB="0" distL="114300" distR="114300" simplePos="0" relativeHeight="251667456" behindDoc="1" locked="0" layoutInCell="1" allowOverlap="1">
            <wp:simplePos x="0" y="0"/>
            <wp:positionH relativeFrom="column">
              <wp:posOffset>33655</wp:posOffset>
            </wp:positionH>
            <wp:positionV relativeFrom="paragraph">
              <wp:posOffset>-4256405</wp:posOffset>
            </wp:positionV>
            <wp:extent cx="5756108" cy="8181474"/>
            <wp:effectExtent l="19050" t="0" r="0" b="0"/>
            <wp:wrapNone/>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6"/>
                    <a:srcRect/>
                    <a:stretch>
                      <a:fillRect/>
                    </a:stretch>
                  </pic:blipFill>
                  <pic:spPr bwMode="auto">
                    <a:xfrm>
                      <a:off x="0" y="0"/>
                      <a:ext cx="5756108" cy="8181474"/>
                    </a:xfrm>
                    <a:prstGeom prst="rect">
                      <a:avLst/>
                    </a:prstGeom>
                    <a:noFill/>
                    <a:ln w="9525">
                      <a:noFill/>
                      <a:miter lim="800000"/>
                      <a:headEnd/>
                      <a:tailEnd/>
                    </a:ln>
                  </pic:spPr>
                </pic:pic>
              </a:graphicData>
            </a:graphic>
          </wp:anchor>
        </w:drawing>
      </w:r>
    </w:p>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r>
        <w:rPr>
          <w:noProof/>
          <w:lang w:eastAsia="fr-FR"/>
        </w:rPr>
        <w:drawing>
          <wp:anchor distT="0" distB="0" distL="114300" distR="114300" simplePos="0" relativeHeight="251668480" behindDoc="1" locked="0" layoutInCell="1" allowOverlap="1">
            <wp:simplePos x="0" y="0"/>
            <wp:positionH relativeFrom="column">
              <wp:posOffset>33655</wp:posOffset>
            </wp:positionH>
            <wp:positionV relativeFrom="paragraph">
              <wp:posOffset>-2941955</wp:posOffset>
            </wp:positionV>
            <wp:extent cx="5756108" cy="8181474"/>
            <wp:effectExtent l="19050" t="0" r="0" b="0"/>
            <wp:wrapNone/>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7"/>
                    <a:srcRect/>
                    <a:stretch>
                      <a:fillRect/>
                    </a:stretch>
                  </pic:blipFill>
                  <pic:spPr bwMode="auto">
                    <a:xfrm>
                      <a:off x="0" y="0"/>
                      <a:ext cx="5756108" cy="8181474"/>
                    </a:xfrm>
                    <a:prstGeom prst="rect">
                      <a:avLst/>
                    </a:prstGeom>
                    <a:noFill/>
                    <a:ln w="9525">
                      <a:noFill/>
                      <a:miter lim="800000"/>
                      <a:headEnd/>
                      <a:tailEnd/>
                    </a:ln>
                  </pic:spPr>
                </pic:pic>
              </a:graphicData>
            </a:graphic>
          </wp:anchor>
        </w:drawing>
      </w:r>
    </w:p>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p w:rsidR="002B1A95" w:rsidRDefault="002B1A95" w:rsidP="002B1A95">
      <w:r>
        <w:rPr>
          <w:noProof/>
          <w:lang w:eastAsia="fr-FR"/>
        </w:rPr>
        <w:drawing>
          <wp:anchor distT="0" distB="0" distL="114300" distR="114300" simplePos="0" relativeHeight="251669504" behindDoc="1" locked="0" layoutInCell="1" allowOverlap="1">
            <wp:simplePos x="0" y="0"/>
            <wp:positionH relativeFrom="column">
              <wp:posOffset>33655</wp:posOffset>
            </wp:positionH>
            <wp:positionV relativeFrom="paragraph">
              <wp:posOffset>-1956435</wp:posOffset>
            </wp:positionV>
            <wp:extent cx="5756108" cy="8181474"/>
            <wp:effectExtent l="19050" t="0" r="0" b="0"/>
            <wp:wrapNone/>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8"/>
                    <a:srcRect/>
                    <a:stretch>
                      <a:fillRect/>
                    </a:stretch>
                  </pic:blipFill>
                  <pic:spPr bwMode="auto">
                    <a:xfrm>
                      <a:off x="0" y="0"/>
                      <a:ext cx="5756108" cy="8181474"/>
                    </a:xfrm>
                    <a:prstGeom prst="rect">
                      <a:avLst/>
                    </a:prstGeom>
                    <a:noFill/>
                    <a:ln w="9525">
                      <a:noFill/>
                      <a:miter lim="800000"/>
                      <a:headEnd/>
                      <a:tailEnd/>
                    </a:ln>
                  </pic:spPr>
                </pic:pic>
              </a:graphicData>
            </a:graphic>
          </wp:anchor>
        </w:drawing>
      </w:r>
    </w:p>
    <w:p w:rsidR="00EA6DE3" w:rsidRDefault="00EA6DE3" w:rsidP="002F4A17">
      <w:pPr>
        <w:bidi/>
        <w:jc w:val="lowKashida"/>
        <w:rPr>
          <w:rFonts w:ascii="Traditional Arabic" w:hAnsi="Traditional Arabic" w:cs="Traditional Arabic"/>
          <w:sz w:val="32"/>
          <w:szCs w:val="32"/>
          <w:rtl/>
        </w:rPr>
      </w:pPr>
    </w:p>
    <w:p w:rsidR="00EA6DE3" w:rsidRPr="00EA6DE3" w:rsidRDefault="00EA6DE3" w:rsidP="00EA6DE3">
      <w:pPr>
        <w:bidi/>
        <w:rPr>
          <w:rFonts w:ascii="Traditional Arabic" w:hAnsi="Traditional Arabic" w:cs="Traditional Arabic"/>
          <w:sz w:val="32"/>
          <w:szCs w:val="32"/>
          <w:rtl/>
        </w:rPr>
      </w:pPr>
    </w:p>
    <w:p w:rsidR="00EA6DE3" w:rsidRPr="00EA6DE3" w:rsidRDefault="00EA6DE3" w:rsidP="00EA6DE3">
      <w:pPr>
        <w:bidi/>
        <w:rPr>
          <w:rFonts w:ascii="Traditional Arabic" w:hAnsi="Traditional Arabic" w:cs="Traditional Arabic"/>
          <w:sz w:val="32"/>
          <w:szCs w:val="32"/>
          <w:rtl/>
        </w:rPr>
      </w:pPr>
    </w:p>
    <w:p w:rsidR="00EA6DE3" w:rsidRPr="00EA6DE3" w:rsidRDefault="00EA6DE3" w:rsidP="00EA6DE3">
      <w:pPr>
        <w:bidi/>
        <w:rPr>
          <w:rFonts w:ascii="Traditional Arabic" w:hAnsi="Traditional Arabic" w:cs="Traditional Arabic"/>
          <w:sz w:val="32"/>
          <w:szCs w:val="32"/>
          <w:rtl/>
        </w:rPr>
      </w:pPr>
    </w:p>
    <w:p w:rsidR="00EA6DE3" w:rsidRPr="00EA6DE3" w:rsidRDefault="00EA6DE3" w:rsidP="00EA6DE3">
      <w:pPr>
        <w:bidi/>
        <w:rPr>
          <w:rFonts w:ascii="Traditional Arabic" w:hAnsi="Traditional Arabic" w:cs="Traditional Arabic"/>
          <w:sz w:val="32"/>
          <w:szCs w:val="32"/>
          <w:rtl/>
        </w:rPr>
      </w:pPr>
    </w:p>
    <w:p w:rsidR="00EA6DE3" w:rsidRPr="00EA6DE3" w:rsidRDefault="00EA6DE3" w:rsidP="00EA6DE3">
      <w:pPr>
        <w:bidi/>
        <w:rPr>
          <w:rFonts w:ascii="Traditional Arabic" w:hAnsi="Traditional Arabic" w:cs="Traditional Arabic"/>
          <w:sz w:val="32"/>
          <w:szCs w:val="32"/>
          <w:rtl/>
        </w:rPr>
      </w:pPr>
    </w:p>
    <w:p w:rsidR="00EA6DE3" w:rsidRPr="00EA6DE3" w:rsidRDefault="00EA6DE3" w:rsidP="00EA6DE3">
      <w:pPr>
        <w:bidi/>
        <w:rPr>
          <w:rFonts w:ascii="Traditional Arabic" w:hAnsi="Traditional Arabic" w:cs="Traditional Arabic"/>
          <w:sz w:val="32"/>
          <w:szCs w:val="32"/>
          <w:rtl/>
        </w:rPr>
      </w:pPr>
    </w:p>
    <w:p w:rsidR="00EA6DE3" w:rsidRPr="00EA6DE3" w:rsidRDefault="00EA6DE3" w:rsidP="00EA6DE3">
      <w:pPr>
        <w:bidi/>
        <w:rPr>
          <w:rFonts w:ascii="Traditional Arabic" w:hAnsi="Traditional Arabic" w:cs="Traditional Arabic"/>
          <w:sz w:val="32"/>
          <w:szCs w:val="32"/>
          <w:rtl/>
        </w:rPr>
      </w:pPr>
    </w:p>
    <w:p w:rsidR="00EA6DE3" w:rsidRPr="00EA6DE3" w:rsidRDefault="00EA6DE3" w:rsidP="00EA6DE3">
      <w:pPr>
        <w:bidi/>
        <w:rPr>
          <w:rFonts w:ascii="Traditional Arabic" w:hAnsi="Traditional Arabic" w:cs="Traditional Arabic"/>
          <w:sz w:val="32"/>
          <w:szCs w:val="32"/>
          <w:rtl/>
        </w:rPr>
      </w:pPr>
    </w:p>
    <w:p w:rsidR="00EA6DE3" w:rsidRPr="00EA6DE3" w:rsidRDefault="00EA6DE3" w:rsidP="00EA6DE3">
      <w:pPr>
        <w:bidi/>
        <w:rPr>
          <w:rFonts w:ascii="Traditional Arabic" w:hAnsi="Traditional Arabic" w:cs="Traditional Arabic"/>
          <w:sz w:val="32"/>
          <w:szCs w:val="32"/>
          <w:rtl/>
        </w:rPr>
      </w:pPr>
    </w:p>
    <w:p w:rsidR="00EA6DE3" w:rsidRPr="00EA6DE3" w:rsidRDefault="00EA6DE3" w:rsidP="00EA6DE3">
      <w:pPr>
        <w:bidi/>
        <w:rPr>
          <w:rFonts w:ascii="Traditional Arabic" w:hAnsi="Traditional Arabic" w:cs="Traditional Arabic"/>
          <w:sz w:val="32"/>
          <w:szCs w:val="32"/>
          <w:rtl/>
        </w:rPr>
      </w:pPr>
    </w:p>
    <w:p w:rsidR="00EA6DE3" w:rsidRDefault="00EA6DE3" w:rsidP="00EA6DE3">
      <w:pPr>
        <w:bidi/>
        <w:rPr>
          <w:rFonts w:ascii="Traditional Arabic" w:hAnsi="Traditional Arabic" w:cs="Traditional Arabic"/>
          <w:sz w:val="32"/>
          <w:szCs w:val="32"/>
          <w:rtl/>
        </w:rPr>
      </w:pPr>
    </w:p>
    <w:p w:rsidR="00EA6DE3" w:rsidRDefault="00EA6DE3" w:rsidP="00EA6DE3">
      <w:pPr>
        <w:tabs>
          <w:tab w:val="left" w:pos="1844"/>
        </w:tabs>
        <w:bidi/>
        <w:jc w:val="left"/>
        <w:rPr>
          <w:rFonts w:ascii="Traditional Arabic" w:hAnsi="Traditional Arabic" w:cs="Traditional Arabic"/>
          <w:sz w:val="32"/>
          <w:szCs w:val="32"/>
          <w:rtl/>
        </w:rPr>
        <w:sectPr w:rsidR="00EA6DE3" w:rsidSect="008A6F64">
          <w:headerReference w:type="default" r:id="rId59"/>
          <w:pgSz w:w="11906" w:h="16838"/>
          <w:pgMar w:top="1417" w:right="1417" w:bottom="1417" w:left="1417" w:header="708" w:footer="708" w:gutter="0"/>
          <w:cols w:space="708"/>
          <w:docGrid w:linePitch="360"/>
        </w:sectPr>
      </w:pPr>
      <w:r>
        <w:rPr>
          <w:rFonts w:ascii="Traditional Arabic" w:hAnsi="Traditional Arabic" w:cs="Traditional Arabic"/>
          <w:sz w:val="32"/>
          <w:szCs w:val="32"/>
          <w:rtl/>
        </w:rPr>
        <w:tab/>
      </w:r>
    </w:p>
    <w:p w:rsidR="00EA6DE3" w:rsidRDefault="00406F86" w:rsidP="00EA6DE3">
      <w:pPr>
        <w:tabs>
          <w:tab w:val="left" w:pos="1844"/>
        </w:tabs>
        <w:bidi/>
        <w:jc w:val="left"/>
        <w:rPr>
          <w:rFonts w:ascii="Traditional Arabic" w:hAnsi="Traditional Arabic" w:cs="Traditional Arabic"/>
          <w:sz w:val="32"/>
          <w:szCs w:val="32"/>
          <w:rtl/>
        </w:rPr>
        <w:sectPr w:rsidR="00EA6DE3" w:rsidSect="008A6F64">
          <w:headerReference w:type="default" r:id="rId60"/>
          <w:pgSz w:w="11906" w:h="16838"/>
          <w:pgMar w:top="1417" w:right="1417" w:bottom="1417" w:left="1417" w:header="708" w:footer="708" w:gutter="0"/>
          <w:cols w:space="708"/>
          <w:docGrid w:linePitch="360"/>
        </w:sectPr>
      </w:pPr>
      <w:r>
        <w:rPr>
          <w:rFonts w:ascii="Traditional Arabic" w:hAnsi="Traditional Arabic" w:cs="Traditional Arabic"/>
          <w:noProof/>
          <w:sz w:val="32"/>
          <w:szCs w:val="32"/>
          <w:rtl/>
          <w:lang w:eastAsia="fr-FR"/>
        </w:rPr>
        <w:lastRenderedPageBreak/>
        <w:pict>
          <v:roundrect id="_x0000_s1039" style="position:absolute;left:0;text-align:left;margin-left:11.8pt;margin-top:240.55pt;width:449.65pt;height:245.45pt;z-index:251683840" arcsize="10923f">
            <v:textbox style="mso-next-textbox:#_x0000_s1039">
              <w:txbxContent>
                <w:p w:rsidR="00F50779" w:rsidRDefault="00F50779" w:rsidP="00EA6DE3">
                  <w:pPr>
                    <w:bidi/>
                    <w:jc w:val="center"/>
                    <w:rPr>
                      <w:rFonts w:ascii="Arial" w:hAnsi="Arial" w:cs="Sultan bold"/>
                      <w:b/>
                      <w:bCs/>
                      <w:sz w:val="144"/>
                      <w:szCs w:val="144"/>
                      <w:rtl/>
                    </w:rPr>
                  </w:pPr>
                  <w:r>
                    <w:rPr>
                      <w:rFonts w:ascii="Arial" w:hAnsi="Arial" w:cs="Sultan bold" w:hint="cs"/>
                      <w:b/>
                      <w:bCs/>
                      <w:sz w:val="144"/>
                      <w:szCs w:val="144"/>
                      <w:rtl/>
                    </w:rPr>
                    <w:t xml:space="preserve">فهرس </w:t>
                  </w:r>
                </w:p>
                <w:p w:rsidR="00F50779" w:rsidRPr="008D2CB9" w:rsidRDefault="00F50779" w:rsidP="00EA6DE3">
                  <w:pPr>
                    <w:bidi/>
                    <w:jc w:val="center"/>
                    <w:rPr>
                      <w:rFonts w:ascii="Arial" w:hAnsi="Arial" w:cs="Sultan bold"/>
                      <w:b/>
                      <w:bCs/>
                      <w:sz w:val="144"/>
                      <w:szCs w:val="144"/>
                    </w:rPr>
                  </w:pPr>
                  <w:r>
                    <w:rPr>
                      <w:rFonts w:ascii="Arial" w:hAnsi="Arial" w:cs="Sultan bold" w:hint="cs"/>
                      <w:b/>
                      <w:bCs/>
                      <w:sz w:val="144"/>
                      <w:szCs w:val="144"/>
                      <w:rtl/>
                    </w:rPr>
                    <w:t>الموضوعات</w:t>
                  </w:r>
                </w:p>
              </w:txbxContent>
            </v:textbox>
          </v:roundrect>
        </w:pict>
      </w:r>
    </w:p>
    <w:p w:rsidR="00EA6DE3" w:rsidRDefault="00EA6DE3" w:rsidP="00EA6DE3">
      <w:pPr>
        <w:bidi/>
        <w:spacing w:after="0"/>
        <w:ind w:firstLine="567"/>
        <w:jc w:val="lowKashida"/>
        <w:rPr>
          <w:rFonts w:ascii="Traditional Arabic" w:eastAsia="Arial Unicode MS" w:hAnsi="Traditional Arabic" w:cs="Traditional Arabic"/>
          <w:b/>
          <w:bCs/>
          <w:sz w:val="32"/>
          <w:szCs w:val="32"/>
        </w:rPr>
      </w:pPr>
    </w:p>
    <w:tbl>
      <w:tblPr>
        <w:tblStyle w:val="Grilledutableau"/>
        <w:bidiVisual/>
        <w:tblW w:w="9356" w:type="dxa"/>
        <w:tblInd w:w="106" w:type="dxa"/>
        <w:tblLook w:val="04A0"/>
      </w:tblPr>
      <w:tblGrid>
        <w:gridCol w:w="8526"/>
        <w:gridCol w:w="830"/>
      </w:tblGrid>
      <w:tr w:rsidR="00EA6DE3" w:rsidTr="00EA6DE3">
        <w:trPr>
          <w:trHeight w:val="339"/>
        </w:trPr>
        <w:tc>
          <w:tcPr>
            <w:tcW w:w="9356" w:type="dxa"/>
            <w:gridSpan w:val="2"/>
            <w:vAlign w:val="center"/>
          </w:tcPr>
          <w:p w:rsidR="00EA6DE3" w:rsidRPr="002F4A17" w:rsidRDefault="00EA6DE3" w:rsidP="00EA6DE3">
            <w:pPr>
              <w:bidi/>
              <w:spacing w:after="0" w:line="240" w:lineRule="auto"/>
              <w:jc w:val="center"/>
              <w:rPr>
                <w:rFonts w:ascii="Amiri" w:hAnsi="Amiri" w:cs="Amiri"/>
                <w:b/>
                <w:bCs/>
                <w:sz w:val="72"/>
                <w:szCs w:val="72"/>
                <w:rtl/>
                <w:lang w:bidi="ar-AE"/>
              </w:rPr>
            </w:pPr>
            <w:r w:rsidRPr="002F4A17">
              <w:rPr>
                <w:rFonts w:ascii="Amiri" w:hAnsi="Amiri" w:cs="Amiri"/>
                <w:b/>
                <w:bCs/>
                <w:sz w:val="72"/>
                <w:szCs w:val="72"/>
                <w:rtl/>
                <w:lang w:bidi="ar-AE"/>
              </w:rPr>
              <w:t xml:space="preserve">فهرس </w:t>
            </w:r>
            <w:r>
              <w:rPr>
                <w:rFonts w:ascii="Amiri" w:hAnsi="Amiri" w:cs="Amiri" w:hint="cs"/>
                <w:b/>
                <w:bCs/>
                <w:sz w:val="72"/>
                <w:szCs w:val="72"/>
                <w:rtl/>
                <w:lang w:bidi="ar-AE"/>
              </w:rPr>
              <w:t>الموضوعات</w:t>
            </w:r>
          </w:p>
        </w:tc>
      </w:tr>
      <w:tr w:rsidR="00EA6DE3" w:rsidTr="00EA6DE3">
        <w:trPr>
          <w:trHeight w:val="339"/>
        </w:trPr>
        <w:tc>
          <w:tcPr>
            <w:tcW w:w="8526" w:type="dxa"/>
            <w:vAlign w:val="center"/>
          </w:tcPr>
          <w:p w:rsidR="00EA6DE3" w:rsidRPr="002F4A17" w:rsidRDefault="00EA6DE3" w:rsidP="008A6F64">
            <w:pPr>
              <w:bidi/>
              <w:spacing w:after="0" w:line="240" w:lineRule="auto"/>
              <w:jc w:val="left"/>
              <w:rPr>
                <w:rFonts w:ascii="Amiri" w:hAnsi="Amiri" w:cs="Amiri"/>
                <w:sz w:val="32"/>
                <w:szCs w:val="32"/>
                <w:lang w:bidi="ar-AE"/>
              </w:rPr>
            </w:pPr>
            <w:r w:rsidRPr="002F4A17">
              <w:rPr>
                <w:rFonts w:ascii="Amiri" w:hAnsi="Amiri" w:cs="Amiri"/>
                <w:sz w:val="32"/>
                <w:szCs w:val="32"/>
                <w:rtl/>
                <w:lang w:bidi="ar-AE"/>
              </w:rPr>
              <w:t>مقدمة</w:t>
            </w:r>
          </w:p>
        </w:tc>
        <w:tc>
          <w:tcPr>
            <w:tcW w:w="830" w:type="dxa"/>
            <w:vAlign w:val="center"/>
          </w:tcPr>
          <w:p w:rsidR="00EA6DE3" w:rsidRDefault="00EA6DE3" w:rsidP="008A6F64">
            <w:pPr>
              <w:bidi/>
              <w:spacing w:after="0" w:line="240" w:lineRule="auto"/>
              <w:jc w:val="center"/>
              <w:rPr>
                <w:rFonts w:ascii="Traditional Arabic" w:eastAsia="Arial Unicode MS" w:hAnsi="Traditional Arabic" w:cs="Traditional Arabic"/>
                <w:sz w:val="32"/>
                <w:szCs w:val="32"/>
                <w:rtl/>
              </w:rPr>
            </w:pPr>
            <w:r>
              <w:rPr>
                <w:rFonts w:ascii="Traditional Arabic" w:eastAsia="Arial Unicode MS" w:hAnsi="Traditional Arabic" w:cs="Traditional Arabic" w:hint="cs"/>
                <w:sz w:val="32"/>
                <w:szCs w:val="32"/>
                <w:rtl/>
              </w:rPr>
              <w:t>أ-ب</w:t>
            </w:r>
          </w:p>
        </w:tc>
      </w:tr>
      <w:tr w:rsidR="00EA6DE3" w:rsidTr="00EA6DE3">
        <w:trPr>
          <w:trHeight w:val="272"/>
        </w:trPr>
        <w:tc>
          <w:tcPr>
            <w:tcW w:w="9356" w:type="dxa"/>
            <w:gridSpan w:val="2"/>
            <w:vAlign w:val="center"/>
          </w:tcPr>
          <w:p w:rsidR="00EA6DE3" w:rsidRPr="002F4A17" w:rsidRDefault="00EA6DE3" w:rsidP="008A6F64">
            <w:pPr>
              <w:bidi/>
              <w:spacing w:after="0" w:line="240" w:lineRule="auto"/>
              <w:jc w:val="center"/>
              <w:rPr>
                <w:rFonts w:ascii="Amiri" w:hAnsi="Amiri" w:cs="Amiri"/>
                <w:b/>
                <w:bCs/>
                <w:sz w:val="36"/>
                <w:szCs w:val="36"/>
                <w:rtl/>
                <w:lang w:bidi="ar-AE"/>
              </w:rPr>
            </w:pPr>
            <w:r w:rsidRPr="002F4A17">
              <w:rPr>
                <w:rFonts w:ascii="Amiri" w:hAnsi="Amiri" w:cs="Amiri"/>
                <w:b/>
                <w:bCs/>
                <w:sz w:val="36"/>
                <w:szCs w:val="36"/>
                <w:rtl/>
                <w:lang w:bidi="ar-AE"/>
              </w:rPr>
              <w:t>الفصل الأول: الحاجة واللغة بين المصطلح والمفهوم والمنهج</w:t>
            </w:r>
          </w:p>
        </w:tc>
      </w:tr>
      <w:tr w:rsidR="004851F4" w:rsidTr="00EA6DE3">
        <w:trPr>
          <w:trHeight w:val="327"/>
        </w:trPr>
        <w:tc>
          <w:tcPr>
            <w:tcW w:w="8526" w:type="dxa"/>
            <w:vAlign w:val="center"/>
          </w:tcPr>
          <w:p w:rsidR="004851F4" w:rsidRPr="002F4A17" w:rsidRDefault="004851F4" w:rsidP="004851F4">
            <w:pPr>
              <w:bidi/>
              <w:spacing w:after="0" w:line="240" w:lineRule="auto"/>
              <w:jc w:val="left"/>
              <w:rPr>
                <w:rFonts w:ascii="Amiri" w:hAnsi="Amiri" w:cs="Amiri"/>
                <w:b/>
                <w:bCs/>
                <w:sz w:val="32"/>
                <w:szCs w:val="32"/>
                <w:lang w:bidi="ar-AE"/>
              </w:rPr>
            </w:pPr>
            <w:r w:rsidRPr="002F4A17">
              <w:rPr>
                <w:rFonts w:ascii="Amiri" w:hAnsi="Amiri" w:cs="Amiri"/>
                <w:b/>
                <w:bCs/>
                <w:sz w:val="32"/>
                <w:szCs w:val="32"/>
                <w:rtl/>
                <w:lang w:bidi="ar-AE"/>
              </w:rPr>
              <w:t>المبحث الأول</w:t>
            </w:r>
            <w:r w:rsidRPr="002F4A17">
              <w:rPr>
                <w:rFonts w:ascii="Amiri" w:hAnsi="Amiri" w:cs="Amiri" w:hint="cs"/>
                <w:b/>
                <w:bCs/>
                <w:sz w:val="32"/>
                <w:szCs w:val="32"/>
                <w:rtl/>
                <w:lang w:bidi="ar-DZ"/>
              </w:rPr>
              <w:t>:</w:t>
            </w:r>
            <w:r w:rsidRPr="002F4A17">
              <w:rPr>
                <w:rFonts w:ascii="Amiri" w:hAnsi="Amiri" w:cs="Amiri" w:hint="cs"/>
                <w:b/>
                <w:bCs/>
                <w:sz w:val="32"/>
                <w:szCs w:val="32"/>
                <w:rtl/>
                <w:lang w:bidi="ar-AE"/>
              </w:rPr>
              <w:t>الحاجة بين الوضع والاستعمال</w:t>
            </w:r>
          </w:p>
        </w:tc>
        <w:tc>
          <w:tcPr>
            <w:tcW w:w="830" w:type="dxa"/>
            <w:vAlign w:val="center"/>
          </w:tcPr>
          <w:p w:rsidR="004851F4" w:rsidRDefault="004851F4" w:rsidP="004851F4">
            <w:pPr>
              <w:bidi/>
              <w:spacing w:after="0" w:line="240" w:lineRule="auto"/>
              <w:jc w:val="center"/>
              <w:rPr>
                <w:rFonts w:ascii="Traditional Arabic" w:eastAsia="Arial Unicode MS" w:hAnsi="Traditional Arabic" w:cs="Traditional Arabic"/>
                <w:sz w:val="32"/>
                <w:szCs w:val="32"/>
                <w:rtl/>
              </w:rPr>
            </w:pPr>
            <w:r>
              <w:rPr>
                <w:rFonts w:ascii="Traditional Arabic" w:eastAsia="Arial Unicode MS" w:hAnsi="Traditional Arabic" w:cs="Traditional Arabic" w:hint="cs"/>
                <w:sz w:val="32"/>
                <w:szCs w:val="32"/>
                <w:rtl/>
              </w:rPr>
              <w:t xml:space="preserve"> 2</w:t>
            </w:r>
          </w:p>
        </w:tc>
      </w:tr>
      <w:tr w:rsidR="004851F4" w:rsidTr="00EA6DE3">
        <w:trPr>
          <w:trHeight w:val="339"/>
        </w:trPr>
        <w:tc>
          <w:tcPr>
            <w:tcW w:w="8526" w:type="dxa"/>
            <w:vAlign w:val="center"/>
          </w:tcPr>
          <w:p w:rsidR="004851F4" w:rsidRPr="002F4A17" w:rsidRDefault="004851F4" w:rsidP="004851F4">
            <w:pPr>
              <w:bidi/>
              <w:spacing w:after="0" w:line="240" w:lineRule="auto"/>
              <w:ind w:left="709"/>
              <w:jc w:val="left"/>
              <w:rPr>
                <w:rFonts w:ascii="Amiri" w:hAnsi="Amiri" w:cs="Amiri"/>
                <w:sz w:val="32"/>
                <w:szCs w:val="32"/>
                <w:lang w:bidi="ar-AE"/>
              </w:rPr>
            </w:pPr>
            <w:r w:rsidRPr="002F4A17">
              <w:rPr>
                <w:rFonts w:ascii="Amiri" w:hAnsi="Amiri" w:cs="Amiri"/>
                <w:sz w:val="32"/>
                <w:szCs w:val="32"/>
                <w:rtl/>
                <w:lang w:bidi="ar-AE"/>
              </w:rPr>
              <w:t>المطلب الأول: الحاجة</w:t>
            </w:r>
            <w:r w:rsidRPr="002F4A17">
              <w:rPr>
                <w:rFonts w:ascii="Amiri" w:hAnsi="Amiri" w:cs="Amiri" w:hint="cs"/>
                <w:sz w:val="32"/>
                <w:szCs w:val="32"/>
                <w:rtl/>
                <w:lang w:bidi="ar-AE"/>
              </w:rPr>
              <w:t xml:space="preserve"> وضعًا</w:t>
            </w:r>
          </w:p>
        </w:tc>
        <w:tc>
          <w:tcPr>
            <w:tcW w:w="830" w:type="dxa"/>
            <w:vAlign w:val="center"/>
          </w:tcPr>
          <w:p w:rsidR="004851F4" w:rsidRDefault="004851F4" w:rsidP="004851F4">
            <w:pPr>
              <w:bidi/>
              <w:spacing w:after="0" w:line="240" w:lineRule="auto"/>
              <w:jc w:val="center"/>
              <w:rPr>
                <w:rFonts w:ascii="Traditional Arabic" w:eastAsia="Arial Unicode MS" w:hAnsi="Traditional Arabic" w:cs="Traditional Arabic"/>
                <w:sz w:val="32"/>
                <w:szCs w:val="32"/>
                <w:rtl/>
              </w:rPr>
            </w:pPr>
            <w:r>
              <w:rPr>
                <w:rFonts w:ascii="Traditional Arabic" w:eastAsia="Arial Unicode MS" w:hAnsi="Traditional Arabic" w:cs="Traditional Arabic" w:hint="cs"/>
                <w:sz w:val="32"/>
                <w:szCs w:val="32"/>
                <w:rtl/>
              </w:rPr>
              <w:t>2</w:t>
            </w:r>
          </w:p>
        </w:tc>
      </w:tr>
      <w:tr w:rsidR="004851F4" w:rsidTr="00EA6DE3">
        <w:trPr>
          <w:trHeight w:val="327"/>
        </w:trPr>
        <w:tc>
          <w:tcPr>
            <w:tcW w:w="8526" w:type="dxa"/>
            <w:vAlign w:val="center"/>
          </w:tcPr>
          <w:p w:rsidR="004851F4" w:rsidRPr="002F4A17" w:rsidRDefault="004851F4" w:rsidP="004851F4">
            <w:pPr>
              <w:bidi/>
              <w:spacing w:after="0" w:line="240" w:lineRule="auto"/>
              <w:ind w:left="709"/>
              <w:jc w:val="left"/>
              <w:rPr>
                <w:rFonts w:ascii="Amiri" w:hAnsi="Amiri" w:cs="Amiri"/>
                <w:sz w:val="32"/>
                <w:szCs w:val="32"/>
                <w:lang w:bidi="ar-AE"/>
              </w:rPr>
            </w:pPr>
            <w:r w:rsidRPr="002F4A17">
              <w:rPr>
                <w:rFonts w:ascii="Amiri" w:hAnsi="Amiri" w:cs="Amiri"/>
                <w:sz w:val="32"/>
                <w:szCs w:val="32"/>
                <w:rtl/>
                <w:lang w:bidi="ar-AE"/>
              </w:rPr>
              <w:t>المطلب الثَّاني: الحاجة اصطلاحا في المعاجم والقواميس المتخصصة</w:t>
            </w:r>
          </w:p>
        </w:tc>
        <w:tc>
          <w:tcPr>
            <w:tcW w:w="830" w:type="dxa"/>
            <w:vAlign w:val="center"/>
          </w:tcPr>
          <w:p w:rsidR="004851F4" w:rsidRDefault="004851F4" w:rsidP="004851F4">
            <w:pPr>
              <w:bidi/>
              <w:spacing w:after="0" w:line="240" w:lineRule="auto"/>
              <w:jc w:val="center"/>
              <w:rPr>
                <w:rFonts w:ascii="Traditional Arabic" w:eastAsia="Arial Unicode MS" w:hAnsi="Traditional Arabic" w:cs="Traditional Arabic"/>
                <w:sz w:val="32"/>
                <w:szCs w:val="32"/>
                <w:rtl/>
              </w:rPr>
            </w:pPr>
            <w:r>
              <w:rPr>
                <w:rFonts w:ascii="Traditional Arabic" w:eastAsia="Arial Unicode MS" w:hAnsi="Traditional Arabic" w:cs="Traditional Arabic" w:hint="cs"/>
                <w:sz w:val="32"/>
                <w:szCs w:val="32"/>
                <w:rtl/>
              </w:rPr>
              <w:t>3</w:t>
            </w:r>
          </w:p>
        </w:tc>
      </w:tr>
      <w:tr w:rsidR="004851F4" w:rsidTr="00EA6DE3">
        <w:trPr>
          <w:trHeight w:val="339"/>
        </w:trPr>
        <w:tc>
          <w:tcPr>
            <w:tcW w:w="8526" w:type="dxa"/>
            <w:vAlign w:val="center"/>
          </w:tcPr>
          <w:p w:rsidR="004851F4" w:rsidRPr="002F4A17" w:rsidRDefault="004851F4" w:rsidP="004851F4">
            <w:pPr>
              <w:bidi/>
              <w:spacing w:after="0" w:line="240" w:lineRule="auto"/>
              <w:jc w:val="left"/>
              <w:rPr>
                <w:rFonts w:ascii="Amiri" w:hAnsi="Amiri" w:cs="Amiri"/>
                <w:b/>
                <w:bCs/>
                <w:sz w:val="32"/>
                <w:szCs w:val="32"/>
                <w:lang w:bidi="ar-AE"/>
              </w:rPr>
            </w:pPr>
            <w:r w:rsidRPr="002F4A17">
              <w:rPr>
                <w:rFonts w:ascii="Amiri" w:hAnsi="Amiri" w:cs="Amiri"/>
                <w:b/>
                <w:bCs/>
                <w:sz w:val="32"/>
                <w:szCs w:val="32"/>
                <w:rtl/>
                <w:lang w:bidi="ar-AE"/>
              </w:rPr>
              <w:t>المبحث الثَّاني: الحاجات أنواعها، طرائقها، مناهجها</w:t>
            </w:r>
          </w:p>
        </w:tc>
        <w:tc>
          <w:tcPr>
            <w:tcW w:w="830" w:type="dxa"/>
            <w:vAlign w:val="center"/>
          </w:tcPr>
          <w:p w:rsidR="004851F4" w:rsidRDefault="004851F4" w:rsidP="004851F4">
            <w:pPr>
              <w:bidi/>
              <w:spacing w:after="0" w:line="240" w:lineRule="auto"/>
              <w:jc w:val="center"/>
              <w:rPr>
                <w:rFonts w:ascii="Traditional Arabic" w:eastAsia="Arial Unicode MS" w:hAnsi="Traditional Arabic" w:cs="Traditional Arabic"/>
                <w:sz w:val="32"/>
                <w:szCs w:val="32"/>
                <w:rtl/>
              </w:rPr>
            </w:pPr>
            <w:r>
              <w:rPr>
                <w:rFonts w:ascii="Traditional Arabic" w:eastAsia="Arial Unicode MS" w:hAnsi="Traditional Arabic" w:cs="Traditional Arabic" w:hint="cs"/>
                <w:sz w:val="32"/>
                <w:szCs w:val="32"/>
                <w:rtl/>
              </w:rPr>
              <w:t>7</w:t>
            </w:r>
          </w:p>
        </w:tc>
      </w:tr>
      <w:tr w:rsidR="004851F4" w:rsidTr="00EA6DE3">
        <w:trPr>
          <w:trHeight w:val="339"/>
        </w:trPr>
        <w:tc>
          <w:tcPr>
            <w:tcW w:w="8526" w:type="dxa"/>
            <w:vAlign w:val="center"/>
          </w:tcPr>
          <w:p w:rsidR="004851F4" w:rsidRPr="002F4A17" w:rsidRDefault="004851F4" w:rsidP="004851F4">
            <w:pPr>
              <w:bidi/>
              <w:spacing w:after="0" w:line="240" w:lineRule="auto"/>
              <w:ind w:left="709"/>
              <w:jc w:val="left"/>
              <w:rPr>
                <w:rFonts w:ascii="Amiri" w:hAnsi="Amiri" w:cs="Amiri"/>
                <w:sz w:val="32"/>
                <w:szCs w:val="32"/>
                <w:lang w:bidi="ar-AE"/>
              </w:rPr>
            </w:pPr>
            <w:r w:rsidRPr="002F4A17">
              <w:rPr>
                <w:rFonts w:ascii="Amiri" w:hAnsi="Amiri" w:cs="Amiri"/>
                <w:sz w:val="32"/>
                <w:szCs w:val="32"/>
                <w:rtl/>
                <w:lang w:bidi="ar-AE"/>
              </w:rPr>
              <w:t>المطلب الأول: أنواعها</w:t>
            </w:r>
          </w:p>
        </w:tc>
        <w:tc>
          <w:tcPr>
            <w:tcW w:w="830" w:type="dxa"/>
            <w:vAlign w:val="center"/>
          </w:tcPr>
          <w:p w:rsidR="004851F4" w:rsidRDefault="004851F4" w:rsidP="004851F4">
            <w:pPr>
              <w:bidi/>
              <w:spacing w:after="0" w:line="240" w:lineRule="auto"/>
              <w:jc w:val="center"/>
              <w:rPr>
                <w:rFonts w:ascii="Traditional Arabic" w:eastAsia="Arial Unicode MS" w:hAnsi="Traditional Arabic" w:cs="Traditional Arabic"/>
                <w:sz w:val="32"/>
                <w:szCs w:val="32"/>
                <w:rtl/>
              </w:rPr>
            </w:pPr>
            <w:r>
              <w:rPr>
                <w:rFonts w:ascii="Traditional Arabic" w:eastAsia="Arial Unicode MS" w:hAnsi="Traditional Arabic" w:cs="Traditional Arabic" w:hint="cs"/>
                <w:sz w:val="32"/>
                <w:szCs w:val="32"/>
                <w:rtl/>
              </w:rPr>
              <w:t>7</w:t>
            </w:r>
          </w:p>
        </w:tc>
      </w:tr>
      <w:tr w:rsidR="004851F4" w:rsidTr="00EA6DE3">
        <w:trPr>
          <w:trHeight w:val="327"/>
        </w:trPr>
        <w:tc>
          <w:tcPr>
            <w:tcW w:w="8526" w:type="dxa"/>
            <w:vAlign w:val="center"/>
          </w:tcPr>
          <w:p w:rsidR="004851F4" w:rsidRPr="002F4A17" w:rsidRDefault="004851F4" w:rsidP="004851F4">
            <w:pPr>
              <w:bidi/>
              <w:spacing w:after="0" w:line="240" w:lineRule="auto"/>
              <w:ind w:left="709"/>
              <w:jc w:val="left"/>
              <w:rPr>
                <w:rFonts w:ascii="Amiri" w:hAnsi="Amiri" w:cs="Amiri"/>
                <w:sz w:val="32"/>
                <w:szCs w:val="32"/>
                <w:lang w:bidi="ar-AE"/>
              </w:rPr>
            </w:pPr>
            <w:r w:rsidRPr="002F4A17">
              <w:rPr>
                <w:rFonts w:ascii="Amiri" w:hAnsi="Amiri" w:cs="Amiri"/>
                <w:sz w:val="32"/>
                <w:szCs w:val="32"/>
                <w:rtl/>
                <w:lang w:bidi="ar-AE"/>
              </w:rPr>
              <w:t>المطلب الثَّاني: طرائق تحليلها</w:t>
            </w:r>
          </w:p>
        </w:tc>
        <w:tc>
          <w:tcPr>
            <w:tcW w:w="830" w:type="dxa"/>
            <w:vAlign w:val="center"/>
          </w:tcPr>
          <w:p w:rsidR="004851F4" w:rsidRDefault="004851F4" w:rsidP="004851F4">
            <w:pPr>
              <w:bidi/>
              <w:spacing w:after="0" w:line="240" w:lineRule="auto"/>
              <w:jc w:val="center"/>
              <w:rPr>
                <w:rFonts w:ascii="Traditional Arabic" w:eastAsia="Arial Unicode MS" w:hAnsi="Traditional Arabic" w:cs="Traditional Arabic"/>
                <w:sz w:val="32"/>
                <w:szCs w:val="32"/>
                <w:rtl/>
              </w:rPr>
            </w:pPr>
            <w:r>
              <w:rPr>
                <w:rFonts w:ascii="Traditional Arabic" w:eastAsia="Arial Unicode MS" w:hAnsi="Traditional Arabic" w:cs="Traditional Arabic" w:hint="cs"/>
                <w:sz w:val="32"/>
                <w:szCs w:val="32"/>
                <w:rtl/>
              </w:rPr>
              <w:t>7</w:t>
            </w:r>
          </w:p>
        </w:tc>
      </w:tr>
      <w:tr w:rsidR="004851F4" w:rsidTr="00EA6DE3">
        <w:trPr>
          <w:trHeight w:val="339"/>
        </w:trPr>
        <w:tc>
          <w:tcPr>
            <w:tcW w:w="8526" w:type="dxa"/>
            <w:vAlign w:val="center"/>
          </w:tcPr>
          <w:p w:rsidR="004851F4" w:rsidRPr="002F4A17" w:rsidRDefault="004851F4" w:rsidP="004851F4">
            <w:pPr>
              <w:bidi/>
              <w:spacing w:after="0" w:line="240" w:lineRule="auto"/>
              <w:ind w:left="709"/>
              <w:jc w:val="left"/>
              <w:rPr>
                <w:rFonts w:ascii="Amiri" w:hAnsi="Amiri" w:cs="Amiri"/>
                <w:sz w:val="32"/>
                <w:szCs w:val="32"/>
                <w:lang w:bidi="ar-AE"/>
              </w:rPr>
            </w:pPr>
            <w:r w:rsidRPr="002F4A17">
              <w:rPr>
                <w:rFonts w:ascii="Amiri" w:hAnsi="Amiri" w:cs="Amiri"/>
                <w:sz w:val="32"/>
                <w:szCs w:val="32"/>
                <w:rtl/>
                <w:lang w:bidi="ar-AE"/>
              </w:rPr>
              <w:t>المطلب الثَّالث: مناهج دراستها</w:t>
            </w:r>
          </w:p>
        </w:tc>
        <w:tc>
          <w:tcPr>
            <w:tcW w:w="830" w:type="dxa"/>
            <w:vAlign w:val="center"/>
          </w:tcPr>
          <w:p w:rsidR="004851F4" w:rsidRDefault="004851F4" w:rsidP="004851F4">
            <w:pPr>
              <w:bidi/>
              <w:spacing w:after="0" w:line="240" w:lineRule="auto"/>
              <w:jc w:val="center"/>
              <w:rPr>
                <w:rFonts w:ascii="Traditional Arabic" w:eastAsia="Arial Unicode MS" w:hAnsi="Traditional Arabic" w:cs="Traditional Arabic"/>
                <w:sz w:val="32"/>
                <w:szCs w:val="32"/>
                <w:rtl/>
              </w:rPr>
            </w:pPr>
            <w:r>
              <w:rPr>
                <w:rFonts w:ascii="Traditional Arabic" w:eastAsia="Arial Unicode MS" w:hAnsi="Traditional Arabic" w:cs="Traditional Arabic" w:hint="cs"/>
                <w:sz w:val="32"/>
                <w:szCs w:val="32"/>
                <w:rtl/>
              </w:rPr>
              <w:t>18</w:t>
            </w:r>
          </w:p>
        </w:tc>
      </w:tr>
      <w:tr w:rsidR="004851F4" w:rsidTr="00EA6DE3">
        <w:trPr>
          <w:trHeight w:val="327"/>
        </w:trPr>
        <w:tc>
          <w:tcPr>
            <w:tcW w:w="8526" w:type="dxa"/>
            <w:vAlign w:val="center"/>
          </w:tcPr>
          <w:p w:rsidR="004851F4" w:rsidRPr="002F4A17" w:rsidRDefault="004851F4" w:rsidP="004851F4">
            <w:pPr>
              <w:bidi/>
              <w:spacing w:after="0" w:line="240" w:lineRule="auto"/>
              <w:ind w:left="709"/>
              <w:jc w:val="left"/>
              <w:rPr>
                <w:rFonts w:ascii="Amiri" w:hAnsi="Amiri" w:cs="Amiri"/>
                <w:sz w:val="32"/>
                <w:szCs w:val="32"/>
                <w:lang w:bidi="ar-AE"/>
              </w:rPr>
            </w:pPr>
            <w:r w:rsidRPr="002F4A17">
              <w:rPr>
                <w:rFonts w:ascii="Amiri" w:hAnsi="Amiri" w:cs="Amiri"/>
                <w:sz w:val="32"/>
                <w:szCs w:val="32"/>
                <w:rtl/>
                <w:lang w:bidi="ar-AE"/>
              </w:rPr>
              <w:t>المطلب الرَّابع: الحاجات اللسانية والمنهاج</w:t>
            </w:r>
          </w:p>
        </w:tc>
        <w:tc>
          <w:tcPr>
            <w:tcW w:w="830" w:type="dxa"/>
            <w:vAlign w:val="center"/>
          </w:tcPr>
          <w:p w:rsidR="004851F4" w:rsidRDefault="004851F4" w:rsidP="004851F4">
            <w:pPr>
              <w:bidi/>
              <w:spacing w:after="0" w:line="240" w:lineRule="auto"/>
              <w:jc w:val="center"/>
              <w:rPr>
                <w:rFonts w:ascii="Traditional Arabic" w:eastAsia="Arial Unicode MS" w:hAnsi="Traditional Arabic" w:cs="Traditional Arabic"/>
                <w:sz w:val="32"/>
                <w:szCs w:val="32"/>
                <w:rtl/>
              </w:rPr>
            </w:pPr>
            <w:r>
              <w:rPr>
                <w:rFonts w:ascii="Traditional Arabic" w:eastAsia="Arial Unicode MS" w:hAnsi="Traditional Arabic" w:cs="Traditional Arabic" w:hint="cs"/>
                <w:sz w:val="32"/>
                <w:szCs w:val="32"/>
                <w:rtl/>
              </w:rPr>
              <w:t>37</w:t>
            </w:r>
          </w:p>
        </w:tc>
      </w:tr>
      <w:tr w:rsidR="004851F4" w:rsidTr="00EA6DE3">
        <w:trPr>
          <w:trHeight w:val="339"/>
        </w:trPr>
        <w:tc>
          <w:tcPr>
            <w:tcW w:w="8526" w:type="dxa"/>
            <w:vAlign w:val="center"/>
          </w:tcPr>
          <w:p w:rsidR="004851F4" w:rsidRPr="002F4A17" w:rsidRDefault="004851F4" w:rsidP="004851F4">
            <w:pPr>
              <w:bidi/>
              <w:spacing w:after="0" w:line="240" w:lineRule="auto"/>
              <w:ind w:left="709"/>
              <w:jc w:val="left"/>
              <w:rPr>
                <w:rFonts w:ascii="Amiri" w:hAnsi="Amiri" w:cs="Amiri"/>
                <w:sz w:val="32"/>
                <w:szCs w:val="32"/>
                <w:lang w:bidi="ar-AE"/>
              </w:rPr>
            </w:pPr>
            <w:r w:rsidRPr="002F4A17">
              <w:rPr>
                <w:rFonts w:ascii="Amiri" w:hAnsi="Amiri" w:cs="Amiri"/>
                <w:sz w:val="32"/>
                <w:szCs w:val="32"/>
                <w:rtl/>
                <w:lang w:bidi="ar-AE"/>
              </w:rPr>
              <w:t>المطلب الخامس: الحاجات غير اللسانية وأثرها في إنجاح العملية التعليمية التَّعلمية</w:t>
            </w:r>
          </w:p>
        </w:tc>
        <w:tc>
          <w:tcPr>
            <w:tcW w:w="830" w:type="dxa"/>
            <w:vAlign w:val="center"/>
          </w:tcPr>
          <w:p w:rsidR="004851F4" w:rsidRDefault="004851F4" w:rsidP="004851F4">
            <w:pPr>
              <w:bidi/>
              <w:spacing w:after="0" w:line="240" w:lineRule="auto"/>
              <w:jc w:val="center"/>
              <w:rPr>
                <w:rFonts w:ascii="Traditional Arabic" w:eastAsia="Arial Unicode MS" w:hAnsi="Traditional Arabic" w:cs="Traditional Arabic"/>
                <w:sz w:val="32"/>
                <w:szCs w:val="32"/>
                <w:rtl/>
              </w:rPr>
            </w:pPr>
            <w:r>
              <w:rPr>
                <w:rFonts w:ascii="Traditional Arabic" w:eastAsia="Arial Unicode MS" w:hAnsi="Traditional Arabic" w:cs="Traditional Arabic" w:hint="cs"/>
                <w:sz w:val="32"/>
                <w:szCs w:val="32"/>
                <w:rtl/>
              </w:rPr>
              <w:t>45</w:t>
            </w:r>
          </w:p>
        </w:tc>
      </w:tr>
      <w:tr w:rsidR="00EA6DE3" w:rsidTr="00EA6DE3">
        <w:trPr>
          <w:trHeight w:val="190"/>
        </w:trPr>
        <w:tc>
          <w:tcPr>
            <w:tcW w:w="9356" w:type="dxa"/>
            <w:gridSpan w:val="2"/>
            <w:vAlign w:val="center"/>
          </w:tcPr>
          <w:p w:rsidR="00EA6DE3" w:rsidRPr="002F4A17" w:rsidRDefault="00EA6DE3" w:rsidP="008A6F64">
            <w:pPr>
              <w:bidi/>
              <w:spacing w:after="0" w:line="240" w:lineRule="auto"/>
              <w:jc w:val="center"/>
              <w:rPr>
                <w:rFonts w:ascii="Amiri" w:hAnsi="Amiri" w:cs="Amiri"/>
                <w:b/>
                <w:bCs/>
                <w:sz w:val="36"/>
                <w:szCs w:val="36"/>
                <w:rtl/>
                <w:lang w:bidi="ar-AE"/>
              </w:rPr>
            </w:pPr>
            <w:r w:rsidRPr="002F4A17">
              <w:rPr>
                <w:rFonts w:ascii="Amiri" w:hAnsi="Amiri" w:cs="Amiri"/>
                <w:b/>
                <w:bCs/>
                <w:sz w:val="36"/>
                <w:szCs w:val="36"/>
                <w:rtl/>
                <w:lang w:bidi="ar-AE"/>
              </w:rPr>
              <w:t>الفصل التَّطبيقي: دراسة وصفية تحليلية لبعض النُّصوص في الكتاب المدرسي لمادة اللغة العربية سنة الرَّابعة متوسط أنموذجا</w:t>
            </w:r>
          </w:p>
        </w:tc>
      </w:tr>
      <w:tr w:rsidR="004851F4" w:rsidTr="00EA6DE3">
        <w:trPr>
          <w:trHeight w:val="327"/>
        </w:trPr>
        <w:tc>
          <w:tcPr>
            <w:tcW w:w="8526" w:type="dxa"/>
            <w:vAlign w:val="center"/>
          </w:tcPr>
          <w:p w:rsidR="004851F4" w:rsidRPr="002F4A17" w:rsidRDefault="004851F4" w:rsidP="004851F4">
            <w:pPr>
              <w:pStyle w:val="Paragraphedeliste"/>
              <w:numPr>
                <w:ilvl w:val="0"/>
                <w:numId w:val="58"/>
              </w:numPr>
              <w:bidi/>
              <w:spacing w:after="0" w:line="240" w:lineRule="auto"/>
              <w:jc w:val="left"/>
              <w:rPr>
                <w:rFonts w:ascii="Amiri" w:hAnsi="Amiri" w:cs="Amiri"/>
                <w:sz w:val="32"/>
                <w:szCs w:val="32"/>
                <w:lang w:bidi="ar-AE"/>
              </w:rPr>
            </w:pPr>
            <w:r w:rsidRPr="002F4A17">
              <w:rPr>
                <w:rFonts w:ascii="Amiri" w:hAnsi="Amiri" w:cs="Amiri"/>
                <w:sz w:val="32"/>
                <w:szCs w:val="32"/>
                <w:rtl/>
                <w:lang w:bidi="ar-AE"/>
              </w:rPr>
              <w:t>الضَّحية والمحتال</w:t>
            </w:r>
          </w:p>
        </w:tc>
        <w:tc>
          <w:tcPr>
            <w:tcW w:w="830" w:type="dxa"/>
            <w:vAlign w:val="center"/>
          </w:tcPr>
          <w:p w:rsidR="004851F4" w:rsidRDefault="004851F4" w:rsidP="004851F4">
            <w:pPr>
              <w:bidi/>
              <w:spacing w:after="0" w:line="240" w:lineRule="auto"/>
              <w:jc w:val="center"/>
              <w:rPr>
                <w:rFonts w:ascii="Traditional Arabic" w:eastAsia="Arial Unicode MS" w:hAnsi="Traditional Arabic" w:cs="Traditional Arabic"/>
                <w:sz w:val="32"/>
                <w:szCs w:val="32"/>
                <w:rtl/>
              </w:rPr>
            </w:pPr>
            <w:r>
              <w:rPr>
                <w:rFonts w:ascii="Traditional Arabic" w:eastAsia="Arial Unicode MS" w:hAnsi="Traditional Arabic" w:cs="Traditional Arabic" w:hint="cs"/>
                <w:sz w:val="32"/>
                <w:szCs w:val="32"/>
                <w:rtl/>
              </w:rPr>
              <w:t>53</w:t>
            </w:r>
          </w:p>
        </w:tc>
      </w:tr>
      <w:tr w:rsidR="004851F4" w:rsidTr="00EA6DE3">
        <w:trPr>
          <w:trHeight w:val="339"/>
        </w:trPr>
        <w:tc>
          <w:tcPr>
            <w:tcW w:w="8526" w:type="dxa"/>
            <w:vAlign w:val="center"/>
          </w:tcPr>
          <w:p w:rsidR="004851F4" w:rsidRPr="002F4A17" w:rsidRDefault="004851F4" w:rsidP="004851F4">
            <w:pPr>
              <w:pStyle w:val="Paragraphedeliste"/>
              <w:numPr>
                <w:ilvl w:val="0"/>
                <w:numId w:val="58"/>
              </w:numPr>
              <w:bidi/>
              <w:spacing w:after="0" w:line="240" w:lineRule="auto"/>
              <w:jc w:val="left"/>
              <w:rPr>
                <w:rFonts w:ascii="Amiri" w:hAnsi="Amiri" w:cs="Amiri"/>
                <w:sz w:val="32"/>
                <w:szCs w:val="32"/>
                <w:lang w:bidi="ar-AE"/>
              </w:rPr>
            </w:pPr>
            <w:r w:rsidRPr="002F4A17">
              <w:rPr>
                <w:rFonts w:ascii="Amiri" w:hAnsi="Amiri" w:cs="Amiri"/>
                <w:sz w:val="32"/>
                <w:szCs w:val="32"/>
                <w:rtl/>
                <w:lang w:bidi="ar-AE"/>
              </w:rPr>
              <w:t>الصَّحافة والأمة</w:t>
            </w:r>
          </w:p>
        </w:tc>
        <w:tc>
          <w:tcPr>
            <w:tcW w:w="830" w:type="dxa"/>
            <w:vAlign w:val="center"/>
          </w:tcPr>
          <w:p w:rsidR="004851F4" w:rsidRDefault="004851F4" w:rsidP="004851F4">
            <w:pPr>
              <w:bidi/>
              <w:spacing w:after="0" w:line="240" w:lineRule="auto"/>
              <w:jc w:val="center"/>
              <w:rPr>
                <w:rFonts w:ascii="Traditional Arabic" w:eastAsia="Arial Unicode MS" w:hAnsi="Traditional Arabic" w:cs="Traditional Arabic"/>
                <w:sz w:val="32"/>
                <w:szCs w:val="32"/>
                <w:rtl/>
              </w:rPr>
            </w:pPr>
            <w:r>
              <w:rPr>
                <w:rFonts w:ascii="Traditional Arabic" w:eastAsia="Arial Unicode MS" w:hAnsi="Traditional Arabic" w:cs="Traditional Arabic" w:hint="cs"/>
                <w:sz w:val="32"/>
                <w:szCs w:val="32"/>
                <w:rtl/>
              </w:rPr>
              <w:t>62</w:t>
            </w:r>
          </w:p>
        </w:tc>
      </w:tr>
      <w:tr w:rsidR="004851F4" w:rsidTr="00EA6DE3">
        <w:trPr>
          <w:trHeight w:val="327"/>
        </w:trPr>
        <w:tc>
          <w:tcPr>
            <w:tcW w:w="8526" w:type="dxa"/>
            <w:vAlign w:val="center"/>
          </w:tcPr>
          <w:p w:rsidR="004851F4" w:rsidRPr="002F4A17" w:rsidRDefault="004851F4" w:rsidP="004851F4">
            <w:pPr>
              <w:pStyle w:val="Paragraphedeliste"/>
              <w:numPr>
                <w:ilvl w:val="0"/>
                <w:numId w:val="58"/>
              </w:numPr>
              <w:bidi/>
              <w:spacing w:after="0" w:line="240" w:lineRule="auto"/>
              <w:jc w:val="left"/>
              <w:rPr>
                <w:rFonts w:ascii="Amiri" w:hAnsi="Amiri" w:cs="Amiri"/>
                <w:sz w:val="32"/>
                <w:szCs w:val="32"/>
                <w:lang w:bidi="ar-AE"/>
              </w:rPr>
            </w:pPr>
            <w:r w:rsidRPr="002F4A17">
              <w:rPr>
                <w:rFonts w:ascii="Amiri" w:hAnsi="Amiri" w:cs="Amiri"/>
                <w:sz w:val="32"/>
                <w:szCs w:val="32"/>
                <w:rtl/>
                <w:lang w:bidi="ar-AE"/>
              </w:rPr>
              <w:t>التَّقدم العلمي والأخلاق</w:t>
            </w:r>
          </w:p>
        </w:tc>
        <w:tc>
          <w:tcPr>
            <w:tcW w:w="830" w:type="dxa"/>
            <w:vAlign w:val="center"/>
          </w:tcPr>
          <w:p w:rsidR="004851F4" w:rsidRDefault="004851F4" w:rsidP="004851F4">
            <w:pPr>
              <w:bidi/>
              <w:spacing w:after="0" w:line="240" w:lineRule="auto"/>
              <w:jc w:val="center"/>
              <w:rPr>
                <w:rFonts w:ascii="Traditional Arabic" w:eastAsia="Arial Unicode MS" w:hAnsi="Traditional Arabic" w:cs="Traditional Arabic"/>
                <w:sz w:val="32"/>
                <w:szCs w:val="32"/>
                <w:rtl/>
              </w:rPr>
            </w:pPr>
            <w:r>
              <w:rPr>
                <w:rFonts w:ascii="Traditional Arabic" w:eastAsia="Arial Unicode MS" w:hAnsi="Traditional Arabic" w:cs="Traditional Arabic" w:hint="cs"/>
                <w:sz w:val="32"/>
                <w:szCs w:val="32"/>
                <w:rtl/>
              </w:rPr>
              <w:t>71</w:t>
            </w:r>
          </w:p>
        </w:tc>
      </w:tr>
      <w:tr w:rsidR="004851F4" w:rsidTr="00EA6DE3">
        <w:trPr>
          <w:trHeight w:val="339"/>
        </w:trPr>
        <w:tc>
          <w:tcPr>
            <w:tcW w:w="8526" w:type="dxa"/>
            <w:vAlign w:val="center"/>
          </w:tcPr>
          <w:p w:rsidR="004851F4" w:rsidRPr="002F4A17" w:rsidRDefault="004851F4" w:rsidP="004851F4">
            <w:pPr>
              <w:pStyle w:val="Paragraphedeliste"/>
              <w:numPr>
                <w:ilvl w:val="0"/>
                <w:numId w:val="58"/>
              </w:numPr>
              <w:bidi/>
              <w:spacing w:after="0" w:line="240" w:lineRule="auto"/>
              <w:jc w:val="left"/>
              <w:rPr>
                <w:rFonts w:ascii="Amiri" w:hAnsi="Amiri" w:cs="Amiri"/>
                <w:sz w:val="32"/>
                <w:szCs w:val="32"/>
                <w:lang w:bidi="ar-AE"/>
              </w:rPr>
            </w:pPr>
            <w:r w:rsidRPr="002F4A17">
              <w:rPr>
                <w:rFonts w:ascii="Amiri" w:hAnsi="Amiri" w:cs="Amiri"/>
                <w:sz w:val="32"/>
                <w:szCs w:val="32"/>
                <w:rtl/>
                <w:lang w:bidi="ar-AE"/>
              </w:rPr>
              <w:t>سجاد أمي</w:t>
            </w:r>
          </w:p>
        </w:tc>
        <w:tc>
          <w:tcPr>
            <w:tcW w:w="830" w:type="dxa"/>
            <w:vAlign w:val="center"/>
          </w:tcPr>
          <w:p w:rsidR="004851F4" w:rsidRDefault="004851F4" w:rsidP="004851F4">
            <w:pPr>
              <w:bidi/>
              <w:spacing w:after="0" w:line="240" w:lineRule="auto"/>
              <w:jc w:val="center"/>
              <w:rPr>
                <w:rFonts w:ascii="Traditional Arabic" w:eastAsia="Arial Unicode MS" w:hAnsi="Traditional Arabic" w:cs="Traditional Arabic"/>
                <w:sz w:val="32"/>
                <w:szCs w:val="32"/>
                <w:rtl/>
              </w:rPr>
            </w:pPr>
            <w:r>
              <w:rPr>
                <w:rFonts w:ascii="Traditional Arabic" w:eastAsia="Arial Unicode MS" w:hAnsi="Traditional Arabic" w:cs="Traditional Arabic" w:hint="cs"/>
                <w:sz w:val="32"/>
                <w:szCs w:val="32"/>
                <w:rtl/>
              </w:rPr>
              <w:t>79</w:t>
            </w:r>
          </w:p>
        </w:tc>
      </w:tr>
      <w:tr w:rsidR="004851F4" w:rsidTr="00EA6DE3">
        <w:trPr>
          <w:trHeight w:val="339"/>
        </w:trPr>
        <w:tc>
          <w:tcPr>
            <w:tcW w:w="8526" w:type="dxa"/>
            <w:vAlign w:val="center"/>
          </w:tcPr>
          <w:p w:rsidR="004851F4" w:rsidRPr="002F4A17" w:rsidRDefault="004851F4" w:rsidP="004851F4">
            <w:pPr>
              <w:pStyle w:val="Paragraphedeliste"/>
              <w:numPr>
                <w:ilvl w:val="0"/>
                <w:numId w:val="58"/>
              </w:numPr>
              <w:bidi/>
              <w:spacing w:after="0" w:line="240" w:lineRule="auto"/>
              <w:jc w:val="left"/>
              <w:rPr>
                <w:rFonts w:ascii="Amiri" w:hAnsi="Amiri" w:cs="Amiri"/>
                <w:sz w:val="32"/>
                <w:szCs w:val="32"/>
                <w:lang w:bidi="ar-AE"/>
              </w:rPr>
            </w:pPr>
            <w:r w:rsidRPr="002F4A17">
              <w:rPr>
                <w:rFonts w:ascii="Amiri" w:hAnsi="Amiri" w:cs="Amiri"/>
                <w:sz w:val="32"/>
                <w:szCs w:val="32"/>
                <w:rtl/>
                <w:lang w:bidi="ar-AE"/>
              </w:rPr>
              <w:t>السَّائل</w:t>
            </w:r>
          </w:p>
        </w:tc>
        <w:tc>
          <w:tcPr>
            <w:tcW w:w="830" w:type="dxa"/>
            <w:vAlign w:val="center"/>
          </w:tcPr>
          <w:p w:rsidR="004851F4" w:rsidRDefault="004851F4" w:rsidP="004851F4">
            <w:pPr>
              <w:bidi/>
              <w:spacing w:after="0" w:line="240" w:lineRule="auto"/>
              <w:jc w:val="center"/>
              <w:rPr>
                <w:rFonts w:ascii="Traditional Arabic" w:eastAsia="Arial Unicode MS" w:hAnsi="Traditional Arabic" w:cs="Traditional Arabic"/>
                <w:sz w:val="32"/>
                <w:szCs w:val="32"/>
                <w:rtl/>
              </w:rPr>
            </w:pPr>
            <w:r>
              <w:rPr>
                <w:rFonts w:ascii="Traditional Arabic" w:eastAsia="Arial Unicode MS" w:hAnsi="Traditional Arabic" w:cs="Traditional Arabic" w:hint="cs"/>
                <w:sz w:val="32"/>
                <w:szCs w:val="32"/>
                <w:rtl/>
              </w:rPr>
              <w:t>85</w:t>
            </w:r>
          </w:p>
        </w:tc>
      </w:tr>
      <w:tr w:rsidR="004851F4" w:rsidTr="00EA6DE3">
        <w:trPr>
          <w:trHeight w:val="327"/>
        </w:trPr>
        <w:tc>
          <w:tcPr>
            <w:tcW w:w="8526" w:type="dxa"/>
            <w:vAlign w:val="center"/>
          </w:tcPr>
          <w:p w:rsidR="004851F4" w:rsidRPr="002F4A17" w:rsidRDefault="004851F4" w:rsidP="004851F4">
            <w:pPr>
              <w:pStyle w:val="Paragraphedeliste"/>
              <w:numPr>
                <w:ilvl w:val="0"/>
                <w:numId w:val="58"/>
              </w:numPr>
              <w:bidi/>
              <w:spacing w:after="0" w:line="240" w:lineRule="auto"/>
              <w:jc w:val="left"/>
              <w:rPr>
                <w:rFonts w:ascii="Amiri" w:hAnsi="Amiri" w:cs="Amiri"/>
                <w:sz w:val="32"/>
                <w:szCs w:val="32"/>
                <w:lang w:bidi="ar-AE"/>
              </w:rPr>
            </w:pPr>
            <w:r w:rsidRPr="002F4A17">
              <w:rPr>
                <w:rFonts w:ascii="Amiri" w:hAnsi="Amiri" w:cs="Amiri"/>
                <w:sz w:val="32"/>
                <w:szCs w:val="32"/>
                <w:rtl/>
                <w:lang w:bidi="ar-AE"/>
              </w:rPr>
              <w:t>أسرى الشَّاشات</w:t>
            </w:r>
          </w:p>
        </w:tc>
        <w:tc>
          <w:tcPr>
            <w:tcW w:w="830" w:type="dxa"/>
            <w:vAlign w:val="center"/>
          </w:tcPr>
          <w:p w:rsidR="004851F4" w:rsidRDefault="004851F4" w:rsidP="004851F4">
            <w:pPr>
              <w:bidi/>
              <w:spacing w:after="0" w:line="240" w:lineRule="auto"/>
              <w:jc w:val="center"/>
              <w:rPr>
                <w:rFonts w:ascii="Traditional Arabic" w:eastAsia="Arial Unicode MS" w:hAnsi="Traditional Arabic" w:cs="Traditional Arabic"/>
                <w:sz w:val="32"/>
                <w:szCs w:val="32"/>
                <w:rtl/>
              </w:rPr>
            </w:pPr>
            <w:r>
              <w:rPr>
                <w:rFonts w:ascii="Traditional Arabic" w:eastAsia="Arial Unicode MS" w:hAnsi="Traditional Arabic" w:cs="Traditional Arabic" w:hint="cs"/>
                <w:sz w:val="32"/>
                <w:szCs w:val="32"/>
                <w:rtl/>
              </w:rPr>
              <w:t>93</w:t>
            </w:r>
          </w:p>
        </w:tc>
      </w:tr>
      <w:tr w:rsidR="004851F4" w:rsidTr="00EA6DE3">
        <w:trPr>
          <w:trHeight w:val="339"/>
        </w:trPr>
        <w:tc>
          <w:tcPr>
            <w:tcW w:w="8526" w:type="dxa"/>
            <w:vAlign w:val="center"/>
          </w:tcPr>
          <w:p w:rsidR="004851F4" w:rsidRPr="002F4A17" w:rsidRDefault="004851F4" w:rsidP="004851F4">
            <w:pPr>
              <w:pStyle w:val="Paragraphedeliste"/>
              <w:numPr>
                <w:ilvl w:val="0"/>
                <w:numId w:val="58"/>
              </w:numPr>
              <w:bidi/>
              <w:spacing w:after="0" w:line="240" w:lineRule="auto"/>
              <w:jc w:val="left"/>
              <w:rPr>
                <w:rFonts w:ascii="Amiri" w:hAnsi="Amiri" w:cs="Amiri"/>
                <w:sz w:val="32"/>
                <w:szCs w:val="32"/>
                <w:lang w:bidi="ar-AE"/>
              </w:rPr>
            </w:pPr>
            <w:r w:rsidRPr="002F4A17">
              <w:rPr>
                <w:rFonts w:ascii="Amiri" w:hAnsi="Amiri" w:cs="Amiri"/>
                <w:sz w:val="32"/>
                <w:szCs w:val="32"/>
                <w:rtl/>
                <w:lang w:bidi="ar-AE"/>
              </w:rPr>
              <w:t>فضل العلم</w:t>
            </w:r>
            <w:bookmarkStart w:id="0" w:name="_GoBack"/>
            <w:bookmarkEnd w:id="0"/>
          </w:p>
        </w:tc>
        <w:tc>
          <w:tcPr>
            <w:tcW w:w="830" w:type="dxa"/>
            <w:vAlign w:val="center"/>
          </w:tcPr>
          <w:p w:rsidR="004851F4" w:rsidRDefault="004851F4" w:rsidP="004851F4">
            <w:pPr>
              <w:bidi/>
              <w:spacing w:after="0" w:line="240" w:lineRule="auto"/>
              <w:jc w:val="center"/>
              <w:rPr>
                <w:rFonts w:ascii="Traditional Arabic" w:eastAsia="Arial Unicode MS" w:hAnsi="Traditional Arabic" w:cs="Traditional Arabic"/>
                <w:sz w:val="32"/>
                <w:szCs w:val="32"/>
                <w:rtl/>
              </w:rPr>
            </w:pPr>
            <w:r>
              <w:rPr>
                <w:rFonts w:ascii="Traditional Arabic" w:eastAsia="Arial Unicode MS" w:hAnsi="Traditional Arabic" w:cs="Traditional Arabic" w:hint="cs"/>
                <w:sz w:val="32"/>
                <w:szCs w:val="32"/>
                <w:rtl/>
              </w:rPr>
              <w:t>99</w:t>
            </w:r>
          </w:p>
        </w:tc>
      </w:tr>
      <w:tr w:rsidR="004851F4" w:rsidTr="00EA6DE3">
        <w:trPr>
          <w:trHeight w:val="327"/>
        </w:trPr>
        <w:tc>
          <w:tcPr>
            <w:tcW w:w="8526" w:type="dxa"/>
            <w:vAlign w:val="center"/>
          </w:tcPr>
          <w:p w:rsidR="004851F4" w:rsidRPr="002F4A17" w:rsidRDefault="004851F4" w:rsidP="004851F4">
            <w:pPr>
              <w:pStyle w:val="Paragraphedeliste"/>
              <w:numPr>
                <w:ilvl w:val="0"/>
                <w:numId w:val="58"/>
              </w:numPr>
              <w:bidi/>
              <w:spacing w:after="0" w:line="240" w:lineRule="auto"/>
              <w:jc w:val="left"/>
              <w:rPr>
                <w:rFonts w:ascii="Amiri" w:hAnsi="Amiri" w:cs="Amiri"/>
                <w:sz w:val="32"/>
                <w:szCs w:val="32"/>
                <w:lang w:bidi="ar-AE"/>
              </w:rPr>
            </w:pPr>
            <w:r w:rsidRPr="002F4A17">
              <w:rPr>
                <w:rFonts w:ascii="Amiri" w:hAnsi="Amiri" w:cs="Amiri"/>
                <w:sz w:val="32"/>
                <w:szCs w:val="32"/>
                <w:rtl/>
                <w:lang w:bidi="ar-AE"/>
              </w:rPr>
              <w:t>قصةالفخار</w:t>
            </w:r>
          </w:p>
        </w:tc>
        <w:tc>
          <w:tcPr>
            <w:tcW w:w="830" w:type="dxa"/>
            <w:vAlign w:val="center"/>
          </w:tcPr>
          <w:p w:rsidR="004851F4" w:rsidRDefault="004851F4" w:rsidP="004851F4">
            <w:pPr>
              <w:bidi/>
              <w:spacing w:after="0" w:line="240" w:lineRule="auto"/>
              <w:jc w:val="center"/>
              <w:rPr>
                <w:rFonts w:ascii="Traditional Arabic" w:eastAsia="Arial Unicode MS" w:hAnsi="Traditional Arabic" w:cs="Traditional Arabic"/>
                <w:sz w:val="32"/>
                <w:szCs w:val="32"/>
                <w:rtl/>
              </w:rPr>
            </w:pPr>
            <w:r>
              <w:rPr>
                <w:rFonts w:ascii="Traditional Arabic" w:eastAsia="Arial Unicode MS" w:hAnsi="Traditional Arabic" w:cs="Traditional Arabic" w:hint="cs"/>
                <w:sz w:val="32"/>
                <w:szCs w:val="32"/>
                <w:rtl/>
              </w:rPr>
              <w:t>105</w:t>
            </w:r>
          </w:p>
        </w:tc>
      </w:tr>
      <w:tr w:rsidR="004851F4" w:rsidTr="00EA6DE3">
        <w:trPr>
          <w:trHeight w:val="339"/>
        </w:trPr>
        <w:tc>
          <w:tcPr>
            <w:tcW w:w="8526" w:type="dxa"/>
            <w:vAlign w:val="center"/>
          </w:tcPr>
          <w:p w:rsidR="004851F4" w:rsidRPr="002F4A17" w:rsidRDefault="004851F4" w:rsidP="004851F4">
            <w:pPr>
              <w:bidi/>
              <w:spacing w:after="0" w:line="240" w:lineRule="auto"/>
              <w:jc w:val="left"/>
              <w:rPr>
                <w:rFonts w:ascii="Amiri" w:hAnsi="Amiri" w:cs="Amiri"/>
                <w:sz w:val="32"/>
                <w:szCs w:val="32"/>
                <w:lang w:bidi="ar-AE"/>
              </w:rPr>
            </w:pPr>
            <w:r w:rsidRPr="002F4A17">
              <w:rPr>
                <w:rFonts w:ascii="Amiri" w:hAnsi="Amiri" w:cs="Amiri"/>
                <w:sz w:val="32"/>
                <w:szCs w:val="32"/>
                <w:rtl/>
                <w:lang w:bidi="ar-AE"/>
              </w:rPr>
              <w:t>الخاتمة</w:t>
            </w:r>
          </w:p>
        </w:tc>
        <w:tc>
          <w:tcPr>
            <w:tcW w:w="830" w:type="dxa"/>
            <w:vAlign w:val="center"/>
          </w:tcPr>
          <w:p w:rsidR="004851F4" w:rsidRDefault="004851F4" w:rsidP="004851F4">
            <w:pPr>
              <w:bidi/>
              <w:spacing w:after="0" w:line="240" w:lineRule="auto"/>
              <w:jc w:val="center"/>
              <w:rPr>
                <w:rFonts w:ascii="Traditional Arabic" w:eastAsia="Arial Unicode MS" w:hAnsi="Traditional Arabic" w:cs="Traditional Arabic"/>
                <w:sz w:val="32"/>
                <w:szCs w:val="32"/>
                <w:rtl/>
              </w:rPr>
            </w:pPr>
            <w:r>
              <w:rPr>
                <w:rFonts w:ascii="Traditional Arabic" w:eastAsia="Arial Unicode MS" w:hAnsi="Traditional Arabic" w:cs="Traditional Arabic" w:hint="cs"/>
                <w:sz w:val="32"/>
                <w:szCs w:val="32"/>
                <w:rtl/>
              </w:rPr>
              <w:t>112</w:t>
            </w:r>
          </w:p>
        </w:tc>
      </w:tr>
      <w:tr w:rsidR="004851F4" w:rsidTr="00EA6DE3">
        <w:trPr>
          <w:trHeight w:val="339"/>
        </w:trPr>
        <w:tc>
          <w:tcPr>
            <w:tcW w:w="8526" w:type="dxa"/>
            <w:vAlign w:val="center"/>
          </w:tcPr>
          <w:p w:rsidR="004851F4" w:rsidRPr="002F4A17" w:rsidRDefault="004851F4" w:rsidP="004851F4">
            <w:pPr>
              <w:bidi/>
              <w:spacing w:after="0" w:line="240" w:lineRule="auto"/>
              <w:jc w:val="left"/>
              <w:rPr>
                <w:rFonts w:ascii="Amiri" w:hAnsi="Amiri" w:cs="Amiri"/>
                <w:sz w:val="32"/>
                <w:szCs w:val="32"/>
                <w:rtl/>
                <w:lang w:bidi="ar-AE"/>
              </w:rPr>
            </w:pPr>
            <w:r w:rsidRPr="002F4A17">
              <w:rPr>
                <w:rFonts w:ascii="Amiri" w:hAnsi="Amiri" w:cs="Amiri"/>
                <w:sz w:val="32"/>
                <w:szCs w:val="32"/>
                <w:rtl/>
                <w:lang w:bidi="ar-AE"/>
              </w:rPr>
              <w:t xml:space="preserve">قائمة المصادر </w:t>
            </w:r>
            <w:r w:rsidRPr="002F4A17">
              <w:rPr>
                <w:rFonts w:ascii="Amiri" w:hAnsi="Amiri" w:cs="Amiri" w:hint="cs"/>
                <w:sz w:val="32"/>
                <w:szCs w:val="32"/>
                <w:rtl/>
                <w:lang w:bidi="ar-AE"/>
              </w:rPr>
              <w:t>والمراجع</w:t>
            </w:r>
          </w:p>
        </w:tc>
        <w:tc>
          <w:tcPr>
            <w:tcW w:w="830" w:type="dxa"/>
            <w:vAlign w:val="center"/>
          </w:tcPr>
          <w:p w:rsidR="004851F4" w:rsidRDefault="004851F4" w:rsidP="004851F4">
            <w:pPr>
              <w:bidi/>
              <w:spacing w:after="0" w:line="240" w:lineRule="auto"/>
              <w:jc w:val="center"/>
              <w:rPr>
                <w:rFonts w:ascii="Traditional Arabic" w:eastAsia="Arial Unicode MS" w:hAnsi="Traditional Arabic" w:cs="Traditional Arabic"/>
                <w:sz w:val="32"/>
                <w:szCs w:val="32"/>
                <w:rtl/>
              </w:rPr>
            </w:pPr>
            <w:r>
              <w:rPr>
                <w:rFonts w:ascii="Traditional Arabic" w:eastAsia="Arial Unicode MS" w:hAnsi="Traditional Arabic" w:cs="Traditional Arabic" w:hint="cs"/>
                <w:sz w:val="32"/>
                <w:szCs w:val="32"/>
                <w:rtl/>
              </w:rPr>
              <w:t>116</w:t>
            </w:r>
          </w:p>
        </w:tc>
      </w:tr>
      <w:tr w:rsidR="004851F4" w:rsidTr="00EA6DE3">
        <w:trPr>
          <w:trHeight w:val="339"/>
        </w:trPr>
        <w:tc>
          <w:tcPr>
            <w:tcW w:w="8526" w:type="dxa"/>
            <w:vAlign w:val="center"/>
          </w:tcPr>
          <w:p w:rsidR="004851F4" w:rsidRDefault="004851F4" w:rsidP="004851F4">
            <w:pPr>
              <w:bidi/>
              <w:spacing w:after="0" w:line="240" w:lineRule="auto"/>
              <w:jc w:val="left"/>
              <w:rPr>
                <w:rFonts w:ascii="Amiri" w:hAnsi="Amiri" w:cs="Amiri"/>
                <w:sz w:val="32"/>
                <w:szCs w:val="32"/>
                <w:rtl/>
                <w:lang w:bidi="ar-AE"/>
              </w:rPr>
            </w:pPr>
            <w:r>
              <w:rPr>
                <w:rFonts w:ascii="Amiri" w:hAnsi="Amiri" w:cs="Amiri" w:hint="cs"/>
                <w:sz w:val="32"/>
                <w:szCs w:val="32"/>
                <w:rtl/>
                <w:lang w:bidi="ar-AE"/>
              </w:rPr>
              <w:t>الملاحق</w:t>
            </w:r>
          </w:p>
        </w:tc>
        <w:tc>
          <w:tcPr>
            <w:tcW w:w="830" w:type="dxa"/>
            <w:vAlign w:val="center"/>
          </w:tcPr>
          <w:p w:rsidR="004851F4" w:rsidRDefault="004851F4" w:rsidP="004851F4">
            <w:pPr>
              <w:bidi/>
              <w:spacing w:after="0" w:line="240" w:lineRule="auto"/>
              <w:jc w:val="center"/>
              <w:rPr>
                <w:rFonts w:ascii="Traditional Arabic" w:eastAsia="Arial Unicode MS" w:hAnsi="Traditional Arabic" w:cs="Traditional Arabic"/>
                <w:sz w:val="32"/>
                <w:szCs w:val="32"/>
                <w:rtl/>
              </w:rPr>
            </w:pPr>
            <w:r>
              <w:rPr>
                <w:rFonts w:ascii="Traditional Arabic" w:eastAsia="Arial Unicode MS" w:hAnsi="Traditional Arabic" w:cs="Traditional Arabic" w:hint="cs"/>
                <w:sz w:val="32"/>
                <w:szCs w:val="32"/>
                <w:rtl/>
              </w:rPr>
              <w:t>122</w:t>
            </w:r>
          </w:p>
        </w:tc>
      </w:tr>
      <w:tr w:rsidR="004851F4" w:rsidTr="00EA6DE3">
        <w:trPr>
          <w:trHeight w:val="339"/>
        </w:trPr>
        <w:tc>
          <w:tcPr>
            <w:tcW w:w="8526" w:type="dxa"/>
            <w:vAlign w:val="center"/>
          </w:tcPr>
          <w:p w:rsidR="004851F4" w:rsidRDefault="004851F4" w:rsidP="004851F4">
            <w:pPr>
              <w:bidi/>
              <w:spacing w:after="0" w:line="240" w:lineRule="auto"/>
              <w:jc w:val="left"/>
              <w:rPr>
                <w:rFonts w:ascii="Amiri" w:hAnsi="Amiri" w:cs="Amiri"/>
                <w:sz w:val="32"/>
                <w:szCs w:val="32"/>
                <w:rtl/>
                <w:lang w:bidi="ar-AE"/>
              </w:rPr>
            </w:pPr>
            <w:r w:rsidRPr="002F4A17">
              <w:rPr>
                <w:rFonts w:ascii="Amiri" w:hAnsi="Amiri" w:cs="Amiri"/>
                <w:sz w:val="32"/>
                <w:szCs w:val="32"/>
                <w:rtl/>
                <w:lang w:bidi="ar-AE"/>
              </w:rPr>
              <w:t>فهرس المحتويات</w:t>
            </w:r>
          </w:p>
        </w:tc>
        <w:tc>
          <w:tcPr>
            <w:tcW w:w="830" w:type="dxa"/>
            <w:vAlign w:val="center"/>
          </w:tcPr>
          <w:p w:rsidR="004851F4" w:rsidRDefault="004851F4" w:rsidP="004851F4">
            <w:pPr>
              <w:bidi/>
              <w:spacing w:after="0" w:line="240" w:lineRule="auto"/>
              <w:jc w:val="center"/>
              <w:rPr>
                <w:rFonts w:ascii="Traditional Arabic" w:eastAsia="Arial Unicode MS" w:hAnsi="Traditional Arabic" w:cs="Traditional Arabic"/>
                <w:sz w:val="32"/>
                <w:szCs w:val="32"/>
                <w:rtl/>
              </w:rPr>
            </w:pPr>
            <w:r>
              <w:rPr>
                <w:rFonts w:ascii="Traditional Arabic" w:eastAsia="Arial Unicode MS" w:hAnsi="Traditional Arabic" w:cs="Traditional Arabic" w:hint="cs"/>
                <w:sz w:val="32"/>
                <w:szCs w:val="32"/>
                <w:rtl/>
              </w:rPr>
              <w:t>155</w:t>
            </w:r>
          </w:p>
        </w:tc>
      </w:tr>
      <w:tr w:rsidR="004851F4" w:rsidTr="00EA6DE3">
        <w:trPr>
          <w:trHeight w:val="535"/>
        </w:trPr>
        <w:tc>
          <w:tcPr>
            <w:tcW w:w="8526" w:type="dxa"/>
            <w:vAlign w:val="center"/>
          </w:tcPr>
          <w:p w:rsidR="004851F4" w:rsidRPr="002F4A17" w:rsidRDefault="004851F4" w:rsidP="004851F4">
            <w:pPr>
              <w:bidi/>
              <w:spacing w:after="0" w:line="240" w:lineRule="auto"/>
              <w:jc w:val="left"/>
              <w:rPr>
                <w:rFonts w:ascii="Amiri" w:hAnsi="Amiri" w:cs="Amiri"/>
                <w:sz w:val="32"/>
                <w:szCs w:val="32"/>
                <w:lang w:bidi="ar-AE"/>
              </w:rPr>
            </w:pPr>
            <w:r w:rsidRPr="002F4A17">
              <w:rPr>
                <w:rFonts w:ascii="Amiri" w:hAnsi="Amiri" w:cs="Amiri" w:hint="cs"/>
                <w:sz w:val="32"/>
                <w:szCs w:val="32"/>
                <w:rtl/>
                <w:lang w:bidi="ar-AE"/>
              </w:rPr>
              <w:t>ترجمة الملخص</w:t>
            </w:r>
          </w:p>
        </w:tc>
        <w:tc>
          <w:tcPr>
            <w:tcW w:w="830" w:type="dxa"/>
            <w:vAlign w:val="center"/>
          </w:tcPr>
          <w:p w:rsidR="004851F4" w:rsidRDefault="004851F4" w:rsidP="004851F4">
            <w:pPr>
              <w:bidi/>
              <w:spacing w:after="0" w:line="240" w:lineRule="auto"/>
              <w:jc w:val="center"/>
              <w:rPr>
                <w:rFonts w:ascii="Traditional Arabic" w:eastAsia="Arial Unicode MS" w:hAnsi="Traditional Arabic" w:cs="Traditional Arabic"/>
                <w:sz w:val="32"/>
                <w:szCs w:val="32"/>
                <w:rtl/>
              </w:rPr>
            </w:pPr>
            <w:r>
              <w:rPr>
                <w:rFonts w:ascii="Traditional Arabic" w:eastAsia="Arial Unicode MS" w:hAnsi="Traditional Arabic" w:cs="Traditional Arabic" w:hint="cs"/>
                <w:sz w:val="32"/>
                <w:szCs w:val="32"/>
                <w:rtl/>
              </w:rPr>
              <w:t>157</w:t>
            </w:r>
          </w:p>
        </w:tc>
      </w:tr>
    </w:tbl>
    <w:p w:rsidR="00C05181" w:rsidRDefault="00C05181" w:rsidP="00EA6DE3">
      <w:pPr>
        <w:bidi/>
        <w:jc w:val="lowKashida"/>
        <w:rPr>
          <w:rFonts w:ascii="Traditional Arabic" w:hAnsi="Traditional Arabic" w:cs="Traditional Arabic"/>
          <w:sz w:val="32"/>
          <w:szCs w:val="32"/>
          <w:rtl/>
        </w:rPr>
        <w:sectPr w:rsidR="00C05181" w:rsidSect="0013272F">
          <w:headerReference w:type="default" r:id="rId61"/>
          <w:footnotePr>
            <w:numRestart w:val="eachPage"/>
          </w:footnotePr>
          <w:pgSz w:w="11906" w:h="16838"/>
          <w:pgMar w:top="1134" w:right="1134" w:bottom="1134" w:left="1134" w:header="709" w:footer="709" w:gutter="284"/>
          <w:cols w:space="708"/>
          <w:rtlGutter/>
          <w:docGrid w:linePitch="360"/>
        </w:sectPr>
      </w:pPr>
    </w:p>
    <w:p w:rsidR="00C05181" w:rsidRPr="008778D8" w:rsidRDefault="00C05181" w:rsidP="00C05181">
      <w:pPr>
        <w:bidi/>
        <w:jc w:val="both"/>
        <w:rPr>
          <w:rFonts w:cs="Traditional Arabic"/>
          <w:sz w:val="28"/>
          <w:szCs w:val="28"/>
          <w:rtl/>
        </w:rPr>
      </w:pPr>
      <w:r>
        <w:rPr>
          <w:rFonts w:ascii="Traditional Arabic" w:hAnsi="Traditional Arabic" w:cs="Traditional Arabic"/>
          <w:sz w:val="32"/>
          <w:szCs w:val="32"/>
          <w:rtl/>
        </w:rPr>
        <w:lastRenderedPageBreak/>
        <w:tab/>
      </w:r>
      <w:r w:rsidRPr="008778D8">
        <w:rPr>
          <w:rFonts w:cs="Traditional Arabic" w:hint="cs"/>
          <w:b/>
          <w:bCs/>
          <w:sz w:val="28"/>
          <w:szCs w:val="28"/>
          <w:rtl/>
        </w:rPr>
        <w:t>خلاصة البحث</w:t>
      </w:r>
      <w:r w:rsidRPr="008778D8">
        <w:rPr>
          <w:rFonts w:cs="Traditional Arabic" w:hint="cs"/>
          <w:sz w:val="28"/>
          <w:szCs w:val="28"/>
          <w:rtl/>
        </w:rPr>
        <w:t xml:space="preserve">: </w:t>
      </w:r>
    </w:p>
    <w:p w:rsidR="00C05181" w:rsidRPr="008778D8" w:rsidRDefault="00C05181" w:rsidP="00C05181">
      <w:pPr>
        <w:bidi/>
        <w:ind w:firstLine="708"/>
        <w:jc w:val="both"/>
        <w:rPr>
          <w:rFonts w:cs="Traditional Arabic"/>
          <w:sz w:val="28"/>
          <w:szCs w:val="28"/>
        </w:rPr>
      </w:pPr>
      <w:r w:rsidRPr="008778D8">
        <w:rPr>
          <w:rFonts w:cs="Traditional Arabic" w:hint="cs"/>
          <w:sz w:val="28"/>
          <w:szCs w:val="28"/>
          <w:rtl/>
        </w:rPr>
        <w:t>تعدُّ الحاجات اللسانيَّة من بين أكثر الحاجات تأثيرا ًفي سير العملية التَّعليمية التعلمية،ومن خلالها يحاول الدِّارسون تدارك النَّقص وإصلاحه باعتماد حاجات غير لسانية(نفسية،اجتماعية،تربوية...) لذلك تعددت أنواعها،واختلفت طرائق المعالجة في كل نوع من أجل سد الفجوات،وترميمها،فمنها الحاجات المقارنة،و الحاجات المتوقعة ...كذلك وُضعت لأجلها مناهج،ونظريات سعت بكدّ لدراستها:كالنظرية السُّلوكية،والمعرفية،والفطرية والتَّوليدية التَّحويلية التِّي تحتم ضرورة إشباع رغبة المتعلِّم،وإرضاءها لتحقيق الجودة،والمردودية للمتعلِّم باعتباره دعامة التعليم و التعلم؛فكأيِّ بحث لا يخلو من الأهداف،فهدفنا ترك بصمة علمية تبقى بعد فنائنا بالمساهمة،ولو بجهد بسيط في إبراز القيمة القصوى للحاجات التي لها الأثر،والخطر في سبر و انجاح العملية التَّعليمية عامة و المنظومة خاصة،واتبعنا في هذا البحث المنهج الوصفي التَّحليلي الذي يصف الظَّاهرة العلمية ثم يحللها لاستخلاصأهم الميزات العلمية فيها،وهذا ما قمنا بتجسيده من خلال أهم العينات من كتاب السَّنة الرَّابعة متوسط في مادة اللغة العربية الجيل الثَّاني</w:t>
      </w:r>
      <w:r w:rsidRPr="008778D8">
        <w:rPr>
          <w:rFonts w:cs="Traditional Arabic"/>
          <w:sz w:val="28"/>
          <w:szCs w:val="28"/>
        </w:rPr>
        <w:t>.</w:t>
      </w:r>
    </w:p>
    <w:p w:rsidR="00C05181" w:rsidRPr="008778D8" w:rsidRDefault="00C05181" w:rsidP="00C05181">
      <w:pPr>
        <w:jc w:val="left"/>
        <w:rPr>
          <w:rFonts w:asciiTheme="majorBidi" w:hAnsiTheme="majorBidi" w:cstheme="majorBidi"/>
          <w:b/>
          <w:bCs/>
          <w:sz w:val="28"/>
          <w:szCs w:val="28"/>
          <w:lang w:val="en-US"/>
        </w:rPr>
      </w:pPr>
      <w:r w:rsidRPr="008778D8">
        <w:rPr>
          <w:rFonts w:asciiTheme="majorBidi" w:hAnsiTheme="majorBidi" w:cstheme="majorBidi"/>
          <w:b/>
          <w:bCs/>
          <w:sz w:val="28"/>
          <w:szCs w:val="28"/>
          <w:lang w:val="en-US"/>
        </w:rPr>
        <w:t xml:space="preserve">Abstract </w:t>
      </w:r>
    </w:p>
    <w:p w:rsidR="00C05181" w:rsidRPr="00C05181" w:rsidRDefault="00C05181" w:rsidP="004851F4">
      <w:pPr>
        <w:ind w:firstLine="708"/>
        <w:jc w:val="lowKashida"/>
        <w:rPr>
          <w:rFonts w:asciiTheme="majorBidi" w:hAnsiTheme="majorBidi" w:cstheme="majorBidi"/>
          <w:sz w:val="28"/>
          <w:szCs w:val="28"/>
          <w:rtl/>
          <w:lang w:val="en-US"/>
        </w:rPr>
        <w:sectPr w:rsidR="00C05181" w:rsidRPr="00C05181" w:rsidSect="0013272F">
          <w:headerReference w:type="default" r:id="rId62"/>
          <w:footnotePr>
            <w:numRestart w:val="eachPage"/>
          </w:footnotePr>
          <w:pgSz w:w="11906" w:h="16838"/>
          <w:pgMar w:top="1134" w:right="1134" w:bottom="1134" w:left="1134" w:header="709" w:footer="709" w:gutter="284"/>
          <w:cols w:space="708"/>
          <w:rtlGutter/>
          <w:docGrid w:linePitch="360"/>
        </w:sectPr>
      </w:pPr>
      <w:r w:rsidRPr="008778D8">
        <w:rPr>
          <w:rFonts w:asciiTheme="majorBidi" w:hAnsiTheme="majorBidi" w:cstheme="majorBidi"/>
          <w:sz w:val="28"/>
          <w:szCs w:val="28"/>
          <w:lang w:val="en-US"/>
        </w:rPr>
        <w:t>Linguistic needs are among the most influential needs in the educational learning process, through which scholars try to remedy the deficiency and fix it by adopting non-linguistic needs (psychological, social, educational ...). That is why; there are many types, and different treatment methods in each type, in order to fill the gaps and restore it, including the comparative needs, and the expected needs ... Also, curriculums and theories were developed to study them. such as the behavioral, cognitive, innate and generative, transformative theory that necessitates the satisfaction of the learner's desire and its satisfaction, to achieve quality and effectiveness for the learner, as it is the pillar of education and learning; as any research is not devoid of objectives, our goal is to leave a scientific footprint that remains after our death by contributing, even if with a simple effort to highlight the maximum value of the needs that have an impact in exploring and making the educational process in general and the system succeed especially, and we followed in this research the descriptive and analytical method that describes the scientific phenomenon and then analyzes it to extract the most important scientific features in it, and this is what we materialized through the most important samples from the book of the fourth year of the Arabic language</w:t>
      </w:r>
      <w:r>
        <w:rPr>
          <w:rFonts w:asciiTheme="majorBidi" w:hAnsiTheme="majorBidi" w:cstheme="majorBidi"/>
          <w:sz w:val="28"/>
          <w:szCs w:val="28"/>
          <w:lang w:val="en-US"/>
        </w:rPr>
        <w:t xml:space="preserve"> class of the second generation</w:t>
      </w:r>
      <w:r>
        <w:rPr>
          <w:rFonts w:asciiTheme="majorBidi" w:hAnsiTheme="majorBidi" w:cstheme="majorBidi" w:hint="cs"/>
          <w:sz w:val="28"/>
          <w:szCs w:val="28"/>
          <w:rtl/>
          <w:lang w:val="en-US"/>
        </w:rPr>
        <w:t>.</w:t>
      </w:r>
    </w:p>
    <w:p w:rsidR="00F31853" w:rsidRPr="00EA6DE3" w:rsidRDefault="00F31853" w:rsidP="004851F4">
      <w:pPr>
        <w:tabs>
          <w:tab w:val="left" w:pos="1844"/>
        </w:tabs>
        <w:bidi/>
        <w:jc w:val="left"/>
        <w:rPr>
          <w:rFonts w:ascii="Traditional Arabic" w:hAnsi="Traditional Arabic" w:cs="Traditional Arabic"/>
          <w:sz w:val="32"/>
          <w:szCs w:val="32"/>
          <w:rtl/>
        </w:rPr>
      </w:pPr>
    </w:p>
    <w:sectPr w:rsidR="00F31853" w:rsidRPr="00EA6DE3" w:rsidSect="008A6F64">
      <w:headerReference w:type="default" r:id="rId63"/>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55DFD" w:rsidRDefault="00055DFD" w:rsidP="00C3113A">
      <w:pPr>
        <w:spacing w:after="0" w:line="240" w:lineRule="auto"/>
      </w:pPr>
      <w:r>
        <w:separator/>
      </w:r>
    </w:p>
  </w:endnote>
  <w:endnote w:type="continuationSeparator" w:id="1">
    <w:p w:rsidR="00055DFD" w:rsidRDefault="00055DFD" w:rsidP="00C3113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raditional Arabic">
    <w:panose1 w:val="02020603050405020304"/>
    <w:charset w:val="00"/>
    <w:family w:val="roman"/>
    <w:pitch w:val="variable"/>
    <w:sig w:usb0="00002003" w:usb1="80000000" w:usb2="00000008" w:usb3="00000000" w:csb0="00000041"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altName w:val="Arial"/>
    <w:charset w:val="00"/>
    <w:family w:val="swiss"/>
    <w:pitch w:val="variable"/>
    <w:sig w:usb0="00000000"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ultan bold">
    <w:altName w:val="Arial"/>
    <w:charset w:val="B2"/>
    <w:family w:val="auto"/>
    <w:pitch w:val="variable"/>
    <w:sig w:usb0="00002001" w:usb1="00000000" w:usb2="00000000" w:usb3="00000000" w:csb0="00000040" w:csb1="00000000"/>
  </w:font>
  <w:font w:name="Arabic Transparent">
    <w:panose1 w:val="020B0604020202020204"/>
    <w:charset w:val="00"/>
    <w:family w:val="swiss"/>
    <w:pitch w:val="variable"/>
    <w:sig w:usb0="20002A87" w:usb1="00000000" w:usb2="00000000" w:usb3="00000000" w:csb0="000001FF" w:csb1="00000000"/>
  </w:font>
  <w:font w:name="Amiri">
    <w:altName w:val="Arial"/>
    <w:charset w:val="00"/>
    <w:family w:val="auto"/>
    <w:pitch w:val="variable"/>
    <w:sig w:usb0="A000206F" w:usb1="80002042" w:usb2="00000008" w:usb3="00000000" w:csb0="000000D3" w:csb1="00000000"/>
  </w:font>
  <w:font w:name="Arabic Typesetting">
    <w:panose1 w:val="03020402040406030203"/>
    <w:charset w:val="00"/>
    <w:family w:val="script"/>
    <w:pitch w:val="variable"/>
    <w:sig w:usb0="A000206F" w:usb1="C0000000" w:usb2="00000008" w:usb3="00000000" w:csb0="000000D3" w:csb1="00000000"/>
  </w:font>
  <w:font w:name="ae_AlMohanad">
    <w:altName w:val="Sakkal Majalla"/>
    <w:charset w:val="00"/>
    <w:family w:val="roman"/>
    <w:pitch w:val="variable"/>
    <w:sig w:usb0="800020AF" w:usb1="C000204A" w:usb2="00000008" w:usb3="00000000" w:csb0="00000041" w:csb1="00000000"/>
  </w:font>
  <w:font w:name="Simplified Arabic">
    <w:panose1 w:val="02020603050405020304"/>
    <w:charset w:val="00"/>
    <w:family w:val="roman"/>
    <w:pitch w:val="variable"/>
    <w:sig w:usb0="00002003" w:usb1="00000000" w:usb2="00000000" w:usb3="00000000" w:csb0="0000004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02850520"/>
      <w:docPartObj>
        <w:docPartGallery w:val="Page Numbers (Bottom of Page)"/>
        <w:docPartUnique/>
      </w:docPartObj>
    </w:sdtPr>
    <w:sdtContent>
      <w:p w:rsidR="00F50779" w:rsidRDefault="00406F86">
        <w:pPr>
          <w:pStyle w:val="Pieddepage"/>
        </w:pPr>
        <w:r w:rsidRPr="00406F86">
          <w:rPr>
            <w:rFonts w:asciiTheme="majorHAnsi" w:eastAsiaTheme="majorEastAsia" w:hAnsiTheme="majorHAnsi" w:cstheme="majorBidi"/>
            <w:sz w:val="28"/>
            <w:szCs w:val="28"/>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2054" type="#_x0000_t176" style="position:absolute;left:0;text-align:left;margin-left:0;margin-top:0;width:40.35pt;height:34.75pt;z-index:251665408;visibility:visible;mso-position-horizontal:center;mso-position-horizontal-relative:left-margin-area;mso-position-vertical:center;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" filled="f" fillcolor="#5c83b4" stroked="f" strokecolor="#737373">
              <v:textbox style="mso-next-textbox:#_x0000_s2054">
                <w:txbxContent>
                  <w:p w:rsidR="00F50779" w:rsidRDefault="00406F86">
                    <w:pPr>
                      <w:pStyle w:val="Pieddepage"/>
                      <w:pBdr>
                        <w:top w:val="single" w:sz="12" w:space="1" w:color="A5A5A5" w:themeColor="accent3"/>
                        <w:bottom w:val="single" w:sz="48" w:space="1" w:color="A5A5A5" w:themeColor="accent3"/>
                      </w:pBdr>
                      <w:jc w:val="center"/>
                      <w:rPr>
                        <w:sz w:val="28"/>
                        <w:szCs w:val="28"/>
                      </w:rPr>
                    </w:pPr>
                    <w:r w:rsidRPr="00406F86">
                      <w:fldChar w:fldCharType="begin"/>
                    </w:r>
                    <w:r w:rsidR="00F50779">
                      <w:instrText>PAGE    \* MERGEFORMAT</w:instrText>
                    </w:r>
                    <w:r w:rsidRPr="00406F86">
                      <w:fldChar w:fldCharType="separate"/>
                    </w:r>
                    <w:r w:rsidR="004A3236" w:rsidRPr="004A3236">
                      <w:rPr>
                        <w:rFonts w:hint="cs"/>
                        <w:noProof/>
                        <w:sz w:val="28"/>
                        <w:szCs w:val="28"/>
                        <w:rtl/>
                      </w:rPr>
                      <w:t>‌أ</w:t>
                    </w:r>
                    <w:r>
                      <w:rPr>
                        <w:sz w:val="28"/>
                        <w:szCs w:val="28"/>
                      </w:rPr>
                      <w:fldChar w:fldCharType="end"/>
                    </w:r>
                  </w:p>
                </w:txbxContent>
              </v:textbox>
              <w10:wrap anchorx="margin" anchory="margin"/>
            </v:shape>
          </w:pict>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64934539"/>
      <w:docPartObj>
        <w:docPartGallery w:val="Page Numbers (Bottom of Page)"/>
        <w:docPartUnique/>
      </w:docPartObj>
    </w:sdtPr>
    <w:sdtContent>
      <w:p w:rsidR="00F50779" w:rsidRDefault="00406F86">
        <w:pPr>
          <w:pStyle w:val="Pieddepage"/>
        </w:pPr>
        <w:r w:rsidRPr="00406F86">
          <w:rPr>
            <w:rFonts w:asciiTheme="majorHAnsi" w:eastAsiaTheme="majorEastAsia" w:hAnsiTheme="majorHAnsi" w:cstheme="majorBidi"/>
            <w:noProof/>
            <w:sz w:val="28"/>
            <w:szCs w:val="28"/>
            <w:lang w:eastAsia="fr-FR"/>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Organigramme : Alternative 4" o:spid="_x0000_s2049" type="#_x0000_t176" style="position:absolute;left:0;text-align:left;margin-left:0;margin-top:0;width:40.35pt;height:34.75pt;z-index:251661312;visibility:visible;mso-position-horizontal:center;mso-position-horizontal-relative:left-margin-area;mso-position-vertical:center;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" filled="f" fillcolor="#5c83b4" stroked="f" strokecolor="#737373">
              <v:textbox style="mso-next-textbox:#Organigramme : Alternative 4">
                <w:txbxContent>
                  <w:p w:rsidR="00F50779" w:rsidRDefault="00406F86">
                    <w:pPr>
                      <w:pStyle w:val="Pieddepage"/>
                      <w:pBdr>
                        <w:top w:val="single" w:sz="12" w:space="1" w:color="A5A5A5" w:themeColor="accent3"/>
                        <w:bottom w:val="single" w:sz="48" w:space="1" w:color="A5A5A5" w:themeColor="accent3"/>
                      </w:pBdr>
                      <w:jc w:val="center"/>
                      <w:rPr>
                        <w:sz w:val="28"/>
                        <w:szCs w:val="28"/>
                      </w:rPr>
                    </w:pPr>
                    <w:r w:rsidRPr="00406F86">
                      <w:fldChar w:fldCharType="begin"/>
                    </w:r>
                    <w:r w:rsidR="00F50779">
                      <w:instrText>PAGE    \* MERGEFORMAT</w:instrText>
                    </w:r>
                    <w:r w:rsidRPr="00406F86">
                      <w:fldChar w:fldCharType="separate"/>
                    </w:r>
                    <w:r w:rsidR="004A3236" w:rsidRPr="004A3236">
                      <w:rPr>
                        <w:noProof/>
                        <w:sz w:val="28"/>
                        <w:szCs w:val="28"/>
                      </w:rPr>
                      <w:t>165</w:t>
                    </w:r>
                    <w:r>
                      <w:rPr>
                        <w:sz w:val="28"/>
                        <w:szCs w:val="28"/>
                      </w:rPr>
                      <w:fldChar w:fldCharType="end"/>
                    </w:r>
                  </w:p>
                </w:txbxContent>
              </v:textbox>
              <w10:wrap anchorx="margin" anchory="margin"/>
            </v:shape>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55DFD" w:rsidRDefault="00055DFD" w:rsidP="00C3113A">
      <w:pPr>
        <w:spacing w:after="0" w:line="240" w:lineRule="auto"/>
      </w:pPr>
      <w:r>
        <w:separator/>
      </w:r>
    </w:p>
  </w:footnote>
  <w:footnote w:type="continuationSeparator" w:id="1">
    <w:p w:rsidR="00055DFD" w:rsidRDefault="00055DFD" w:rsidP="00C3113A">
      <w:pPr>
        <w:spacing w:after="0" w:line="240" w:lineRule="auto"/>
      </w:pPr>
      <w:r>
        <w:continuationSeparator/>
      </w:r>
    </w:p>
  </w:footnote>
  <w:footnote w:id="2">
    <w:p w:rsidR="00F50779" w:rsidRPr="002B573A" w:rsidRDefault="00F50779" w:rsidP="00335739">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Pr>
          <w:rFonts w:ascii="Traditional Arabic" w:hAnsi="Traditional Arabic" w:cs="Traditional Arabic"/>
          <w:sz w:val="28"/>
          <w:szCs w:val="28"/>
          <w:rtl/>
        </w:rPr>
        <w:t>-أب</w:t>
      </w:r>
      <w:r>
        <w:rPr>
          <w:rFonts w:ascii="Traditional Arabic" w:hAnsi="Traditional Arabic" w:cs="Traditional Arabic" w:hint="cs"/>
          <w:sz w:val="28"/>
          <w:szCs w:val="28"/>
          <w:rtl/>
        </w:rPr>
        <w:t>و</w:t>
      </w:r>
      <w:r w:rsidRPr="002B573A">
        <w:rPr>
          <w:rFonts w:ascii="Traditional Arabic" w:hAnsi="Traditional Arabic" w:cs="Traditional Arabic"/>
          <w:sz w:val="28"/>
          <w:szCs w:val="28"/>
          <w:rtl/>
        </w:rPr>
        <w:t xml:space="preserve"> الفضل جمال الدّين محمّد بن منظور الإفريقي، لسان العرب، تح: ايمن محمد عبد الوهاب </w:t>
      </w:r>
      <w:r w:rsidRPr="002B573A">
        <w:rPr>
          <w:rFonts w:ascii="Traditional Arabic" w:hAnsi="Traditional Arabic" w:cs="Traditional Arabic" w:hint="cs"/>
          <w:sz w:val="28"/>
          <w:szCs w:val="28"/>
          <w:rtl/>
        </w:rPr>
        <w:t>ومحمد صادق</w:t>
      </w:r>
      <w:r w:rsidRPr="002B573A">
        <w:rPr>
          <w:rFonts w:ascii="Traditional Arabic" w:hAnsi="Traditional Arabic" w:cs="Traditional Arabic"/>
          <w:sz w:val="28"/>
          <w:szCs w:val="28"/>
          <w:rtl/>
        </w:rPr>
        <w:t xml:space="preserve"> العبيدي، دار صادر للطّباعة والنّشر، بيروت، المجلّد الثّاني، 1863م، مادة ح </w:t>
      </w:r>
      <w:r w:rsidRPr="002B573A">
        <w:rPr>
          <w:rFonts w:ascii="Traditional Arabic" w:hAnsi="Traditional Arabic" w:cs="Traditional Arabic" w:hint="cs"/>
          <w:sz w:val="28"/>
          <w:szCs w:val="28"/>
          <w:rtl/>
        </w:rPr>
        <w:t>وج</w:t>
      </w:r>
      <w:r w:rsidRPr="002B573A">
        <w:rPr>
          <w:rFonts w:ascii="Traditional Arabic" w:hAnsi="Traditional Arabic" w:cs="Traditional Arabic"/>
          <w:sz w:val="28"/>
          <w:szCs w:val="28"/>
          <w:rtl/>
        </w:rPr>
        <w:t>، ص</w:t>
      </w:r>
      <w:r w:rsidRPr="002B573A">
        <w:rPr>
          <w:rFonts w:ascii="Traditional Arabic" w:hAnsi="Traditional Arabic" w:cs="Traditional Arabic" w:hint="cs"/>
          <w:sz w:val="28"/>
          <w:szCs w:val="28"/>
          <w:rtl/>
        </w:rPr>
        <w:t>242-245</w:t>
      </w:r>
      <w:r w:rsidRPr="002B573A">
        <w:rPr>
          <w:rFonts w:ascii="Traditional Arabic" w:hAnsi="Traditional Arabic" w:cs="Traditional Arabic"/>
          <w:sz w:val="28"/>
          <w:szCs w:val="28"/>
          <w:rtl/>
        </w:rPr>
        <w:t>.</w:t>
      </w:r>
    </w:p>
  </w:footnote>
  <w:footnote w:id="3">
    <w:p w:rsidR="00F50779" w:rsidRPr="002B573A" w:rsidRDefault="00F50779" w:rsidP="00335739">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lang w:bidi="ar-DZ"/>
        </w:rPr>
        <w:t xml:space="preserve">- </w:t>
      </w:r>
      <w:r>
        <w:rPr>
          <w:rFonts w:ascii="Traditional Arabic" w:hAnsi="Traditional Arabic" w:cs="Traditional Arabic" w:hint="cs"/>
          <w:sz w:val="28"/>
          <w:szCs w:val="28"/>
          <w:rtl/>
          <w:lang w:bidi="ar-DZ"/>
        </w:rPr>
        <w:t xml:space="preserve">مجموعة مؤلفين: </w:t>
      </w:r>
      <w:r w:rsidRPr="002B573A">
        <w:rPr>
          <w:rFonts w:ascii="Traditional Arabic" w:hAnsi="Traditional Arabic" w:cs="Traditional Arabic"/>
          <w:sz w:val="28"/>
          <w:szCs w:val="28"/>
          <w:rtl/>
          <w:lang w:bidi="ar-DZ"/>
        </w:rPr>
        <w:t>مجمع اللّغة العربية، معجم الوسيط، دار الدعوة، الإدارة العامة وإحياء التّراث، القاهرة، دط، 2001م، ص204.</w:t>
      </w:r>
    </w:p>
  </w:footnote>
  <w:footnote w:id="4">
    <w:p w:rsidR="00F50779" w:rsidRPr="002B573A" w:rsidRDefault="00F50779" w:rsidP="00F92BF0">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Pr>
          <w:rFonts w:ascii="Traditional Arabic" w:hAnsi="Traditional Arabic" w:cs="Traditional Arabic"/>
          <w:sz w:val="28"/>
          <w:szCs w:val="28"/>
          <w:rtl/>
          <w:lang w:bidi="ar-DZ"/>
        </w:rPr>
        <w:t>- أب</w:t>
      </w:r>
      <w:r>
        <w:rPr>
          <w:rFonts w:ascii="Traditional Arabic" w:hAnsi="Traditional Arabic" w:cs="Traditional Arabic" w:hint="cs"/>
          <w:sz w:val="28"/>
          <w:szCs w:val="28"/>
          <w:rtl/>
          <w:lang w:bidi="ar-DZ"/>
        </w:rPr>
        <w:t>و</w:t>
      </w:r>
      <w:r w:rsidRPr="002B573A">
        <w:rPr>
          <w:rFonts w:ascii="Traditional Arabic" w:hAnsi="Traditional Arabic" w:cs="Traditional Arabic"/>
          <w:sz w:val="28"/>
          <w:szCs w:val="28"/>
          <w:rtl/>
          <w:lang w:bidi="ar-DZ"/>
        </w:rPr>
        <w:t xml:space="preserve"> الحسين أحمد بن فارس بن زكريّا الرَّازي، مقاييس اللّغة، تح: ابراهيم شمس الدين دار الكتب العلمية، بيروت، لبنان، م1 2002، ط1، ص324.</w:t>
      </w:r>
    </w:p>
  </w:footnote>
  <w:footnote w:id="5">
    <w:p w:rsidR="00F50779" w:rsidRPr="002B573A" w:rsidRDefault="00F50779" w:rsidP="00335739">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lang w:bidi="ar-DZ"/>
        </w:rPr>
        <w:t xml:space="preserve">- مجد الدين محمد بن يعقوب الفيروز آبادي، القاموس المحيط، تح: محمد نعيم العرقسوسي، دار الفكر للطباعة والنّشر والتّوزيع، </w:t>
      </w:r>
      <w:r>
        <w:rPr>
          <w:rFonts w:ascii="Traditional Arabic" w:hAnsi="Traditional Arabic" w:cs="Traditional Arabic"/>
          <w:sz w:val="28"/>
          <w:szCs w:val="28"/>
          <w:rtl/>
          <w:lang w:bidi="ar-DZ"/>
        </w:rPr>
        <w:t>(د ط)</w:t>
      </w:r>
      <w:r w:rsidRPr="002B573A">
        <w:rPr>
          <w:rFonts w:ascii="Traditional Arabic" w:hAnsi="Traditional Arabic" w:cs="Traditional Arabic"/>
          <w:sz w:val="28"/>
          <w:szCs w:val="28"/>
          <w:rtl/>
          <w:lang w:bidi="ar-DZ"/>
        </w:rPr>
        <w:t>، 1999م، ص169.</w:t>
      </w:r>
    </w:p>
  </w:footnote>
  <w:footnote w:id="6">
    <w:p w:rsidR="00F50779" w:rsidRPr="002B573A" w:rsidRDefault="00F50779" w:rsidP="00335739">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فرج عبد القادر طه، وآخرون: دار النَّهضة للطباعة والنّشر، ط1، بيروت، شارع مدحت باشا، 1936م، ص173.</w:t>
      </w:r>
    </w:p>
    <w:p w:rsidR="00F50779" w:rsidRPr="002B573A" w:rsidRDefault="00F50779" w:rsidP="00335739">
      <w:pPr>
        <w:pStyle w:val="Notedebasdepage"/>
        <w:bidi/>
        <w:jc w:val="lowKashida"/>
        <w:rPr>
          <w:rFonts w:ascii="Traditional Arabic" w:hAnsi="Traditional Arabic" w:cs="Traditional Arabic"/>
          <w:sz w:val="28"/>
          <w:szCs w:val="28"/>
          <w:rtl/>
        </w:rPr>
      </w:pPr>
      <w:r w:rsidRPr="002B573A">
        <w:rPr>
          <w:rFonts w:ascii="Traditional Arabic" w:hAnsi="Traditional Arabic" w:cs="Traditional Arabic"/>
          <w:sz w:val="28"/>
          <w:szCs w:val="28"/>
          <w:rtl/>
        </w:rPr>
        <w:t>* الدّافع: هو الشُّعور بالرّغبة، أو النُّفور.</w:t>
      </w:r>
    </w:p>
    <w:p w:rsidR="00F50779" w:rsidRPr="002B573A" w:rsidRDefault="00F50779" w:rsidP="00335739">
      <w:pPr>
        <w:pStyle w:val="Notedebasdepage"/>
        <w:bidi/>
        <w:jc w:val="lowKashida"/>
        <w:rPr>
          <w:rFonts w:ascii="Traditional Arabic" w:hAnsi="Traditional Arabic" w:cs="Traditional Arabic"/>
          <w:sz w:val="28"/>
          <w:szCs w:val="28"/>
          <w:rtl/>
          <w:lang w:bidi="ar-DZ"/>
        </w:rPr>
      </w:pPr>
      <w:r w:rsidRPr="002B573A">
        <w:rPr>
          <w:rFonts w:ascii="Traditional Arabic" w:hAnsi="Traditional Arabic" w:cs="Traditional Arabic"/>
          <w:sz w:val="28"/>
          <w:szCs w:val="28"/>
          <w:lang w:bidi="ar-DZ"/>
        </w:rPr>
        <w:t>*</w:t>
      </w:r>
      <w:r w:rsidRPr="002B573A">
        <w:rPr>
          <w:rFonts w:ascii="Traditional Arabic" w:hAnsi="Traditional Arabic" w:cs="Traditional Arabic"/>
          <w:sz w:val="28"/>
          <w:szCs w:val="28"/>
          <w:rtl/>
          <w:lang w:bidi="ar-DZ"/>
        </w:rPr>
        <w:t>الحافز : قوة داخل الكائن الحي تحفزّه على القيام بسلوك معيّن، مسبّبة له توتّرًا حتّى يحقّق السّلوك هدفه فيها، فهو قوة في أساسها فيزيولوجية.</w:t>
      </w:r>
    </w:p>
  </w:footnote>
  <w:footnote w:id="7">
    <w:p w:rsidR="00F50779" w:rsidRPr="002B573A" w:rsidRDefault="00F50779" w:rsidP="00F92BF0">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هبة محمد عبد الحميد، دار البداية ناشرون، وموزعون، دط، عمّان، شارع الملك حسن، مجمع الفحيص التِّجاري، 2009 ص183.</w:t>
      </w:r>
    </w:p>
  </w:footnote>
  <w:footnote w:id="8">
    <w:p w:rsidR="00F50779" w:rsidRPr="002B573A" w:rsidRDefault="00F50779" w:rsidP="00335739">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lang w:bidi="ar-DZ"/>
        </w:rPr>
        <w:t>- محمد يعقوبي: معجم الفلسفة: أهم المصطلحات، وأشهر الأعلام، دار الكتاب الحديث، ط1، القاهرة، 2008، ص43.</w:t>
      </w:r>
    </w:p>
    <w:p w:rsidR="00F50779" w:rsidRPr="002B573A" w:rsidRDefault="00F50779" w:rsidP="00335739">
      <w:pPr>
        <w:pStyle w:val="Notedebasdepage"/>
        <w:bidi/>
        <w:jc w:val="lowKashida"/>
        <w:rPr>
          <w:rFonts w:ascii="Traditional Arabic" w:hAnsi="Traditional Arabic" w:cs="Traditional Arabic"/>
          <w:sz w:val="28"/>
          <w:szCs w:val="28"/>
          <w:rtl/>
        </w:rPr>
      </w:pPr>
      <w:r w:rsidRPr="002B573A">
        <w:rPr>
          <w:rFonts w:ascii="Traditional Arabic" w:hAnsi="Traditional Arabic" w:cs="Traditional Arabic"/>
          <w:sz w:val="28"/>
          <w:szCs w:val="28"/>
          <w:rtl/>
        </w:rPr>
        <w:t>*ميكيافليي: مفكّر، وفيلسوف، وسياسي إيطالي، ولد وتوفي في فلورنسا.</w:t>
      </w:r>
    </w:p>
  </w:footnote>
  <w:footnote w:id="9">
    <w:p w:rsidR="00F50779" w:rsidRPr="002B573A" w:rsidRDefault="00F50779" w:rsidP="00335739">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lang w:bidi="ar-DZ"/>
        </w:rPr>
        <w:t>- ينظر: مأمون زهير صالح الزَّرعي، تحديد درجة الحاجات التّربوية للمشرفين التَّربويين في محافظات شمال الضَّفة الغربية من وجهة نظرهم، ووجهة نظر المديرين، رسالة ماجستير، جامعة النَّجاح الوطنية، كليّة الدِّراسات العليا، 2011، ص9.</w:t>
      </w:r>
    </w:p>
  </w:footnote>
  <w:footnote w:id="10">
    <w:p w:rsidR="00F50779" w:rsidRPr="002B573A" w:rsidRDefault="00F50779" w:rsidP="007E454B">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lang w:bidi="ar-DZ"/>
        </w:rPr>
        <w:t xml:space="preserve">- مر </w:t>
      </w:r>
      <w:r>
        <w:rPr>
          <w:rFonts w:ascii="Traditional Arabic" w:hAnsi="Traditional Arabic" w:cs="Traditional Arabic" w:hint="cs"/>
          <w:sz w:val="28"/>
          <w:szCs w:val="28"/>
          <w:rtl/>
          <w:lang w:bidi="ar-DZ"/>
        </w:rPr>
        <w:t>س</w:t>
      </w:r>
      <w:r w:rsidRPr="002B573A">
        <w:rPr>
          <w:rFonts w:ascii="Traditional Arabic" w:hAnsi="Traditional Arabic" w:cs="Traditional Arabic"/>
          <w:sz w:val="28"/>
          <w:szCs w:val="28"/>
          <w:rtl/>
          <w:lang w:bidi="ar-DZ"/>
        </w:rPr>
        <w:t>، ص10.</w:t>
      </w:r>
    </w:p>
  </w:footnote>
  <w:footnote w:id="11">
    <w:p w:rsidR="00F50779" w:rsidRPr="002B573A" w:rsidRDefault="00F50779" w:rsidP="00C71BA4">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lang w:bidi="ar-DZ"/>
        </w:rPr>
        <w:t>-</w:t>
      </w:r>
      <w:r w:rsidRPr="002B573A">
        <w:rPr>
          <w:rFonts w:ascii="Traditional Arabic" w:hAnsi="Traditional Arabic" w:cs="Traditional Arabic" w:hint="cs"/>
          <w:sz w:val="28"/>
          <w:szCs w:val="28"/>
          <w:rtl/>
          <w:lang w:bidi="ar-DZ"/>
        </w:rPr>
        <w:t>ينظر: هداي</w:t>
      </w:r>
      <w:r w:rsidRPr="002B573A">
        <w:rPr>
          <w:rFonts w:ascii="Traditional Arabic" w:hAnsi="Traditional Arabic" w:cs="Traditional Arabic" w:hint="eastAsia"/>
          <w:sz w:val="28"/>
          <w:szCs w:val="28"/>
          <w:rtl/>
          <w:lang w:bidi="ar-DZ"/>
        </w:rPr>
        <w:t>ة</w:t>
      </w:r>
      <w:r w:rsidRPr="002B573A">
        <w:rPr>
          <w:rFonts w:ascii="Traditional Arabic" w:hAnsi="Traditional Arabic" w:cs="Traditional Arabic"/>
          <w:sz w:val="28"/>
          <w:szCs w:val="28"/>
          <w:rtl/>
          <w:lang w:bidi="ar-DZ"/>
        </w:rPr>
        <w:t xml:space="preserve"> هداية إبراهيم الشيخ </w:t>
      </w:r>
      <w:r w:rsidRPr="002B573A">
        <w:rPr>
          <w:rFonts w:ascii="Traditional Arabic" w:hAnsi="Traditional Arabic" w:cs="Traditional Arabic" w:hint="cs"/>
          <w:sz w:val="28"/>
          <w:szCs w:val="28"/>
          <w:rtl/>
          <w:lang w:bidi="ar-DZ"/>
        </w:rPr>
        <w:t>علي: الحاجا</w:t>
      </w:r>
      <w:r w:rsidRPr="002B573A">
        <w:rPr>
          <w:rFonts w:ascii="Traditional Arabic" w:hAnsi="Traditional Arabic" w:cs="Traditional Arabic" w:hint="eastAsia"/>
          <w:sz w:val="28"/>
          <w:szCs w:val="28"/>
          <w:rtl/>
          <w:lang w:bidi="ar-DZ"/>
        </w:rPr>
        <w:t>ت</w:t>
      </w:r>
      <w:r w:rsidRPr="002B573A">
        <w:rPr>
          <w:rFonts w:ascii="Traditional Arabic" w:hAnsi="Traditional Arabic" w:cs="Traditional Arabic"/>
          <w:sz w:val="28"/>
          <w:szCs w:val="28"/>
          <w:rtl/>
          <w:lang w:bidi="ar-DZ"/>
        </w:rPr>
        <w:t xml:space="preserve"> اللّغوية لمستخدمي اللُّغة العربيَّة في المواقف التَّواصلية الشَّفهيّة، والكتابيَّة، المعهد العربي للغة العربية فهرست، مكتبة الملك فهد الوطنية، المملكة العربية السُّعودية، ط1، 2014، ص18.</w:t>
      </w:r>
    </w:p>
  </w:footnote>
  <w:footnote w:id="12">
    <w:p w:rsidR="00F50779" w:rsidRPr="002B573A" w:rsidRDefault="00F50779" w:rsidP="00C65094">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hint="cs"/>
          <w:sz w:val="28"/>
          <w:szCs w:val="28"/>
          <w:rtl/>
        </w:rPr>
        <w:t>ينظر:</w:t>
      </w:r>
      <w:r w:rsidRPr="002B573A">
        <w:rPr>
          <w:rFonts w:ascii="Traditional Arabic" w:hAnsi="Traditional Arabic" w:cs="Traditional Arabic" w:hint="cs"/>
          <w:sz w:val="28"/>
          <w:szCs w:val="28"/>
          <w:rtl/>
          <w:lang w:bidi="ar-DZ"/>
        </w:rPr>
        <w:t xml:space="preserve"> هداي</w:t>
      </w:r>
      <w:r w:rsidRPr="002B573A">
        <w:rPr>
          <w:rFonts w:ascii="Traditional Arabic" w:hAnsi="Traditional Arabic" w:cs="Traditional Arabic" w:hint="eastAsia"/>
          <w:sz w:val="28"/>
          <w:szCs w:val="28"/>
          <w:rtl/>
          <w:lang w:bidi="ar-DZ"/>
        </w:rPr>
        <w:t>ة</w:t>
      </w:r>
      <w:r w:rsidRPr="002B573A">
        <w:rPr>
          <w:rFonts w:ascii="Traditional Arabic" w:hAnsi="Traditional Arabic" w:cs="Traditional Arabic"/>
          <w:sz w:val="28"/>
          <w:szCs w:val="28"/>
          <w:rtl/>
          <w:lang w:bidi="ar-DZ"/>
        </w:rPr>
        <w:t xml:space="preserve"> هداية إبراهيم: الحاجات اللغوية لمستخدمي اللغة العربية.</w:t>
      </w:r>
      <w:r w:rsidRPr="002B573A">
        <w:rPr>
          <w:rFonts w:ascii="Traditional Arabic" w:hAnsi="Traditional Arabic" w:cs="Traditional Arabic"/>
          <w:sz w:val="28"/>
          <w:szCs w:val="28"/>
          <w:rtl/>
        </w:rPr>
        <w:t>ص19</w:t>
      </w:r>
    </w:p>
  </w:footnote>
  <w:footnote w:id="13">
    <w:p w:rsidR="00F50779" w:rsidRPr="002B573A" w:rsidRDefault="00F50779" w:rsidP="00D858FA">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lang w:bidi="ar-DZ"/>
        </w:rPr>
        <w:t xml:space="preserve">- ينظر: </w:t>
      </w:r>
      <w:r>
        <w:rPr>
          <w:rFonts w:ascii="Traditional Arabic" w:hAnsi="Traditional Arabic" w:cs="Traditional Arabic" w:hint="cs"/>
          <w:sz w:val="28"/>
          <w:szCs w:val="28"/>
          <w:rtl/>
          <w:lang w:bidi="ar-DZ"/>
        </w:rPr>
        <w:t>المرجع السابق</w:t>
      </w:r>
      <w:r w:rsidRPr="002B573A">
        <w:rPr>
          <w:rFonts w:ascii="Traditional Arabic" w:hAnsi="Traditional Arabic" w:cs="Traditional Arabic"/>
          <w:sz w:val="28"/>
          <w:szCs w:val="28"/>
          <w:rtl/>
          <w:lang w:bidi="ar-DZ"/>
        </w:rPr>
        <w:t>، ص19.</w:t>
      </w:r>
    </w:p>
  </w:footnote>
  <w:footnote w:id="14">
    <w:p w:rsidR="00F50779" w:rsidRPr="002B573A" w:rsidRDefault="00F50779" w:rsidP="00335739">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lang w:bidi="ar-DZ"/>
        </w:rPr>
        <w:t>- ينظر: أحمد محمود الزّنفلى: تقدير الحاجات كأساس للتّخطيط التّربوي المفهوم، والأهمية، والإجراءات، مجلة تربوية نفسية لمجلة كلية التَّربية، مدارس التَّخطيط التَّربوي، قسم أصول تربوية، كلية التَّربية، الزقازيق، ج1، ع89، 2015، ص253.</w:t>
      </w:r>
    </w:p>
  </w:footnote>
  <w:footnote w:id="15">
    <w:p w:rsidR="00F50779" w:rsidRPr="002B573A" w:rsidRDefault="00F50779" w:rsidP="00674E0B">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lang w:bidi="ar-DZ"/>
        </w:rPr>
        <w:t xml:space="preserve"> أحمد محمود </w:t>
      </w:r>
      <w:r w:rsidRPr="002B573A">
        <w:rPr>
          <w:rFonts w:ascii="Traditional Arabic" w:hAnsi="Traditional Arabic" w:cs="Traditional Arabic" w:hint="cs"/>
          <w:sz w:val="28"/>
          <w:szCs w:val="28"/>
          <w:rtl/>
          <w:lang w:bidi="ar-DZ"/>
        </w:rPr>
        <w:t>الزّنفلى: تقدي</w:t>
      </w:r>
      <w:r w:rsidRPr="002B573A">
        <w:rPr>
          <w:rFonts w:ascii="Traditional Arabic" w:hAnsi="Traditional Arabic" w:cs="Traditional Arabic" w:hint="eastAsia"/>
          <w:sz w:val="28"/>
          <w:szCs w:val="28"/>
          <w:rtl/>
          <w:lang w:bidi="ar-DZ"/>
        </w:rPr>
        <w:t>ر</w:t>
      </w:r>
      <w:r w:rsidRPr="002B573A">
        <w:rPr>
          <w:rFonts w:ascii="Traditional Arabic" w:hAnsi="Traditional Arabic" w:cs="Traditional Arabic"/>
          <w:sz w:val="28"/>
          <w:szCs w:val="28"/>
          <w:rtl/>
          <w:lang w:bidi="ar-DZ"/>
        </w:rPr>
        <w:t xml:space="preserve"> الحاجات كأساس للتَّخطيط التَّربوي المفهوم، والأهمية، والإجراءات، دراسات تربوية، </w:t>
      </w:r>
      <w:r w:rsidRPr="002B573A">
        <w:rPr>
          <w:rFonts w:ascii="Traditional Arabic" w:hAnsi="Traditional Arabic" w:cs="Traditional Arabic" w:hint="cs"/>
          <w:sz w:val="28"/>
          <w:szCs w:val="28"/>
          <w:rtl/>
          <w:lang w:bidi="ar-DZ"/>
        </w:rPr>
        <w:t>ونفسية،</w:t>
      </w:r>
      <w:r w:rsidRPr="002B573A">
        <w:rPr>
          <w:rFonts w:ascii="Traditional Arabic" w:hAnsi="Traditional Arabic" w:cs="Traditional Arabic"/>
          <w:sz w:val="28"/>
          <w:szCs w:val="28"/>
          <w:rtl/>
          <w:lang w:bidi="ar-DZ"/>
        </w:rPr>
        <w:t xml:space="preserve"> مجلة كلية التَّربية بالزَّقازيق، مصر، ص256.</w:t>
      </w:r>
    </w:p>
  </w:footnote>
  <w:footnote w:id="16">
    <w:p w:rsidR="00F50779" w:rsidRPr="002B573A" w:rsidRDefault="00F50779" w:rsidP="00674E0B">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xml:space="preserve">ينظر: أحمد محمود </w:t>
      </w:r>
      <w:r w:rsidRPr="002B573A">
        <w:rPr>
          <w:rFonts w:ascii="Traditional Arabic" w:hAnsi="Traditional Arabic" w:cs="Traditional Arabic" w:hint="cs"/>
          <w:sz w:val="28"/>
          <w:szCs w:val="28"/>
          <w:rtl/>
        </w:rPr>
        <w:t>الزَّنفلى: تقدي</w:t>
      </w:r>
      <w:r w:rsidRPr="002B573A">
        <w:rPr>
          <w:rFonts w:ascii="Traditional Arabic" w:hAnsi="Traditional Arabic" w:cs="Traditional Arabic" w:hint="eastAsia"/>
          <w:sz w:val="28"/>
          <w:szCs w:val="28"/>
          <w:rtl/>
        </w:rPr>
        <w:t>ر</w:t>
      </w:r>
      <w:r w:rsidRPr="002B573A">
        <w:rPr>
          <w:rFonts w:ascii="Traditional Arabic" w:hAnsi="Traditional Arabic" w:cs="Traditional Arabic"/>
          <w:sz w:val="28"/>
          <w:szCs w:val="28"/>
          <w:rtl/>
        </w:rPr>
        <w:t xml:space="preserve"> الحاجات كأساس للتَّخطيط التَّربوي، والمفهوم، والأهمية، والإجراءات، ص256. </w:t>
      </w:r>
    </w:p>
  </w:footnote>
  <w:footnote w:id="17">
    <w:p w:rsidR="00F50779" w:rsidRPr="002B573A" w:rsidRDefault="00F50779" w:rsidP="00335739">
      <w:pPr>
        <w:pStyle w:val="Notedebasdepage"/>
        <w:bidi/>
        <w:jc w:val="lowKashida"/>
        <w:rPr>
          <w:rFonts w:ascii="Traditional Arabic" w:hAnsi="Traditional Arabic" w:cs="Traditional Arabic"/>
          <w:sz w:val="28"/>
          <w:szCs w:val="28"/>
          <w:rtl/>
        </w:rPr>
      </w:pPr>
      <w:r w:rsidRPr="002B573A">
        <w:rPr>
          <w:rFonts w:ascii="Traditional Arabic" w:hAnsi="Traditional Arabic" w:cs="Traditional Arabic"/>
          <w:sz w:val="28"/>
          <w:szCs w:val="28"/>
          <w:vertAlign w:val="superscript"/>
          <w:rtl/>
        </w:rPr>
        <w:t>1</w:t>
      </w:r>
      <w:r w:rsidRPr="002B573A">
        <w:rPr>
          <w:rFonts w:ascii="Traditional Arabic" w:hAnsi="Traditional Arabic" w:cs="Traditional Arabic"/>
          <w:sz w:val="28"/>
          <w:szCs w:val="28"/>
          <w:rtl/>
        </w:rPr>
        <w:t xml:space="preserve"> -ينظر: هداية هداية إبراهيم الشيخ عليِ، الحاجات اللّغويّة لمستخدمي اللغة </w:t>
      </w:r>
      <w:r>
        <w:rPr>
          <w:rFonts w:ascii="Traditional Arabic" w:hAnsi="Traditional Arabic" w:cs="Traditional Arabic"/>
          <w:sz w:val="28"/>
          <w:szCs w:val="28"/>
          <w:rtl/>
        </w:rPr>
        <w:t>العربية في المواقف التواصلية ال</w:t>
      </w:r>
      <w:r>
        <w:rPr>
          <w:rFonts w:ascii="Traditional Arabic" w:hAnsi="Traditional Arabic" w:cs="Traditional Arabic" w:hint="cs"/>
          <w:sz w:val="28"/>
          <w:szCs w:val="28"/>
          <w:rtl/>
        </w:rPr>
        <w:t>ش</w:t>
      </w:r>
      <w:r w:rsidRPr="002B573A">
        <w:rPr>
          <w:rFonts w:ascii="Traditional Arabic" w:hAnsi="Traditional Arabic" w:cs="Traditional Arabic"/>
          <w:sz w:val="28"/>
          <w:szCs w:val="28"/>
          <w:rtl/>
        </w:rPr>
        <w:t xml:space="preserve">فهيّة والكتابيّة، معهد تعليم اللّغة العربيّة لغير الناطقين بها، مكتبة الملك فهد الوطنيّة، ط1، الريَاض، السعودية، 2014، ص 5. </w:t>
      </w:r>
    </w:p>
  </w:footnote>
  <w:footnote w:id="18">
    <w:p w:rsidR="00F50779" w:rsidRPr="002B573A" w:rsidRDefault="00F50779" w:rsidP="002B573A">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Pr>
          <w:rFonts w:ascii="Traditional Arabic" w:hAnsi="Traditional Arabic" w:cs="Traditional Arabic"/>
          <w:sz w:val="28"/>
          <w:szCs w:val="28"/>
          <w:rtl/>
        </w:rPr>
        <w:t xml:space="preserve"> - أحمد محمود الزنفل</w:t>
      </w:r>
      <w:r>
        <w:rPr>
          <w:rFonts w:ascii="Traditional Arabic" w:hAnsi="Traditional Arabic" w:cs="Traditional Arabic" w:hint="cs"/>
          <w:sz w:val="28"/>
          <w:szCs w:val="28"/>
          <w:rtl/>
        </w:rPr>
        <w:t>ى</w:t>
      </w:r>
      <w:r w:rsidRPr="002B573A">
        <w:rPr>
          <w:rFonts w:ascii="Traditional Arabic" w:hAnsi="Traditional Arabic" w:cs="Traditional Arabic"/>
          <w:sz w:val="28"/>
          <w:szCs w:val="28"/>
          <w:rtl/>
        </w:rPr>
        <w:t xml:space="preserve">، تقدير الحاجات كأساس للتّخطيط </w:t>
      </w:r>
      <w:r w:rsidRPr="002B573A">
        <w:rPr>
          <w:rFonts w:ascii="Traditional Arabic" w:hAnsi="Traditional Arabic" w:cs="Traditional Arabic" w:hint="cs"/>
          <w:sz w:val="28"/>
          <w:szCs w:val="28"/>
          <w:rtl/>
        </w:rPr>
        <w:t>التَّربوي، ص</w:t>
      </w:r>
      <w:r w:rsidRPr="002B573A">
        <w:rPr>
          <w:rFonts w:ascii="Traditional Arabic" w:hAnsi="Traditional Arabic" w:cs="Traditional Arabic"/>
          <w:sz w:val="28"/>
          <w:szCs w:val="28"/>
          <w:rtl/>
        </w:rPr>
        <w:t xml:space="preserve"> 262-263.</w:t>
      </w:r>
    </w:p>
  </w:footnote>
  <w:footnote w:id="19">
    <w:p w:rsidR="00F50779" w:rsidRPr="002B573A" w:rsidRDefault="00F50779" w:rsidP="00674E0B">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xml:space="preserve"> - طه حسين الدليمي، سعاد عبد الكريم عباس الوائلي، اللّغة العربية مناهجها وطرائق تدريسها، ص 87.</w:t>
      </w:r>
    </w:p>
  </w:footnote>
  <w:footnote w:id="20">
    <w:p w:rsidR="00F50779" w:rsidRPr="002B573A" w:rsidRDefault="00F50779" w:rsidP="007E454B">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xml:space="preserve"> - </w:t>
      </w:r>
      <w:r>
        <w:rPr>
          <w:rFonts w:ascii="Traditional Arabic" w:hAnsi="Traditional Arabic" w:cs="Traditional Arabic" w:hint="cs"/>
          <w:sz w:val="28"/>
          <w:szCs w:val="28"/>
          <w:rtl/>
        </w:rPr>
        <w:t>مرس</w:t>
      </w:r>
      <w:r w:rsidRPr="002B573A">
        <w:rPr>
          <w:rFonts w:ascii="Traditional Arabic" w:hAnsi="Traditional Arabic" w:cs="Traditional Arabic"/>
          <w:sz w:val="28"/>
          <w:szCs w:val="28"/>
          <w:rtl/>
        </w:rPr>
        <w:t>، ص 89</w:t>
      </w:r>
    </w:p>
  </w:footnote>
  <w:footnote w:id="21">
    <w:p w:rsidR="00F50779" w:rsidRPr="002B573A" w:rsidRDefault="00F50779" w:rsidP="002B573A">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xml:space="preserve"> وليد أحمد جابر، طرق التدريس </w:t>
      </w:r>
      <w:r w:rsidRPr="002B573A">
        <w:rPr>
          <w:rFonts w:ascii="Traditional Arabic" w:hAnsi="Traditional Arabic" w:cs="Traditional Arabic" w:hint="cs"/>
          <w:sz w:val="28"/>
          <w:szCs w:val="28"/>
          <w:rtl/>
        </w:rPr>
        <w:t>العامّة، تخطيطهاوتطبيقاتها</w:t>
      </w:r>
      <w:r>
        <w:rPr>
          <w:rFonts w:ascii="Traditional Arabic" w:hAnsi="Traditional Arabic" w:cs="Traditional Arabic" w:hint="cs"/>
          <w:sz w:val="28"/>
          <w:szCs w:val="28"/>
          <w:rtl/>
        </w:rPr>
        <w:t>التربويّة، دار ا</w:t>
      </w:r>
      <w:r w:rsidRPr="002B573A">
        <w:rPr>
          <w:rFonts w:ascii="Traditional Arabic" w:hAnsi="Traditional Arabic" w:cs="Traditional Arabic" w:hint="cs"/>
          <w:sz w:val="28"/>
          <w:szCs w:val="28"/>
          <w:rtl/>
        </w:rPr>
        <w:t>لفكر،</w:t>
      </w:r>
      <w:r w:rsidRPr="002B573A">
        <w:rPr>
          <w:rFonts w:ascii="Traditional Arabic" w:hAnsi="Traditional Arabic" w:cs="Traditional Arabic"/>
          <w:sz w:val="28"/>
          <w:szCs w:val="28"/>
          <w:rtl/>
        </w:rPr>
        <w:t xml:space="preserve"> ط2</w:t>
      </w:r>
      <w:r w:rsidRPr="002B573A">
        <w:rPr>
          <w:rFonts w:ascii="Traditional Arabic" w:hAnsi="Traditional Arabic" w:cs="Traditional Arabic" w:hint="cs"/>
          <w:sz w:val="28"/>
          <w:szCs w:val="28"/>
          <w:rtl/>
        </w:rPr>
        <w:t>، عمان، 2005</w:t>
      </w:r>
      <w:r w:rsidRPr="002B573A">
        <w:rPr>
          <w:rFonts w:ascii="Traditional Arabic" w:hAnsi="Traditional Arabic" w:cs="Traditional Arabic"/>
          <w:sz w:val="28"/>
          <w:szCs w:val="28"/>
          <w:rtl/>
        </w:rPr>
        <w:t>، ص156</w:t>
      </w:r>
    </w:p>
  </w:footnote>
  <w:footnote w:id="22">
    <w:p w:rsidR="00F50779" w:rsidRPr="002B573A" w:rsidRDefault="00F50779" w:rsidP="00C408AC">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Pr>
          <w:rFonts w:ascii="Traditional Arabic" w:hAnsi="Traditional Arabic" w:cs="Traditional Arabic"/>
          <w:sz w:val="28"/>
          <w:szCs w:val="28"/>
          <w:rtl/>
        </w:rPr>
        <w:t xml:space="preserve">- </w:t>
      </w:r>
      <w:r>
        <w:rPr>
          <w:rFonts w:ascii="Traditional Arabic" w:hAnsi="Traditional Arabic" w:cs="Traditional Arabic" w:hint="cs"/>
          <w:sz w:val="28"/>
          <w:szCs w:val="28"/>
          <w:rtl/>
        </w:rPr>
        <w:t xml:space="preserve">مر </w:t>
      </w:r>
      <w:r>
        <w:rPr>
          <w:rFonts w:ascii="Traditional Arabic" w:hAnsi="Traditional Arabic" w:cs="Traditional Arabic" w:hint="cs"/>
          <w:sz w:val="28"/>
          <w:szCs w:val="28"/>
          <w:rtl/>
          <w:lang w:bidi="ar-DZ"/>
        </w:rPr>
        <w:t>ن</w:t>
      </w:r>
      <w:r w:rsidRPr="002B573A">
        <w:rPr>
          <w:rFonts w:ascii="Traditional Arabic" w:hAnsi="Traditional Arabic" w:cs="Traditional Arabic"/>
          <w:sz w:val="28"/>
          <w:szCs w:val="28"/>
          <w:rtl/>
        </w:rPr>
        <w:t>، ص 157</w:t>
      </w:r>
    </w:p>
  </w:footnote>
  <w:footnote w:id="23">
    <w:p w:rsidR="00F50779" w:rsidRPr="002B573A" w:rsidRDefault="00F50779" w:rsidP="002B573A">
      <w:pPr>
        <w:pStyle w:val="Notedebasdepage"/>
        <w:bidi/>
        <w:ind w:left="-1"/>
        <w:jc w:val="lowKashida"/>
        <w:rPr>
          <w:rFonts w:ascii="Traditional Arabic" w:hAnsi="Traditional Arabic" w:cs="Traditional Arabic"/>
          <w:sz w:val="28"/>
          <w:szCs w:val="28"/>
          <w:rtl/>
        </w:rPr>
      </w:pPr>
      <w:r w:rsidRPr="002B573A">
        <w:rPr>
          <w:rFonts w:ascii="Traditional Arabic" w:hAnsi="Traditional Arabic" w:cs="Traditional Arabic"/>
          <w:sz w:val="28"/>
          <w:szCs w:val="28"/>
          <w:rtl/>
        </w:rPr>
        <w:t xml:space="preserve">* يوهان فريدريك هاربارت: </w:t>
      </w:r>
      <w:r w:rsidRPr="002B573A">
        <w:rPr>
          <w:rFonts w:ascii="Traditional Arabic" w:hAnsi="Traditional Arabic" w:cs="Traditional Arabic"/>
          <w:sz w:val="28"/>
          <w:szCs w:val="28"/>
        </w:rPr>
        <w:t>johann friedirick herbart</w:t>
      </w:r>
      <w:r w:rsidRPr="002B573A">
        <w:rPr>
          <w:rFonts w:ascii="Traditional Arabic" w:hAnsi="Traditional Arabic" w:cs="Traditional Arabic"/>
          <w:sz w:val="28"/>
          <w:szCs w:val="28"/>
          <w:rtl/>
        </w:rPr>
        <w:t xml:space="preserve">: فيلسوف </w:t>
      </w:r>
      <w:r w:rsidRPr="002B573A">
        <w:rPr>
          <w:rFonts w:ascii="Traditional Arabic" w:hAnsi="Traditional Arabic" w:cs="Traditional Arabic" w:hint="cs"/>
          <w:sz w:val="28"/>
          <w:szCs w:val="28"/>
          <w:rtl/>
        </w:rPr>
        <w:t>ونفساني ومؤسس علمالتربية،</w:t>
      </w:r>
      <w:r w:rsidRPr="002B573A">
        <w:rPr>
          <w:rFonts w:ascii="Traditional Arabic" w:hAnsi="Traditional Arabic" w:cs="Traditional Arabic"/>
          <w:sz w:val="28"/>
          <w:szCs w:val="28"/>
          <w:rtl/>
        </w:rPr>
        <w:t xml:space="preserve"> ولد سنة 1776 أثر كثيرا في نظرية التربية في نهاية القرن التاسع عشر ركز على أهمية تطوير </w:t>
      </w:r>
      <w:r w:rsidRPr="002B573A">
        <w:rPr>
          <w:rFonts w:ascii="Traditional Arabic" w:hAnsi="Traditional Arabic" w:cs="Traditional Arabic" w:hint="cs"/>
          <w:sz w:val="28"/>
          <w:szCs w:val="28"/>
          <w:rtl/>
        </w:rPr>
        <w:t>ورعاية الطلاببالتعليم، ونادى باتّباع</w:t>
      </w:r>
      <w:r w:rsidRPr="002B573A">
        <w:rPr>
          <w:rFonts w:ascii="Traditional Arabic" w:hAnsi="Traditional Arabic" w:cs="Traditional Arabic"/>
          <w:sz w:val="28"/>
          <w:szCs w:val="28"/>
          <w:rtl/>
        </w:rPr>
        <w:t xml:space="preserve"> أربع </w:t>
      </w:r>
      <w:r w:rsidRPr="002B573A">
        <w:rPr>
          <w:rFonts w:ascii="Traditional Arabic" w:hAnsi="Traditional Arabic" w:cs="Traditional Arabic" w:hint="cs"/>
          <w:sz w:val="28"/>
          <w:szCs w:val="28"/>
          <w:rtl/>
        </w:rPr>
        <w:t>خطوات.</w:t>
      </w:r>
    </w:p>
    <w:p w:rsidR="00F50779" w:rsidRPr="002B573A" w:rsidRDefault="00F50779" w:rsidP="00335739">
      <w:pPr>
        <w:pStyle w:val="Notedebasdepage"/>
        <w:bidi/>
        <w:ind w:left="-1"/>
        <w:jc w:val="lowKashida"/>
        <w:rPr>
          <w:rFonts w:ascii="Traditional Arabic" w:hAnsi="Traditional Arabic" w:cs="Traditional Arabic"/>
          <w:sz w:val="28"/>
          <w:szCs w:val="28"/>
          <w:rtl/>
        </w:rPr>
      </w:pPr>
      <w:r>
        <w:rPr>
          <w:rFonts w:ascii="Traditional Arabic" w:hAnsi="Traditional Arabic" w:cs="Traditional Arabic" w:hint="cs"/>
          <w:sz w:val="28"/>
          <w:szCs w:val="28"/>
          <w:vertAlign w:val="superscript"/>
          <w:rtl/>
        </w:rPr>
        <w:t>2</w:t>
      </w:r>
      <w:r w:rsidRPr="002B573A">
        <w:rPr>
          <w:rFonts w:ascii="Traditional Arabic" w:hAnsi="Traditional Arabic" w:cs="Traditional Arabic" w:hint="cs"/>
          <w:sz w:val="28"/>
          <w:szCs w:val="28"/>
          <w:rtl/>
        </w:rPr>
        <w:t>-محسن عليعطية، المناهج</w:t>
      </w:r>
      <w:r w:rsidRPr="002B573A">
        <w:rPr>
          <w:rFonts w:ascii="Traditional Arabic" w:hAnsi="Traditional Arabic" w:cs="Traditional Arabic"/>
          <w:sz w:val="28"/>
          <w:szCs w:val="28"/>
          <w:rtl/>
        </w:rPr>
        <w:t xml:space="preserve"> الحديثة </w:t>
      </w:r>
      <w:r w:rsidRPr="002B573A">
        <w:rPr>
          <w:rFonts w:ascii="Traditional Arabic" w:hAnsi="Traditional Arabic" w:cs="Traditional Arabic" w:hint="cs"/>
          <w:sz w:val="28"/>
          <w:szCs w:val="28"/>
          <w:rtl/>
        </w:rPr>
        <w:t>وطرائق التدريس، دار</w:t>
      </w:r>
      <w:r w:rsidRPr="002B573A">
        <w:rPr>
          <w:rFonts w:ascii="Traditional Arabic" w:hAnsi="Traditional Arabic" w:cs="Traditional Arabic"/>
          <w:sz w:val="28"/>
          <w:szCs w:val="28"/>
          <w:rtl/>
        </w:rPr>
        <w:t xml:space="preserve"> المناهج </w:t>
      </w:r>
      <w:r w:rsidRPr="002B573A">
        <w:rPr>
          <w:rFonts w:ascii="Traditional Arabic" w:hAnsi="Traditional Arabic" w:cs="Traditional Arabic" w:hint="cs"/>
          <w:sz w:val="28"/>
          <w:szCs w:val="28"/>
          <w:rtl/>
        </w:rPr>
        <w:t>للنشر، والتوزيع</w:t>
      </w:r>
      <w:r w:rsidRPr="002B573A">
        <w:rPr>
          <w:rFonts w:ascii="Traditional Arabic" w:hAnsi="Traditional Arabic" w:cs="Traditional Arabic"/>
          <w:sz w:val="28"/>
          <w:szCs w:val="28"/>
          <w:rtl/>
        </w:rPr>
        <w:t>، ط1</w:t>
      </w:r>
      <w:r w:rsidRPr="002B573A">
        <w:rPr>
          <w:rFonts w:ascii="Traditional Arabic" w:hAnsi="Traditional Arabic" w:cs="Traditional Arabic" w:hint="cs"/>
          <w:sz w:val="28"/>
          <w:szCs w:val="28"/>
          <w:rtl/>
        </w:rPr>
        <w:t>، عمان، الأردن، ص</w:t>
      </w:r>
      <w:r w:rsidRPr="002B573A">
        <w:rPr>
          <w:rFonts w:ascii="Traditional Arabic" w:hAnsi="Traditional Arabic" w:cs="Traditional Arabic"/>
          <w:sz w:val="28"/>
          <w:szCs w:val="28"/>
          <w:rtl/>
        </w:rPr>
        <w:t xml:space="preserve"> 312.</w:t>
      </w:r>
    </w:p>
  </w:footnote>
  <w:footnote w:id="24">
    <w:p w:rsidR="00F50779" w:rsidRPr="002B573A" w:rsidRDefault="00F50779" w:rsidP="002B573A">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hint="cs"/>
          <w:sz w:val="28"/>
          <w:szCs w:val="28"/>
          <w:rtl/>
        </w:rPr>
        <w:t>ينظر:</w:t>
      </w:r>
      <w:r w:rsidRPr="002B573A">
        <w:rPr>
          <w:rFonts w:ascii="Traditional Arabic" w:hAnsi="Traditional Arabic" w:cs="Traditional Arabic"/>
          <w:sz w:val="28"/>
          <w:szCs w:val="28"/>
          <w:rtl/>
        </w:rPr>
        <w:t xml:space="preserve"> عمر جاسم </w:t>
      </w:r>
      <w:r w:rsidRPr="002B573A">
        <w:rPr>
          <w:rFonts w:ascii="Traditional Arabic" w:hAnsi="Traditional Arabic" w:cs="Traditional Arabic" w:hint="cs"/>
          <w:sz w:val="28"/>
          <w:szCs w:val="28"/>
          <w:rtl/>
        </w:rPr>
        <w:t>الجبوري، حمزة</w:t>
      </w:r>
      <w:r w:rsidRPr="002B573A">
        <w:rPr>
          <w:rFonts w:ascii="Traditional Arabic" w:hAnsi="Traditional Arabic" w:cs="Traditional Arabic"/>
          <w:sz w:val="28"/>
          <w:szCs w:val="28"/>
          <w:rtl/>
        </w:rPr>
        <w:t xml:space="preserve"> هاشم </w:t>
      </w:r>
      <w:r w:rsidRPr="002B573A">
        <w:rPr>
          <w:rFonts w:ascii="Traditional Arabic" w:hAnsi="Traditional Arabic" w:cs="Traditional Arabic" w:hint="cs"/>
          <w:sz w:val="28"/>
          <w:szCs w:val="28"/>
          <w:rtl/>
        </w:rPr>
        <w:t>السلطاني، المناهجوطرائق تدريس</w:t>
      </w:r>
      <w:r w:rsidRPr="002B573A">
        <w:rPr>
          <w:rFonts w:ascii="Traditional Arabic" w:hAnsi="Traditional Arabic" w:cs="Traditional Arabic"/>
          <w:sz w:val="28"/>
          <w:szCs w:val="28"/>
          <w:rtl/>
        </w:rPr>
        <w:t xml:space="preserve"> اللغة </w:t>
      </w:r>
      <w:r w:rsidRPr="002B573A">
        <w:rPr>
          <w:rFonts w:ascii="Traditional Arabic" w:hAnsi="Traditional Arabic" w:cs="Traditional Arabic" w:hint="cs"/>
          <w:sz w:val="28"/>
          <w:szCs w:val="28"/>
          <w:rtl/>
        </w:rPr>
        <w:t>العربية، ص</w:t>
      </w:r>
      <w:r w:rsidRPr="002B573A">
        <w:rPr>
          <w:rFonts w:ascii="Traditional Arabic" w:hAnsi="Traditional Arabic" w:cs="Traditional Arabic"/>
          <w:sz w:val="28"/>
          <w:szCs w:val="28"/>
          <w:rtl/>
        </w:rPr>
        <w:t xml:space="preserve"> 189</w:t>
      </w:r>
      <w:r>
        <w:rPr>
          <w:rFonts w:ascii="Traditional Arabic" w:hAnsi="Traditional Arabic" w:cs="Traditional Arabic"/>
          <w:sz w:val="28"/>
          <w:szCs w:val="28"/>
        </w:rPr>
        <w:t>.</w:t>
      </w:r>
    </w:p>
  </w:footnote>
  <w:footnote w:id="25">
    <w:p w:rsidR="00F50779" w:rsidRDefault="00F50779" w:rsidP="00D322DA">
      <w:pPr>
        <w:pStyle w:val="Notedebasdepage"/>
        <w:bidi/>
        <w:jc w:val="lowKashida"/>
        <w:rPr>
          <w:rFonts w:ascii="Traditional Arabic" w:hAnsi="Traditional Arabic" w:cs="Traditional Arabic"/>
          <w:sz w:val="28"/>
          <w:szCs w:val="28"/>
          <w:rtl/>
        </w:rPr>
      </w:pPr>
      <w:r w:rsidRPr="002B573A">
        <w:rPr>
          <w:rFonts w:ascii="Traditional Arabic" w:hAnsi="Traditional Arabic" w:cs="Traditional Arabic"/>
          <w:sz w:val="28"/>
          <w:szCs w:val="28"/>
          <w:vertAlign w:val="superscript"/>
          <w:rtl/>
        </w:rPr>
        <w:t>1</w:t>
      </w:r>
      <w:r w:rsidRPr="002B573A">
        <w:rPr>
          <w:rFonts w:ascii="Traditional Arabic" w:hAnsi="Traditional Arabic" w:cs="Traditional Arabic"/>
          <w:sz w:val="28"/>
          <w:szCs w:val="28"/>
          <w:rtl/>
        </w:rPr>
        <w:t xml:space="preserve"> محسن علي </w:t>
      </w:r>
      <w:r w:rsidRPr="002B573A">
        <w:rPr>
          <w:rFonts w:ascii="Traditional Arabic" w:hAnsi="Traditional Arabic" w:cs="Traditional Arabic" w:hint="cs"/>
          <w:sz w:val="28"/>
          <w:szCs w:val="28"/>
          <w:rtl/>
        </w:rPr>
        <w:t>عطية:</w:t>
      </w:r>
      <w:r w:rsidRPr="002B573A">
        <w:rPr>
          <w:rFonts w:ascii="Traditional Arabic" w:hAnsi="Traditional Arabic" w:cs="Traditional Arabic"/>
          <w:sz w:val="28"/>
          <w:szCs w:val="28"/>
          <w:rtl/>
        </w:rPr>
        <w:t xml:space="preserve">" المناهج الحديثة </w:t>
      </w:r>
      <w:r w:rsidRPr="002B573A">
        <w:rPr>
          <w:rFonts w:ascii="Traditional Arabic" w:hAnsi="Traditional Arabic" w:cs="Traditional Arabic" w:hint="cs"/>
          <w:sz w:val="28"/>
          <w:szCs w:val="28"/>
          <w:rtl/>
        </w:rPr>
        <w:t>وطرائق التدريس"، ص</w:t>
      </w:r>
      <w:r w:rsidRPr="002B573A">
        <w:rPr>
          <w:rFonts w:ascii="Traditional Arabic" w:hAnsi="Traditional Arabic" w:cs="Traditional Arabic"/>
          <w:sz w:val="28"/>
          <w:szCs w:val="28"/>
          <w:rtl/>
        </w:rPr>
        <w:t xml:space="preserve"> 316</w:t>
      </w:r>
    </w:p>
    <w:p w:rsidR="00F50779" w:rsidRPr="002B573A" w:rsidRDefault="00F50779" w:rsidP="00300C6F">
      <w:pPr>
        <w:pStyle w:val="Notedebasdepage"/>
        <w:bidi/>
        <w:jc w:val="lowKashida"/>
        <w:rPr>
          <w:rFonts w:ascii="Traditional Arabic" w:hAnsi="Traditional Arabic" w:cs="Traditional Arabic"/>
          <w:sz w:val="28"/>
          <w:szCs w:val="28"/>
          <w:rtl/>
        </w:rPr>
      </w:pPr>
      <w:r>
        <w:rPr>
          <w:rFonts w:ascii="Traditional Arabic" w:hAnsi="Traditional Arabic" w:cs="Traditional Arabic" w:hint="cs"/>
          <w:sz w:val="28"/>
          <w:szCs w:val="28"/>
          <w:rtl/>
        </w:rPr>
        <w:t xml:space="preserve">* </w:t>
      </w:r>
      <w:r w:rsidRPr="00300C6F">
        <w:rPr>
          <w:rFonts w:ascii="Traditional Arabic" w:hAnsi="Traditional Arabic" w:cs="Traditional Arabic"/>
          <w:sz w:val="28"/>
          <w:szCs w:val="28"/>
          <w:rtl/>
        </w:rPr>
        <w:t>تشومسكي هو أستاذ </w:t>
      </w:r>
      <w:hyperlink r:id="rId1" w:tooltip="لسانيات" w:history="1">
        <w:r w:rsidRPr="00300C6F">
          <w:rPr>
            <w:rFonts w:ascii="Traditional Arabic" w:hAnsi="Traditional Arabic" w:cs="Traditional Arabic"/>
            <w:sz w:val="28"/>
            <w:szCs w:val="28"/>
            <w:rtl/>
          </w:rPr>
          <w:t>لسانيات</w:t>
        </w:r>
      </w:hyperlink>
      <w:r w:rsidRPr="00300C6F">
        <w:rPr>
          <w:rFonts w:ascii="Traditional Arabic" w:hAnsi="Traditional Arabic" w:cs="Traditional Arabic"/>
          <w:sz w:val="28"/>
          <w:szCs w:val="28"/>
        </w:rPr>
        <w:t> </w:t>
      </w:r>
      <w:hyperlink r:id="rId2" w:tooltip="فيلسوف" w:history="1">
        <w:r w:rsidRPr="00300C6F">
          <w:rPr>
            <w:rFonts w:ascii="Traditional Arabic" w:hAnsi="Traditional Arabic" w:cs="Traditional Arabic"/>
            <w:sz w:val="28"/>
            <w:szCs w:val="28"/>
            <w:rtl/>
          </w:rPr>
          <w:t>وفيلسوف</w:t>
        </w:r>
      </w:hyperlink>
      <w:r w:rsidRPr="00300C6F">
        <w:rPr>
          <w:rFonts w:ascii="Traditional Arabic" w:hAnsi="Traditional Arabic" w:cs="Traditional Arabic"/>
          <w:sz w:val="28"/>
          <w:szCs w:val="28"/>
        </w:rPr>
        <w:t> </w:t>
      </w:r>
      <w:r w:rsidRPr="00300C6F">
        <w:rPr>
          <w:rFonts w:ascii="Traditional Arabic" w:hAnsi="Traditional Arabic" w:cs="Traditional Arabic"/>
          <w:sz w:val="28"/>
          <w:szCs w:val="28"/>
          <w:rtl/>
        </w:rPr>
        <w:t>أمريكي إضافة إلى أنه عالم </w:t>
      </w:r>
      <w:hyperlink r:id="rId3" w:tooltip="علوم استعرافية" w:history="1">
        <w:r w:rsidRPr="00300C6F">
          <w:rPr>
            <w:rFonts w:ascii="Traditional Arabic" w:hAnsi="Traditional Arabic" w:cs="Traditional Arabic"/>
            <w:sz w:val="28"/>
            <w:szCs w:val="28"/>
            <w:rtl/>
          </w:rPr>
          <w:t>إدراكي</w:t>
        </w:r>
      </w:hyperlink>
      <w:r w:rsidRPr="00300C6F">
        <w:rPr>
          <w:rFonts w:ascii="Traditional Arabic" w:hAnsi="Traditional Arabic" w:cs="Traditional Arabic"/>
          <w:sz w:val="28"/>
          <w:szCs w:val="28"/>
        </w:rPr>
        <w:t> </w:t>
      </w:r>
      <w:r w:rsidRPr="00300C6F">
        <w:rPr>
          <w:rFonts w:ascii="Traditional Arabic" w:hAnsi="Traditional Arabic" w:cs="Traditional Arabic"/>
          <w:sz w:val="28"/>
          <w:szCs w:val="28"/>
          <w:rtl/>
        </w:rPr>
        <w:t>وعالم </w:t>
      </w:r>
      <w:hyperlink r:id="rId4" w:tooltip="المنطق" w:history="1">
        <w:r w:rsidRPr="00300C6F">
          <w:rPr>
            <w:rFonts w:ascii="Traditional Arabic" w:hAnsi="Traditional Arabic" w:cs="Traditional Arabic"/>
            <w:sz w:val="28"/>
            <w:szCs w:val="28"/>
            <w:rtl/>
          </w:rPr>
          <w:t>بالمنطق</w:t>
        </w:r>
      </w:hyperlink>
      <w:r w:rsidRPr="00300C6F">
        <w:rPr>
          <w:rFonts w:ascii="Traditional Arabic" w:hAnsi="Traditional Arabic" w:cs="Traditional Arabic"/>
          <w:sz w:val="28"/>
          <w:szCs w:val="28"/>
        </w:rPr>
        <w:t> </w:t>
      </w:r>
      <w:r w:rsidRPr="00300C6F">
        <w:rPr>
          <w:rFonts w:ascii="Traditional Arabic" w:hAnsi="Traditional Arabic" w:cs="Traditional Arabic"/>
          <w:sz w:val="28"/>
          <w:szCs w:val="28"/>
          <w:rtl/>
        </w:rPr>
        <w:t> </w:t>
      </w:r>
      <w:hyperlink r:id="rId5" w:tooltip="مؤرخ" w:history="1">
        <w:r w:rsidRPr="00300C6F">
          <w:rPr>
            <w:rFonts w:ascii="Traditional Arabic" w:hAnsi="Traditional Arabic" w:cs="Traditional Arabic"/>
            <w:sz w:val="28"/>
            <w:szCs w:val="28"/>
            <w:rtl/>
          </w:rPr>
          <w:t>ومؤرخ</w:t>
        </w:r>
      </w:hyperlink>
      <w:r w:rsidRPr="00300C6F">
        <w:rPr>
          <w:rFonts w:ascii="Traditional Arabic" w:hAnsi="Traditional Arabic" w:cs="Traditional Arabic"/>
          <w:sz w:val="28"/>
          <w:szCs w:val="28"/>
        </w:rPr>
        <w:t> </w:t>
      </w:r>
      <w:hyperlink r:id="rId6" w:tooltip="علوم سياسية" w:history="1">
        <w:r w:rsidRPr="00300C6F">
          <w:rPr>
            <w:rFonts w:ascii="Traditional Arabic" w:hAnsi="Traditional Arabic" w:cs="Traditional Arabic"/>
            <w:sz w:val="28"/>
            <w:szCs w:val="28"/>
            <w:rtl/>
          </w:rPr>
          <w:t>وناقد</w:t>
        </w:r>
      </w:hyperlink>
      <w:r w:rsidRPr="00300C6F">
        <w:rPr>
          <w:rFonts w:ascii="Traditional Arabic" w:hAnsi="Traditional Arabic" w:cs="Traditional Arabic"/>
          <w:sz w:val="28"/>
          <w:szCs w:val="28"/>
        </w:rPr>
        <w:t> </w:t>
      </w:r>
      <w:r w:rsidRPr="00300C6F">
        <w:rPr>
          <w:rFonts w:ascii="Traditional Arabic" w:hAnsi="Traditional Arabic" w:cs="Traditional Arabic"/>
          <w:sz w:val="28"/>
          <w:szCs w:val="28"/>
          <w:rtl/>
        </w:rPr>
        <w:t>وناشط سياسي. وهو أستاذ لسانيات فخري في قسم اللسانيات</w:t>
      </w:r>
      <w:r>
        <w:rPr>
          <w:rFonts w:ascii="Arial" w:hAnsi="Arial" w:cs="Arial"/>
          <w:color w:val="202122"/>
          <w:sz w:val="23"/>
          <w:szCs w:val="23"/>
          <w:shd w:val="clear" w:color="auto" w:fill="FFFFFF"/>
          <w:rtl/>
        </w:rPr>
        <w:t> </w:t>
      </w:r>
    </w:p>
  </w:footnote>
  <w:footnote w:id="26">
    <w:p w:rsidR="00F50779" w:rsidRPr="002B573A" w:rsidRDefault="00F50779" w:rsidP="001D2A8B">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xml:space="preserve"> مثنى علوان </w:t>
      </w:r>
      <w:r w:rsidRPr="002B573A">
        <w:rPr>
          <w:rFonts w:ascii="Traditional Arabic" w:hAnsi="Traditional Arabic" w:cs="Traditional Arabic" w:hint="cs"/>
          <w:sz w:val="28"/>
          <w:szCs w:val="28"/>
          <w:rtl/>
        </w:rPr>
        <w:t>الجسعمي، زينب</w:t>
      </w:r>
      <w:r w:rsidRPr="002B573A">
        <w:rPr>
          <w:rFonts w:ascii="Traditional Arabic" w:hAnsi="Traditional Arabic" w:cs="Traditional Arabic"/>
          <w:sz w:val="28"/>
          <w:szCs w:val="28"/>
          <w:rtl/>
        </w:rPr>
        <w:t xml:space="preserve"> فالح مهدي، "دراسة مقارنة بين الطريقة القياسية </w:t>
      </w:r>
      <w:r w:rsidRPr="002B573A">
        <w:rPr>
          <w:rFonts w:ascii="Traditional Arabic" w:hAnsi="Traditional Arabic" w:cs="Traditional Arabic" w:hint="cs"/>
          <w:sz w:val="28"/>
          <w:szCs w:val="28"/>
          <w:rtl/>
        </w:rPr>
        <w:t>والمحاضرة، طلبة</w:t>
      </w:r>
      <w:r w:rsidRPr="002B573A">
        <w:rPr>
          <w:rFonts w:ascii="Traditional Arabic" w:hAnsi="Traditional Arabic" w:cs="Traditional Arabic"/>
          <w:sz w:val="28"/>
          <w:szCs w:val="28"/>
          <w:rtl/>
        </w:rPr>
        <w:t xml:space="preserve"> السنة الأولى قسم اللّغة العربية كليّة التّربية"،جامعة ديالى في مادة </w:t>
      </w:r>
      <w:r w:rsidRPr="002B573A">
        <w:rPr>
          <w:rFonts w:ascii="Traditional Arabic" w:hAnsi="Traditional Arabic" w:cs="Traditional Arabic" w:hint="cs"/>
          <w:sz w:val="28"/>
          <w:szCs w:val="28"/>
          <w:rtl/>
        </w:rPr>
        <w:t>الصّرف، مجلّةفتح، بغداد، ع</w:t>
      </w:r>
      <w:r w:rsidRPr="002B573A">
        <w:rPr>
          <w:rFonts w:ascii="Traditional Arabic" w:hAnsi="Traditional Arabic" w:cs="Traditional Arabic"/>
          <w:sz w:val="28"/>
          <w:szCs w:val="28"/>
          <w:rtl/>
        </w:rPr>
        <w:t>:</w:t>
      </w:r>
      <w:r w:rsidRPr="002B573A">
        <w:rPr>
          <w:rFonts w:ascii="Traditional Arabic" w:hAnsi="Traditional Arabic" w:cs="Traditional Arabic" w:hint="cs"/>
          <w:sz w:val="28"/>
          <w:szCs w:val="28"/>
          <w:rtl/>
        </w:rPr>
        <w:t xml:space="preserve">51، </w:t>
      </w:r>
      <w:r w:rsidRPr="002B573A">
        <w:rPr>
          <w:rFonts w:ascii="Traditional Arabic" w:hAnsi="Traditional Arabic" w:cs="Traditional Arabic"/>
          <w:sz w:val="28"/>
          <w:szCs w:val="28"/>
          <w:rtl/>
        </w:rPr>
        <w:t>د، ج</w:t>
      </w:r>
      <w:r w:rsidRPr="002B573A">
        <w:rPr>
          <w:rFonts w:ascii="Traditional Arabic" w:hAnsi="Traditional Arabic" w:cs="Traditional Arabic" w:hint="cs"/>
          <w:sz w:val="28"/>
          <w:szCs w:val="28"/>
          <w:rtl/>
        </w:rPr>
        <w:t>، سبتمبر، 2012، ص</w:t>
      </w:r>
      <w:r w:rsidRPr="002B573A">
        <w:rPr>
          <w:rFonts w:ascii="Traditional Arabic" w:hAnsi="Traditional Arabic" w:cs="Traditional Arabic"/>
          <w:sz w:val="28"/>
          <w:szCs w:val="28"/>
          <w:rtl/>
        </w:rPr>
        <w:t>89</w:t>
      </w:r>
      <w:r>
        <w:rPr>
          <w:rFonts w:ascii="Traditional Arabic" w:hAnsi="Traditional Arabic" w:cs="Traditional Arabic" w:hint="cs"/>
          <w:sz w:val="28"/>
          <w:szCs w:val="28"/>
          <w:rtl/>
        </w:rPr>
        <w:t>.</w:t>
      </w:r>
    </w:p>
  </w:footnote>
  <w:footnote w:id="27">
    <w:p w:rsidR="00F50779" w:rsidRPr="0057243F" w:rsidRDefault="00F50779" w:rsidP="0057243F">
      <w:pPr>
        <w:rPr>
          <w:rtl/>
        </w:rPr>
      </w:pPr>
      <w:r w:rsidRPr="00DF5A22">
        <w:rPr>
          <w:rFonts w:ascii="Traditional Arabic" w:hAnsi="Traditional Arabic" w:cs="Traditional Arabic" w:hint="cs"/>
          <w:sz w:val="28"/>
          <w:szCs w:val="28"/>
          <w:rtl/>
        </w:rPr>
        <w:t>ينظر: المرجع نفسه، ص89</w:t>
      </w:r>
      <w:r w:rsidRPr="00DF5A22">
        <w:rPr>
          <w:vertAlign w:val="superscript"/>
        </w:rPr>
        <w:footnoteRef/>
      </w:r>
    </w:p>
  </w:footnote>
  <w:footnote w:id="28">
    <w:p w:rsidR="00F50779" w:rsidRPr="002B573A" w:rsidRDefault="00F50779" w:rsidP="001D2A8B">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xml:space="preserve"> محسن علي </w:t>
      </w:r>
      <w:r w:rsidRPr="002B573A">
        <w:rPr>
          <w:rFonts w:ascii="Traditional Arabic" w:hAnsi="Traditional Arabic" w:cs="Traditional Arabic" w:hint="cs"/>
          <w:sz w:val="28"/>
          <w:szCs w:val="28"/>
          <w:rtl/>
        </w:rPr>
        <w:t>عطية:</w:t>
      </w:r>
      <w:r w:rsidRPr="002B573A">
        <w:rPr>
          <w:rFonts w:ascii="Traditional Arabic" w:hAnsi="Traditional Arabic" w:cs="Traditional Arabic"/>
          <w:sz w:val="28"/>
          <w:szCs w:val="28"/>
          <w:rtl/>
        </w:rPr>
        <w:t xml:space="preserve"> المناهج </w:t>
      </w:r>
      <w:r w:rsidRPr="002B573A">
        <w:rPr>
          <w:rFonts w:ascii="Traditional Arabic" w:hAnsi="Traditional Arabic" w:cs="Traditional Arabic" w:hint="cs"/>
          <w:sz w:val="28"/>
          <w:szCs w:val="28"/>
          <w:rtl/>
        </w:rPr>
        <w:t>الحديثة، وطرائق التدريس، ص305</w:t>
      </w:r>
      <w:r w:rsidRPr="002B573A">
        <w:rPr>
          <w:rFonts w:ascii="Traditional Arabic" w:hAnsi="Traditional Arabic" w:cs="Traditional Arabic"/>
          <w:sz w:val="28"/>
          <w:szCs w:val="28"/>
        </w:rPr>
        <w:t>.</w:t>
      </w:r>
    </w:p>
  </w:footnote>
  <w:footnote w:id="29">
    <w:p w:rsidR="00F50779" w:rsidRPr="002B573A" w:rsidRDefault="00F50779" w:rsidP="00147C4B">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hint="cs"/>
          <w:sz w:val="28"/>
          <w:szCs w:val="28"/>
          <w:rtl/>
        </w:rPr>
        <w:t>ينظر:</w:t>
      </w:r>
      <w:r>
        <w:rPr>
          <w:rFonts w:ascii="Traditional Arabic" w:hAnsi="Traditional Arabic" w:cs="Traditional Arabic" w:hint="cs"/>
          <w:sz w:val="28"/>
          <w:szCs w:val="28"/>
          <w:rtl/>
        </w:rPr>
        <w:t xml:space="preserve"> مرن</w:t>
      </w:r>
      <w:r w:rsidRPr="002B573A">
        <w:rPr>
          <w:rFonts w:ascii="Traditional Arabic" w:hAnsi="Traditional Arabic" w:cs="Traditional Arabic" w:hint="cs"/>
          <w:sz w:val="28"/>
          <w:szCs w:val="28"/>
          <w:rtl/>
        </w:rPr>
        <w:t>، ص305.</w:t>
      </w:r>
    </w:p>
  </w:footnote>
  <w:footnote w:id="30">
    <w:p w:rsidR="00F50779" w:rsidRPr="002B573A" w:rsidRDefault="00F50779" w:rsidP="00C408AC">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Pr>
          <w:rFonts w:ascii="Traditional Arabic" w:hAnsi="Traditional Arabic" w:cs="Traditional Arabic" w:hint="cs"/>
          <w:sz w:val="28"/>
          <w:szCs w:val="28"/>
          <w:rtl/>
        </w:rPr>
        <w:t>مر ن</w:t>
      </w:r>
      <w:r w:rsidRPr="002B573A">
        <w:rPr>
          <w:rFonts w:ascii="Traditional Arabic" w:hAnsi="Traditional Arabic" w:cs="Traditional Arabic" w:hint="cs"/>
          <w:sz w:val="28"/>
          <w:szCs w:val="28"/>
          <w:rtl/>
        </w:rPr>
        <w:t>، ص305</w:t>
      </w:r>
      <w:r w:rsidRPr="002B573A">
        <w:rPr>
          <w:rFonts w:ascii="Traditional Arabic" w:hAnsi="Traditional Arabic" w:cs="Traditional Arabic"/>
          <w:sz w:val="28"/>
          <w:szCs w:val="28"/>
        </w:rPr>
        <w:t>.</w:t>
      </w:r>
    </w:p>
  </w:footnote>
  <w:footnote w:id="31">
    <w:p w:rsidR="00F50779" w:rsidRPr="002B573A" w:rsidRDefault="00F50779" w:rsidP="00335739">
      <w:pPr>
        <w:pStyle w:val="Notedebasdepage"/>
        <w:bidi/>
        <w:jc w:val="lowKashida"/>
        <w:rPr>
          <w:rFonts w:ascii="Traditional Arabic" w:hAnsi="Traditional Arabic" w:cs="Traditional Arabic"/>
          <w:sz w:val="28"/>
          <w:szCs w:val="28"/>
          <w:lang w:bidi="ar-AE"/>
        </w:rPr>
      </w:pPr>
      <w:r w:rsidRPr="002B573A">
        <w:rPr>
          <w:rStyle w:val="Appelnotedebasdep"/>
          <w:rFonts w:ascii="Traditional Arabic" w:hAnsi="Traditional Arabic" w:cs="Traditional Arabic"/>
          <w:sz w:val="28"/>
          <w:szCs w:val="28"/>
          <w:rtl/>
        </w:rPr>
        <w:footnoteRef/>
      </w:r>
      <w:r w:rsidRPr="002B573A">
        <w:rPr>
          <w:rFonts w:ascii="Traditional Arabic" w:hAnsi="Traditional Arabic" w:cs="Traditional Arabic"/>
          <w:sz w:val="28"/>
          <w:szCs w:val="28"/>
          <w:rtl/>
          <w:lang w:bidi="ar-AE"/>
        </w:rPr>
        <w:t xml:space="preserve"> - ينظر: بوعطيط </w:t>
      </w:r>
      <w:r w:rsidRPr="002B573A">
        <w:rPr>
          <w:rFonts w:ascii="Traditional Arabic" w:hAnsi="Traditional Arabic" w:cs="Traditional Arabic" w:hint="cs"/>
          <w:sz w:val="28"/>
          <w:szCs w:val="28"/>
          <w:rtl/>
          <w:lang w:bidi="ar-AE"/>
        </w:rPr>
        <w:t>سفيان، تطبيق</w:t>
      </w:r>
      <w:r w:rsidRPr="002B573A">
        <w:rPr>
          <w:rFonts w:ascii="Traditional Arabic" w:hAnsi="Traditional Arabic" w:cs="Traditional Arabic"/>
          <w:sz w:val="28"/>
          <w:szCs w:val="28"/>
          <w:rtl/>
          <w:lang w:bidi="ar-AE"/>
        </w:rPr>
        <w:t xml:space="preserve"> تقويم المقارنة بالكفاءات في التدريس وعلاقته بأداء أساتذة المدرسة </w:t>
      </w:r>
      <w:r w:rsidRPr="002B573A">
        <w:rPr>
          <w:rFonts w:ascii="Traditional Arabic" w:hAnsi="Traditional Arabic" w:cs="Traditional Arabic" w:hint="cs"/>
          <w:sz w:val="28"/>
          <w:szCs w:val="28"/>
          <w:rtl/>
          <w:lang w:bidi="ar-AE"/>
        </w:rPr>
        <w:t>الابتدائية، دراسة</w:t>
      </w:r>
      <w:r w:rsidRPr="002B573A">
        <w:rPr>
          <w:rFonts w:ascii="Traditional Arabic" w:hAnsi="Traditional Arabic" w:cs="Traditional Arabic"/>
          <w:sz w:val="28"/>
          <w:szCs w:val="28"/>
          <w:rtl/>
          <w:lang w:bidi="ar-AE"/>
        </w:rPr>
        <w:t xml:space="preserve"> ميدانية لأساتذة التعليم </w:t>
      </w:r>
      <w:r w:rsidRPr="002B573A">
        <w:rPr>
          <w:rFonts w:ascii="Traditional Arabic" w:hAnsi="Traditional Arabic" w:cs="Traditional Arabic" w:hint="cs"/>
          <w:sz w:val="28"/>
          <w:szCs w:val="28"/>
          <w:rtl/>
          <w:lang w:bidi="ar-AE"/>
        </w:rPr>
        <w:t xml:space="preserve">الابتدائي، </w:t>
      </w:r>
      <w:r w:rsidRPr="002B573A">
        <w:rPr>
          <w:rFonts w:ascii="Traditional Arabic" w:hAnsi="Traditional Arabic" w:cs="Traditional Arabic"/>
          <w:sz w:val="28"/>
          <w:szCs w:val="28"/>
          <w:rtl/>
          <w:lang w:bidi="ar-AE"/>
        </w:rPr>
        <w:t>مجلة البيداغوجيا</w:t>
      </w:r>
      <w:r w:rsidRPr="002B573A">
        <w:rPr>
          <w:rFonts w:ascii="Traditional Arabic" w:hAnsi="Traditional Arabic" w:cs="Traditional Arabic" w:hint="cs"/>
          <w:sz w:val="28"/>
          <w:szCs w:val="28"/>
          <w:rtl/>
          <w:lang w:bidi="ar-AE"/>
        </w:rPr>
        <w:t>، م1، ع</w:t>
      </w:r>
      <w:r w:rsidRPr="002B573A">
        <w:rPr>
          <w:rFonts w:ascii="Traditional Arabic" w:hAnsi="Traditional Arabic" w:cs="Traditional Arabic"/>
          <w:sz w:val="28"/>
          <w:szCs w:val="28"/>
          <w:rtl/>
          <w:lang w:bidi="ar-AE"/>
        </w:rPr>
        <w:t xml:space="preserve"> 1 جانفي 2019</w:t>
      </w:r>
      <w:r w:rsidRPr="002B573A">
        <w:rPr>
          <w:rFonts w:ascii="Traditional Arabic" w:hAnsi="Traditional Arabic" w:cs="Traditional Arabic" w:hint="cs"/>
          <w:sz w:val="28"/>
          <w:szCs w:val="28"/>
          <w:rtl/>
          <w:lang w:bidi="ar-AE"/>
        </w:rPr>
        <w:t>م، ص</w:t>
      </w:r>
      <w:r w:rsidRPr="002B573A">
        <w:rPr>
          <w:rFonts w:ascii="Traditional Arabic" w:hAnsi="Traditional Arabic" w:cs="Traditional Arabic"/>
          <w:sz w:val="28"/>
          <w:szCs w:val="28"/>
          <w:rtl/>
          <w:lang w:bidi="ar-AE"/>
        </w:rPr>
        <w:t xml:space="preserve"> 463.</w:t>
      </w:r>
    </w:p>
    <w:p w:rsidR="00F50779" w:rsidRPr="002B573A" w:rsidRDefault="00F50779" w:rsidP="001D2A8B">
      <w:pPr>
        <w:pStyle w:val="Notedebasdepage"/>
        <w:bidi/>
        <w:jc w:val="lowKashida"/>
        <w:rPr>
          <w:rFonts w:ascii="Traditional Arabic" w:hAnsi="Traditional Arabic" w:cs="Traditional Arabic"/>
          <w:sz w:val="28"/>
          <w:szCs w:val="28"/>
          <w:rtl/>
          <w:lang w:bidi="ar-AE"/>
        </w:rPr>
      </w:pPr>
      <w:r w:rsidRPr="002B573A">
        <w:rPr>
          <w:rFonts w:ascii="Traditional Arabic" w:hAnsi="Traditional Arabic" w:cs="Traditional Arabic"/>
          <w:sz w:val="28"/>
          <w:szCs w:val="28"/>
          <w:lang w:bidi="ar-AE"/>
        </w:rPr>
        <w:t>*</w:t>
      </w:r>
      <w:r w:rsidRPr="002B573A">
        <w:rPr>
          <w:rFonts w:ascii="Traditional Arabic" w:hAnsi="Traditional Arabic" w:cs="Traditional Arabic"/>
          <w:sz w:val="28"/>
          <w:szCs w:val="28"/>
          <w:rtl/>
          <w:lang w:bidi="ar-AE"/>
        </w:rPr>
        <w:t xml:space="preserve"> – "فيليب بيرنو" </w:t>
      </w:r>
      <w:r w:rsidRPr="002B573A">
        <w:rPr>
          <w:rFonts w:ascii="Traditional Arabic" w:hAnsi="Traditional Arabic" w:cs="Traditional Arabic"/>
          <w:sz w:val="28"/>
          <w:szCs w:val="28"/>
          <w:lang w:bidi="ar-AE"/>
        </w:rPr>
        <w:t>Philippe perrenoud</w:t>
      </w:r>
      <w:r w:rsidRPr="002B573A">
        <w:rPr>
          <w:rFonts w:ascii="Traditional Arabic" w:hAnsi="Traditional Arabic" w:cs="Traditional Arabic"/>
          <w:sz w:val="28"/>
          <w:szCs w:val="28"/>
          <w:rtl/>
          <w:lang w:bidi="ar-AE"/>
        </w:rPr>
        <w:t xml:space="preserve">: </w:t>
      </w:r>
      <w:r w:rsidRPr="002B573A">
        <w:rPr>
          <w:rFonts w:ascii="Traditional Arabic" w:hAnsi="Traditional Arabic" w:cs="Traditional Arabic" w:hint="cs"/>
          <w:sz w:val="28"/>
          <w:szCs w:val="28"/>
          <w:rtl/>
          <w:lang w:bidi="ar-AE"/>
        </w:rPr>
        <w:t>سيسيولوجي</w:t>
      </w:r>
      <w:r w:rsidRPr="002B573A">
        <w:rPr>
          <w:rFonts w:ascii="Traditional Arabic" w:hAnsi="Traditional Arabic" w:cs="Traditional Arabic" w:hint="eastAsia"/>
          <w:sz w:val="28"/>
          <w:szCs w:val="28"/>
          <w:rtl/>
          <w:lang w:bidi="ar-AE"/>
        </w:rPr>
        <w:t>ا</w:t>
      </w:r>
      <w:r w:rsidRPr="002B573A">
        <w:rPr>
          <w:rFonts w:ascii="Traditional Arabic" w:hAnsi="Traditional Arabic" w:cs="Traditional Arabic"/>
          <w:sz w:val="28"/>
          <w:szCs w:val="28"/>
          <w:rtl/>
          <w:lang w:bidi="ar-AE"/>
        </w:rPr>
        <w:t xml:space="preserve"> دكتور في علم الاجتماع </w:t>
      </w:r>
      <w:r w:rsidRPr="002B573A">
        <w:rPr>
          <w:rFonts w:ascii="Traditional Arabic" w:hAnsi="Traditional Arabic" w:cs="Traditional Arabic" w:hint="cs"/>
          <w:sz w:val="28"/>
          <w:szCs w:val="28"/>
          <w:rtl/>
          <w:lang w:bidi="ar-AE"/>
        </w:rPr>
        <w:t>والأنثروبولوجيا</w:t>
      </w:r>
      <w:r w:rsidRPr="002B573A">
        <w:rPr>
          <w:rFonts w:ascii="Traditional Arabic" w:hAnsi="Traditional Arabic" w:cs="Traditional Arabic"/>
          <w:sz w:val="28"/>
          <w:szCs w:val="28"/>
          <w:rtl/>
          <w:lang w:bidi="ar-AE"/>
        </w:rPr>
        <w:t xml:space="preserve">، أستاذ في جامعة </w:t>
      </w:r>
      <w:r w:rsidRPr="002B573A">
        <w:rPr>
          <w:rFonts w:ascii="Traditional Arabic" w:hAnsi="Traditional Arabic" w:cs="Traditional Arabic" w:hint="cs"/>
          <w:sz w:val="28"/>
          <w:szCs w:val="28"/>
          <w:rtl/>
          <w:lang w:bidi="ar-AE"/>
        </w:rPr>
        <w:t>جينيف، مختص</w:t>
      </w:r>
      <w:r w:rsidRPr="002B573A">
        <w:rPr>
          <w:rFonts w:ascii="Traditional Arabic" w:hAnsi="Traditional Arabic" w:cs="Traditional Arabic"/>
          <w:sz w:val="28"/>
          <w:szCs w:val="28"/>
          <w:rtl/>
          <w:lang w:bidi="ar-AE"/>
        </w:rPr>
        <w:t xml:space="preserve"> في حقل المناهج والممارسات البيداغوجية ومؤسسات </w:t>
      </w:r>
      <w:r w:rsidRPr="002B573A">
        <w:rPr>
          <w:rFonts w:ascii="Traditional Arabic" w:hAnsi="Traditional Arabic" w:cs="Traditional Arabic" w:hint="cs"/>
          <w:sz w:val="28"/>
          <w:szCs w:val="28"/>
          <w:rtl/>
          <w:lang w:bidi="ar-AE"/>
        </w:rPr>
        <w:t>التكوين، يعتبر</w:t>
      </w:r>
      <w:r w:rsidRPr="002B573A">
        <w:rPr>
          <w:rFonts w:ascii="Traditional Arabic" w:hAnsi="Traditional Arabic" w:cs="Traditional Arabic"/>
          <w:sz w:val="28"/>
          <w:szCs w:val="28"/>
          <w:rtl/>
          <w:lang w:bidi="ar-AE"/>
        </w:rPr>
        <w:t xml:space="preserve"> أحد منشطي مختبر الأبحاث حول مستجدات التكوين والتربية</w:t>
      </w:r>
      <w:r>
        <w:rPr>
          <w:rFonts w:ascii="Traditional Arabic" w:hAnsi="Traditional Arabic" w:cs="Traditional Arabic"/>
          <w:sz w:val="28"/>
          <w:szCs w:val="28"/>
          <w:lang w:bidi="ar-AE"/>
        </w:rPr>
        <w:t>.</w:t>
      </w:r>
    </w:p>
  </w:footnote>
  <w:footnote w:id="32">
    <w:p w:rsidR="00F50779" w:rsidRPr="002B573A" w:rsidRDefault="00F50779" w:rsidP="00143280">
      <w:pPr>
        <w:pStyle w:val="Notedebasdepage"/>
        <w:bidi/>
        <w:jc w:val="lowKashida"/>
        <w:rPr>
          <w:rFonts w:ascii="Traditional Arabic" w:hAnsi="Traditional Arabic" w:cs="Traditional Arabic"/>
          <w:sz w:val="28"/>
          <w:szCs w:val="28"/>
          <w:rtl/>
          <w:lang w:bidi="ar-AE"/>
        </w:rPr>
      </w:pPr>
      <w:r w:rsidRPr="002B573A">
        <w:rPr>
          <w:rStyle w:val="Appelnotedebasdep"/>
          <w:rFonts w:ascii="Traditional Arabic" w:hAnsi="Traditional Arabic" w:cs="Traditional Arabic"/>
          <w:sz w:val="28"/>
          <w:szCs w:val="28"/>
          <w:rtl/>
        </w:rPr>
        <w:footnoteRef/>
      </w:r>
      <w:r w:rsidRPr="002B573A">
        <w:rPr>
          <w:rFonts w:ascii="Traditional Arabic" w:hAnsi="Traditional Arabic" w:cs="Traditional Arabic"/>
          <w:sz w:val="28"/>
          <w:szCs w:val="28"/>
          <w:rtl/>
          <w:lang w:bidi="ar-AE"/>
        </w:rPr>
        <w:t xml:space="preserve"> - </w:t>
      </w:r>
      <w:r w:rsidRPr="002B573A">
        <w:rPr>
          <w:rFonts w:ascii="Traditional Arabic" w:hAnsi="Traditional Arabic" w:cs="Traditional Arabic" w:hint="cs"/>
          <w:sz w:val="28"/>
          <w:szCs w:val="28"/>
          <w:rtl/>
        </w:rPr>
        <w:t>ينظر:</w:t>
      </w:r>
      <w:r>
        <w:rPr>
          <w:rFonts w:ascii="Traditional Arabic" w:hAnsi="Traditional Arabic" w:cs="Traditional Arabic" w:hint="cs"/>
          <w:sz w:val="28"/>
          <w:szCs w:val="28"/>
          <w:rtl/>
        </w:rPr>
        <w:t xml:space="preserve"> م</w:t>
      </w:r>
      <w:r w:rsidRPr="002B573A">
        <w:rPr>
          <w:rFonts w:ascii="Traditional Arabic" w:hAnsi="Traditional Arabic" w:cs="Traditional Arabic"/>
          <w:sz w:val="28"/>
          <w:szCs w:val="28"/>
          <w:rtl/>
        </w:rPr>
        <w:t xml:space="preserve">ر </w:t>
      </w:r>
      <w:r>
        <w:rPr>
          <w:rFonts w:ascii="Traditional Arabic" w:hAnsi="Traditional Arabic" w:cs="Traditional Arabic" w:hint="cs"/>
          <w:sz w:val="28"/>
          <w:szCs w:val="28"/>
          <w:rtl/>
        </w:rPr>
        <w:t>ن</w:t>
      </w:r>
      <w:r w:rsidRPr="002B573A">
        <w:rPr>
          <w:rFonts w:ascii="Traditional Arabic" w:hAnsi="Traditional Arabic" w:cs="Traditional Arabic" w:hint="cs"/>
          <w:sz w:val="28"/>
          <w:szCs w:val="28"/>
          <w:rtl/>
          <w:lang w:bidi="ar-AE"/>
        </w:rPr>
        <w:t>، ص</w:t>
      </w:r>
      <w:r w:rsidRPr="002B573A">
        <w:rPr>
          <w:rFonts w:ascii="Traditional Arabic" w:hAnsi="Traditional Arabic" w:cs="Traditional Arabic"/>
          <w:sz w:val="28"/>
          <w:szCs w:val="28"/>
          <w:rtl/>
          <w:lang w:bidi="ar-AE"/>
        </w:rPr>
        <w:t xml:space="preserve"> 10.</w:t>
      </w:r>
    </w:p>
  </w:footnote>
  <w:footnote w:id="33">
    <w:p w:rsidR="00F50779" w:rsidRPr="002B573A" w:rsidRDefault="00F50779" w:rsidP="00335739">
      <w:pPr>
        <w:pStyle w:val="Notedebasdepage"/>
        <w:bidi/>
        <w:jc w:val="lowKashida"/>
        <w:rPr>
          <w:rFonts w:ascii="Traditional Arabic" w:hAnsi="Traditional Arabic" w:cs="Traditional Arabic"/>
          <w:sz w:val="28"/>
          <w:szCs w:val="28"/>
          <w:rtl/>
          <w:lang w:bidi="ar-AE"/>
        </w:rPr>
      </w:pPr>
      <w:r w:rsidRPr="002B573A">
        <w:rPr>
          <w:rStyle w:val="Appelnotedebasdep"/>
          <w:rFonts w:ascii="Traditional Arabic" w:hAnsi="Traditional Arabic" w:cs="Traditional Arabic"/>
          <w:sz w:val="28"/>
          <w:szCs w:val="28"/>
          <w:rtl/>
        </w:rPr>
        <w:footnoteRef/>
      </w:r>
      <w:r w:rsidRPr="002B573A">
        <w:rPr>
          <w:rFonts w:ascii="Traditional Arabic" w:hAnsi="Traditional Arabic" w:cs="Traditional Arabic"/>
          <w:sz w:val="28"/>
          <w:szCs w:val="28"/>
          <w:rtl/>
          <w:lang w:bidi="ar-AE"/>
        </w:rPr>
        <w:t xml:space="preserve"> - جدي </w:t>
      </w:r>
      <w:r w:rsidRPr="002B573A">
        <w:rPr>
          <w:rFonts w:ascii="Traditional Arabic" w:hAnsi="Traditional Arabic" w:cs="Traditional Arabic" w:hint="cs"/>
          <w:sz w:val="28"/>
          <w:szCs w:val="28"/>
          <w:rtl/>
          <w:lang w:bidi="ar-AE"/>
        </w:rPr>
        <w:t>مليكة، المنظومة</w:t>
      </w:r>
      <w:r w:rsidRPr="002B573A">
        <w:rPr>
          <w:rFonts w:ascii="Traditional Arabic" w:hAnsi="Traditional Arabic" w:cs="Traditional Arabic"/>
          <w:sz w:val="28"/>
          <w:szCs w:val="28"/>
          <w:rtl/>
          <w:lang w:bidi="ar-AE"/>
        </w:rPr>
        <w:t xml:space="preserve"> التربويّة في الجزائر: من المقارنة بالأَهداف إِلى الكفاءات إلى الكفاءات </w:t>
      </w:r>
      <w:r w:rsidRPr="002B573A">
        <w:rPr>
          <w:rFonts w:ascii="Traditional Arabic" w:hAnsi="Traditional Arabic" w:cs="Traditional Arabic" w:hint="cs"/>
          <w:sz w:val="28"/>
          <w:szCs w:val="28"/>
          <w:rtl/>
          <w:lang w:bidi="ar-AE"/>
        </w:rPr>
        <w:t>الشاملة، مجلة</w:t>
      </w:r>
      <w:r w:rsidRPr="002B573A">
        <w:rPr>
          <w:rFonts w:ascii="Traditional Arabic" w:hAnsi="Traditional Arabic" w:cs="Traditional Arabic"/>
          <w:sz w:val="28"/>
          <w:szCs w:val="28"/>
          <w:rtl/>
          <w:lang w:bidi="ar-AE"/>
        </w:rPr>
        <w:t xml:space="preserve"> آفاق </w:t>
      </w:r>
      <w:r w:rsidRPr="002B573A">
        <w:rPr>
          <w:rFonts w:ascii="Traditional Arabic" w:hAnsi="Traditional Arabic" w:cs="Traditional Arabic" w:hint="cs"/>
          <w:sz w:val="28"/>
          <w:szCs w:val="28"/>
          <w:rtl/>
          <w:lang w:bidi="ar-AE"/>
        </w:rPr>
        <w:t>العلوم، جامعة</w:t>
      </w:r>
      <w:r w:rsidRPr="002B573A">
        <w:rPr>
          <w:rFonts w:ascii="Traditional Arabic" w:hAnsi="Traditional Arabic" w:cs="Traditional Arabic"/>
          <w:sz w:val="28"/>
          <w:szCs w:val="28"/>
          <w:rtl/>
          <w:lang w:bidi="ar-AE"/>
        </w:rPr>
        <w:t xml:space="preserve"> الجزائر </w:t>
      </w:r>
      <w:r w:rsidRPr="002B573A">
        <w:rPr>
          <w:rFonts w:ascii="Traditional Arabic" w:hAnsi="Traditional Arabic" w:cs="Traditional Arabic" w:hint="cs"/>
          <w:sz w:val="28"/>
          <w:szCs w:val="28"/>
          <w:rtl/>
          <w:lang w:bidi="ar-AE"/>
        </w:rPr>
        <w:t>03، ع7، مارس2017، ص</w:t>
      </w:r>
      <w:r w:rsidRPr="002B573A">
        <w:rPr>
          <w:rFonts w:ascii="Traditional Arabic" w:hAnsi="Traditional Arabic" w:cs="Traditional Arabic"/>
          <w:sz w:val="28"/>
          <w:szCs w:val="28"/>
          <w:rtl/>
          <w:lang w:bidi="ar-AE"/>
        </w:rPr>
        <w:t xml:space="preserve"> 124.</w:t>
      </w:r>
    </w:p>
  </w:footnote>
  <w:footnote w:id="34">
    <w:p w:rsidR="00F50779" w:rsidRPr="002B573A" w:rsidRDefault="00F50779" w:rsidP="00335739">
      <w:pPr>
        <w:pStyle w:val="Notedebasdepage"/>
        <w:bidi/>
        <w:jc w:val="lowKashida"/>
        <w:rPr>
          <w:rFonts w:ascii="Traditional Arabic" w:hAnsi="Traditional Arabic" w:cs="Traditional Arabic"/>
          <w:sz w:val="28"/>
          <w:szCs w:val="28"/>
          <w:rtl/>
          <w:lang w:bidi="ar-AE"/>
        </w:rPr>
      </w:pPr>
      <w:r w:rsidRPr="002B573A">
        <w:rPr>
          <w:rStyle w:val="Appelnotedebasdep"/>
          <w:rFonts w:ascii="Traditional Arabic" w:hAnsi="Traditional Arabic" w:cs="Traditional Arabic"/>
          <w:sz w:val="28"/>
          <w:szCs w:val="28"/>
          <w:rtl/>
        </w:rPr>
        <w:footnoteRef/>
      </w:r>
      <w:r w:rsidRPr="002B573A">
        <w:rPr>
          <w:rFonts w:ascii="Traditional Arabic" w:hAnsi="Traditional Arabic" w:cs="Traditional Arabic"/>
          <w:sz w:val="28"/>
          <w:szCs w:val="28"/>
          <w:rtl/>
          <w:lang w:bidi="ar-AE"/>
        </w:rPr>
        <w:t xml:space="preserve"> - ينظر: المرجع </w:t>
      </w:r>
      <w:r w:rsidRPr="002B573A">
        <w:rPr>
          <w:rFonts w:ascii="Traditional Arabic" w:hAnsi="Traditional Arabic" w:cs="Traditional Arabic" w:hint="cs"/>
          <w:sz w:val="28"/>
          <w:szCs w:val="28"/>
          <w:rtl/>
          <w:lang w:bidi="ar-AE"/>
        </w:rPr>
        <w:t>نفسه، ص</w:t>
      </w:r>
      <w:r w:rsidRPr="002B573A">
        <w:rPr>
          <w:rFonts w:ascii="Traditional Arabic" w:hAnsi="Traditional Arabic" w:cs="Traditional Arabic"/>
          <w:sz w:val="28"/>
          <w:szCs w:val="28"/>
          <w:rtl/>
          <w:lang w:bidi="ar-AE"/>
        </w:rPr>
        <w:t xml:space="preserve"> 124.</w:t>
      </w:r>
    </w:p>
  </w:footnote>
  <w:footnote w:id="35">
    <w:p w:rsidR="00F50779" w:rsidRPr="002B573A" w:rsidRDefault="00F50779" w:rsidP="00C408AC">
      <w:pPr>
        <w:pStyle w:val="Notedebasdepage"/>
        <w:bidi/>
        <w:jc w:val="lowKashida"/>
        <w:rPr>
          <w:rFonts w:ascii="Traditional Arabic" w:hAnsi="Traditional Arabic" w:cs="Traditional Arabic"/>
          <w:sz w:val="28"/>
          <w:szCs w:val="28"/>
          <w:rtl/>
          <w:lang w:bidi="ar-AE"/>
        </w:rPr>
      </w:pPr>
      <w:r w:rsidRPr="002B573A">
        <w:rPr>
          <w:rStyle w:val="Appelnotedebasdep"/>
          <w:rFonts w:ascii="Traditional Arabic" w:hAnsi="Traditional Arabic" w:cs="Traditional Arabic"/>
          <w:sz w:val="28"/>
          <w:szCs w:val="28"/>
          <w:rtl/>
        </w:rPr>
        <w:footnoteRef/>
      </w:r>
      <w:r w:rsidRPr="002B573A">
        <w:rPr>
          <w:rFonts w:ascii="Traditional Arabic" w:hAnsi="Traditional Arabic" w:cs="Traditional Arabic"/>
          <w:sz w:val="28"/>
          <w:szCs w:val="28"/>
          <w:rtl/>
          <w:lang w:bidi="ar-AE"/>
        </w:rPr>
        <w:t xml:space="preserve"> - </w:t>
      </w:r>
      <w:r w:rsidRPr="002B573A">
        <w:rPr>
          <w:rFonts w:ascii="Traditional Arabic" w:hAnsi="Traditional Arabic" w:cs="Traditional Arabic" w:hint="cs"/>
          <w:sz w:val="28"/>
          <w:szCs w:val="28"/>
          <w:rtl/>
          <w:lang w:bidi="ar-AE"/>
        </w:rPr>
        <w:t>ينظر:</w:t>
      </w:r>
      <w:r>
        <w:rPr>
          <w:rFonts w:ascii="Traditional Arabic" w:hAnsi="Traditional Arabic" w:cs="Traditional Arabic" w:hint="cs"/>
          <w:sz w:val="28"/>
          <w:szCs w:val="28"/>
          <w:rtl/>
          <w:lang w:bidi="ar-AE"/>
        </w:rPr>
        <w:t>مر ن</w:t>
      </w:r>
      <w:r w:rsidRPr="002B573A">
        <w:rPr>
          <w:rFonts w:ascii="Traditional Arabic" w:hAnsi="Traditional Arabic" w:cs="Traditional Arabic" w:hint="cs"/>
          <w:sz w:val="28"/>
          <w:szCs w:val="28"/>
          <w:rtl/>
          <w:lang w:bidi="ar-AE"/>
        </w:rPr>
        <w:t>،</w:t>
      </w:r>
      <w:r w:rsidRPr="002B573A">
        <w:rPr>
          <w:rFonts w:ascii="Traditional Arabic" w:hAnsi="Traditional Arabic" w:cs="Traditional Arabic"/>
          <w:sz w:val="28"/>
          <w:szCs w:val="28"/>
          <w:rtl/>
          <w:lang w:bidi="ar-AE"/>
        </w:rPr>
        <w:t xml:space="preserve"> ص </w:t>
      </w:r>
      <w:r w:rsidRPr="002B573A">
        <w:rPr>
          <w:rFonts w:ascii="Traditional Arabic" w:hAnsi="Traditional Arabic" w:cs="Traditional Arabic" w:hint="cs"/>
          <w:sz w:val="28"/>
          <w:szCs w:val="28"/>
          <w:rtl/>
          <w:lang w:bidi="ar-AE"/>
        </w:rPr>
        <w:t>125، 126</w:t>
      </w:r>
      <w:r w:rsidRPr="002B573A">
        <w:rPr>
          <w:rFonts w:ascii="Traditional Arabic" w:hAnsi="Traditional Arabic" w:cs="Traditional Arabic"/>
          <w:sz w:val="28"/>
          <w:szCs w:val="28"/>
          <w:rtl/>
          <w:lang w:bidi="ar-AE"/>
        </w:rPr>
        <w:t>.</w:t>
      </w:r>
    </w:p>
  </w:footnote>
  <w:footnote w:id="36">
    <w:p w:rsidR="00F50779" w:rsidRPr="002B573A" w:rsidRDefault="00F50779" w:rsidP="00335739">
      <w:pPr>
        <w:pStyle w:val="Notedebasdepage"/>
        <w:bidi/>
        <w:ind w:left="-1"/>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xml:space="preserve">- مركز نون </w:t>
      </w:r>
      <w:r w:rsidRPr="002B573A">
        <w:rPr>
          <w:rFonts w:ascii="Traditional Arabic" w:hAnsi="Traditional Arabic" w:cs="Traditional Arabic" w:hint="cs"/>
          <w:sz w:val="28"/>
          <w:szCs w:val="28"/>
          <w:rtl/>
        </w:rPr>
        <w:t>للتأليفوالترجمة، التدريس</w:t>
      </w:r>
      <w:r w:rsidRPr="002B573A">
        <w:rPr>
          <w:rFonts w:ascii="Traditional Arabic" w:hAnsi="Traditional Arabic" w:cs="Traditional Arabic"/>
          <w:sz w:val="28"/>
          <w:szCs w:val="28"/>
          <w:rtl/>
        </w:rPr>
        <w:t xml:space="preserve"> – طرائق </w:t>
      </w:r>
      <w:r w:rsidRPr="002B573A">
        <w:rPr>
          <w:rFonts w:ascii="Traditional Arabic" w:hAnsi="Traditional Arabic" w:cs="Traditional Arabic" w:hint="cs"/>
          <w:sz w:val="28"/>
          <w:szCs w:val="28"/>
          <w:rtl/>
        </w:rPr>
        <w:t>واستراتيجيات –</w:t>
      </w:r>
      <w:r w:rsidRPr="002B573A">
        <w:rPr>
          <w:rFonts w:ascii="Traditional Arabic" w:hAnsi="Traditional Arabic" w:cs="Traditional Arabic"/>
          <w:sz w:val="28"/>
          <w:szCs w:val="28"/>
          <w:rtl/>
        </w:rPr>
        <w:t xml:space="preserve"> جمعية المعارف الإسلامية </w:t>
      </w:r>
      <w:r w:rsidRPr="002B573A">
        <w:rPr>
          <w:rFonts w:ascii="Traditional Arabic" w:hAnsi="Traditional Arabic" w:cs="Traditional Arabic" w:hint="cs"/>
          <w:sz w:val="28"/>
          <w:szCs w:val="28"/>
          <w:rtl/>
        </w:rPr>
        <w:t xml:space="preserve">الثقافية، </w:t>
      </w:r>
      <w:r w:rsidRPr="002B573A">
        <w:rPr>
          <w:rFonts w:ascii="Traditional Arabic" w:hAnsi="Traditional Arabic" w:cs="Traditional Arabic"/>
          <w:sz w:val="28"/>
          <w:szCs w:val="28"/>
          <w:rtl/>
        </w:rPr>
        <w:t>ط1</w:t>
      </w:r>
      <w:r w:rsidRPr="002B573A">
        <w:rPr>
          <w:rFonts w:ascii="Traditional Arabic" w:hAnsi="Traditional Arabic" w:cs="Traditional Arabic" w:hint="cs"/>
          <w:sz w:val="28"/>
          <w:szCs w:val="28"/>
          <w:rtl/>
        </w:rPr>
        <w:t>، بيروت، 2011، ص</w:t>
      </w:r>
      <w:r w:rsidRPr="002B573A">
        <w:rPr>
          <w:rFonts w:ascii="Traditional Arabic" w:hAnsi="Traditional Arabic" w:cs="Traditional Arabic"/>
          <w:sz w:val="28"/>
          <w:szCs w:val="28"/>
          <w:rtl/>
        </w:rPr>
        <w:t xml:space="preserve"> 106</w:t>
      </w:r>
    </w:p>
  </w:footnote>
  <w:footnote w:id="37">
    <w:p w:rsidR="00F50779" w:rsidRPr="002B573A" w:rsidRDefault="00F50779" w:rsidP="00FC48F6">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xml:space="preserve">- </w:t>
      </w:r>
      <w:r>
        <w:rPr>
          <w:rFonts w:ascii="Traditional Arabic" w:hAnsi="Traditional Arabic" w:cs="Traditional Arabic" w:hint="cs"/>
          <w:sz w:val="28"/>
          <w:szCs w:val="28"/>
          <w:rtl/>
        </w:rPr>
        <w:t>ينظر: مرن</w:t>
      </w:r>
      <w:r w:rsidRPr="002B573A">
        <w:rPr>
          <w:rFonts w:ascii="Traditional Arabic" w:hAnsi="Traditional Arabic" w:cs="Traditional Arabic" w:hint="cs"/>
          <w:sz w:val="28"/>
          <w:szCs w:val="28"/>
          <w:rtl/>
        </w:rPr>
        <w:t>، ص</w:t>
      </w:r>
      <w:r w:rsidRPr="002B573A">
        <w:rPr>
          <w:rFonts w:ascii="Traditional Arabic" w:hAnsi="Traditional Arabic" w:cs="Traditional Arabic"/>
          <w:sz w:val="28"/>
          <w:szCs w:val="28"/>
          <w:rtl/>
        </w:rPr>
        <w:t xml:space="preserve"> 105</w:t>
      </w:r>
    </w:p>
  </w:footnote>
  <w:footnote w:id="38">
    <w:p w:rsidR="00F50779" w:rsidRPr="002B573A" w:rsidRDefault="00F50779" w:rsidP="00801832">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xml:space="preserve">- </w:t>
      </w:r>
      <w:r w:rsidRPr="002B573A">
        <w:rPr>
          <w:rFonts w:ascii="Traditional Arabic" w:hAnsi="Traditional Arabic" w:cs="Traditional Arabic" w:hint="cs"/>
          <w:sz w:val="28"/>
          <w:szCs w:val="28"/>
          <w:rtl/>
        </w:rPr>
        <w:t>ينظر:</w:t>
      </w:r>
      <w:r w:rsidRPr="002B573A">
        <w:rPr>
          <w:rFonts w:ascii="Traditional Arabic" w:hAnsi="Traditional Arabic" w:cs="Traditional Arabic"/>
          <w:sz w:val="28"/>
          <w:szCs w:val="28"/>
          <w:rtl/>
        </w:rPr>
        <w:t xml:space="preserve"> عمر حاسم </w:t>
      </w:r>
      <w:r w:rsidRPr="002B573A">
        <w:rPr>
          <w:rFonts w:ascii="Traditional Arabic" w:hAnsi="Traditional Arabic" w:cs="Traditional Arabic" w:hint="cs"/>
          <w:sz w:val="28"/>
          <w:szCs w:val="28"/>
          <w:rtl/>
        </w:rPr>
        <w:t>الجبوري، حمزة</w:t>
      </w:r>
      <w:r w:rsidRPr="002B573A">
        <w:rPr>
          <w:rFonts w:ascii="Traditional Arabic" w:hAnsi="Traditional Arabic" w:cs="Traditional Arabic"/>
          <w:sz w:val="28"/>
          <w:szCs w:val="28"/>
          <w:rtl/>
        </w:rPr>
        <w:t xml:space="preserve"> هاشم </w:t>
      </w:r>
      <w:r w:rsidRPr="002B573A">
        <w:rPr>
          <w:rFonts w:ascii="Traditional Arabic" w:hAnsi="Traditional Arabic" w:cs="Traditional Arabic" w:hint="cs"/>
          <w:sz w:val="28"/>
          <w:szCs w:val="28"/>
          <w:rtl/>
        </w:rPr>
        <w:t>السلطاني، المنهاجوطرائق تدريس</w:t>
      </w:r>
      <w:r w:rsidRPr="002B573A">
        <w:rPr>
          <w:rFonts w:ascii="Traditional Arabic" w:hAnsi="Traditional Arabic" w:cs="Traditional Arabic"/>
          <w:sz w:val="28"/>
          <w:szCs w:val="28"/>
          <w:rtl/>
        </w:rPr>
        <w:t xml:space="preserve"> اللغة </w:t>
      </w:r>
      <w:r w:rsidRPr="002B573A">
        <w:rPr>
          <w:rFonts w:ascii="Traditional Arabic" w:hAnsi="Traditional Arabic" w:cs="Traditional Arabic" w:hint="cs"/>
          <w:sz w:val="28"/>
          <w:szCs w:val="28"/>
          <w:rtl/>
        </w:rPr>
        <w:t>العربية، ص</w:t>
      </w:r>
      <w:r w:rsidRPr="002B573A">
        <w:rPr>
          <w:rFonts w:ascii="Traditional Arabic" w:hAnsi="Traditional Arabic" w:cs="Traditional Arabic"/>
          <w:sz w:val="28"/>
          <w:szCs w:val="28"/>
          <w:rtl/>
        </w:rPr>
        <w:t xml:space="preserve"> 199</w:t>
      </w:r>
    </w:p>
  </w:footnote>
  <w:footnote w:id="39">
    <w:p w:rsidR="00F50779" w:rsidRPr="002B573A" w:rsidRDefault="00F50779" w:rsidP="00335739">
      <w:pPr>
        <w:pStyle w:val="Notedebasdepage"/>
        <w:bidi/>
        <w:jc w:val="lowKashida"/>
        <w:rPr>
          <w:rFonts w:ascii="Traditional Arabic" w:hAnsi="Traditional Arabic" w:cs="Traditional Arabic"/>
          <w:sz w:val="28"/>
          <w:szCs w:val="28"/>
          <w:rtl/>
          <w:lang w:bidi="ar-AE"/>
        </w:rPr>
      </w:pPr>
      <w:r w:rsidRPr="002B573A">
        <w:rPr>
          <w:rStyle w:val="Appelnotedebasdep"/>
          <w:rFonts w:ascii="Traditional Arabic" w:hAnsi="Traditional Arabic" w:cs="Traditional Arabic"/>
          <w:sz w:val="28"/>
          <w:szCs w:val="28"/>
          <w:rtl/>
        </w:rPr>
        <w:footnoteRef/>
      </w:r>
      <w:r w:rsidRPr="002B573A">
        <w:rPr>
          <w:rFonts w:ascii="Traditional Arabic" w:hAnsi="Traditional Arabic" w:cs="Traditional Arabic"/>
          <w:sz w:val="28"/>
          <w:szCs w:val="28"/>
          <w:rtl/>
          <w:lang w:bidi="ar-AE"/>
        </w:rPr>
        <w:t xml:space="preserve"> - </w:t>
      </w:r>
      <w:r w:rsidRPr="002B573A">
        <w:rPr>
          <w:rFonts w:ascii="Traditional Arabic" w:hAnsi="Traditional Arabic" w:cs="Traditional Arabic" w:hint="cs"/>
          <w:sz w:val="28"/>
          <w:szCs w:val="28"/>
          <w:rtl/>
          <w:lang w:bidi="ar-AE"/>
        </w:rPr>
        <w:t>ينظر:</w:t>
      </w:r>
      <w:r w:rsidRPr="002B573A">
        <w:rPr>
          <w:rFonts w:ascii="Traditional Arabic" w:hAnsi="Traditional Arabic" w:cs="Traditional Arabic"/>
          <w:sz w:val="28"/>
          <w:szCs w:val="28"/>
          <w:rtl/>
          <w:lang w:bidi="ar-AE"/>
        </w:rPr>
        <w:t xml:space="preserve"> محسن علي </w:t>
      </w:r>
      <w:r w:rsidRPr="002B573A">
        <w:rPr>
          <w:rFonts w:ascii="Traditional Arabic" w:hAnsi="Traditional Arabic" w:cs="Traditional Arabic" w:hint="cs"/>
          <w:sz w:val="28"/>
          <w:szCs w:val="28"/>
          <w:rtl/>
          <w:lang w:bidi="ar-AE"/>
        </w:rPr>
        <w:t>عطية، المناهج</w:t>
      </w:r>
      <w:r w:rsidRPr="002B573A">
        <w:rPr>
          <w:rFonts w:ascii="Traditional Arabic" w:hAnsi="Traditional Arabic" w:cs="Traditional Arabic"/>
          <w:sz w:val="28"/>
          <w:szCs w:val="28"/>
          <w:rtl/>
          <w:lang w:bidi="ar-AE"/>
        </w:rPr>
        <w:t xml:space="preserve"> الحديثة وطرائق </w:t>
      </w:r>
      <w:r w:rsidRPr="002B573A">
        <w:rPr>
          <w:rFonts w:ascii="Traditional Arabic" w:hAnsi="Traditional Arabic" w:cs="Traditional Arabic" w:hint="cs"/>
          <w:sz w:val="28"/>
          <w:szCs w:val="28"/>
          <w:rtl/>
          <w:lang w:bidi="ar-AE"/>
        </w:rPr>
        <w:t>التدريس، ص</w:t>
      </w:r>
      <w:r w:rsidRPr="002B573A">
        <w:rPr>
          <w:rFonts w:ascii="Traditional Arabic" w:hAnsi="Traditional Arabic" w:cs="Traditional Arabic"/>
          <w:sz w:val="28"/>
          <w:szCs w:val="28"/>
          <w:rtl/>
          <w:lang w:bidi="ar-AE"/>
        </w:rPr>
        <w:t xml:space="preserve"> 333.</w:t>
      </w:r>
    </w:p>
  </w:footnote>
  <w:footnote w:id="40">
    <w:p w:rsidR="00F50779" w:rsidRPr="002B573A" w:rsidRDefault="00F50779" w:rsidP="00335739">
      <w:pPr>
        <w:pStyle w:val="Notedebasdepage"/>
        <w:bidi/>
        <w:jc w:val="lowKashida"/>
        <w:rPr>
          <w:rFonts w:ascii="Traditional Arabic" w:hAnsi="Traditional Arabic" w:cs="Traditional Arabic"/>
          <w:sz w:val="28"/>
          <w:szCs w:val="28"/>
          <w:rtl/>
          <w:lang w:bidi="ar-AE"/>
        </w:rPr>
      </w:pPr>
      <w:r w:rsidRPr="002B573A">
        <w:rPr>
          <w:rStyle w:val="Appelnotedebasdep"/>
          <w:rFonts w:ascii="Traditional Arabic" w:hAnsi="Traditional Arabic" w:cs="Traditional Arabic"/>
          <w:sz w:val="28"/>
          <w:szCs w:val="28"/>
          <w:rtl/>
        </w:rPr>
        <w:footnoteRef/>
      </w:r>
      <w:r w:rsidRPr="002B573A">
        <w:rPr>
          <w:rFonts w:ascii="Traditional Arabic" w:hAnsi="Traditional Arabic" w:cs="Traditional Arabic"/>
          <w:sz w:val="28"/>
          <w:szCs w:val="28"/>
          <w:rtl/>
          <w:lang w:bidi="ar-AE"/>
        </w:rPr>
        <w:t xml:space="preserve"> - إيمان محمد </w:t>
      </w:r>
      <w:r w:rsidRPr="002B573A">
        <w:rPr>
          <w:rFonts w:ascii="Traditional Arabic" w:hAnsi="Traditional Arabic" w:cs="Traditional Arabic" w:hint="cs"/>
          <w:sz w:val="28"/>
          <w:szCs w:val="28"/>
          <w:rtl/>
          <w:lang w:bidi="ar-AE"/>
        </w:rPr>
        <w:t>سحتوت، زينب</w:t>
      </w:r>
      <w:r w:rsidRPr="002B573A">
        <w:rPr>
          <w:rFonts w:ascii="Traditional Arabic" w:hAnsi="Traditional Arabic" w:cs="Traditional Arabic"/>
          <w:sz w:val="28"/>
          <w:szCs w:val="28"/>
          <w:rtl/>
          <w:lang w:bidi="ar-AE"/>
        </w:rPr>
        <w:t xml:space="preserve"> عباس </w:t>
      </w:r>
      <w:r w:rsidRPr="002B573A">
        <w:rPr>
          <w:rFonts w:ascii="Traditional Arabic" w:hAnsi="Traditional Arabic" w:cs="Traditional Arabic" w:hint="cs"/>
          <w:sz w:val="28"/>
          <w:szCs w:val="28"/>
          <w:rtl/>
          <w:lang w:bidi="ar-AE"/>
        </w:rPr>
        <w:t>جعفر، استراتيجيات</w:t>
      </w:r>
      <w:r w:rsidRPr="002B573A">
        <w:rPr>
          <w:rFonts w:ascii="Traditional Arabic" w:hAnsi="Traditional Arabic" w:cs="Traditional Arabic"/>
          <w:sz w:val="28"/>
          <w:szCs w:val="28"/>
          <w:rtl/>
          <w:lang w:bidi="ar-AE"/>
        </w:rPr>
        <w:t xml:space="preserve"> التدريس </w:t>
      </w:r>
      <w:r w:rsidRPr="002B573A">
        <w:rPr>
          <w:rFonts w:ascii="Traditional Arabic" w:hAnsi="Traditional Arabic" w:cs="Traditional Arabic" w:hint="cs"/>
          <w:sz w:val="28"/>
          <w:szCs w:val="28"/>
          <w:rtl/>
          <w:lang w:bidi="ar-AE"/>
        </w:rPr>
        <w:t xml:space="preserve">الحديثة، مكتبةالرشد، ناشرون، </w:t>
      </w:r>
      <w:r w:rsidRPr="002B573A">
        <w:rPr>
          <w:rFonts w:ascii="Traditional Arabic" w:hAnsi="Traditional Arabic" w:cs="Traditional Arabic"/>
          <w:sz w:val="28"/>
          <w:szCs w:val="28"/>
          <w:rtl/>
          <w:lang w:bidi="ar-AE"/>
        </w:rPr>
        <w:t>ط1</w:t>
      </w:r>
      <w:r w:rsidRPr="002B573A">
        <w:rPr>
          <w:rFonts w:ascii="Traditional Arabic" w:hAnsi="Traditional Arabic" w:cs="Traditional Arabic" w:hint="cs"/>
          <w:sz w:val="28"/>
          <w:szCs w:val="28"/>
          <w:rtl/>
          <w:lang w:bidi="ar-AE"/>
        </w:rPr>
        <w:t>،</w:t>
      </w:r>
      <w:r>
        <w:rPr>
          <w:rFonts w:ascii="Traditional Arabic" w:hAnsi="Traditional Arabic" w:cs="Traditional Arabic" w:hint="cs"/>
          <w:sz w:val="28"/>
          <w:szCs w:val="28"/>
          <w:rtl/>
          <w:lang w:bidi="ar-AE"/>
        </w:rPr>
        <w:t>دب</w:t>
      </w:r>
      <w:r w:rsidRPr="002B573A">
        <w:rPr>
          <w:rFonts w:ascii="Traditional Arabic" w:hAnsi="Traditional Arabic" w:cs="Traditional Arabic" w:hint="cs"/>
          <w:sz w:val="28"/>
          <w:szCs w:val="28"/>
          <w:rtl/>
          <w:lang w:bidi="ar-AE"/>
        </w:rPr>
        <w:t xml:space="preserve"> 2014م، ص</w:t>
      </w:r>
      <w:r w:rsidRPr="002B573A">
        <w:rPr>
          <w:rFonts w:ascii="Traditional Arabic" w:hAnsi="Traditional Arabic" w:cs="Traditional Arabic"/>
          <w:sz w:val="28"/>
          <w:szCs w:val="28"/>
          <w:rtl/>
          <w:lang w:bidi="ar-AE"/>
        </w:rPr>
        <w:t xml:space="preserve"> 205.</w:t>
      </w:r>
    </w:p>
  </w:footnote>
  <w:footnote w:id="41">
    <w:p w:rsidR="00F50779" w:rsidRPr="002B573A" w:rsidRDefault="00F50779" w:rsidP="00143280">
      <w:pPr>
        <w:pStyle w:val="Notedebasdepage"/>
        <w:bidi/>
        <w:jc w:val="lowKashida"/>
        <w:rPr>
          <w:rFonts w:ascii="Traditional Arabic" w:hAnsi="Traditional Arabic" w:cs="Traditional Arabic"/>
          <w:sz w:val="28"/>
          <w:szCs w:val="28"/>
          <w:rtl/>
          <w:lang w:bidi="ar-AE"/>
        </w:rPr>
      </w:pPr>
      <w:r w:rsidRPr="002B573A">
        <w:rPr>
          <w:rStyle w:val="Appelnotedebasdep"/>
          <w:rFonts w:ascii="Traditional Arabic" w:hAnsi="Traditional Arabic" w:cs="Traditional Arabic"/>
          <w:sz w:val="28"/>
          <w:szCs w:val="28"/>
          <w:rtl/>
        </w:rPr>
        <w:footnoteRef/>
      </w:r>
      <w:r w:rsidRPr="002B573A">
        <w:rPr>
          <w:rFonts w:ascii="Traditional Arabic" w:hAnsi="Traditional Arabic" w:cs="Traditional Arabic"/>
          <w:sz w:val="28"/>
          <w:szCs w:val="28"/>
          <w:rtl/>
          <w:lang w:bidi="ar-AE"/>
        </w:rPr>
        <w:t xml:space="preserve"> - </w:t>
      </w:r>
      <w:r w:rsidRPr="002B573A">
        <w:rPr>
          <w:rFonts w:ascii="Traditional Arabic" w:hAnsi="Traditional Arabic" w:cs="Traditional Arabic" w:hint="cs"/>
          <w:sz w:val="28"/>
          <w:szCs w:val="28"/>
          <w:rtl/>
          <w:lang w:bidi="ar-AE"/>
        </w:rPr>
        <w:t>ينظر:</w:t>
      </w:r>
      <w:r>
        <w:rPr>
          <w:rFonts w:ascii="Traditional Arabic" w:hAnsi="Traditional Arabic" w:cs="Traditional Arabic" w:hint="cs"/>
          <w:sz w:val="28"/>
          <w:szCs w:val="28"/>
          <w:rtl/>
          <w:lang w:bidi="ar-AE"/>
        </w:rPr>
        <w:t xml:space="preserve"> مرن</w:t>
      </w:r>
      <w:r w:rsidRPr="002B573A">
        <w:rPr>
          <w:rFonts w:ascii="Traditional Arabic" w:hAnsi="Traditional Arabic" w:cs="Traditional Arabic" w:hint="cs"/>
          <w:sz w:val="28"/>
          <w:szCs w:val="28"/>
          <w:rtl/>
          <w:lang w:bidi="ar-AE"/>
        </w:rPr>
        <w:t>، ص</w:t>
      </w:r>
      <w:r w:rsidRPr="002B573A">
        <w:rPr>
          <w:rFonts w:ascii="Traditional Arabic" w:hAnsi="Traditional Arabic" w:cs="Traditional Arabic"/>
          <w:sz w:val="28"/>
          <w:szCs w:val="28"/>
          <w:rtl/>
          <w:lang w:bidi="ar-AE"/>
        </w:rPr>
        <w:t xml:space="preserve"> 336.</w:t>
      </w:r>
    </w:p>
  </w:footnote>
  <w:footnote w:id="42">
    <w:p w:rsidR="00F50779" w:rsidRDefault="00F50779" w:rsidP="00335739">
      <w:pPr>
        <w:pStyle w:val="Notedebasdepage"/>
        <w:bidi/>
        <w:jc w:val="lowKashida"/>
        <w:rPr>
          <w:rFonts w:ascii="Traditional Arabic" w:hAnsi="Traditional Arabic" w:cs="Traditional Arabic"/>
          <w:sz w:val="28"/>
          <w:szCs w:val="28"/>
          <w:rtl/>
          <w:lang w:bidi="ar-AE"/>
        </w:rPr>
      </w:pPr>
      <w:r w:rsidRPr="002B573A">
        <w:rPr>
          <w:rStyle w:val="Appelnotedebasdep"/>
          <w:rFonts w:ascii="Traditional Arabic" w:hAnsi="Traditional Arabic" w:cs="Traditional Arabic"/>
          <w:sz w:val="28"/>
          <w:szCs w:val="28"/>
          <w:rtl/>
        </w:rPr>
        <w:footnoteRef/>
      </w:r>
      <w:r w:rsidRPr="002B573A">
        <w:rPr>
          <w:rFonts w:ascii="Traditional Arabic" w:hAnsi="Traditional Arabic" w:cs="Traditional Arabic"/>
          <w:sz w:val="28"/>
          <w:szCs w:val="28"/>
          <w:rtl/>
          <w:lang w:bidi="ar-AE"/>
        </w:rPr>
        <w:t xml:space="preserve"> - </w:t>
      </w:r>
      <w:r w:rsidRPr="002B573A">
        <w:rPr>
          <w:rFonts w:ascii="Traditional Arabic" w:hAnsi="Traditional Arabic" w:cs="Traditional Arabic" w:hint="cs"/>
          <w:sz w:val="28"/>
          <w:szCs w:val="28"/>
          <w:rtl/>
          <w:lang w:bidi="ar-AE"/>
        </w:rPr>
        <w:t>ينظر:</w:t>
      </w:r>
      <w:r w:rsidRPr="002B573A">
        <w:rPr>
          <w:rFonts w:ascii="Traditional Arabic" w:hAnsi="Traditional Arabic" w:cs="Traditional Arabic"/>
          <w:sz w:val="28"/>
          <w:szCs w:val="28"/>
          <w:rtl/>
          <w:lang w:bidi="ar-AE"/>
        </w:rPr>
        <w:t xml:space="preserve"> محسن علي </w:t>
      </w:r>
      <w:r w:rsidRPr="002B573A">
        <w:rPr>
          <w:rFonts w:ascii="Traditional Arabic" w:hAnsi="Traditional Arabic" w:cs="Traditional Arabic" w:hint="cs"/>
          <w:sz w:val="28"/>
          <w:szCs w:val="28"/>
          <w:rtl/>
          <w:lang w:bidi="ar-AE"/>
        </w:rPr>
        <w:t>عطية، المناهج</w:t>
      </w:r>
      <w:r w:rsidRPr="002B573A">
        <w:rPr>
          <w:rFonts w:ascii="Traditional Arabic" w:hAnsi="Traditional Arabic" w:cs="Traditional Arabic"/>
          <w:sz w:val="28"/>
          <w:szCs w:val="28"/>
          <w:rtl/>
          <w:lang w:bidi="ar-AE"/>
        </w:rPr>
        <w:t xml:space="preserve"> الحديثة وطرائق </w:t>
      </w:r>
      <w:r w:rsidRPr="002B573A">
        <w:rPr>
          <w:rFonts w:ascii="Traditional Arabic" w:hAnsi="Traditional Arabic" w:cs="Traditional Arabic" w:hint="cs"/>
          <w:sz w:val="28"/>
          <w:szCs w:val="28"/>
          <w:rtl/>
          <w:lang w:bidi="ar-AE"/>
        </w:rPr>
        <w:t>التدريس، ص</w:t>
      </w:r>
      <w:r w:rsidRPr="002B573A">
        <w:rPr>
          <w:rFonts w:ascii="Traditional Arabic" w:hAnsi="Traditional Arabic" w:cs="Traditional Arabic"/>
          <w:sz w:val="28"/>
          <w:szCs w:val="28"/>
          <w:rtl/>
          <w:lang w:bidi="ar-AE"/>
        </w:rPr>
        <w:t xml:space="preserve"> 336.</w:t>
      </w:r>
    </w:p>
    <w:p w:rsidR="00F50779" w:rsidRPr="002B573A" w:rsidRDefault="00F50779" w:rsidP="002851EE">
      <w:pPr>
        <w:pStyle w:val="Notedebasdepage"/>
        <w:bidi/>
        <w:jc w:val="lowKashida"/>
        <w:rPr>
          <w:rFonts w:ascii="Traditional Arabic" w:hAnsi="Traditional Arabic" w:cs="Traditional Arabic"/>
          <w:sz w:val="28"/>
          <w:szCs w:val="28"/>
          <w:rtl/>
          <w:lang w:bidi="ar-DZ"/>
        </w:rPr>
      </w:pPr>
      <w:r w:rsidRPr="002B573A">
        <w:rPr>
          <w:rFonts w:ascii="Traditional Arabic" w:hAnsi="Traditional Arabic" w:cs="Traditional Arabic"/>
          <w:sz w:val="28"/>
          <w:szCs w:val="28"/>
          <w:rtl/>
          <w:lang w:bidi="ar-DZ"/>
        </w:rPr>
        <w:t>* واطسون: هو عالم نفسي أمريكي أسَّس المدرسة النَّفسية المعروفة باسم السُّلوك</w:t>
      </w:r>
      <w:r>
        <w:rPr>
          <w:rFonts w:ascii="Traditional Arabic" w:hAnsi="Traditional Arabic" w:cs="Traditional Arabic"/>
          <w:sz w:val="28"/>
          <w:szCs w:val="28"/>
          <w:rtl/>
          <w:lang w:bidi="ar-DZ"/>
        </w:rPr>
        <w:t>ية، طبَّق تجاربه على الحيوانات.</w:t>
      </w:r>
    </w:p>
  </w:footnote>
  <w:footnote w:id="43">
    <w:p w:rsidR="00F50779" w:rsidRPr="002B573A" w:rsidRDefault="00F50779" w:rsidP="002851EE">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lang w:bidi="ar-DZ"/>
        </w:rPr>
        <w:t>- سكينر: نظريات التَّعلم دراسة مقارنة، تر: علي حسن حجاج، دار النّشر، عالم المعرفة، دط، الكويت، أكت</w:t>
      </w:r>
      <w:r>
        <w:rPr>
          <w:rFonts w:ascii="Traditional Arabic" w:hAnsi="Traditional Arabic" w:cs="Traditional Arabic"/>
          <w:sz w:val="28"/>
          <w:szCs w:val="28"/>
          <w:rtl/>
          <w:lang w:bidi="ar-DZ"/>
        </w:rPr>
        <w:t>وبر 1983م، ص26.</w:t>
      </w:r>
    </w:p>
  </w:footnote>
  <w:footnote w:id="44">
    <w:p w:rsidR="00F50779" w:rsidRPr="002B573A" w:rsidRDefault="00F50779" w:rsidP="00335739">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lang w:bidi="ar-DZ"/>
        </w:rPr>
        <w:t>- علم الدِّلالة: مكتبة لسان العرب عالم الكتب للنشر، والتَّوزيع، ط1، القاهرة، مصر، 1997، ص61.</w:t>
      </w:r>
    </w:p>
    <w:p w:rsidR="00F50779" w:rsidRPr="002B573A" w:rsidRDefault="00F50779" w:rsidP="00335739">
      <w:pPr>
        <w:pStyle w:val="Notedebasdepage"/>
        <w:bidi/>
        <w:jc w:val="lowKashida"/>
        <w:rPr>
          <w:rFonts w:ascii="Traditional Arabic" w:hAnsi="Traditional Arabic" w:cs="Traditional Arabic"/>
          <w:sz w:val="28"/>
          <w:szCs w:val="28"/>
          <w:rtl/>
          <w:lang w:bidi="ar-DZ"/>
        </w:rPr>
      </w:pPr>
      <w:r w:rsidRPr="002B573A">
        <w:rPr>
          <w:rFonts w:ascii="Traditional Arabic" w:hAnsi="Traditional Arabic" w:cs="Traditional Arabic"/>
          <w:sz w:val="28"/>
          <w:szCs w:val="28"/>
          <w:rtl/>
          <w:lang w:bidi="ar-DZ"/>
        </w:rPr>
        <w:t>*سكينر: بورهوس فريدريك سكينر: هو أخصائي علم نفس، وسلوكي، ومؤلّف، ومُخترع</w:t>
      </w:r>
      <w:r w:rsidRPr="002B573A">
        <w:rPr>
          <w:rFonts w:ascii="Traditional Arabic" w:hAnsi="Traditional Arabic" w:cs="Traditional Arabic"/>
          <w:sz w:val="28"/>
          <w:szCs w:val="28"/>
          <w:rtl/>
        </w:rPr>
        <w:t xml:space="preserve">، </w:t>
      </w:r>
      <w:r w:rsidRPr="002B573A">
        <w:rPr>
          <w:rFonts w:ascii="Traditional Arabic" w:hAnsi="Traditional Arabic" w:cs="Traditional Arabic"/>
          <w:sz w:val="28"/>
          <w:szCs w:val="28"/>
          <w:rtl/>
          <w:lang w:bidi="ar-DZ"/>
        </w:rPr>
        <w:t>وفيلسوف اجتماعي أمريكي.</w:t>
      </w:r>
    </w:p>
    <w:p w:rsidR="00F50779" w:rsidRPr="002B573A" w:rsidRDefault="00F50779" w:rsidP="00335739">
      <w:pPr>
        <w:pStyle w:val="Notedebasdepage"/>
        <w:bidi/>
        <w:jc w:val="lowKashida"/>
        <w:rPr>
          <w:rFonts w:ascii="Traditional Arabic" w:hAnsi="Traditional Arabic" w:cs="Traditional Arabic"/>
          <w:sz w:val="28"/>
          <w:szCs w:val="28"/>
          <w:rtl/>
          <w:lang w:bidi="ar-DZ"/>
        </w:rPr>
      </w:pPr>
      <w:r w:rsidRPr="002B573A">
        <w:rPr>
          <w:rFonts w:ascii="Traditional Arabic" w:hAnsi="Traditional Arabic" w:cs="Traditional Arabic"/>
          <w:sz w:val="28"/>
          <w:szCs w:val="28"/>
          <w:rtl/>
          <w:lang w:bidi="ar-DZ"/>
        </w:rPr>
        <w:t>*ثورندايك: ادوارد لي ثورندايك: هو عالم نفس أمريكي، ومن أشهر نظرياته التَّرابطية، وأحد رواد الاتجاه السّلوكي.</w:t>
      </w:r>
    </w:p>
    <w:p w:rsidR="00F50779" w:rsidRPr="002B573A" w:rsidRDefault="00F50779" w:rsidP="00335739">
      <w:pPr>
        <w:pStyle w:val="Notedebasdepage"/>
        <w:bidi/>
        <w:jc w:val="lowKashida"/>
        <w:rPr>
          <w:rFonts w:ascii="Traditional Arabic" w:hAnsi="Traditional Arabic" w:cs="Traditional Arabic"/>
          <w:sz w:val="28"/>
          <w:szCs w:val="28"/>
          <w:rtl/>
          <w:lang w:bidi="ar-DZ"/>
        </w:rPr>
      </w:pPr>
      <w:r w:rsidRPr="002B573A">
        <w:rPr>
          <w:rFonts w:ascii="Traditional Arabic" w:hAnsi="Traditional Arabic" w:cs="Traditional Arabic"/>
          <w:sz w:val="28"/>
          <w:szCs w:val="28"/>
          <w:rtl/>
          <w:lang w:bidi="ar-DZ"/>
        </w:rPr>
        <w:t>* جاك، وجيل: وهي التَّجربة المشهورة التيِّ قام بها بلومفيلد ليثبت أنَّ اللُّغة هي سلوك آلي خاضع لقانون "مثير، واستجابة؛ حيث افترض أنَّ جاك، وجيل كانا يتنزّهان في الحديقة، فشعرت جيل بالجوع، ثمّ رأت التُّفاحة على الشَّجرة، فأصدرت صوتًا من حنجرتها، ولسانها، وشفتيها...فتسلّق جاك الشَّجرة، وأحضر لها التُّفاحة لتأكلها.</w:t>
      </w:r>
    </w:p>
  </w:footnote>
  <w:footnote w:id="45">
    <w:p w:rsidR="00F50779" w:rsidRPr="002B573A" w:rsidRDefault="00F50779" w:rsidP="00335739">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lang w:bidi="ar-DZ"/>
        </w:rPr>
        <w:t>- مصطفى غلفان: في اللِّسانيات العامة تاريخها، طبيعتها، موضوعها، مفاهيمها، دار الكتاب الجديدة المتحدة للنَّشر، والتَّوزيع والتَّنمية الثَّقافية، ط1، بيروت، لبنان، جانفي، 2010، ص21.</w:t>
      </w:r>
    </w:p>
  </w:footnote>
  <w:footnote w:id="46">
    <w:p w:rsidR="00F50779" w:rsidRPr="002B573A" w:rsidRDefault="00F50779" w:rsidP="00335739">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lang w:bidi="ar-DZ"/>
        </w:rPr>
        <w:t>- عبد الحكيم: النَّظرية السُّلوكية البنيوية في تعليم اللُّغة العربية، وتطبيقها، منشورات جامعة الإسلام نور الحكيم، دط، لومبوك</w:t>
      </w:r>
    </w:p>
    <w:p w:rsidR="00F50779" w:rsidRPr="002B573A" w:rsidRDefault="00F50779" w:rsidP="00335739">
      <w:pPr>
        <w:pStyle w:val="Notedebasdepage"/>
        <w:bidi/>
        <w:jc w:val="lowKashida"/>
        <w:rPr>
          <w:rFonts w:ascii="Traditional Arabic" w:hAnsi="Traditional Arabic" w:cs="Traditional Arabic"/>
          <w:sz w:val="28"/>
          <w:szCs w:val="28"/>
          <w:rtl/>
          <w:lang w:bidi="ar-DZ"/>
        </w:rPr>
      </w:pPr>
      <w:r w:rsidRPr="002B573A">
        <w:rPr>
          <w:rFonts w:ascii="Traditional Arabic" w:hAnsi="Traditional Arabic" w:cs="Traditional Arabic"/>
          <w:sz w:val="28"/>
          <w:szCs w:val="28"/>
          <w:rtl/>
          <w:lang w:bidi="ar-DZ"/>
        </w:rPr>
        <w:t>إندونيسيا، المجلد 5، ع1، يونيو، 2017، ص5.</w:t>
      </w:r>
    </w:p>
  </w:footnote>
  <w:footnote w:id="47">
    <w:p w:rsidR="00F50779" w:rsidRPr="002B573A" w:rsidRDefault="00F50779" w:rsidP="00143280">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xml:space="preserve">ينظر: النَّظرية السلوكيَّة </w:t>
      </w:r>
      <w:r w:rsidRPr="002B573A">
        <w:rPr>
          <w:rFonts w:ascii="Traditional Arabic" w:hAnsi="Traditional Arabic" w:cs="Traditional Arabic" w:hint="cs"/>
          <w:sz w:val="28"/>
          <w:szCs w:val="28"/>
          <w:rtl/>
        </w:rPr>
        <w:t>البنيوية</w:t>
      </w:r>
      <w:r w:rsidRPr="002B573A">
        <w:rPr>
          <w:rFonts w:ascii="Traditional Arabic" w:hAnsi="Traditional Arabic" w:cs="Traditional Arabic"/>
          <w:sz w:val="28"/>
          <w:szCs w:val="28"/>
          <w:rtl/>
        </w:rPr>
        <w:t xml:space="preserve"> في تعليم اللغة العربية، وتطبيقاتها، ص6</w:t>
      </w:r>
    </w:p>
  </w:footnote>
  <w:footnote w:id="48">
    <w:p w:rsidR="00F50779" w:rsidRPr="002B573A" w:rsidRDefault="00F50779" w:rsidP="00335739">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lang w:bidi="ar-DZ"/>
        </w:rPr>
        <w:t xml:space="preserve"> سكينر: نظريات التَّعلم دراسة مقارنة، تر: علي حسين حجاج، مر: عطية محمود هنا، ص19.</w:t>
      </w:r>
    </w:p>
  </w:footnote>
  <w:footnote w:id="49">
    <w:p w:rsidR="00F50779" w:rsidRPr="002B573A" w:rsidRDefault="00F50779" w:rsidP="0041230A">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Pr>
          <w:rFonts w:ascii="Traditional Arabic" w:hAnsi="Traditional Arabic" w:cs="Traditional Arabic"/>
          <w:sz w:val="28"/>
          <w:szCs w:val="28"/>
          <w:rtl/>
          <w:lang w:bidi="ar-DZ"/>
        </w:rPr>
        <w:t>ينظر: مر ن، ص ن</w:t>
      </w:r>
    </w:p>
  </w:footnote>
  <w:footnote w:id="50">
    <w:p w:rsidR="00F50779" w:rsidRPr="002B573A" w:rsidRDefault="00F50779" w:rsidP="00143280">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lang w:bidi="ar-DZ"/>
        </w:rPr>
        <w:t xml:space="preserve">ينظر: </w:t>
      </w:r>
      <w:r>
        <w:rPr>
          <w:rFonts w:ascii="Traditional Arabic" w:hAnsi="Traditional Arabic" w:cs="Traditional Arabic" w:hint="cs"/>
          <w:sz w:val="28"/>
          <w:szCs w:val="28"/>
          <w:rtl/>
          <w:lang w:bidi="ar-DZ"/>
        </w:rPr>
        <w:t>م</w:t>
      </w:r>
      <w:r w:rsidRPr="002B573A">
        <w:rPr>
          <w:rFonts w:ascii="Traditional Arabic" w:hAnsi="Traditional Arabic" w:cs="Traditional Arabic"/>
          <w:sz w:val="28"/>
          <w:szCs w:val="28"/>
          <w:rtl/>
          <w:lang w:bidi="ar-DZ"/>
        </w:rPr>
        <w:t>ر</w:t>
      </w:r>
      <w:r>
        <w:rPr>
          <w:rFonts w:ascii="Traditional Arabic" w:hAnsi="Traditional Arabic" w:cs="Traditional Arabic" w:hint="cs"/>
          <w:sz w:val="28"/>
          <w:szCs w:val="28"/>
          <w:rtl/>
          <w:lang w:bidi="ar-DZ"/>
        </w:rPr>
        <w:t xml:space="preserve"> س</w:t>
      </w:r>
      <w:r w:rsidRPr="002B573A">
        <w:rPr>
          <w:rFonts w:ascii="Traditional Arabic" w:hAnsi="Traditional Arabic" w:cs="Traditional Arabic"/>
          <w:sz w:val="28"/>
          <w:szCs w:val="28"/>
          <w:rtl/>
          <w:lang w:bidi="ar-DZ"/>
        </w:rPr>
        <w:t>، ص19-21</w:t>
      </w:r>
    </w:p>
  </w:footnote>
  <w:footnote w:id="51">
    <w:p w:rsidR="00F50779" w:rsidRPr="002B573A" w:rsidRDefault="00F50779" w:rsidP="00335739">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lang w:bidi="ar-DZ"/>
        </w:rPr>
        <w:t>- ينظر: ت/ دُوجلاس براون: أسس تعلّم اللّغة، وتعليمها، تر: عبده الرَّاجحي، وعلي علي أحمد شعبان، دار النَّهضة العربية للطّباعة، والنّشر، دط، بيروت، لبنان، 1994، ص37. 38.</w:t>
      </w:r>
    </w:p>
  </w:footnote>
  <w:footnote w:id="52">
    <w:p w:rsidR="00F50779" w:rsidRPr="002B573A" w:rsidRDefault="00F50779" w:rsidP="00335739">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lang w:bidi="ar-DZ"/>
        </w:rPr>
        <w:t>- ينظر: دُوجلاس براون: أسس تعلّم اللّغة، وتعليمها، تر: عبده الراَّجحي، وعلي علي أحمد شعبان، ص38.</w:t>
      </w:r>
    </w:p>
  </w:footnote>
  <w:footnote w:id="53">
    <w:p w:rsidR="00F50779" w:rsidRPr="002B573A" w:rsidRDefault="00F50779" w:rsidP="00DB78B2">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Pr>
          <w:rFonts w:ascii="Traditional Arabic" w:hAnsi="Traditional Arabic" w:cs="Traditional Arabic"/>
          <w:sz w:val="28"/>
          <w:szCs w:val="28"/>
          <w:rtl/>
          <w:lang w:bidi="ar-DZ"/>
        </w:rPr>
        <w:t xml:space="preserve">- </w:t>
      </w:r>
      <w:r>
        <w:rPr>
          <w:rFonts w:ascii="Traditional Arabic" w:hAnsi="Traditional Arabic" w:cs="Traditional Arabic" w:hint="cs"/>
          <w:sz w:val="28"/>
          <w:szCs w:val="28"/>
          <w:rtl/>
          <w:lang w:bidi="ar-DZ"/>
        </w:rPr>
        <w:t>م</w:t>
      </w:r>
      <w:r>
        <w:rPr>
          <w:rFonts w:ascii="Traditional Arabic" w:hAnsi="Traditional Arabic" w:cs="Traditional Arabic"/>
          <w:sz w:val="28"/>
          <w:szCs w:val="28"/>
          <w:rtl/>
          <w:lang w:bidi="ar-DZ"/>
        </w:rPr>
        <w:t xml:space="preserve">ر </w:t>
      </w:r>
      <w:r>
        <w:rPr>
          <w:rFonts w:ascii="Traditional Arabic" w:hAnsi="Traditional Arabic" w:cs="Traditional Arabic" w:hint="cs"/>
          <w:sz w:val="28"/>
          <w:szCs w:val="28"/>
          <w:rtl/>
          <w:lang w:bidi="ar-DZ"/>
        </w:rPr>
        <w:t>ن</w:t>
      </w:r>
      <w:r>
        <w:rPr>
          <w:rFonts w:ascii="Traditional Arabic" w:hAnsi="Traditional Arabic" w:cs="Traditional Arabic"/>
          <w:sz w:val="28"/>
          <w:szCs w:val="28"/>
          <w:rtl/>
          <w:lang w:bidi="ar-DZ"/>
        </w:rPr>
        <w:t>، ص</w:t>
      </w:r>
      <w:r w:rsidRPr="002B573A">
        <w:rPr>
          <w:rFonts w:ascii="Traditional Arabic" w:hAnsi="Traditional Arabic" w:cs="Traditional Arabic"/>
          <w:sz w:val="28"/>
          <w:szCs w:val="28"/>
          <w:rtl/>
          <w:lang w:bidi="ar-DZ"/>
        </w:rPr>
        <w:t xml:space="preserve"> 38.</w:t>
      </w:r>
    </w:p>
  </w:footnote>
  <w:footnote w:id="54">
    <w:p w:rsidR="00F50779" w:rsidRPr="002B573A" w:rsidRDefault="00F50779" w:rsidP="00F50779">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xml:space="preserve">- </w:t>
      </w:r>
      <w:r>
        <w:rPr>
          <w:rFonts w:ascii="Traditional Arabic" w:hAnsi="Traditional Arabic" w:cs="Traditional Arabic" w:hint="cs"/>
          <w:sz w:val="28"/>
          <w:szCs w:val="28"/>
          <w:rtl/>
        </w:rPr>
        <w:t>م</w:t>
      </w:r>
      <w:r>
        <w:rPr>
          <w:rFonts w:ascii="Traditional Arabic" w:hAnsi="Traditional Arabic" w:cs="Traditional Arabic"/>
          <w:sz w:val="28"/>
          <w:szCs w:val="28"/>
          <w:rtl/>
        </w:rPr>
        <w:t>ر</w:t>
      </w:r>
      <w:r>
        <w:rPr>
          <w:rFonts w:ascii="Traditional Arabic" w:hAnsi="Traditional Arabic" w:cs="Traditional Arabic" w:hint="cs"/>
          <w:sz w:val="28"/>
          <w:szCs w:val="28"/>
          <w:rtl/>
          <w:lang w:bidi="ar-DZ"/>
        </w:rPr>
        <w:t>ن</w:t>
      </w:r>
      <w:r w:rsidRPr="002B573A">
        <w:rPr>
          <w:rFonts w:ascii="Traditional Arabic" w:hAnsi="Traditional Arabic" w:cs="Traditional Arabic"/>
          <w:sz w:val="28"/>
          <w:szCs w:val="28"/>
          <w:rtl/>
        </w:rPr>
        <w:t>، ص39.</w:t>
      </w:r>
    </w:p>
  </w:footnote>
  <w:footnote w:id="55">
    <w:p w:rsidR="00F50779" w:rsidRPr="002B573A" w:rsidRDefault="00F50779" w:rsidP="00C408AC">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lang w:bidi="ar-DZ"/>
        </w:rPr>
        <w:t xml:space="preserve">- جون ليونز: نظرية تشومسكي اللّغوية، تر: حلمي </w:t>
      </w:r>
      <w:r w:rsidRPr="002B573A">
        <w:rPr>
          <w:rFonts w:ascii="Traditional Arabic" w:hAnsi="Traditional Arabic" w:cs="Traditional Arabic" w:hint="cs"/>
          <w:sz w:val="28"/>
          <w:szCs w:val="28"/>
          <w:rtl/>
          <w:lang w:bidi="ar-DZ"/>
        </w:rPr>
        <w:t>خليل، دار</w:t>
      </w:r>
      <w:r w:rsidRPr="002B573A">
        <w:rPr>
          <w:rFonts w:ascii="Traditional Arabic" w:hAnsi="Traditional Arabic" w:cs="Traditional Arabic"/>
          <w:sz w:val="28"/>
          <w:szCs w:val="28"/>
          <w:rtl/>
          <w:lang w:bidi="ar-DZ"/>
        </w:rPr>
        <w:t xml:space="preserve"> المعرفة الجام</w:t>
      </w:r>
      <w:r>
        <w:rPr>
          <w:rFonts w:ascii="Traditional Arabic" w:hAnsi="Traditional Arabic" w:cs="Traditional Arabic"/>
          <w:sz w:val="28"/>
          <w:szCs w:val="28"/>
          <w:rtl/>
          <w:lang w:bidi="ar-DZ"/>
        </w:rPr>
        <w:t>عية، ط1، الإسكندرية، 1985، ص37.</w:t>
      </w:r>
    </w:p>
  </w:footnote>
  <w:footnote w:id="56">
    <w:p w:rsidR="00F50779" w:rsidRPr="002B573A" w:rsidRDefault="00F50779" w:rsidP="009C20E8">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xml:space="preserve">عبدوه </w:t>
      </w:r>
      <w:r w:rsidRPr="002B573A">
        <w:rPr>
          <w:rFonts w:ascii="Traditional Arabic" w:hAnsi="Traditional Arabic" w:cs="Traditional Arabic" w:hint="cs"/>
          <w:sz w:val="28"/>
          <w:szCs w:val="28"/>
          <w:rtl/>
        </w:rPr>
        <w:t>الراجحي: النّح</w:t>
      </w:r>
      <w:r w:rsidRPr="002B573A">
        <w:rPr>
          <w:rFonts w:ascii="Traditional Arabic" w:hAnsi="Traditional Arabic" w:cs="Traditional Arabic" w:hint="eastAsia"/>
          <w:sz w:val="28"/>
          <w:szCs w:val="28"/>
          <w:rtl/>
        </w:rPr>
        <w:t>و</w:t>
      </w:r>
      <w:r w:rsidRPr="002B573A">
        <w:rPr>
          <w:rFonts w:ascii="Traditional Arabic" w:hAnsi="Traditional Arabic" w:cs="Traditional Arabic"/>
          <w:sz w:val="28"/>
          <w:szCs w:val="28"/>
          <w:rtl/>
        </w:rPr>
        <w:t xml:space="preserve"> العربي، والدَّرس الحديثبحث في المناهج، دار النّهضة العربية للطّباعة، والنّش</w:t>
      </w:r>
      <w:r>
        <w:rPr>
          <w:rFonts w:ascii="Traditional Arabic" w:hAnsi="Traditional Arabic" w:cs="Traditional Arabic"/>
          <w:sz w:val="28"/>
          <w:szCs w:val="28"/>
          <w:rtl/>
        </w:rPr>
        <w:t>ر، دط، بيروت لبنان، 1979، ص114.</w:t>
      </w:r>
    </w:p>
  </w:footnote>
  <w:footnote w:id="57">
    <w:p w:rsidR="00F50779" w:rsidRPr="002B573A" w:rsidRDefault="00F50779" w:rsidP="00F50779">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Pr>
          <w:rFonts w:ascii="Traditional Arabic" w:hAnsi="Traditional Arabic" w:cs="Traditional Arabic" w:hint="cs"/>
          <w:sz w:val="28"/>
          <w:szCs w:val="28"/>
          <w:rtl/>
        </w:rPr>
        <w:t>م</w:t>
      </w:r>
      <w:r w:rsidRPr="002B573A">
        <w:rPr>
          <w:rFonts w:ascii="Traditional Arabic" w:hAnsi="Traditional Arabic" w:cs="Traditional Arabic"/>
          <w:sz w:val="28"/>
          <w:szCs w:val="28"/>
          <w:rtl/>
        </w:rPr>
        <w:t>ر</w:t>
      </w:r>
      <w:r>
        <w:rPr>
          <w:rFonts w:ascii="Traditional Arabic" w:hAnsi="Traditional Arabic" w:cs="Traditional Arabic" w:hint="cs"/>
          <w:sz w:val="28"/>
          <w:szCs w:val="28"/>
          <w:rtl/>
        </w:rPr>
        <w:t xml:space="preserve"> ن</w:t>
      </w:r>
      <w:r w:rsidRPr="002B573A">
        <w:rPr>
          <w:rFonts w:ascii="Traditional Arabic" w:hAnsi="Traditional Arabic" w:cs="Traditional Arabic"/>
          <w:sz w:val="28"/>
          <w:szCs w:val="28"/>
          <w:rtl/>
        </w:rPr>
        <w:t>، 113-115</w:t>
      </w:r>
    </w:p>
  </w:footnote>
  <w:footnote w:id="58">
    <w:p w:rsidR="00F50779" w:rsidRPr="002B573A" w:rsidRDefault="00F50779" w:rsidP="00335739">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lang w:bidi="ar-DZ"/>
        </w:rPr>
        <w:t xml:space="preserve">- إبراهيم </w:t>
      </w:r>
      <w:r w:rsidRPr="002B573A">
        <w:rPr>
          <w:rFonts w:ascii="Traditional Arabic" w:hAnsi="Traditional Arabic" w:cs="Traditional Arabic" w:hint="cs"/>
          <w:sz w:val="28"/>
          <w:szCs w:val="28"/>
          <w:rtl/>
          <w:lang w:bidi="ar-DZ"/>
        </w:rPr>
        <w:t>مصطفى: إحيا</w:t>
      </w:r>
      <w:r w:rsidRPr="002B573A">
        <w:rPr>
          <w:rFonts w:ascii="Traditional Arabic" w:hAnsi="Traditional Arabic" w:cs="Traditional Arabic" w:hint="eastAsia"/>
          <w:sz w:val="28"/>
          <w:szCs w:val="28"/>
          <w:rtl/>
          <w:lang w:bidi="ar-DZ"/>
        </w:rPr>
        <w:t>ء</w:t>
      </w:r>
      <w:r w:rsidRPr="002B573A">
        <w:rPr>
          <w:rFonts w:ascii="Traditional Arabic" w:hAnsi="Traditional Arabic" w:cs="Traditional Arabic" w:hint="cs"/>
          <w:sz w:val="28"/>
          <w:szCs w:val="28"/>
          <w:rtl/>
          <w:lang w:bidi="ar-DZ"/>
        </w:rPr>
        <w:t>النّحو: مؤسَّس</w:t>
      </w:r>
      <w:r w:rsidRPr="002B573A">
        <w:rPr>
          <w:rFonts w:ascii="Traditional Arabic" w:hAnsi="Traditional Arabic" w:cs="Traditional Arabic" w:hint="eastAsia"/>
          <w:sz w:val="28"/>
          <w:szCs w:val="28"/>
          <w:rtl/>
          <w:lang w:bidi="ar-DZ"/>
        </w:rPr>
        <w:t>ة</w:t>
      </w:r>
      <w:r w:rsidRPr="002B573A">
        <w:rPr>
          <w:rFonts w:ascii="Traditional Arabic" w:hAnsi="Traditional Arabic" w:cs="Traditional Arabic"/>
          <w:sz w:val="28"/>
          <w:szCs w:val="28"/>
          <w:rtl/>
          <w:lang w:bidi="ar-DZ"/>
        </w:rPr>
        <w:t xml:space="preserve"> هنداوي، </w:t>
      </w:r>
      <w:r>
        <w:rPr>
          <w:rFonts w:ascii="Traditional Arabic" w:hAnsi="Traditional Arabic" w:cs="Traditional Arabic" w:hint="cs"/>
          <w:sz w:val="28"/>
          <w:szCs w:val="28"/>
          <w:rtl/>
          <w:lang w:bidi="ar-DZ"/>
        </w:rPr>
        <w:t>(</w:t>
      </w:r>
      <w:r w:rsidRPr="002B573A">
        <w:rPr>
          <w:rFonts w:ascii="Traditional Arabic" w:hAnsi="Traditional Arabic" w:cs="Traditional Arabic"/>
          <w:sz w:val="28"/>
          <w:szCs w:val="28"/>
          <w:rtl/>
          <w:lang w:bidi="ar-DZ"/>
        </w:rPr>
        <w:t>دط</w:t>
      </w:r>
      <w:r>
        <w:rPr>
          <w:rFonts w:ascii="Traditional Arabic" w:hAnsi="Traditional Arabic" w:cs="Traditional Arabic" w:hint="cs"/>
          <w:sz w:val="28"/>
          <w:szCs w:val="28"/>
          <w:rtl/>
          <w:lang w:bidi="ar-DZ"/>
        </w:rPr>
        <w:t>)</w:t>
      </w:r>
      <w:r w:rsidRPr="002B573A">
        <w:rPr>
          <w:rFonts w:ascii="Traditional Arabic" w:hAnsi="Traditional Arabic" w:cs="Traditional Arabic"/>
          <w:sz w:val="28"/>
          <w:szCs w:val="28"/>
          <w:rtl/>
          <w:lang w:bidi="ar-DZ"/>
        </w:rPr>
        <w:t>، القاهرة، 1992، ص أ مقدمة.</w:t>
      </w:r>
    </w:p>
  </w:footnote>
  <w:footnote w:id="59">
    <w:p w:rsidR="00F50779" w:rsidRPr="002B573A" w:rsidRDefault="00F50779" w:rsidP="00335739">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xml:space="preserve">- </w:t>
      </w:r>
      <w:r w:rsidRPr="002B573A">
        <w:rPr>
          <w:rFonts w:ascii="Traditional Arabic" w:hAnsi="Traditional Arabic" w:cs="Traditional Arabic" w:hint="cs"/>
          <w:sz w:val="28"/>
          <w:szCs w:val="28"/>
          <w:rtl/>
        </w:rPr>
        <w:t>ينظر: مختا</w:t>
      </w:r>
      <w:r w:rsidRPr="002B573A">
        <w:rPr>
          <w:rFonts w:ascii="Traditional Arabic" w:hAnsi="Traditional Arabic" w:cs="Traditional Arabic" w:hint="eastAsia"/>
          <w:sz w:val="28"/>
          <w:szCs w:val="28"/>
          <w:rtl/>
        </w:rPr>
        <w:t>ر</w:t>
      </w:r>
      <w:r w:rsidRPr="002B573A">
        <w:rPr>
          <w:rFonts w:ascii="Traditional Arabic" w:hAnsi="Traditional Arabic" w:cs="Traditional Arabic"/>
          <w:sz w:val="28"/>
          <w:szCs w:val="28"/>
          <w:rtl/>
        </w:rPr>
        <w:t xml:space="preserve"> دوقاوي:نظرية تشومسكي التَّحويلية، التّوليدية أسس، ومفاهيم، الأكاديمية للدِّراسات الاجتماعية، </w:t>
      </w:r>
      <w:r w:rsidRPr="002B573A">
        <w:rPr>
          <w:rFonts w:ascii="Traditional Arabic" w:hAnsi="Traditional Arabic" w:cs="Traditional Arabic" w:hint="cs"/>
          <w:sz w:val="28"/>
          <w:szCs w:val="28"/>
          <w:rtl/>
        </w:rPr>
        <w:t>والإنسانية،</w:t>
      </w:r>
      <w:r w:rsidRPr="002B573A">
        <w:rPr>
          <w:rFonts w:ascii="Traditional Arabic" w:hAnsi="Traditional Arabic" w:cs="Traditional Arabic"/>
          <w:sz w:val="28"/>
          <w:szCs w:val="28"/>
          <w:rtl/>
        </w:rPr>
        <w:t xml:space="preserve"> قسم الآداب، والفلسفة الجزائر، شلف، ع13، جوان، 2014، ص4.</w:t>
      </w:r>
    </w:p>
  </w:footnote>
  <w:footnote w:id="60">
    <w:p w:rsidR="00F50779" w:rsidRPr="002B573A" w:rsidRDefault="00F50779" w:rsidP="003E2A5F">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hint="cs"/>
          <w:sz w:val="28"/>
          <w:szCs w:val="28"/>
          <w:rtl/>
        </w:rPr>
        <w:t>ينظر: مختا</w:t>
      </w:r>
      <w:r w:rsidRPr="002B573A">
        <w:rPr>
          <w:rFonts w:ascii="Traditional Arabic" w:hAnsi="Traditional Arabic" w:cs="Traditional Arabic" w:hint="eastAsia"/>
          <w:sz w:val="28"/>
          <w:szCs w:val="28"/>
          <w:rtl/>
        </w:rPr>
        <w:t>ر</w:t>
      </w:r>
      <w:r w:rsidRPr="002B573A">
        <w:rPr>
          <w:rFonts w:ascii="Traditional Arabic" w:hAnsi="Traditional Arabic" w:cs="Traditional Arabic" w:hint="cs"/>
          <w:sz w:val="28"/>
          <w:szCs w:val="28"/>
          <w:rtl/>
        </w:rPr>
        <w:t>الدوقاوي: نظري</w:t>
      </w:r>
      <w:r w:rsidRPr="002B573A">
        <w:rPr>
          <w:rFonts w:ascii="Traditional Arabic" w:hAnsi="Traditional Arabic" w:cs="Traditional Arabic" w:hint="eastAsia"/>
          <w:sz w:val="28"/>
          <w:szCs w:val="28"/>
          <w:rtl/>
        </w:rPr>
        <w:t>ة</w:t>
      </w:r>
      <w:r w:rsidRPr="002B573A">
        <w:rPr>
          <w:rFonts w:ascii="Traditional Arabic" w:hAnsi="Traditional Arabic" w:cs="Traditional Arabic"/>
          <w:sz w:val="28"/>
          <w:szCs w:val="28"/>
          <w:rtl/>
        </w:rPr>
        <w:t xml:space="preserve"> تشومسكي التَّوليدية، </w:t>
      </w:r>
      <w:r w:rsidRPr="002B573A">
        <w:rPr>
          <w:rFonts w:ascii="Traditional Arabic" w:hAnsi="Traditional Arabic" w:cs="Traditional Arabic" w:hint="cs"/>
          <w:sz w:val="28"/>
          <w:szCs w:val="28"/>
          <w:rtl/>
        </w:rPr>
        <w:t>التحويلية الأسس</w:t>
      </w:r>
      <w:r w:rsidRPr="002B573A">
        <w:rPr>
          <w:rFonts w:ascii="Traditional Arabic" w:hAnsi="Traditional Arabic" w:cs="Traditional Arabic"/>
          <w:sz w:val="28"/>
          <w:szCs w:val="28"/>
          <w:rtl/>
        </w:rPr>
        <w:t>، ومفاهيم، ص4</w:t>
      </w:r>
    </w:p>
  </w:footnote>
  <w:footnote w:id="61">
    <w:p w:rsidR="00F50779" w:rsidRPr="002B573A" w:rsidRDefault="00F50779" w:rsidP="003E2A5F">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hint="cs"/>
          <w:sz w:val="28"/>
          <w:szCs w:val="28"/>
          <w:rtl/>
        </w:rPr>
        <w:t>ينظر: المرج</w:t>
      </w:r>
      <w:r w:rsidRPr="002B573A">
        <w:rPr>
          <w:rFonts w:ascii="Traditional Arabic" w:hAnsi="Traditional Arabic" w:cs="Traditional Arabic" w:hint="eastAsia"/>
          <w:sz w:val="28"/>
          <w:szCs w:val="28"/>
          <w:rtl/>
        </w:rPr>
        <w:t>ع</w:t>
      </w:r>
      <w:r w:rsidRPr="002B573A">
        <w:rPr>
          <w:rFonts w:ascii="Traditional Arabic" w:hAnsi="Traditional Arabic" w:cs="Traditional Arabic"/>
          <w:sz w:val="28"/>
          <w:szCs w:val="28"/>
          <w:rtl/>
        </w:rPr>
        <w:t xml:space="preserve"> السابق، 9-10</w:t>
      </w:r>
    </w:p>
  </w:footnote>
  <w:footnote w:id="62">
    <w:p w:rsidR="00F50779" w:rsidRPr="002B573A" w:rsidRDefault="00F50779" w:rsidP="00335739">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xml:space="preserve">- مر </w:t>
      </w:r>
      <w:r>
        <w:rPr>
          <w:rFonts w:ascii="Traditional Arabic" w:hAnsi="Traditional Arabic" w:cs="Traditional Arabic" w:hint="cs"/>
          <w:sz w:val="28"/>
          <w:szCs w:val="28"/>
          <w:rtl/>
        </w:rPr>
        <w:t>س</w:t>
      </w:r>
      <w:r w:rsidRPr="002B573A">
        <w:rPr>
          <w:rFonts w:ascii="Traditional Arabic" w:hAnsi="Traditional Arabic" w:cs="Traditional Arabic" w:hint="cs"/>
          <w:sz w:val="28"/>
          <w:szCs w:val="28"/>
          <w:rtl/>
        </w:rPr>
        <w:t>، ص</w:t>
      </w:r>
      <w:r w:rsidRPr="002B573A">
        <w:rPr>
          <w:rFonts w:ascii="Traditional Arabic" w:hAnsi="Traditional Arabic" w:cs="Traditional Arabic"/>
          <w:sz w:val="28"/>
          <w:szCs w:val="28"/>
          <w:rtl/>
        </w:rPr>
        <w:t>5.</w:t>
      </w:r>
    </w:p>
  </w:footnote>
  <w:footnote w:id="63">
    <w:p w:rsidR="00F50779" w:rsidRDefault="00F50779" w:rsidP="004010FB">
      <w:pPr>
        <w:pStyle w:val="Notedebasdepage"/>
        <w:bidi/>
        <w:jc w:val="left"/>
        <w:rPr>
          <w:rtl/>
          <w:lang w:bidi="ar-DZ"/>
        </w:rPr>
      </w:pPr>
      <w:r>
        <w:rPr>
          <w:rStyle w:val="Appelnotedebasdep"/>
        </w:rPr>
        <w:footnoteRef/>
      </w:r>
      <w:r w:rsidRPr="002B573A">
        <w:rPr>
          <w:rFonts w:ascii="Traditional Arabic" w:hAnsi="Traditional Arabic" w:cs="Traditional Arabic"/>
          <w:sz w:val="28"/>
          <w:szCs w:val="28"/>
          <w:rtl/>
        </w:rPr>
        <w:t xml:space="preserve">حسام </w:t>
      </w:r>
      <w:r w:rsidRPr="002B573A">
        <w:rPr>
          <w:rFonts w:ascii="Traditional Arabic" w:hAnsi="Traditional Arabic" w:cs="Traditional Arabic" w:hint="cs"/>
          <w:sz w:val="28"/>
          <w:szCs w:val="28"/>
          <w:rtl/>
        </w:rPr>
        <w:t>محمد مازن</w:t>
      </w:r>
      <w:r w:rsidRPr="002B573A">
        <w:rPr>
          <w:rFonts w:ascii="Traditional Arabic" w:hAnsi="Traditional Arabic" w:cs="Traditional Arabic"/>
          <w:sz w:val="28"/>
          <w:szCs w:val="28"/>
          <w:rtl/>
        </w:rPr>
        <w:t xml:space="preserve">: تدريس العلوم، </w:t>
      </w:r>
      <w:r w:rsidRPr="002B573A">
        <w:rPr>
          <w:rFonts w:ascii="Traditional Arabic" w:hAnsi="Traditional Arabic" w:cs="Traditional Arabic" w:hint="cs"/>
          <w:sz w:val="28"/>
          <w:szCs w:val="28"/>
          <w:rtl/>
        </w:rPr>
        <w:t>والتَّربية العلميةمن</w:t>
      </w:r>
      <w:r w:rsidRPr="002B573A">
        <w:rPr>
          <w:rFonts w:ascii="Traditional Arabic" w:hAnsi="Traditional Arabic" w:cs="Traditional Arabic"/>
          <w:sz w:val="28"/>
          <w:szCs w:val="28"/>
          <w:rtl/>
        </w:rPr>
        <w:t xml:space="preserve"> السلوكية إلى البنائية، السحاب للن</w:t>
      </w:r>
      <w:r>
        <w:rPr>
          <w:rFonts w:ascii="Traditional Arabic" w:hAnsi="Traditional Arabic" w:cs="Traditional Arabic"/>
          <w:sz w:val="28"/>
          <w:szCs w:val="28"/>
          <w:rtl/>
        </w:rPr>
        <w:t>شر والتوزيع، ط1، دب، 2011، ص226</w:t>
      </w:r>
      <w:r>
        <w:rPr>
          <w:rFonts w:ascii="Traditional Arabic" w:hAnsi="Traditional Arabic" w:cs="Traditional Arabic" w:hint="cs"/>
          <w:sz w:val="28"/>
          <w:szCs w:val="28"/>
          <w:rtl/>
        </w:rPr>
        <w:t>.</w:t>
      </w:r>
    </w:p>
  </w:footnote>
  <w:footnote w:id="64">
    <w:p w:rsidR="00F50779" w:rsidRPr="002B573A" w:rsidRDefault="00F50779" w:rsidP="004010FB">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المرجع نفسه، ص227</w:t>
      </w:r>
    </w:p>
  </w:footnote>
  <w:footnote w:id="65">
    <w:p w:rsidR="00F50779" w:rsidRPr="002B573A" w:rsidRDefault="00F50779" w:rsidP="00335739">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lang w:bidi="ar-DZ"/>
        </w:rPr>
        <w:t xml:space="preserve">- </w:t>
      </w:r>
      <w:r w:rsidRPr="002B573A">
        <w:rPr>
          <w:rFonts w:ascii="Traditional Arabic" w:hAnsi="Traditional Arabic" w:cs="Traditional Arabic" w:hint="cs"/>
          <w:sz w:val="28"/>
          <w:szCs w:val="28"/>
          <w:rtl/>
          <w:lang w:bidi="ar-DZ"/>
        </w:rPr>
        <w:t>ينظر:</w:t>
      </w:r>
      <w:r>
        <w:rPr>
          <w:rFonts w:ascii="Traditional Arabic" w:hAnsi="Traditional Arabic" w:cs="Traditional Arabic" w:hint="cs"/>
          <w:sz w:val="28"/>
          <w:szCs w:val="28"/>
          <w:rtl/>
          <w:lang w:bidi="ar-DZ"/>
        </w:rPr>
        <w:t xml:space="preserve"> ضياء</w:t>
      </w:r>
      <w:r w:rsidRPr="002B573A">
        <w:rPr>
          <w:rFonts w:ascii="Traditional Arabic" w:hAnsi="Traditional Arabic" w:cs="Traditional Arabic"/>
          <w:sz w:val="28"/>
          <w:szCs w:val="28"/>
          <w:rtl/>
          <w:lang w:bidi="ar-DZ"/>
        </w:rPr>
        <w:t xml:space="preserve"> عويد حربي العرنوسي، ومريم عبد الحسن جاسم العكاشي، تصميم </w:t>
      </w:r>
      <w:r w:rsidRPr="002B573A">
        <w:rPr>
          <w:rFonts w:ascii="Traditional Arabic" w:hAnsi="Traditional Arabic" w:cs="Traditional Arabic" w:hint="cs"/>
          <w:sz w:val="28"/>
          <w:szCs w:val="28"/>
          <w:rtl/>
          <w:lang w:bidi="ar-DZ"/>
        </w:rPr>
        <w:t>أنموذج إثرائي</w:t>
      </w:r>
      <w:r w:rsidRPr="002B573A">
        <w:rPr>
          <w:rFonts w:ascii="Traditional Arabic" w:hAnsi="Traditional Arabic" w:cs="Traditional Arabic"/>
          <w:sz w:val="28"/>
          <w:szCs w:val="28"/>
          <w:rtl/>
          <w:lang w:bidi="ar-DZ"/>
        </w:rPr>
        <w:t xml:space="preserve"> بمعلمي قواعد اللُّغة العربية على وفق مدخلات النّظرية البنائية، مجلة مركز بابل للدِّراسات الإنسانية، م9، ع2، 2019، ص14.</w:t>
      </w:r>
    </w:p>
    <w:p w:rsidR="00F50779" w:rsidRPr="002B573A" w:rsidRDefault="00F50779" w:rsidP="00335739">
      <w:pPr>
        <w:pStyle w:val="Notedebasdepage"/>
        <w:bidi/>
        <w:jc w:val="lowKashida"/>
        <w:rPr>
          <w:rFonts w:ascii="Traditional Arabic" w:hAnsi="Traditional Arabic" w:cs="Traditional Arabic"/>
          <w:sz w:val="28"/>
          <w:szCs w:val="28"/>
          <w:rtl/>
          <w:lang w:bidi="ar-DZ"/>
        </w:rPr>
      </w:pPr>
    </w:p>
  </w:footnote>
  <w:footnote w:id="66">
    <w:p w:rsidR="00F50779" w:rsidRPr="002B573A" w:rsidRDefault="00F50779" w:rsidP="00335739">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xml:space="preserve">- </w:t>
      </w:r>
      <w:r w:rsidRPr="002B573A">
        <w:rPr>
          <w:rFonts w:ascii="Traditional Arabic" w:hAnsi="Traditional Arabic" w:cs="Traditional Arabic"/>
          <w:sz w:val="28"/>
          <w:szCs w:val="28"/>
          <w:rtl/>
          <w:lang w:bidi="ar-DZ"/>
        </w:rPr>
        <w:t>ينظر: ضياء عويد حربي العرنوسي، مريم عبد الحسن جاسم العكاشي، تصميم أنموذج  إثرائي بمعلمي قواعد اللّغة العربية ، ص228،  229.</w:t>
      </w:r>
    </w:p>
  </w:footnote>
  <w:footnote w:id="67">
    <w:p w:rsidR="00F50779" w:rsidRDefault="00F50779" w:rsidP="00335739">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lang w:bidi="ar-DZ"/>
        </w:rPr>
        <w:t>- نجم عبد الله غالي الموسوعي:النّظرية البنائية،</w:t>
      </w:r>
      <w:r>
        <w:rPr>
          <w:rFonts w:ascii="Traditional Arabic" w:hAnsi="Traditional Arabic" w:cs="Traditional Arabic"/>
          <w:sz w:val="28"/>
          <w:szCs w:val="28"/>
          <w:rtl/>
          <w:lang w:bidi="ar-DZ"/>
        </w:rPr>
        <w:t xml:space="preserve"> واستراتيجيات ما وراء المعرفة، </w:t>
      </w:r>
      <w:r>
        <w:rPr>
          <w:rFonts w:ascii="Traditional Arabic" w:hAnsi="Traditional Arabic" w:cs="Traditional Arabic" w:hint="cs"/>
          <w:sz w:val="28"/>
          <w:szCs w:val="28"/>
          <w:rtl/>
          <w:lang w:bidi="ar-DZ"/>
        </w:rPr>
        <w:t>ا</w:t>
      </w:r>
      <w:r w:rsidRPr="002B573A">
        <w:rPr>
          <w:rFonts w:ascii="Traditional Arabic" w:hAnsi="Traditional Arabic" w:cs="Traditional Arabic"/>
          <w:sz w:val="28"/>
          <w:szCs w:val="28"/>
          <w:rtl/>
          <w:lang w:bidi="ar-DZ"/>
        </w:rPr>
        <w:t xml:space="preserve">ستراتيجية الجدول الذّاتي </w:t>
      </w:r>
      <w:r w:rsidRPr="002B573A">
        <w:rPr>
          <w:rFonts w:ascii="Traditional Arabic" w:hAnsi="Traditional Arabic" w:cs="Traditional Arabic"/>
          <w:sz w:val="28"/>
          <w:szCs w:val="28"/>
          <w:lang w:bidi="ar-DZ"/>
        </w:rPr>
        <w:t>K.W.L</w:t>
      </w:r>
      <w:r w:rsidRPr="002B573A">
        <w:rPr>
          <w:rFonts w:ascii="Traditional Arabic" w:hAnsi="Traditional Arabic" w:cs="Traditional Arabic" w:hint="cs"/>
          <w:sz w:val="28"/>
          <w:szCs w:val="28"/>
          <w:rtl/>
          <w:lang w:bidi="ar-DZ"/>
        </w:rPr>
        <w:t>أنموذجًا، الرضوان</w:t>
      </w:r>
      <w:r w:rsidRPr="002B573A">
        <w:rPr>
          <w:rFonts w:ascii="Traditional Arabic" w:hAnsi="Traditional Arabic" w:cs="Traditional Arabic"/>
          <w:sz w:val="28"/>
          <w:szCs w:val="28"/>
          <w:rtl/>
          <w:lang w:bidi="ar-DZ"/>
        </w:rPr>
        <w:t xml:space="preserve"> للنّشر والتّوزيع، </w:t>
      </w:r>
      <w:r w:rsidRPr="002B573A">
        <w:rPr>
          <w:rFonts w:ascii="Traditional Arabic" w:hAnsi="Traditional Arabic" w:cs="Traditional Arabic" w:hint="cs"/>
          <w:sz w:val="28"/>
          <w:szCs w:val="28"/>
          <w:rtl/>
          <w:lang w:bidi="ar-DZ"/>
        </w:rPr>
        <w:t>دط، المملكة</w:t>
      </w:r>
      <w:r w:rsidRPr="002B573A">
        <w:rPr>
          <w:rFonts w:ascii="Traditional Arabic" w:hAnsi="Traditional Arabic" w:cs="Traditional Arabic"/>
          <w:sz w:val="28"/>
          <w:szCs w:val="28"/>
          <w:rtl/>
          <w:lang w:bidi="ar-DZ"/>
        </w:rPr>
        <w:t xml:space="preserve"> الأردنية الهاشمية عمان، الأردن، 2015، ص65.</w:t>
      </w:r>
    </w:p>
    <w:p w:rsidR="00F50779" w:rsidRDefault="00F50779" w:rsidP="00DC173D">
      <w:pPr>
        <w:pStyle w:val="Notedebasdepage"/>
        <w:bidi/>
        <w:jc w:val="lowKashida"/>
        <w:rPr>
          <w:rFonts w:ascii="Traditional Arabic" w:hAnsi="Traditional Arabic" w:cs="Traditional Arabic"/>
          <w:sz w:val="28"/>
          <w:szCs w:val="28"/>
          <w:rtl/>
          <w:lang w:bidi="ar-DZ"/>
        </w:rPr>
      </w:pPr>
      <w:r w:rsidRPr="002B573A">
        <w:rPr>
          <w:rFonts w:ascii="Traditional Arabic" w:hAnsi="Traditional Arabic" w:cs="Traditional Arabic"/>
          <w:sz w:val="28"/>
          <w:szCs w:val="28"/>
          <w:rtl/>
          <w:lang w:bidi="ar-DZ"/>
        </w:rPr>
        <w:t xml:space="preserve">* مفهوم </w:t>
      </w:r>
      <w:r w:rsidRPr="002B573A">
        <w:rPr>
          <w:rFonts w:ascii="Traditional Arabic" w:hAnsi="Traditional Arabic" w:cs="Traditional Arabic" w:hint="cs"/>
          <w:sz w:val="28"/>
          <w:szCs w:val="28"/>
          <w:rtl/>
          <w:lang w:bidi="ar-DZ"/>
        </w:rPr>
        <w:t>الاستيعاب، والتّلاؤم</w:t>
      </w:r>
      <w:r w:rsidRPr="002B573A">
        <w:rPr>
          <w:rFonts w:ascii="Traditional Arabic" w:hAnsi="Traditional Arabic" w:cs="Traditional Arabic"/>
          <w:sz w:val="28"/>
          <w:szCs w:val="28"/>
          <w:rtl/>
          <w:lang w:bidi="ar-DZ"/>
        </w:rPr>
        <w:t xml:space="preserve">: هو مفهوم أخذه بياجيه من البيولوجيا، فاستيعاب هو أن تتم عملية دمج المعارف، والمهارات ضمن النّسيج المعرفي حتىَّ تصبح عادة مألوفة. </w:t>
      </w:r>
    </w:p>
    <w:p w:rsidR="00F50779" w:rsidRPr="002B573A" w:rsidRDefault="00F50779" w:rsidP="009C11C9">
      <w:pPr>
        <w:pStyle w:val="Notedebasdepage"/>
        <w:bidi/>
        <w:jc w:val="lowKashida"/>
        <w:rPr>
          <w:rFonts w:ascii="Traditional Arabic" w:hAnsi="Traditional Arabic" w:cs="Traditional Arabic"/>
          <w:sz w:val="28"/>
          <w:szCs w:val="28"/>
          <w:rtl/>
          <w:lang w:bidi="ar-DZ"/>
        </w:rPr>
      </w:pPr>
      <w:r w:rsidRPr="002B573A">
        <w:rPr>
          <w:rFonts w:ascii="Traditional Arabic" w:hAnsi="Traditional Arabic" w:cs="Traditional Arabic"/>
          <w:sz w:val="28"/>
          <w:szCs w:val="28"/>
          <w:rtl/>
          <w:lang w:bidi="ar-DZ"/>
        </w:rPr>
        <w:t>* التّلاؤم:هو عملية التغير البنى الهادفة للحصول على التّطابق بين المواقف الذّاتية مع مواقف الوسط، والبيئة.</w:t>
      </w:r>
    </w:p>
  </w:footnote>
  <w:footnote w:id="68">
    <w:p w:rsidR="00F50779" w:rsidRPr="002B573A" w:rsidRDefault="00F50779" w:rsidP="00335739">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lang w:bidi="ar-DZ"/>
        </w:rPr>
        <w:t xml:space="preserve">- </w:t>
      </w:r>
      <w:r>
        <w:rPr>
          <w:rFonts w:ascii="Traditional Arabic" w:hAnsi="Traditional Arabic" w:cs="Traditional Arabic" w:hint="cs"/>
          <w:sz w:val="28"/>
          <w:szCs w:val="28"/>
          <w:rtl/>
          <w:lang w:bidi="ar-DZ"/>
        </w:rPr>
        <w:t>ينظر: نجم عبد غالي الموسوعي: النظرية البنائية، واستراتيجي</w:t>
      </w:r>
      <w:r>
        <w:rPr>
          <w:rFonts w:ascii="Traditional Arabic" w:hAnsi="Traditional Arabic" w:cs="Traditional Arabic" w:hint="eastAsia"/>
          <w:sz w:val="28"/>
          <w:szCs w:val="28"/>
          <w:rtl/>
          <w:lang w:bidi="ar-DZ"/>
        </w:rPr>
        <w:t>ات</w:t>
      </w:r>
      <w:r>
        <w:rPr>
          <w:rFonts w:ascii="Traditional Arabic" w:hAnsi="Traditional Arabic" w:cs="Traditional Arabic" w:hint="cs"/>
          <w:sz w:val="28"/>
          <w:szCs w:val="28"/>
          <w:rtl/>
          <w:lang w:bidi="ar-DZ"/>
        </w:rPr>
        <w:t xml:space="preserve"> ما ورا</w:t>
      </w:r>
      <w:r>
        <w:rPr>
          <w:rFonts w:ascii="Traditional Arabic" w:hAnsi="Traditional Arabic" w:cs="Traditional Arabic" w:hint="eastAsia"/>
          <w:sz w:val="28"/>
          <w:szCs w:val="28"/>
          <w:rtl/>
          <w:lang w:bidi="ar-DZ"/>
        </w:rPr>
        <w:t>ء</w:t>
      </w:r>
      <w:r>
        <w:rPr>
          <w:rFonts w:ascii="Traditional Arabic" w:hAnsi="Traditional Arabic" w:cs="Traditional Arabic" w:hint="cs"/>
          <w:sz w:val="28"/>
          <w:szCs w:val="28"/>
          <w:rtl/>
          <w:lang w:bidi="ar-DZ"/>
        </w:rPr>
        <w:t xml:space="preserve"> المعرفة</w:t>
      </w:r>
      <w:r>
        <w:rPr>
          <w:rFonts w:ascii="Traditional Arabic" w:hAnsi="Traditional Arabic" w:cs="Traditional Arabic"/>
          <w:sz w:val="28"/>
          <w:szCs w:val="28"/>
          <w:rtl/>
          <w:lang w:bidi="ar-DZ"/>
        </w:rPr>
        <w:t>،</w:t>
      </w:r>
      <w:r>
        <w:rPr>
          <w:rFonts w:ascii="Traditional Arabic" w:hAnsi="Traditional Arabic" w:cs="Traditional Arabic" w:hint="cs"/>
          <w:sz w:val="28"/>
          <w:szCs w:val="28"/>
          <w:rtl/>
          <w:lang w:bidi="ar-DZ"/>
        </w:rPr>
        <w:t xml:space="preserve"> استراتجية الجدول الذاتي</w:t>
      </w:r>
      <w:r>
        <w:rPr>
          <w:rFonts w:ascii="Traditional Arabic" w:hAnsi="Traditional Arabic" w:cs="Traditional Arabic"/>
          <w:sz w:val="28"/>
          <w:szCs w:val="28"/>
          <w:lang w:bidi="ar-DZ"/>
        </w:rPr>
        <w:t>k.W.L</w:t>
      </w:r>
      <w:r>
        <w:rPr>
          <w:rFonts w:ascii="Traditional Arabic" w:hAnsi="Traditional Arabic" w:cs="Traditional Arabic" w:hint="cs"/>
          <w:sz w:val="28"/>
          <w:szCs w:val="28"/>
          <w:rtl/>
          <w:lang w:bidi="ar-DZ"/>
        </w:rPr>
        <w:t xml:space="preserve">، أنموذجاً، </w:t>
      </w:r>
      <w:r>
        <w:rPr>
          <w:rFonts w:ascii="Traditional Arabic" w:hAnsi="Traditional Arabic" w:cs="Traditional Arabic" w:hint="eastAsia"/>
          <w:sz w:val="28"/>
          <w:szCs w:val="28"/>
          <w:rtl/>
          <w:lang w:bidi="ar-DZ"/>
        </w:rPr>
        <w:t>ص</w:t>
      </w:r>
      <w:r>
        <w:rPr>
          <w:rFonts w:ascii="Traditional Arabic" w:hAnsi="Traditional Arabic" w:cs="Traditional Arabic" w:hint="cs"/>
          <w:sz w:val="28"/>
          <w:szCs w:val="28"/>
          <w:rtl/>
          <w:lang w:bidi="ar-DZ"/>
        </w:rPr>
        <w:t>65</w:t>
      </w:r>
    </w:p>
  </w:footnote>
  <w:footnote w:id="69">
    <w:p w:rsidR="00F50779" w:rsidRPr="002B573A" w:rsidRDefault="00F50779" w:rsidP="00F50779">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Pr>
          <w:rFonts w:ascii="Traditional Arabic" w:hAnsi="Traditional Arabic" w:cs="Traditional Arabic"/>
          <w:sz w:val="28"/>
          <w:szCs w:val="28"/>
          <w:rtl/>
          <w:lang w:bidi="ar-DZ"/>
        </w:rPr>
        <w:t xml:space="preserve">- </w:t>
      </w:r>
      <w:r>
        <w:rPr>
          <w:rFonts w:ascii="Traditional Arabic" w:hAnsi="Traditional Arabic" w:cs="Traditional Arabic" w:hint="cs"/>
          <w:sz w:val="28"/>
          <w:szCs w:val="28"/>
          <w:rtl/>
          <w:lang w:bidi="ar-DZ"/>
        </w:rPr>
        <w:t>مر س</w:t>
      </w:r>
      <w:r>
        <w:rPr>
          <w:rFonts w:ascii="Traditional Arabic" w:hAnsi="Traditional Arabic" w:cs="Traditional Arabic"/>
          <w:sz w:val="28"/>
          <w:szCs w:val="28"/>
          <w:rtl/>
          <w:lang w:bidi="ar-DZ"/>
        </w:rPr>
        <w:t xml:space="preserve"> ص</w:t>
      </w:r>
      <w:r>
        <w:rPr>
          <w:rFonts w:ascii="Traditional Arabic" w:hAnsi="Traditional Arabic" w:cs="Traditional Arabic" w:hint="cs"/>
          <w:sz w:val="28"/>
          <w:szCs w:val="28"/>
          <w:rtl/>
          <w:lang w:bidi="ar-DZ"/>
        </w:rPr>
        <w:t>43، 44</w:t>
      </w:r>
      <w:r>
        <w:rPr>
          <w:rFonts w:ascii="Traditional Arabic" w:hAnsi="Traditional Arabic" w:cs="Traditional Arabic"/>
          <w:sz w:val="28"/>
          <w:szCs w:val="28"/>
          <w:rtl/>
          <w:lang w:bidi="ar-DZ"/>
        </w:rPr>
        <w:t>.</w:t>
      </w:r>
    </w:p>
  </w:footnote>
  <w:footnote w:id="70">
    <w:p w:rsidR="00F50779" w:rsidRPr="002B573A" w:rsidRDefault="00F50779" w:rsidP="00143280">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Pr>
          <w:rFonts w:ascii="Traditional Arabic" w:hAnsi="Traditional Arabic" w:cs="Traditional Arabic"/>
          <w:sz w:val="28"/>
          <w:szCs w:val="28"/>
          <w:rtl/>
        </w:rPr>
        <w:t xml:space="preserve">ينظر: </w:t>
      </w:r>
      <w:r>
        <w:rPr>
          <w:rFonts w:ascii="Traditional Arabic" w:hAnsi="Traditional Arabic" w:cs="Traditional Arabic" w:hint="cs"/>
          <w:sz w:val="28"/>
          <w:szCs w:val="28"/>
          <w:rtl/>
        </w:rPr>
        <w:t>م</w:t>
      </w:r>
      <w:r>
        <w:rPr>
          <w:rFonts w:ascii="Traditional Arabic" w:hAnsi="Traditional Arabic" w:cs="Traditional Arabic"/>
          <w:sz w:val="28"/>
          <w:szCs w:val="28"/>
          <w:rtl/>
        </w:rPr>
        <w:t xml:space="preserve">ر </w:t>
      </w:r>
      <w:r>
        <w:rPr>
          <w:rFonts w:ascii="Traditional Arabic" w:hAnsi="Traditional Arabic" w:cs="Traditional Arabic" w:hint="cs"/>
          <w:sz w:val="28"/>
          <w:szCs w:val="28"/>
          <w:rtl/>
        </w:rPr>
        <w:t>ن</w:t>
      </w:r>
      <w:r w:rsidRPr="002B573A">
        <w:rPr>
          <w:rFonts w:ascii="Traditional Arabic" w:hAnsi="Traditional Arabic" w:cs="Traditional Arabic"/>
          <w:sz w:val="28"/>
          <w:szCs w:val="28"/>
          <w:rtl/>
        </w:rPr>
        <w:t>، ص، 43-44</w:t>
      </w:r>
    </w:p>
  </w:footnote>
  <w:footnote w:id="71">
    <w:p w:rsidR="00F50779" w:rsidRPr="002B573A" w:rsidRDefault="00F50779" w:rsidP="00335739">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lang w:bidi="ar-DZ"/>
        </w:rPr>
        <w:t xml:space="preserve">-ينظر: نجم عبد الله غالي الموسوعي: النّظرية البنائية، واستراتيجيات ما وراء المعرفة، </w:t>
      </w:r>
      <w:r w:rsidRPr="002B573A">
        <w:rPr>
          <w:rFonts w:ascii="Traditional Arabic" w:hAnsi="Traditional Arabic" w:cs="Traditional Arabic" w:hint="cs"/>
          <w:sz w:val="28"/>
          <w:szCs w:val="28"/>
          <w:rtl/>
          <w:lang w:bidi="ar-DZ"/>
        </w:rPr>
        <w:t>استراتيجية</w:t>
      </w:r>
      <w:r w:rsidRPr="002B573A">
        <w:rPr>
          <w:rFonts w:ascii="Traditional Arabic" w:hAnsi="Traditional Arabic" w:cs="Traditional Arabic"/>
          <w:sz w:val="28"/>
          <w:szCs w:val="28"/>
          <w:rtl/>
          <w:lang w:bidi="ar-DZ"/>
        </w:rPr>
        <w:t xml:space="preserve"> الجدول الذّاتي </w:t>
      </w:r>
      <w:r w:rsidRPr="002B573A">
        <w:rPr>
          <w:rFonts w:ascii="Traditional Arabic" w:hAnsi="Traditional Arabic" w:cs="Traditional Arabic"/>
          <w:sz w:val="28"/>
          <w:szCs w:val="28"/>
          <w:lang w:bidi="ar-DZ"/>
        </w:rPr>
        <w:t>K.W.L</w:t>
      </w:r>
      <w:r w:rsidRPr="002B573A">
        <w:rPr>
          <w:rFonts w:ascii="Traditional Arabic" w:hAnsi="Traditional Arabic" w:cs="Traditional Arabic" w:hint="cs"/>
          <w:sz w:val="28"/>
          <w:szCs w:val="28"/>
          <w:rtl/>
          <w:lang w:bidi="ar-DZ"/>
        </w:rPr>
        <w:t>أنموذجًا، ص43، 44</w:t>
      </w:r>
      <w:r w:rsidRPr="002B573A">
        <w:rPr>
          <w:rFonts w:ascii="Traditional Arabic" w:hAnsi="Traditional Arabic" w:cs="Traditional Arabic"/>
          <w:sz w:val="28"/>
          <w:szCs w:val="28"/>
          <w:rtl/>
          <w:lang w:bidi="ar-DZ"/>
        </w:rPr>
        <w:t>.</w:t>
      </w:r>
    </w:p>
  </w:footnote>
  <w:footnote w:id="72">
    <w:p w:rsidR="00F50779" w:rsidRPr="002B573A" w:rsidRDefault="00F50779" w:rsidP="00335739">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lang w:bidi="ar-DZ"/>
        </w:rPr>
        <w:t xml:space="preserve">- مر </w:t>
      </w:r>
      <w:r w:rsidRPr="002B573A">
        <w:rPr>
          <w:rFonts w:ascii="Traditional Arabic" w:hAnsi="Traditional Arabic" w:cs="Traditional Arabic" w:hint="cs"/>
          <w:sz w:val="28"/>
          <w:szCs w:val="28"/>
          <w:rtl/>
          <w:lang w:bidi="ar-DZ"/>
        </w:rPr>
        <w:t>ن، ص</w:t>
      </w:r>
      <w:r w:rsidRPr="002B573A">
        <w:rPr>
          <w:rFonts w:ascii="Traditional Arabic" w:hAnsi="Traditional Arabic" w:cs="Traditional Arabic"/>
          <w:sz w:val="28"/>
          <w:szCs w:val="28"/>
          <w:rtl/>
          <w:lang w:bidi="ar-DZ"/>
        </w:rPr>
        <w:t xml:space="preserve"> 44.</w:t>
      </w:r>
    </w:p>
  </w:footnote>
  <w:footnote w:id="73">
    <w:p w:rsidR="00F50779" w:rsidRPr="002B573A" w:rsidRDefault="00F50779" w:rsidP="00F50779">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Pr>
          <w:rFonts w:ascii="Traditional Arabic" w:hAnsi="Traditional Arabic" w:cs="Traditional Arabic" w:hint="cs"/>
          <w:sz w:val="28"/>
          <w:szCs w:val="28"/>
          <w:rtl/>
        </w:rPr>
        <w:t xml:space="preserve"> م</w:t>
      </w:r>
      <w:r w:rsidRPr="002B573A">
        <w:rPr>
          <w:rFonts w:ascii="Traditional Arabic" w:hAnsi="Traditional Arabic" w:cs="Traditional Arabic"/>
          <w:sz w:val="28"/>
          <w:szCs w:val="28"/>
          <w:rtl/>
        </w:rPr>
        <w:t>ر</w:t>
      </w:r>
      <w:r>
        <w:rPr>
          <w:rFonts w:ascii="Traditional Arabic" w:hAnsi="Traditional Arabic" w:cs="Traditional Arabic" w:hint="cs"/>
          <w:sz w:val="28"/>
          <w:szCs w:val="28"/>
          <w:rtl/>
        </w:rPr>
        <w:t xml:space="preserve"> ن</w:t>
      </w:r>
      <w:r w:rsidRPr="002B573A">
        <w:rPr>
          <w:rFonts w:ascii="Traditional Arabic" w:hAnsi="Traditional Arabic" w:cs="Traditional Arabic"/>
          <w:sz w:val="28"/>
          <w:szCs w:val="28"/>
          <w:rtl/>
        </w:rPr>
        <w:t>، ص47</w:t>
      </w:r>
    </w:p>
  </w:footnote>
  <w:footnote w:id="74">
    <w:p w:rsidR="00F50779" w:rsidRPr="002B573A" w:rsidRDefault="00F50779" w:rsidP="00143280">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xml:space="preserve">حسان محمد </w:t>
      </w:r>
      <w:r w:rsidRPr="002B573A">
        <w:rPr>
          <w:rFonts w:ascii="Traditional Arabic" w:hAnsi="Traditional Arabic" w:cs="Traditional Arabic" w:hint="cs"/>
          <w:sz w:val="28"/>
          <w:szCs w:val="28"/>
          <w:rtl/>
        </w:rPr>
        <w:t>مازن: تدري</w:t>
      </w:r>
      <w:r w:rsidRPr="002B573A">
        <w:rPr>
          <w:rFonts w:ascii="Traditional Arabic" w:hAnsi="Traditional Arabic" w:cs="Traditional Arabic" w:hint="eastAsia"/>
          <w:sz w:val="28"/>
          <w:szCs w:val="28"/>
          <w:rtl/>
        </w:rPr>
        <w:t>س</w:t>
      </w:r>
      <w:r w:rsidRPr="002B573A">
        <w:rPr>
          <w:rFonts w:ascii="Traditional Arabic" w:hAnsi="Traditional Arabic" w:cs="Traditional Arabic"/>
          <w:sz w:val="28"/>
          <w:szCs w:val="28"/>
          <w:rtl/>
        </w:rPr>
        <w:t xml:space="preserve"> العلوم، والتربية العلمية، ص235</w:t>
      </w:r>
    </w:p>
  </w:footnote>
  <w:footnote w:id="75">
    <w:p w:rsidR="00F50779" w:rsidRPr="002B573A" w:rsidRDefault="00F50779" w:rsidP="00143280">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hint="cs"/>
          <w:sz w:val="28"/>
          <w:szCs w:val="28"/>
          <w:rtl/>
        </w:rPr>
        <w:t>ينظر: مر</w:t>
      </w:r>
      <w:r w:rsidRPr="002B573A">
        <w:rPr>
          <w:rFonts w:ascii="Traditional Arabic" w:hAnsi="Traditional Arabic" w:cs="Traditional Arabic" w:hint="eastAsia"/>
          <w:sz w:val="28"/>
          <w:szCs w:val="28"/>
          <w:rtl/>
        </w:rPr>
        <w:t>س</w:t>
      </w:r>
      <w:r w:rsidRPr="002B573A">
        <w:rPr>
          <w:rFonts w:ascii="Traditional Arabic" w:hAnsi="Traditional Arabic" w:cs="Traditional Arabic"/>
          <w:sz w:val="28"/>
          <w:szCs w:val="28"/>
          <w:rtl/>
        </w:rPr>
        <w:t>، ص235-236</w:t>
      </w:r>
    </w:p>
  </w:footnote>
  <w:footnote w:id="76">
    <w:p w:rsidR="00F50779" w:rsidRPr="002B573A" w:rsidRDefault="00F50779" w:rsidP="00C408AC">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Pr>
          <w:rFonts w:ascii="Traditional Arabic" w:hAnsi="Traditional Arabic" w:cs="Traditional Arabic"/>
          <w:sz w:val="28"/>
          <w:szCs w:val="28"/>
          <w:rtl/>
        </w:rPr>
        <w:t>ينظ</w:t>
      </w:r>
      <w:r>
        <w:rPr>
          <w:rFonts w:ascii="Traditional Arabic" w:hAnsi="Traditional Arabic" w:cs="Traditional Arabic" w:hint="cs"/>
          <w:sz w:val="28"/>
          <w:szCs w:val="28"/>
          <w:rtl/>
        </w:rPr>
        <w:t>ر</w:t>
      </w:r>
      <w:r w:rsidRPr="002B573A">
        <w:rPr>
          <w:rFonts w:ascii="Traditional Arabic" w:hAnsi="Traditional Arabic" w:cs="Traditional Arabic"/>
          <w:sz w:val="28"/>
          <w:szCs w:val="28"/>
          <w:rtl/>
        </w:rPr>
        <w:t>:</w:t>
      </w:r>
      <w:r>
        <w:rPr>
          <w:rFonts w:ascii="Traditional Arabic" w:hAnsi="Traditional Arabic" w:cs="Traditional Arabic" w:hint="cs"/>
          <w:sz w:val="28"/>
          <w:szCs w:val="28"/>
          <w:rtl/>
        </w:rPr>
        <w:t xml:space="preserve"> حسان محمد مازن، تدريس العلوم والتربية العلمية، </w:t>
      </w:r>
      <w:r w:rsidRPr="002B573A">
        <w:rPr>
          <w:rFonts w:ascii="Traditional Arabic" w:hAnsi="Traditional Arabic" w:cs="Traditional Arabic"/>
          <w:sz w:val="28"/>
          <w:szCs w:val="28"/>
          <w:rtl/>
        </w:rPr>
        <w:t>ص236-237</w:t>
      </w:r>
    </w:p>
  </w:footnote>
  <w:footnote w:id="77">
    <w:p w:rsidR="00F50779" w:rsidRPr="002B573A" w:rsidRDefault="00F50779" w:rsidP="00F50779">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xml:space="preserve">- مر </w:t>
      </w:r>
      <w:r>
        <w:rPr>
          <w:rFonts w:ascii="Traditional Arabic" w:hAnsi="Traditional Arabic" w:cs="Traditional Arabic" w:hint="cs"/>
          <w:sz w:val="28"/>
          <w:szCs w:val="28"/>
          <w:rtl/>
        </w:rPr>
        <w:t>س</w:t>
      </w:r>
      <w:r w:rsidRPr="002B573A">
        <w:rPr>
          <w:rFonts w:ascii="Traditional Arabic" w:hAnsi="Traditional Arabic" w:cs="Traditional Arabic" w:hint="cs"/>
          <w:sz w:val="28"/>
          <w:szCs w:val="28"/>
          <w:rtl/>
        </w:rPr>
        <w:t>، ص</w:t>
      </w:r>
      <w:r w:rsidRPr="002B573A">
        <w:rPr>
          <w:rFonts w:ascii="Traditional Arabic" w:hAnsi="Traditional Arabic" w:cs="Traditional Arabic"/>
          <w:sz w:val="28"/>
          <w:szCs w:val="28"/>
          <w:rtl/>
        </w:rPr>
        <w:t>237.</w:t>
      </w:r>
    </w:p>
  </w:footnote>
  <w:footnote w:id="78">
    <w:p w:rsidR="00F50779" w:rsidRPr="002B573A" w:rsidRDefault="00F50779" w:rsidP="00335739">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lang w:bidi="ar-DZ"/>
        </w:rPr>
        <w:t xml:space="preserve">- نجم عبد الله غالي الموسوعي: النّظرية </w:t>
      </w:r>
      <w:r w:rsidRPr="002B573A">
        <w:rPr>
          <w:rFonts w:ascii="Traditional Arabic" w:hAnsi="Traditional Arabic" w:cs="Traditional Arabic" w:hint="cs"/>
          <w:sz w:val="28"/>
          <w:szCs w:val="28"/>
          <w:rtl/>
          <w:lang w:bidi="ar-DZ"/>
        </w:rPr>
        <w:t>البنائية، واستراتيجيات</w:t>
      </w:r>
      <w:r w:rsidRPr="002B573A">
        <w:rPr>
          <w:rFonts w:ascii="Traditional Arabic" w:hAnsi="Traditional Arabic" w:cs="Traditional Arabic"/>
          <w:sz w:val="28"/>
          <w:szCs w:val="28"/>
          <w:rtl/>
          <w:lang w:bidi="ar-DZ"/>
        </w:rPr>
        <w:t xml:space="preserve"> ما وراء </w:t>
      </w:r>
      <w:r w:rsidRPr="002B573A">
        <w:rPr>
          <w:rFonts w:ascii="Traditional Arabic" w:hAnsi="Traditional Arabic" w:cs="Traditional Arabic" w:hint="cs"/>
          <w:sz w:val="28"/>
          <w:szCs w:val="28"/>
          <w:rtl/>
          <w:lang w:bidi="ar-DZ"/>
        </w:rPr>
        <w:t>المعرفة، ص</w:t>
      </w:r>
      <w:r w:rsidRPr="002B573A">
        <w:rPr>
          <w:rFonts w:ascii="Traditional Arabic" w:hAnsi="Traditional Arabic" w:cs="Traditional Arabic"/>
          <w:sz w:val="28"/>
          <w:szCs w:val="28"/>
          <w:rtl/>
          <w:lang w:bidi="ar-DZ"/>
        </w:rPr>
        <w:t>75.</w:t>
      </w:r>
    </w:p>
  </w:footnote>
  <w:footnote w:id="79">
    <w:p w:rsidR="00F50779" w:rsidRPr="002B573A" w:rsidRDefault="00F50779" w:rsidP="00335739">
      <w:pPr>
        <w:pStyle w:val="Notedebasdepage"/>
        <w:bidi/>
        <w:jc w:val="lowKashida"/>
        <w:rPr>
          <w:rFonts w:ascii="Traditional Arabic" w:hAnsi="Traditional Arabic" w:cs="Traditional Arabic"/>
          <w:sz w:val="28"/>
          <w:szCs w:val="28"/>
          <w:rtl/>
        </w:rPr>
      </w:pPr>
      <w:r w:rsidRPr="009C11C9">
        <w:rPr>
          <w:rFonts w:ascii="Traditional Arabic" w:hAnsi="Traditional Arabic" w:cs="Traditional Arabic" w:hint="cs"/>
          <w:sz w:val="28"/>
          <w:szCs w:val="28"/>
          <w:vertAlign w:val="superscript"/>
          <w:rtl/>
        </w:rPr>
        <w:t>2</w:t>
      </w:r>
      <w:r w:rsidRPr="002B573A">
        <w:rPr>
          <w:rFonts w:ascii="Traditional Arabic" w:hAnsi="Traditional Arabic" w:cs="Traditional Arabic" w:hint="cs"/>
          <w:sz w:val="28"/>
          <w:szCs w:val="28"/>
          <w:rtl/>
        </w:rPr>
        <w:t>-عمران</w:t>
      </w:r>
      <w:r w:rsidRPr="002B573A">
        <w:rPr>
          <w:rFonts w:ascii="Traditional Arabic" w:hAnsi="Traditional Arabic" w:cs="Traditional Arabic"/>
          <w:sz w:val="28"/>
          <w:szCs w:val="28"/>
          <w:rtl/>
        </w:rPr>
        <w:t xml:space="preserve"> جاسم </w:t>
      </w:r>
      <w:r w:rsidRPr="002B573A">
        <w:rPr>
          <w:rFonts w:ascii="Traditional Arabic" w:hAnsi="Traditional Arabic" w:cs="Traditional Arabic" w:hint="cs"/>
          <w:sz w:val="28"/>
          <w:szCs w:val="28"/>
          <w:rtl/>
        </w:rPr>
        <w:t>الجبوري، حمزة</w:t>
      </w:r>
      <w:r w:rsidRPr="002B573A">
        <w:rPr>
          <w:rFonts w:ascii="Traditional Arabic" w:hAnsi="Traditional Arabic" w:cs="Traditional Arabic"/>
          <w:sz w:val="28"/>
          <w:szCs w:val="28"/>
          <w:rtl/>
        </w:rPr>
        <w:t xml:space="preserve"> هاشم </w:t>
      </w:r>
      <w:r w:rsidRPr="002B573A">
        <w:rPr>
          <w:rFonts w:ascii="Traditional Arabic" w:hAnsi="Traditional Arabic" w:cs="Traditional Arabic" w:hint="cs"/>
          <w:sz w:val="28"/>
          <w:szCs w:val="28"/>
          <w:rtl/>
        </w:rPr>
        <w:t>السلطاني، المناهجوطرائق تدريس</w:t>
      </w:r>
      <w:r w:rsidRPr="002B573A">
        <w:rPr>
          <w:rFonts w:ascii="Traditional Arabic" w:hAnsi="Traditional Arabic" w:cs="Traditional Arabic"/>
          <w:sz w:val="28"/>
          <w:szCs w:val="28"/>
          <w:rtl/>
        </w:rPr>
        <w:t xml:space="preserve"> اللغة </w:t>
      </w:r>
      <w:r w:rsidRPr="002B573A">
        <w:rPr>
          <w:rFonts w:ascii="Traditional Arabic" w:hAnsi="Traditional Arabic" w:cs="Traditional Arabic" w:hint="cs"/>
          <w:sz w:val="28"/>
          <w:szCs w:val="28"/>
          <w:rtl/>
        </w:rPr>
        <w:t>العربية، دار</w:t>
      </w:r>
      <w:r w:rsidRPr="002B573A">
        <w:rPr>
          <w:rFonts w:ascii="Traditional Arabic" w:hAnsi="Traditional Arabic" w:cs="Traditional Arabic"/>
          <w:sz w:val="28"/>
          <w:szCs w:val="28"/>
          <w:rtl/>
        </w:rPr>
        <w:t xml:space="preserve"> الرضوان للنشر </w:t>
      </w:r>
      <w:r w:rsidRPr="002B573A">
        <w:rPr>
          <w:rFonts w:ascii="Traditional Arabic" w:hAnsi="Traditional Arabic" w:cs="Traditional Arabic" w:hint="cs"/>
          <w:sz w:val="28"/>
          <w:szCs w:val="28"/>
          <w:rtl/>
        </w:rPr>
        <w:t>والتوزيع، ط2، عمان، 2014م، ص</w:t>
      </w:r>
      <w:r w:rsidRPr="002B573A">
        <w:rPr>
          <w:rFonts w:ascii="Traditional Arabic" w:hAnsi="Traditional Arabic" w:cs="Traditional Arabic"/>
          <w:sz w:val="28"/>
          <w:szCs w:val="28"/>
          <w:rtl/>
        </w:rPr>
        <w:t xml:space="preserve"> 21.</w:t>
      </w:r>
    </w:p>
  </w:footnote>
  <w:footnote w:id="80">
    <w:p w:rsidR="00F50779" w:rsidRPr="002B573A" w:rsidRDefault="00F50779" w:rsidP="009C11C9">
      <w:pPr>
        <w:pStyle w:val="Notedebasdepage"/>
        <w:bidi/>
        <w:jc w:val="lowKashida"/>
        <w:rPr>
          <w:rFonts w:ascii="Traditional Arabic" w:hAnsi="Traditional Arabic" w:cs="Traditional Arabic"/>
          <w:sz w:val="28"/>
          <w:szCs w:val="28"/>
          <w:rtl/>
        </w:rPr>
      </w:pPr>
      <w:r>
        <w:rPr>
          <w:rFonts w:ascii="Traditional Arabic" w:hAnsi="Traditional Arabic" w:cs="Traditional Arabic" w:hint="cs"/>
          <w:sz w:val="28"/>
          <w:szCs w:val="28"/>
          <w:vertAlign w:val="superscript"/>
          <w:rtl/>
        </w:rPr>
        <w:t>1</w:t>
      </w:r>
      <w:r w:rsidRPr="002B573A">
        <w:rPr>
          <w:rFonts w:ascii="Traditional Arabic" w:hAnsi="Traditional Arabic" w:cs="Traditional Arabic"/>
          <w:sz w:val="28"/>
          <w:szCs w:val="28"/>
          <w:rtl/>
        </w:rPr>
        <w:t>-</w:t>
      </w:r>
      <w:r w:rsidRPr="002B573A">
        <w:rPr>
          <w:rFonts w:ascii="Traditional Arabic" w:hAnsi="Traditional Arabic" w:cs="Traditional Arabic" w:hint="cs"/>
          <w:sz w:val="28"/>
          <w:szCs w:val="28"/>
          <w:rtl/>
        </w:rPr>
        <w:t>ينظر:</w:t>
      </w:r>
      <w:r w:rsidRPr="002B573A">
        <w:rPr>
          <w:rFonts w:ascii="Traditional Arabic" w:hAnsi="Traditional Arabic" w:cs="Traditional Arabic"/>
          <w:sz w:val="28"/>
          <w:szCs w:val="28"/>
          <w:rtl/>
        </w:rPr>
        <w:t xml:space="preserve"> حسين </w:t>
      </w:r>
      <w:r w:rsidRPr="002B573A">
        <w:rPr>
          <w:rFonts w:ascii="Traditional Arabic" w:hAnsi="Traditional Arabic" w:cs="Traditional Arabic" w:hint="cs"/>
          <w:sz w:val="28"/>
          <w:szCs w:val="28"/>
          <w:rtl/>
        </w:rPr>
        <w:t>الدليمي، سعاد</w:t>
      </w:r>
      <w:r w:rsidRPr="002B573A">
        <w:rPr>
          <w:rFonts w:ascii="Traditional Arabic" w:hAnsi="Traditional Arabic" w:cs="Traditional Arabic"/>
          <w:sz w:val="28"/>
          <w:szCs w:val="28"/>
          <w:rtl/>
        </w:rPr>
        <w:t xml:space="preserve"> عبد الكريم عباس </w:t>
      </w:r>
      <w:r w:rsidRPr="002B573A">
        <w:rPr>
          <w:rFonts w:ascii="Traditional Arabic" w:hAnsi="Traditional Arabic" w:cs="Traditional Arabic" w:hint="cs"/>
          <w:sz w:val="28"/>
          <w:szCs w:val="28"/>
          <w:rtl/>
        </w:rPr>
        <w:t>الوائلي، اللغة</w:t>
      </w:r>
      <w:r w:rsidRPr="002B573A">
        <w:rPr>
          <w:rFonts w:ascii="Traditional Arabic" w:hAnsi="Traditional Arabic" w:cs="Traditional Arabic"/>
          <w:sz w:val="28"/>
          <w:szCs w:val="28"/>
          <w:rtl/>
        </w:rPr>
        <w:t xml:space="preserve"> العربية مناهجها </w:t>
      </w:r>
      <w:r w:rsidRPr="002B573A">
        <w:rPr>
          <w:rFonts w:ascii="Traditional Arabic" w:hAnsi="Traditional Arabic" w:cs="Traditional Arabic" w:hint="cs"/>
          <w:sz w:val="28"/>
          <w:szCs w:val="28"/>
          <w:rtl/>
        </w:rPr>
        <w:t>وطرائق تدريسها</w:t>
      </w:r>
      <w:r>
        <w:rPr>
          <w:rFonts w:ascii="Traditional Arabic" w:hAnsi="Traditional Arabic" w:cs="Traditional Arabic" w:hint="cs"/>
          <w:sz w:val="28"/>
          <w:szCs w:val="28"/>
          <w:rtl/>
        </w:rPr>
        <w:t xml:space="preserve">، </w:t>
      </w:r>
      <w:r w:rsidRPr="002B573A">
        <w:rPr>
          <w:rFonts w:ascii="Traditional Arabic" w:hAnsi="Traditional Arabic" w:cs="Traditional Arabic" w:hint="cs"/>
          <w:sz w:val="28"/>
          <w:szCs w:val="28"/>
          <w:rtl/>
        </w:rPr>
        <w:t>ص</w:t>
      </w:r>
      <w:r w:rsidRPr="002B573A">
        <w:rPr>
          <w:rFonts w:ascii="Traditional Arabic" w:hAnsi="Traditional Arabic" w:cs="Traditional Arabic"/>
          <w:sz w:val="28"/>
          <w:szCs w:val="28"/>
          <w:rtl/>
        </w:rPr>
        <w:t xml:space="preserve"> 21.</w:t>
      </w:r>
    </w:p>
    <w:p w:rsidR="00F50779" w:rsidRPr="002B573A" w:rsidRDefault="00F50779" w:rsidP="00955C54">
      <w:pPr>
        <w:pStyle w:val="Notedebasdepage"/>
        <w:bidi/>
        <w:ind w:left="-1"/>
        <w:jc w:val="lowKashida"/>
        <w:rPr>
          <w:rFonts w:ascii="Traditional Arabic" w:hAnsi="Traditional Arabic" w:cs="Traditional Arabic"/>
          <w:sz w:val="28"/>
          <w:szCs w:val="28"/>
          <w:rtl/>
        </w:rPr>
      </w:pPr>
      <w:r w:rsidRPr="002B573A">
        <w:rPr>
          <w:rFonts w:ascii="Traditional Arabic" w:hAnsi="Traditional Arabic" w:cs="Traditional Arabic"/>
          <w:sz w:val="28"/>
          <w:szCs w:val="28"/>
          <w:rtl/>
        </w:rPr>
        <w:t xml:space="preserve">*جون فرانكلين بوبيت: ولد سنة 1876م في "إنديانا" الولايات </w:t>
      </w:r>
      <w:r>
        <w:rPr>
          <w:rFonts w:ascii="Traditional Arabic" w:hAnsi="Traditional Arabic" w:cs="Traditional Arabic" w:hint="cs"/>
          <w:sz w:val="28"/>
          <w:szCs w:val="28"/>
          <w:rtl/>
        </w:rPr>
        <w:t>المتحدة، أستاذ</w:t>
      </w:r>
      <w:r w:rsidRPr="002B573A">
        <w:rPr>
          <w:rFonts w:ascii="Traditional Arabic" w:hAnsi="Traditional Arabic" w:cs="Traditional Arabic"/>
          <w:sz w:val="28"/>
          <w:szCs w:val="28"/>
          <w:rtl/>
        </w:rPr>
        <w:t xml:space="preserve"> جامعي </w:t>
      </w:r>
      <w:r w:rsidRPr="002B573A">
        <w:rPr>
          <w:rFonts w:ascii="Traditional Arabic" w:hAnsi="Traditional Arabic" w:cs="Traditional Arabic" w:hint="cs"/>
          <w:sz w:val="28"/>
          <w:szCs w:val="28"/>
          <w:rtl/>
        </w:rPr>
        <w:t>وكاتب تخصّص</w:t>
      </w:r>
      <w:r w:rsidRPr="002B573A">
        <w:rPr>
          <w:rFonts w:ascii="Traditional Arabic" w:hAnsi="Traditional Arabic" w:cs="Traditional Arabic"/>
          <w:sz w:val="28"/>
          <w:szCs w:val="28"/>
          <w:rtl/>
        </w:rPr>
        <w:t xml:space="preserve"> في مجال </w:t>
      </w:r>
      <w:r w:rsidRPr="002B573A">
        <w:rPr>
          <w:rFonts w:ascii="Traditional Arabic" w:hAnsi="Traditional Arabic" w:cs="Traditional Arabic" w:hint="cs"/>
          <w:sz w:val="28"/>
          <w:szCs w:val="28"/>
          <w:rtl/>
        </w:rPr>
        <w:t>المناهج، وضع</w:t>
      </w:r>
      <w:r w:rsidRPr="002B573A">
        <w:rPr>
          <w:rFonts w:ascii="Traditional Arabic" w:hAnsi="Traditional Arabic" w:cs="Traditional Arabic"/>
          <w:sz w:val="28"/>
          <w:szCs w:val="28"/>
          <w:rtl/>
        </w:rPr>
        <w:t xml:space="preserve"> نظرية المناهج الدراسية في </w:t>
      </w:r>
      <w:r w:rsidRPr="002B573A">
        <w:rPr>
          <w:rFonts w:ascii="Traditional Arabic" w:hAnsi="Traditional Arabic" w:cs="Traditional Arabic" w:hint="cs"/>
          <w:sz w:val="28"/>
          <w:szCs w:val="28"/>
          <w:rtl/>
        </w:rPr>
        <w:t>عام 1918</w:t>
      </w:r>
      <w:r w:rsidRPr="002B573A">
        <w:rPr>
          <w:rFonts w:ascii="Traditional Arabic" w:hAnsi="Traditional Arabic" w:cs="Traditional Arabic"/>
          <w:sz w:val="28"/>
          <w:szCs w:val="28"/>
          <w:rtl/>
        </w:rPr>
        <w:t xml:space="preserve"> وقام بتطبيقها على </w:t>
      </w:r>
      <w:r w:rsidRPr="002B573A">
        <w:rPr>
          <w:rFonts w:ascii="Traditional Arabic" w:hAnsi="Traditional Arabic" w:cs="Traditional Arabic" w:hint="cs"/>
          <w:sz w:val="28"/>
          <w:szCs w:val="28"/>
          <w:rtl/>
        </w:rPr>
        <w:t>التعليم،</w:t>
      </w:r>
      <w:r w:rsidRPr="002B573A">
        <w:rPr>
          <w:rFonts w:ascii="Traditional Arabic" w:hAnsi="Traditional Arabic" w:cs="Traditional Arabic"/>
          <w:sz w:val="28"/>
          <w:szCs w:val="28"/>
          <w:rtl/>
        </w:rPr>
        <w:t xml:space="preserve"> توفي في 1956</w:t>
      </w:r>
    </w:p>
  </w:footnote>
  <w:footnote w:id="81">
    <w:p w:rsidR="00F50779" w:rsidRPr="002B573A" w:rsidRDefault="00F50779" w:rsidP="00C1251B">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hint="cs"/>
          <w:sz w:val="28"/>
          <w:szCs w:val="28"/>
          <w:rtl/>
        </w:rPr>
        <w:t>ينظر:</w:t>
      </w:r>
      <w:r w:rsidRPr="002B573A">
        <w:rPr>
          <w:rFonts w:ascii="Traditional Arabic" w:hAnsi="Traditional Arabic" w:cs="Traditional Arabic"/>
          <w:sz w:val="28"/>
          <w:szCs w:val="28"/>
          <w:rtl/>
        </w:rPr>
        <w:t xml:space="preserve"> عمران جاسم الجبوري </w:t>
      </w:r>
      <w:r w:rsidRPr="002B573A">
        <w:rPr>
          <w:rFonts w:ascii="Traditional Arabic" w:hAnsi="Traditional Arabic" w:cs="Traditional Arabic" w:hint="cs"/>
          <w:sz w:val="28"/>
          <w:szCs w:val="28"/>
          <w:rtl/>
        </w:rPr>
        <w:t>وحمزة هاشمالسلطاني، المناهج</w:t>
      </w:r>
      <w:r w:rsidRPr="002B573A">
        <w:rPr>
          <w:rFonts w:ascii="Traditional Arabic" w:hAnsi="Traditional Arabic" w:cs="Traditional Arabic"/>
          <w:sz w:val="28"/>
          <w:szCs w:val="28"/>
          <w:rtl/>
        </w:rPr>
        <w:t xml:space="preserve"> والطرائق تدريس اللغة </w:t>
      </w:r>
      <w:r w:rsidRPr="002B573A">
        <w:rPr>
          <w:rFonts w:ascii="Traditional Arabic" w:hAnsi="Traditional Arabic" w:cs="Traditional Arabic" w:hint="cs"/>
          <w:sz w:val="28"/>
          <w:szCs w:val="28"/>
          <w:rtl/>
        </w:rPr>
        <w:t>العربية، ص</w:t>
      </w:r>
      <w:r w:rsidRPr="002B573A">
        <w:rPr>
          <w:rFonts w:ascii="Traditional Arabic" w:hAnsi="Traditional Arabic" w:cs="Traditional Arabic"/>
          <w:sz w:val="28"/>
          <w:szCs w:val="28"/>
          <w:rtl/>
        </w:rPr>
        <w:t xml:space="preserve"> 22</w:t>
      </w:r>
    </w:p>
  </w:footnote>
  <w:footnote w:id="82">
    <w:p w:rsidR="00F50779" w:rsidRPr="002B573A" w:rsidRDefault="00F50779" w:rsidP="00335739">
      <w:pPr>
        <w:pStyle w:val="Notedebasdepage"/>
        <w:bidi/>
        <w:jc w:val="lowKashida"/>
        <w:rPr>
          <w:rFonts w:ascii="Traditional Arabic" w:hAnsi="Traditional Arabic" w:cs="Traditional Arabic"/>
          <w:sz w:val="28"/>
          <w:szCs w:val="28"/>
          <w:rtl/>
        </w:rPr>
      </w:pPr>
      <w:r>
        <w:rPr>
          <w:rFonts w:ascii="Traditional Arabic" w:hAnsi="Traditional Arabic" w:cs="Traditional Arabic" w:hint="cs"/>
          <w:sz w:val="28"/>
          <w:szCs w:val="28"/>
          <w:vertAlign w:val="superscript"/>
          <w:rtl/>
        </w:rPr>
        <w:t>1</w:t>
      </w:r>
      <w:r w:rsidRPr="002B573A">
        <w:rPr>
          <w:rFonts w:ascii="Traditional Arabic" w:hAnsi="Traditional Arabic" w:cs="Traditional Arabic"/>
          <w:sz w:val="28"/>
          <w:szCs w:val="28"/>
          <w:rtl/>
        </w:rPr>
        <w:t xml:space="preserve"> عبد اللطيف بن </w:t>
      </w:r>
      <w:r w:rsidRPr="002B573A">
        <w:rPr>
          <w:rFonts w:ascii="Traditional Arabic" w:hAnsi="Traditional Arabic" w:cs="Traditional Arabic" w:hint="cs"/>
          <w:sz w:val="28"/>
          <w:szCs w:val="28"/>
          <w:rtl/>
        </w:rPr>
        <w:t>حسين:</w:t>
      </w:r>
      <w:r w:rsidRPr="002B573A">
        <w:rPr>
          <w:rFonts w:ascii="Traditional Arabic" w:hAnsi="Traditional Arabic" w:cs="Traditional Arabic"/>
          <w:sz w:val="28"/>
          <w:szCs w:val="28"/>
          <w:rtl/>
        </w:rPr>
        <w:t xml:space="preserve"> منهج المدرسة الثانوية في ظل التحديات القرن </w:t>
      </w:r>
      <w:r w:rsidRPr="002B573A">
        <w:rPr>
          <w:rFonts w:ascii="Traditional Arabic" w:hAnsi="Traditional Arabic" w:cs="Traditional Arabic" w:hint="cs"/>
          <w:sz w:val="28"/>
          <w:szCs w:val="28"/>
          <w:rtl/>
        </w:rPr>
        <w:t>21، دار</w:t>
      </w:r>
      <w:r w:rsidRPr="002B573A">
        <w:rPr>
          <w:rFonts w:ascii="Traditional Arabic" w:hAnsi="Traditional Arabic" w:cs="Traditional Arabic"/>
          <w:sz w:val="28"/>
          <w:szCs w:val="28"/>
          <w:rtl/>
        </w:rPr>
        <w:t xml:space="preserve"> الثقافة للنشر </w:t>
      </w:r>
      <w:r w:rsidRPr="002B573A">
        <w:rPr>
          <w:rFonts w:ascii="Traditional Arabic" w:hAnsi="Traditional Arabic" w:cs="Traditional Arabic" w:hint="cs"/>
          <w:sz w:val="28"/>
          <w:szCs w:val="28"/>
          <w:rtl/>
        </w:rPr>
        <w:t>والتوزيع، ط1، عمان</w:t>
      </w:r>
      <w:r w:rsidRPr="002B573A">
        <w:rPr>
          <w:rFonts w:ascii="Traditional Arabic" w:hAnsi="Traditional Arabic" w:cs="Traditional Arabic"/>
          <w:sz w:val="28"/>
          <w:szCs w:val="28"/>
          <w:rtl/>
        </w:rPr>
        <w:t xml:space="preserve">، </w:t>
      </w:r>
      <w:r w:rsidRPr="002B573A">
        <w:rPr>
          <w:rFonts w:ascii="Traditional Arabic" w:hAnsi="Traditional Arabic" w:cs="Traditional Arabic" w:hint="cs"/>
          <w:sz w:val="28"/>
          <w:szCs w:val="28"/>
          <w:rtl/>
        </w:rPr>
        <w:t>2009، ص</w:t>
      </w:r>
      <w:r w:rsidRPr="002B573A">
        <w:rPr>
          <w:rFonts w:ascii="Traditional Arabic" w:hAnsi="Traditional Arabic" w:cs="Traditional Arabic"/>
          <w:sz w:val="28"/>
          <w:szCs w:val="28"/>
          <w:rtl/>
        </w:rPr>
        <w:t>18</w:t>
      </w:r>
    </w:p>
  </w:footnote>
  <w:footnote w:id="83">
    <w:p w:rsidR="00F50779" w:rsidRPr="002B573A" w:rsidRDefault="00F50779" w:rsidP="00C1251B">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hint="cs"/>
          <w:sz w:val="28"/>
          <w:szCs w:val="28"/>
          <w:rtl/>
        </w:rPr>
        <w:t>ينظر:</w:t>
      </w:r>
      <w:r w:rsidRPr="002B573A">
        <w:rPr>
          <w:rFonts w:ascii="Traditional Arabic" w:hAnsi="Traditional Arabic" w:cs="Traditional Arabic"/>
          <w:sz w:val="28"/>
          <w:szCs w:val="28"/>
          <w:rtl/>
        </w:rPr>
        <w:t xml:space="preserve"> طه حسين </w:t>
      </w:r>
      <w:r w:rsidRPr="002B573A">
        <w:rPr>
          <w:rFonts w:ascii="Traditional Arabic" w:hAnsi="Traditional Arabic" w:cs="Traditional Arabic" w:hint="cs"/>
          <w:sz w:val="28"/>
          <w:szCs w:val="28"/>
          <w:rtl/>
        </w:rPr>
        <w:t>الدليمي، سعاد</w:t>
      </w:r>
      <w:r w:rsidRPr="002B573A">
        <w:rPr>
          <w:rFonts w:ascii="Traditional Arabic" w:hAnsi="Traditional Arabic" w:cs="Traditional Arabic"/>
          <w:sz w:val="28"/>
          <w:szCs w:val="28"/>
          <w:rtl/>
        </w:rPr>
        <w:t xml:space="preserve"> عبد الكريم عباس الوائلي:اللّغة العربية </w:t>
      </w:r>
      <w:r w:rsidRPr="002B573A">
        <w:rPr>
          <w:rFonts w:ascii="Traditional Arabic" w:hAnsi="Traditional Arabic" w:cs="Traditional Arabic" w:hint="cs"/>
          <w:sz w:val="28"/>
          <w:szCs w:val="28"/>
          <w:rtl/>
        </w:rPr>
        <w:t>ومناهجها وطرائق تدريسها، ص</w:t>
      </w:r>
      <w:r w:rsidRPr="002B573A">
        <w:rPr>
          <w:rFonts w:ascii="Traditional Arabic" w:hAnsi="Traditional Arabic" w:cs="Traditional Arabic"/>
          <w:sz w:val="28"/>
          <w:szCs w:val="28"/>
          <w:rtl/>
        </w:rPr>
        <w:t xml:space="preserve"> 25. </w:t>
      </w:r>
    </w:p>
  </w:footnote>
  <w:footnote w:id="84">
    <w:p w:rsidR="00F50779" w:rsidRPr="002B573A" w:rsidRDefault="00F50779" w:rsidP="00687808">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hint="cs"/>
          <w:sz w:val="28"/>
          <w:szCs w:val="28"/>
          <w:rtl/>
        </w:rPr>
        <w:t>ينظر:</w:t>
      </w:r>
      <w:r w:rsidRPr="002B573A">
        <w:rPr>
          <w:rFonts w:ascii="Traditional Arabic" w:hAnsi="Traditional Arabic" w:cs="Traditional Arabic"/>
          <w:sz w:val="28"/>
          <w:szCs w:val="28"/>
          <w:rtl/>
        </w:rPr>
        <w:t xml:space="preserve"> عمران جاسر الجبوري </w:t>
      </w:r>
      <w:r w:rsidRPr="002B573A">
        <w:rPr>
          <w:rFonts w:ascii="Traditional Arabic" w:hAnsi="Traditional Arabic" w:cs="Traditional Arabic" w:hint="cs"/>
          <w:sz w:val="28"/>
          <w:szCs w:val="28"/>
          <w:rtl/>
        </w:rPr>
        <w:t>وحمزة هاشمالسلطاني:</w:t>
      </w:r>
      <w:r w:rsidRPr="002B573A">
        <w:rPr>
          <w:rFonts w:ascii="Traditional Arabic" w:hAnsi="Traditional Arabic" w:cs="Traditional Arabic"/>
          <w:sz w:val="28"/>
          <w:szCs w:val="28"/>
          <w:rtl/>
        </w:rPr>
        <w:t xml:space="preserve"> المناهج </w:t>
      </w:r>
      <w:r w:rsidRPr="002B573A">
        <w:rPr>
          <w:rFonts w:ascii="Traditional Arabic" w:hAnsi="Traditional Arabic" w:cs="Traditional Arabic" w:hint="cs"/>
          <w:sz w:val="28"/>
          <w:szCs w:val="28"/>
          <w:rtl/>
        </w:rPr>
        <w:t>وطرائق تدريس</w:t>
      </w:r>
      <w:r w:rsidRPr="002B573A">
        <w:rPr>
          <w:rFonts w:ascii="Traditional Arabic" w:hAnsi="Traditional Arabic" w:cs="Traditional Arabic"/>
          <w:sz w:val="28"/>
          <w:szCs w:val="28"/>
          <w:rtl/>
        </w:rPr>
        <w:t xml:space="preserve"> اللغة </w:t>
      </w:r>
      <w:r w:rsidRPr="002B573A">
        <w:rPr>
          <w:rFonts w:ascii="Traditional Arabic" w:hAnsi="Traditional Arabic" w:cs="Traditional Arabic" w:hint="cs"/>
          <w:sz w:val="28"/>
          <w:szCs w:val="28"/>
          <w:rtl/>
        </w:rPr>
        <w:t>العربية، ص</w:t>
      </w:r>
      <w:r w:rsidRPr="002B573A">
        <w:rPr>
          <w:rFonts w:ascii="Traditional Arabic" w:hAnsi="Traditional Arabic" w:cs="Traditional Arabic"/>
          <w:sz w:val="28"/>
          <w:szCs w:val="28"/>
          <w:rtl/>
        </w:rPr>
        <w:t xml:space="preserve"> 25</w:t>
      </w:r>
    </w:p>
  </w:footnote>
  <w:footnote w:id="85">
    <w:p w:rsidR="00F50779" w:rsidRPr="002B573A" w:rsidRDefault="00F50779" w:rsidP="00F50779">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Pr>
          <w:rFonts w:ascii="Traditional Arabic" w:hAnsi="Traditional Arabic" w:cs="Traditional Arabic" w:hint="cs"/>
          <w:sz w:val="28"/>
          <w:szCs w:val="28"/>
          <w:rtl/>
        </w:rPr>
        <w:t>م</w:t>
      </w:r>
      <w:r>
        <w:rPr>
          <w:rFonts w:ascii="Traditional Arabic" w:hAnsi="Traditional Arabic" w:cs="Traditional Arabic"/>
          <w:sz w:val="28"/>
          <w:szCs w:val="28"/>
          <w:rtl/>
        </w:rPr>
        <w:t>ر</w:t>
      </w:r>
      <w:r>
        <w:rPr>
          <w:rFonts w:ascii="Traditional Arabic" w:hAnsi="Traditional Arabic" w:cs="Traditional Arabic" w:hint="cs"/>
          <w:sz w:val="28"/>
          <w:szCs w:val="28"/>
          <w:rtl/>
        </w:rPr>
        <w:t xml:space="preserve"> س</w:t>
      </w:r>
      <w:r w:rsidRPr="002B573A">
        <w:rPr>
          <w:rFonts w:ascii="Traditional Arabic" w:hAnsi="Traditional Arabic" w:cs="Traditional Arabic" w:hint="cs"/>
          <w:sz w:val="28"/>
          <w:szCs w:val="28"/>
          <w:rtl/>
        </w:rPr>
        <w:t>، ص</w:t>
      </w:r>
      <w:r w:rsidRPr="002B573A">
        <w:rPr>
          <w:rFonts w:ascii="Traditional Arabic" w:hAnsi="Traditional Arabic" w:cs="Traditional Arabic"/>
          <w:sz w:val="28"/>
          <w:szCs w:val="28"/>
          <w:rtl/>
        </w:rPr>
        <w:t xml:space="preserve"> 25.</w:t>
      </w:r>
    </w:p>
  </w:footnote>
  <w:footnote w:id="86">
    <w:p w:rsidR="00F50779" w:rsidRPr="002B573A" w:rsidRDefault="00F50779" w:rsidP="009D3DB3">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hint="cs"/>
          <w:sz w:val="28"/>
          <w:szCs w:val="28"/>
          <w:rtl/>
        </w:rPr>
        <w:t>ينظر:</w:t>
      </w:r>
      <w:r>
        <w:rPr>
          <w:rFonts w:ascii="Traditional Arabic" w:hAnsi="Traditional Arabic" w:cs="Traditional Arabic" w:hint="cs"/>
          <w:sz w:val="28"/>
          <w:szCs w:val="28"/>
          <w:rtl/>
        </w:rPr>
        <w:t>مر ن</w:t>
      </w:r>
      <w:r w:rsidRPr="002B573A">
        <w:rPr>
          <w:rFonts w:ascii="Traditional Arabic" w:hAnsi="Traditional Arabic" w:cs="Traditional Arabic" w:hint="cs"/>
          <w:sz w:val="28"/>
          <w:szCs w:val="28"/>
          <w:rtl/>
        </w:rPr>
        <w:t>، ص</w:t>
      </w:r>
      <w:r w:rsidRPr="002B573A">
        <w:rPr>
          <w:rFonts w:ascii="Traditional Arabic" w:hAnsi="Traditional Arabic" w:cs="Traditional Arabic"/>
          <w:sz w:val="28"/>
          <w:szCs w:val="28"/>
          <w:rtl/>
        </w:rPr>
        <w:t>26</w:t>
      </w:r>
    </w:p>
  </w:footnote>
  <w:footnote w:id="87">
    <w:p w:rsidR="00F50779" w:rsidRPr="002B573A" w:rsidRDefault="00F50779" w:rsidP="00335739">
      <w:pPr>
        <w:pStyle w:val="Notedebasdepage"/>
        <w:bidi/>
        <w:jc w:val="lowKashida"/>
        <w:rPr>
          <w:rFonts w:ascii="Traditional Arabic" w:hAnsi="Traditional Arabic" w:cs="Traditional Arabic"/>
          <w:sz w:val="28"/>
          <w:szCs w:val="28"/>
          <w:rtl/>
        </w:rPr>
      </w:pPr>
      <w:r w:rsidRPr="00687808">
        <w:rPr>
          <w:rFonts w:ascii="Traditional Arabic" w:hAnsi="Traditional Arabic" w:cs="Traditional Arabic"/>
          <w:sz w:val="28"/>
          <w:szCs w:val="28"/>
          <w:vertAlign w:val="superscript"/>
          <w:rtl/>
        </w:rPr>
        <w:t xml:space="preserve">1 </w:t>
      </w:r>
      <w:r w:rsidRPr="002B573A">
        <w:rPr>
          <w:rFonts w:ascii="Traditional Arabic" w:hAnsi="Traditional Arabic" w:cs="Traditional Arabic" w:hint="cs"/>
          <w:sz w:val="28"/>
          <w:szCs w:val="28"/>
          <w:rtl/>
        </w:rPr>
        <w:t>ينظر:</w:t>
      </w:r>
      <w:r w:rsidRPr="002B573A">
        <w:rPr>
          <w:rFonts w:ascii="Traditional Arabic" w:hAnsi="Traditional Arabic" w:cs="Traditional Arabic"/>
          <w:sz w:val="28"/>
          <w:szCs w:val="28"/>
          <w:rtl/>
        </w:rPr>
        <w:t xml:space="preserve"> محمد السيد </w:t>
      </w:r>
      <w:r w:rsidRPr="002B573A">
        <w:rPr>
          <w:rFonts w:ascii="Traditional Arabic" w:hAnsi="Traditional Arabic" w:cs="Traditional Arabic" w:hint="cs"/>
          <w:sz w:val="28"/>
          <w:szCs w:val="28"/>
          <w:rtl/>
        </w:rPr>
        <w:t>علي:</w:t>
      </w:r>
      <w:r w:rsidRPr="002B573A">
        <w:rPr>
          <w:rFonts w:ascii="Traditional Arabic" w:hAnsi="Traditional Arabic" w:cs="Traditional Arabic"/>
          <w:sz w:val="28"/>
          <w:szCs w:val="28"/>
          <w:rtl/>
        </w:rPr>
        <w:t xml:space="preserve"> اتجاهات </w:t>
      </w:r>
      <w:r w:rsidRPr="002B573A">
        <w:rPr>
          <w:rFonts w:ascii="Traditional Arabic" w:hAnsi="Traditional Arabic" w:cs="Traditional Arabic" w:hint="cs"/>
          <w:sz w:val="28"/>
          <w:szCs w:val="28"/>
          <w:rtl/>
        </w:rPr>
        <w:t>وتطبيقات حديثة</w:t>
      </w:r>
      <w:r w:rsidRPr="002B573A">
        <w:rPr>
          <w:rFonts w:ascii="Traditional Arabic" w:hAnsi="Traditional Arabic" w:cs="Traditional Arabic"/>
          <w:sz w:val="28"/>
          <w:szCs w:val="28"/>
          <w:rtl/>
        </w:rPr>
        <w:t xml:space="preserve"> في </w:t>
      </w:r>
      <w:r w:rsidRPr="002B573A">
        <w:rPr>
          <w:rFonts w:ascii="Traditional Arabic" w:hAnsi="Traditional Arabic" w:cs="Traditional Arabic" w:hint="cs"/>
          <w:sz w:val="28"/>
          <w:szCs w:val="28"/>
          <w:rtl/>
        </w:rPr>
        <w:t>المناهج، وطرائق التدريس، دار</w:t>
      </w:r>
      <w:r w:rsidRPr="002B573A">
        <w:rPr>
          <w:rFonts w:ascii="Traditional Arabic" w:hAnsi="Traditional Arabic" w:cs="Traditional Arabic"/>
          <w:sz w:val="28"/>
          <w:szCs w:val="28"/>
          <w:rtl/>
        </w:rPr>
        <w:t xml:space="preserve"> الميسرة للنشر </w:t>
      </w:r>
      <w:r w:rsidRPr="002B573A">
        <w:rPr>
          <w:rFonts w:ascii="Traditional Arabic" w:hAnsi="Traditional Arabic" w:cs="Traditional Arabic" w:hint="cs"/>
          <w:sz w:val="28"/>
          <w:szCs w:val="28"/>
          <w:rtl/>
        </w:rPr>
        <w:t>والتوزيع، ط1، عمان، الأردن، 2011، ص</w:t>
      </w:r>
      <w:r w:rsidRPr="002B573A">
        <w:rPr>
          <w:rFonts w:ascii="Traditional Arabic" w:hAnsi="Traditional Arabic" w:cs="Traditional Arabic"/>
          <w:sz w:val="28"/>
          <w:szCs w:val="28"/>
          <w:rtl/>
        </w:rPr>
        <w:t xml:space="preserve"> 21-22</w:t>
      </w:r>
    </w:p>
  </w:footnote>
  <w:footnote w:id="88">
    <w:p w:rsidR="00F50779" w:rsidRPr="002B573A" w:rsidRDefault="00F50779" w:rsidP="00143280">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xml:space="preserve"> محمد السيد </w:t>
      </w:r>
      <w:r w:rsidRPr="002B573A">
        <w:rPr>
          <w:rFonts w:ascii="Traditional Arabic" w:hAnsi="Traditional Arabic" w:cs="Traditional Arabic" w:hint="cs"/>
          <w:sz w:val="28"/>
          <w:szCs w:val="28"/>
          <w:rtl/>
        </w:rPr>
        <w:t>علي، اتجاهات</w:t>
      </w:r>
      <w:r w:rsidRPr="002B573A">
        <w:rPr>
          <w:rFonts w:ascii="Traditional Arabic" w:hAnsi="Traditional Arabic" w:cs="Traditional Arabic"/>
          <w:sz w:val="28"/>
          <w:szCs w:val="28"/>
          <w:rtl/>
        </w:rPr>
        <w:t xml:space="preserve"> وتطبيقات حديثة فير المنهاج وطرق </w:t>
      </w:r>
      <w:r w:rsidRPr="002B573A">
        <w:rPr>
          <w:rFonts w:ascii="Traditional Arabic" w:hAnsi="Traditional Arabic" w:cs="Traditional Arabic" w:hint="cs"/>
          <w:sz w:val="28"/>
          <w:szCs w:val="28"/>
          <w:rtl/>
        </w:rPr>
        <w:t>التدريس، ص</w:t>
      </w:r>
      <w:r w:rsidRPr="002B573A">
        <w:rPr>
          <w:rFonts w:ascii="Traditional Arabic" w:hAnsi="Traditional Arabic" w:cs="Traditional Arabic"/>
          <w:sz w:val="28"/>
          <w:szCs w:val="28"/>
          <w:rtl/>
        </w:rPr>
        <w:t>22</w:t>
      </w:r>
    </w:p>
  </w:footnote>
  <w:footnote w:id="89">
    <w:p w:rsidR="00F50779" w:rsidRPr="002B573A" w:rsidRDefault="00F50779" w:rsidP="00F50779">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Pr>
          <w:rFonts w:ascii="Traditional Arabic" w:hAnsi="Traditional Arabic" w:cs="Traditional Arabic"/>
          <w:sz w:val="28"/>
          <w:szCs w:val="28"/>
          <w:rtl/>
        </w:rPr>
        <w:t xml:space="preserve">ينظر: </w:t>
      </w:r>
      <w:r>
        <w:rPr>
          <w:rFonts w:ascii="Traditional Arabic" w:hAnsi="Traditional Arabic" w:cs="Traditional Arabic" w:hint="cs"/>
          <w:sz w:val="28"/>
          <w:szCs w:val="28"/>
          <w:rtl/>
        </w:rPr>
        <w:t>م</w:t>
      </w:r>
      <w:r>
        <w:rPr>
          <w:rFonts w:ascii="Traditional Arabic" w:hAnsi="Traditional Arabic" w:cs="Traditional Arabic"/>
          <w:sz w:val="28"/>
          <w:szCs w:val="28"/>
          <w:rtl/>
        </w:rPr>
        <w:t>ر</w:t>
      </w:r>
      <w:r>
        <w:rPr>
          <w:rFonts w:ascii="Traditional Arabic" w:hAnsi="Traditional Arabic" w:cs="Traditional Arabic" w:hint="cs"/>
          <w:sz w:val="28"/>
          <w:szCs w:val="28"/>
          <w:rtl/>
        </w:rPr>
        <w:t xml:space="preserve"> س</w:t>
      </w:r>
      <w:r w:rsidRPr="002B573A">
        <w:rPr>
          <w:rFonts w:ascii="Traditional Arabic" w:hAnsi="Traditional Arabic" w:cs="Traditional Arabic" w:hint="cs"/>
          <w:sz w:val="28"/>
          <w:szCs w:val="28"/>
          <w:rtl/>
        </w:rPr>
        <w:t>، ص</w:t>
      </w:r>
      <w:r w:rsidRPr="002B573A">
        <w:rPr>
          <w:rFonts w:ascii="Traditional Arabic" w:hAnsi="Traditional Arabic" w:cs="Traditional Arabic"/>
          <w:sz w:val="28"/>
          <w:szCs w:val="28"/>
          <w:rtl/>
        </w:rPr>
        <w:t xml:space="preserve"> 22</w:t>
      </w:r>
    </w:p>
  </w:footnote>
  <w:footnote w:id="90">
    <w:p w:rsidR="00F50779" w:rsidRPr="002B573A" w:rsidRDefault="00F50779" w:rsidP="00335739">
      <w:pPr>
        <w:pStyle w:val="Notedebasdepage"/>
        <w:bidi/>
        <w:jc w:val="lowKashida"/>
        <w:rPr>
          <w:rFonts w:ascii="Traditional Arabic" w:hAnsi="Traditional Arabic" w:cs="Traditional Arabic"/>
          <w:sz w:val="28"/>
          <w:szCs w:val="28"/>
          <w:rtl/>
        </w:rPr>
      </w:pPr>
      <w:r w:rsidRPr="00687808">
        <w:rPr>
          <w:rFonts w:ascii="Traditional Arabic" w:hAnsi="Traditional Arabic" w:cs="Traditional Arabic"/>
          <w:sz w:val="28"/>
          <w:szCs w:val="28"/>
          <w:vertAlign w:val="superscript"/>
        </w:rPr>
        <w:t>3</w:t>
      </w:r>
      <w:r w:rsidRPr="002B573A">
        <w:rPr>
          <w:rFonts w:ascii="Traditional Arabic" w:hAnsi="Traditional Arabic" w:cs="Traditional Arabic" w:hint="cs"/>
          <w:sz w:val="28"/>
          <w:szCs w:val="28"/>
          <w:rtl/>
        </w:rPr>
        <w:t>ينظر:</w:t>
      </w:r>
      <w:r w:rsidRPr="002B573A">
        <w:rPr>
          <w:rFonts w:ascii="Traditional Arabic" w:hAnsi="Traditional Arabic" w:cs="Traditional Arabic"/>
          <w:sz w:val="28"/>
          <w:szCs w:val="28"/>
          <w:rtl/>
        </w:rPr>
        <w:t xml:space="preserve"> جون </w:t>
      </w:r>
      <w:r w:rsidRPr="002B573A">
        <w:rPr>
          <w:rFonts w:ascii="Traditional Arabic" w:hAnsi="Traditional Arabic" w:cs="Traditional Arabic" w:hint="cs"/>
          <w:sz w:val="28"/>
          <w:szCs w:val="28"/>
          <w:rtl/>
        </w:rPr>
        <w:t>مكنيل: المنهاج</w:t>
      </w:r>
      <w:r w:rsidRPr="002B573A">
        <w:rPr>
          <w:rFonts w:ascii="Traditional Arabic" w:hAnsi="Traditional Arabic" w:cs="Traditional Arabic"/>
          <w:sz w:val="28"/>
          <w:szCs w:val="28"/>
          <w:rtl/>
        </w:rPr>
        <w:t xml:space="preserve"> المعاصر في الفكر و </w:t>
      </w:r>
      <w:r w:rsidRPr="002B573A">
        <w:rPr>
          <w:rFonts w:ascii="Traditional Arabic" w:hAnsi="Traditional Arabic" w:cs="Traditional Arabic" w:hint="cs"/>
          <w:sz w:val="28"/>
          <w:szCs w:val="28"/>
          <w:rtl/>
        </w:rPr>
        <w:t>الفعل، تر</w:t>
      </w:r>
      <w:r w:rsidRPr="002B573A">
        <w:rPr>
          <w:rFonts w:ascii="Traditional Arabic" w:hAnsi="Traditional Arabic" w:cs="Traditional Arabic"/>
          <w:sz w:val="28"/>
          <w:szCs w:val="28"/>
          <w:rtl/>
        </w:rPr>
        <w:t>:عبد الإله الملاح ،  مكتبة العبيكان،  ط1، الرياض ، 2008،  ص 228-232</w:t>
      </w:r>
    </w:p>
  </w:footnote>
  <w:footnote w:id="91">
    <w:p w:rsidR="00F50779" w:rsidRPr="002B573A" w:rsidRDefault="00F50779" w:rsidP="00687808">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xml:space="preserve"> محسن علي </w:t>
      </w:r>
      <w:r w:rsidRPr="002B573A">
        <w:rPr>
          <w:rFonts w:ascii="Traditional Arabic" w:hAnsi="Traditional Arabic" w:cs="Traditional Arabic" w:hint="cs"/>
          <w:sz w:val="28"/>
          <w:szCs w:val="28"/>
          <w:rtl/>
        </w:rPr>
        <w:t>عطية:</w:t>
      </w:r>
      <w:r w:rsidRPr="002B573A">
        <w:rPr>
          <w:rFonts w:ascii="Traditional Arabic" w:hAnsi="Traditional Arabic" w:cs="Traditional Arabic"/>
          <w:sz w:val="28"/>
          <w:szCs w:val="28"/>
          <w:rtl/>
        </w:rPr>
        <w:t xml:space="preserve"> المنهاج الحديثة </w:t>
      </w:r>
      <w:r w:rsidRPr="002B573A">
        <w:rPr>
          <w:rFonts w:ascii="Traditional Arabic" w:hAnsi="Traditional Arabic" w:cs="Traditional Arabic" w:hint="cs"/>
          <w:sz w:val="28"/>
          <w:szCs w:val="28"/>
          <w:rtl/>
        </w:rPr>
        <w:t>وطرائق التدريس، دار</w:t>
      </w:r>
      <w:r w:rsidRPr="002B573A">
        <w:rPr>
          <w:rFonts w:ascii="Traditional Arabic" w:hAnsi="Traditional Arabic" w:cs="Traditional Arabic"/>
          <w:sz w:val="28"/>
          <w:szCs w:val="28"/>
          <w:rtl/>
        </w:rPr>
        <w:t xml:space="preserve"> المناهج للنشر </w:t>
      </w:r>
      <w:r w:rsidRPr="002B573A">
        <w:rPr>
          <w:rFonts w:ascii="Traditional Arabic" w:hAnsi="Traditional Arabic" w:cs="Traditional Arabic" w:hint="cs"/>
          <w:sz w:val="28"/>
          <w:szCs w:val="28"/>
          <w:rtl/>
        </w:rPr>
        <w:t>والتوزيع،</w:t>
      </w:r>
      <w:r w:rsidRPr="002B573A">
        <w:rPr>
          <w:rFonts w:ascii="Traditional Arabic" w:hAnsi="Traditional Arabic" w:cs="Traditional Arabic"/>
          <w:sz w:val="28"/>
          <w:szCs w:val="28"/>
          <w:rtl/>
        </w:rPr>
        <w:t xml:space="preserve"> ط</w:t>
      </w:r>
      <w:r w:rsidRPr="002B573A">
        <w:rPr>
          <w:rFonts w:ascii="Traditional Arabic" w:hAnsi="Traditional Arabic" w:cs="Traditional Arabic" w:hint="cs"/>
          <w:sz w:val="28"/>
          <w:szCs w:val="28"/>
          <w:rtl/>
        </w:rPr>
        <w:t>1، عمان، 20130، ص</w:t>
      </w:r>
      <w:r w:rsidRPr="002B573A">
        <w:rPr>
          <w:rFonts w:ascii="Traditional Arabic" w:hAnsi="Traditional Arabic" w:cs="Traditional Arabic"/>
          <w:sz w:val="28"/>
          <w:szCs w:val="28"/>
          <w:rtl/>
        </w:rPr>
        <w:t xml:space="preserve"> 101</w:t>
      </w:r>
    </w:p>
  </w:footnote>
  <w:footnote w:id="92">
    <w:p w:rsidR="00F50779" w:rsidRPr="002B573A" w:rsidRDefault="00F50779" w:rsidP="00687808">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hint="cs"/>
          <w:sz w:val="28"/>
          <w:szCs w:val="28"/>
          <w:rtl/>
        </w:rPr>
        <w:t>ينظر:</w:t>
      </w:r>
      <w:r w:rsidRPr="002B573A">
        <w:rPr>
          <w:rFonts w:ascii="Traditional Arabic" w:hAnsi="Traditional Arabic" w:cs="Traditional Arabic"/>
          <w:sz w:val="28"/>
          <w:szCs w:val="28"/>
          <w:rtl/>
        </w:rPr>
        <w:t xml:space="preserve"> مر </w:t>
      </w:r>
      <w:r>
        <w:rPr>
          <w:rFonts w:ascii="Traditional Arabic" w:hAnsi="Traditional Arabic" w:cs="Traditional Arabic" w:hint="cs"/>
          <w:sz w:val="28"/>
          <w:szCs w:val="28"/>
          <w:rtl/>
        </w:rPr>
        <w:t>ن، ص101</w:t>
      </w:r>
    </w:p>
  </w:footnote>
  <w:footnote w:id="93">
    <w:p w:rsidR="00F50779" w:rsidRPr="002B573A" w:rsidRDefault="00F50779" w:rsidP="008D15DB">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hint="cs"/>
          <w:sz w:val="28"/>
          <w:szCs w:val="28"/>
          <w:rtl/>
        </w:rPr>
        <w:t>ينظر:</w:t>
      </w:r>
      <w:r>
        <w:rPr>
          <w:rFonts w:ascii="Traditional Arabic" w:hAnsi="Traditional Arabic" w:cs="Traditional Arabic" w:hint="cs"/>
          <w:sz w:val="28"/>
          <w:szCs w:val="28"/>
          <w:rtl/>
        </w:rPr>
        <w:t>مر ن، ص</w:t>
      </w:r>
      <w:r w:rsidRPr="002B573A">
        <w:rPr>
          <w:rFonts w:ascii="Traditional Arabic" w:hAnsi="Traditional Arabic" w:cs="Traditional Arabic"/>
          <w:sz w:val="28"/>
          <w:szCs w:val="28"/>
          <w:rtl/>
        </w:rPr>
        <w:t>221، 222</w:t>
      </w:r>
    </w:p>
  </w:footnote>
  <w:footnote w:id="94">
    <w:p w:rsidR="00F50779" w:rsidRPr="002B573A" w:rsidRDefault="00F50779" w:rsidP="00143280">
      <w:pPr>
        <w:pStyle w:val="Notedebasdepage"/>
        <w:bidi/>
        <w:jc w:val="lowKashida"/>
        <w:rPr>
          <w:rFonts w:ascii="Traditional Arabic" w:hAnsi="Traditional Arabic" w:cs="Traditional Arabic"/>
          <w:sz w:val="28"/>
          <w:szCs w:val="28"/>
          <w:rtl/>
        </w:rPr>
      </w:pPr>
      <w:r w:rsidRPr="002B573A">
        <w:rPr>
          <w:rFonts w:ascii="Traditional Arabic" w:hAnsi="Traditional Arabic" w:cs="Traditional Arabic" w:hint="cs"/>
          <w:sz w:val="28"/>
          <w:szCs w:val="28"/>
          <w:rtl/>
        </w:rPr>
        <w:t>ينظر:</w:t>
      </w:r>
      <w:r w:rsidRPr="002B573A">
        <w:rPr>
          <w:rFonts w:ascii="Traditional Arabic" w:hAnsi="Traditional Arabic" w:cs="Traditional Arabic"/>
          <w:sz w:val="28"/>
          <w:szCs w:val="28"/>
          <w:rtl/>
        </w:rPr>
        <w:t xml:space="preserve"> مر </w:t>
      </w:r>
      <w:r>
        <w:rPr>
          <w:rFonts w:ascii="Traditional Arabic" w:hAnsi="Traditional Arabic" w:cs="Traditional Arabic" w:hint="cs"/>
          <w:sz w:val="28"/>
          <w:szCs w:val="28"/>
          <w:rtl/>
        </w:rPr>
        <w:t>ن</w:t>
      </w:r>
      <w:r w:rsidRPr="002B573A">
        <w:rPr>
          <w:rFonts w:ascii="Traditional Arabic" w:hAnsi="Traditional Arabic" w:cs="Traditional Arabic" w:hint="cs"/>
          <w:sz w:val="28"/>
          <w:szCs w:val="28"/>
          <w:rtl/>
        </w:rPr>
        <w:t>، ص</w:t>
      </w:r>
      <w:r w:rsidRPr="002B573A">
        <w:rPr>
          <w:rFonts w:ascii="Traditional Arabic" w:hAnsi="Traditional Arabic" w:cs="Traditional Arabic"/>
          <w:sz w:val="28"/>
          <w:szCs w:val="28"/>
          <w:rtl/>
        </w:rPr>
        <w:t xml:space="preserve"> 223-226</w:t>
      </w:r>
      <w:r w:rsidRPr="002B573A">
        <w:rPr>
          <w:rStyle w:val="Appelnotedebasdep"/>
          <w:rFonts w:ascii="Traditional Arabic" w:hAnsi="Traditional Arabic" w:cs="Traditional Arabic"/>
          <w:sz w:val="28"/>
          <w:szCs w:val="28"/>
        </w:rPr>
        <w:footnoteRef/>
      </w:r>
    </w:p>
  </w:footnote>
  <w:footnote w:id="95">
    <w:p w:rsidR="00F50779" w:rsidRPr="002B573A" w:rsidRDefault="00F50779" w:rsidP="00335739">
      <w:pPr>
        <w:pStyle w:val="Notedebasdepage"/>
        <w:bidi/>
        <w:jc w:val="lowKashida"/>
        <w:rPr>
          <w:rFonts w:ascii="Traditional Arabic" w:hAnsi="Traditional Arabic" w:cs="Traditional Arabic"/>
          <w:sz w:val="28"/>
          <w:szCs w:val="28"/>
          <w:rtl/>
        </w:rPr>
      </w:pPr>
      <w:r w:rsidRPr="002B573A">
        <w:rPr>
          <w:rFonts w:ascii="Traditional Arabic" w:hAnsi="Traditional Arabic" w:cs="Traditional Arabic"/>
          <w:sz w:val="28"/>
          <w:szCs w:val="28"/>
          <w:rtl/>
        </w:rPr>
        <w:t xml:space="preserve"> التَّكيف النَّفسي: دار مصر </w:t>
      </w:r>
      <w:r w:rsidRPr="002B573A">
        <w:rPr>
          <w:rFonts w:ascii="Traditional Arabic" w:hAnsi="Traditional Arabic" w:cs="Traditional Arabic" w:hint="cs"/>
          <w:sz w:val="28"/>
          <w:szCs w:val="28"/>
          <w:rtl/>
        </w:rPr>
        <w:t>للطباعة، دط، مصر</w:t>
      </w:r>
      <w:r w:rsidRPr="002B573A">
        <w:rPr>
          <w:rFonts w:ascii="Traditional Arabic" w:hAnsi="Traditional Arabic" w:cs="Traditional Arabic"/>
          <w:sz w:val="28"/>
          <w:szCs w:val="28"/>
          <w:rtl/>
        </w:rPr>
        <w:t xml:space="preserve">، </w:t>
      </w:r>
      <w:r w:rsidRPr="002B573A">
        <w:rPr>
          <w:rFonts w:ascii="Traditional Arabic" w:hAnsi="Traditional Arabic" w:cs="Traditional Arabic" w:hint="cs"/>
          <w:sz w:val="28"/>
          <w:szCs w:val="28"/>
          <w:rtl/>
        </w:rPr>
        <w:t>1978، ص</w:t>
      </w:r>
      <w:r w:rsidRPr="002B573A">
        <w:rPr>
          <w:rFonts w:ascii="Traditional Arabic" w:hAnsi="Traditional Arabic" w:cs="Traditional Arabic"/>
          <w:sz w:val="28"/>
          <w:szCs w:val="28"/>
          <w:rtl/>
        </w:rPr>
        <w:t xml:space="preserve"> 48</w:t>
      </w:r>
      <w:r w:rsidRPr="002B573A">
        <w:rPr>
          <w:rStyle w:val="Appelnotedebasdep"/>
          <w:rFonts w:ascii="Traditional Arabic" w:hAnsi="Traditional Arabic" w:cs="Traditional Arabic"/>
          <w:sz w:val="28"/>
          <w:szCs w:val="28"/>
        </w:rPr>
        <w:footnoteRef/>
      </w:r>
    </w:p>
  </w:footnote>
  <w:footnote w:id="96">
    <w:p w:rsidR="00F50779" w:rsidRPr="002B573A" w:rsidRDefault="00F50779" w:rsidP="00335739">
      <w:pPr>
        <w:pStyle w:val="Notedebasdepage"/>
        <w:bidi/>
        <w:jc w:val="lowKashida"/>
        <w:rPr>
          <w:rFonts w:ascii="Traditional Arabic" w:hAnsi="Traditional Arabic" w:cs="Traditional Arabic"/>
          <w:sz w:val="28"/>
          <w:szCs w:val="28"/>
          <w:rtl/>
        </w:rPr>
      </w:pPr>
      <w:r w:rsidRPr="002B573A">
        <w:rPr>
          <w:rFonts w:ascii="Traditional Arabic" w:hAnsi="Traditional Arabic" w:cs="Traditional Arabic"/>
          <w:sz w:val="28"/>
          <w:szCs w:val="28"/>
          <w:rtl/>
        </w:rPr>
        <w:t>1-سماح ضيف الله محمد الأسطل: الحاجات النَّفسية لدى تلاميذ المدرسة الأساسية بمحافظة غزة، دراسة مقارنة بين المحرومين وغير المحرومين من الأم، إشراف محمد سفيان أبو نجيلة، نعمات علوان، كلية الأزهر، غزة، ت، خ، علم نفس</w:t>
      </w:r>
      <w:r>
        <w:rPr>
          <w:rFonts w:ascii="Traditional Arabic" w:hAnsi="Traditional Arabic" w:cs="Traditional Arabic"/>
          <w:sz w:val="28"/>
          <w:szCs w:val="28"/>
          <w:rtl/>
        </w:rPr>
        <w:t>، د</w:t>
      </w:r>
      <w:r>
        <w:rPr>
          <w:rFonts w:ascii="Traditional Arabic" w:hAnsi="Traditional Arabic" w:cs="Traditional Arabic" w:hint="cs"/>
          <w:sz w:val="28"/>
          <w:szCs w:val="28"/>
          <w:rtl/>
        </w:rPr>
        <w:t>/</w:t>
      </w:r>
      <w:r w:rsidRPr="002B573A">
        <w:rPr>
          <w:rFonts w:ascii="Traditional Arabic" w:hAnsi="Traditional Arabic" w:cs="Traditional Arabic"/>
          <w:sz w:val="28"/>
          <w:szCs w:val="28"/>
          <w:rtl/>
        </w:rPr>
        <w:t>ماجستير، 2013، ص14</w:t>
      </w:r>
    </w:p>
    <w:p w:rsidR="00F50779" w:rsidRPr="002B573A" w:rsidRDefault="00F50779" w:rsidP="00335739">
      <w:pPr>
        <w:pStyle w:val="Notedebasdepage"/>
        <w:bidi/>
        <w:jc w:val="lowKashida"/>
        <w:rPr>
          <w:rFonts w:ascii="Traditional Arabic" w:hAnsi="Traditional Arabic" w:cs="Traditional Arabic"/>
          <w:sz w:val="28"/>
          <w:szCs w:val="28"/>
          <w:rtl/>
        </w:rPr>
      </w:pPr>
    </w:p>
  </w:footnote>
  <w:footnote w:id="97">
    <w:p w:rsidR="00F50779" w:rsidRPr="002B573A" w:rsidRDefault="00F50779" w:rsidP="00143280">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التَّكيف النَّفسي: ص 71.</w:t>
      </w:r>
    </w:p>
  </w:footnote>
  <w:footnote w:id="98">
    <w:p w:rsidR="00F50779" w:rsidRPr="002B573A" w:rsidRDefault="00F50779" w:rsidP="00143280">
      <w:pPr>
        <w:pStyle w:val="Notedebasdepage"/>
        <w:bidi/>
        <w:jc w:val="lowKashida"/>
        <w:rPr>
          <w:rFonts w:ascii="Traditional Arabic" w:hAnsi="Traditional Arabic" w:cs="Traditional Arabic"/>
          <w:sz w:val="28"/>
          <w:szCs w:val="28"/>
          <w:rtl/>
          <w:lang w:bidi="ar-DZ"/>
        </w:rPr>
      </w:pPr>
      <w:r>
        <w:rPr>
          <w:rFonts w:ascii="Traditional Arabic" w:hAnsi="Traditional Arabic" w:cs="Traditional Arabic" w:hint="cs"/>
          <w:sz w:val="28"/>
          <w:szCs w:val="28"/>
          <w:vertAlign w:val="superscript"/>
          <w:rtl/>
        </w:rPr>
        <w:t>2</w:t>
      </w:r>
      <w:r w:rsidRPr="002B573A">
        <w:rPr>
          <w:rFonts w:ascii="Traditional Arabic" w:hAnsi="Traditional Arabic" w:cs="Traditional Arabic"/>
          <w:sz w:val="28"/>
          <w:szCs w:val="28"/>
          <w:rtl/>
        </w:rPr>
        <w:t>توفيق مرعي، واسحق الفرحان:"المنهاج التَّربوي"، الشَّركة العربية المتحدة للتَّسويق، والتَّوريدات بالتَّعاون مع جامعة القدس المفتوحة، دط، القاهرة، مصر الجديدة، 2008، ص141</w:t>
      </w:r>
    </w:p>
  </w:footnote>
  <w:footnote w:id="99">
    <w:p w:rsidR="00F50779" w:rsidRPr="002B573A" w:rsidRDefault="00F50779" w:rsidP="00143280">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Pr>
          <w:rFonts w:ascii="Traditional Arabic" w:hAnsi="Traditional Arabic" w:cs="Traditional Arabic" w:hint="cs"/>
          <w:sz w:val="28"/>
          <w:szCs w:val="28"/>
          <w:rtl/>
        </w:rPr>
        <w:t>م</w:t>
      </w:r>
      <w:r w:rsidRPr="002B573A">
        <w:rPr>
          <w:rFonts w:ascii="Traditional Arabic" w:hAnsi="Traditional Arabic" w:cs="Traditional Arabic"/>
          <w:sz w:val="28"/>
          <w:szCs w:val="28"/>
          <w:rtl/>
        </w:rPr>
        <w:t xml:space="preserve">ر </w:t>
      </w:r>
      <w:r>
        <w:rPr>
          <w:rFonts w:ascii="Traditional Arabic" w:hAnsi="Traditional Arabic" w:cs="Traditional Arabic" w:hint="cs"/>
          <w:sz w:val="28"/>
          <w:szCs w:val="28"/>
          <w:rtl/>
        </w:rPr>
        <w:t>س</w:t>
      </w:r>
      <w:r>
        <w:rPr>
          <w:rFonts w:ascii="Traditional Arabic" w:hAnsi="Traditional Arabic" w:cs="Traditional Arabic"/>
          <w:sz w:val="28"/>
          <w:szCs w:val="28"/>
          <w:rtl/>
        </w:rPr>
        <w:t xml:space="preserve">، </w:t>
      </w:r>
      <w:r>
        <w:rPr>
          <w:rFonts w:ascii="Traditional Arabic" w:hAnsi="Traditional Arabic" w:cs="Traditional Arabic" w:hint="cs"/>
          <w:sz w:val="28"/>
          <w:szCs w:val="28"/>
          <w:rtl/>
        </w:rPr>
        <w:t xml:space="preserve">ص14 </w:t>
      </w:r>
    </w:p>
  </w:footnote>
  <w:footnote w:id="100">
    <w:p w:rsidR="00F50779" w:rsidRPr="002B573A" w:rsidRDefault="00F50779" w:rsidP="00335739">
      <w:pPr>
        <w:pStyle w:val="Notedebasdepage"/>
        <w:bidi/>
        <w:jc w:val="lowKashida"/>
        <w:rPr>
          <w:rFonts w:ascii="Traditional Arabic" w:hAnsi="Traditional Arabic" w:cs="Traditional Arabic"/>
          <w:sz w:val="28"/>
          <w:szCs w:val="28"/>
        </w:rPr>
      </w:pPr>
      <w:r w:rsidRPr="002B573A">
        <w:rPr>
          <w:rFonts w:ascii="Traditional Arabic" w:hAnsi="Traditional Arabic" w:cs="Traditional Arabic"/>
          <w:sz w:val="28"/>
          <w:szCs w:val="28"/>
          <w:rtl/>
        </w:rPr>
        <w:t xml:space="preserve">*التَّنشئة </w:t>
      </w:r>
      <w:r w:rsidRPr="002B573A">
        <w:rPr>
          <w:rFonts w:ascii="Traditional Arabic" w:hAnsi="Traditional Arabic" w:cs="Traditional Arabic" w:hint="cs"/>
          <w:sz w:val="28"/>
          <w:szCs w:val="28"/>
          <w:rtl/>
        </w:rPr>
        <w:t>الاجتماعيَّة: ه</w:t>
      </w:r>
      <w:r w:rsidRPr="002B573A">
        <w:rPr>
          <w:rFonts w:ascii="Traditional Arabic" w:hAnsi="Traditional Arabic" w:cs="Traditional Arabic" w:hint="eastAsia"/>
          <w:sz w:val="28"/>
          <w:szCs w:val="28"/>
          <w:rtl/>
        </w:rPr>
        <w:t>و</w:t>
      </w:r>
      <w:r w:rsidRPr="002B573A">
        <w:rPr>
          <w:rFonts w:ascii="Traditional Arabic" w:hAnsi="Traditional Arabic" w:cs="Traditional Arabic"/>
          <w:sz w:val="28"/>
          <w:szCs w:val="28"/>
          <w:rtl/>
        </w:rPr>
        <w:t xml:space="preserve"> مصطلح لمفهوم واسع يشتمل عمليات متعددة </w:t>
      </w:r>
      <w:r w:rsidRPr="002B573A">
        <w:rPr>
          <w:rFonts w:ascii="Traditional Arabic" w:hAnsi="Traditional Arabic" w:cs="Traditional Arabic" w:hint="cs"/>
          <w:sz w:val="28"/>
          <w:szCs w:val="28"/>
          <w:rtl/>
        </w:rPr>
        <w:t>أهمها: التَّكوي</w:t>
      </w:r>
      <w:r w:rsidRPr="002B573A">
        <w:rPr>
          <w:rFonts w:ascii="Traditional Arabic" w:hAnsi="Traditional Arabic" w:cs="Traditional Arabic" w:hint="eastAsia"/>
          <w:sz w:val="28"/>
          <w:szCs w:val="28"/>
          <w:rtl/>
        </w:rPr>
        <w:t>ن</w:t>
      </w:r>
      <w:r w:rsidRPr="002B573A">
        <w:rPr>
          <w:rFonts w:ascii="Traditional Arabic" w:hAnsi="Traditional Arabic" w:cs="Traditional Arabic"/>
          <w:sz w:val="28"/>
          <w:szCs w:val="28"/>
          <w:rtl/>
        </w:rPr>
        <w:t xml:space="preserve"> الاجتماعي، وتكوين الأنا، والتَّوافق الاجتماعي، والتَّثقف، وبرغم من كثرة مكوناته، فله تكاملية، ووحدة مميزة، ومن أهم العلوم التيِّ أسهمت في ولادته علم النَّفس والتَّربية، والاجتماع، </w:t>
      </w:r>
      <w:r w:rsidRPr="002B573A">
        <w:rPr>
          <w:rFonts w:ascii="Traditional Arabic" w:hAnsi="Traditional Arabic" w:cs="Traditional Arabic" w:hint="cs"/>
          <w:sz w:val="28"/>
          <w:szCs w:val="28"/>
          <w:rtl/>
        </w:rPr>
        <w:t>والأنثروبولوجي</w:t>
      </w:r>
      <w:r w:rsidRPr="002B573A">
        <w:rPr>
          <w:rFonts w:ascii="Traditional Arabic" w:hAnsi="Traditional Arabic" w:cs="Traditional Arabic" w:hint="eastAsia"/>
          <w:sz w:val="28"/>
          <w:szCs w:val="28"/>
          <w:rtl/>
        </w:rPr>
        <w:t>ا</w:t>
      </w:r>
      <w:r w:rsidRPr="002B573A">
        <w:rPr>
          <w:rFonts w:ascii="Traditional Arabic" w:hAnsi="Traditional Arabic" w:cs="Traditional Arabic"/>
          <w:sz w:val="28"/>
          <w:szCs w:val="28"/>
          <w:rtl/>
        </w:rPr>
        <w:t>، وكلُّها اهتمت بهذَّا المصطلح في وقت نفسه.</w:t>
      </w:r>
    </w:p>
    <w:p w:rsidR="00F50779" w:rsidRPr="002B573A" w:rsidRDefault="00F50779" w:rsidP="00335739">
      <w:pPr>
        <w:pStyle w:val="Notedebasdepage"/>
        <w:bidi/>
        <w:jc w:val="lowKashida"/>
        <w:rPr>
          <w:rFonts w:ascii="Traditional Arabic" w:hAnsi="Traditional Arabic" w:cs="Traditional Arabic"/>
          <w:sz w:val="28"/>
          <w:szCs w:val="28"/>
          <w:rtl/>
        </w:rPr>
      </w:pPr>
      <w:r w:rsidRPr="002B573A">
        <w:rPr>
          <w:rFonts w:ascii="Traditional Arabic" w:hAnsi="Traditional Arabic" w:cs="Traditional Arabic"/>
          <w:sz w:val="28"/>
          <w:szCs w:val="28"/>
          <w:rtl/>
        </w:rPr>
        <w:t xml:space="preserve">*إميل دوركايم: *إميل دوركايم:هو دايفيد إميل دوركايم فيلسوف، وعالم اجتماع فرنسي أحد مؤسسي علم الاجتماع الحديث، وقد وضع لهذا العلم منهجية مستقلة تقوم على النَّظرية، والتَّجريب في آن واحد. </w:t>
      </w:r>
    </w:p>
    <w:p w:rsidR="00F50779" w:rsidRPr="002B573A" w:rsidRDefault="00F50779" w:rsidP="00335739">
      <w:pPr>
        <w:pStyle w:val="Notedebasdepage"/>
        <w:bidi/>
        <w:jc w:val="lowKashida"/>
        <w:rPr>
          <w:rFonts w:ascii="Traditional Arabic" w:hAnsi="Traditional Arabic" w:cs="Traditional Arabic"/>
          <w:sz w:val="28"/>
          <w:szCs w:val="28"/>
          <w:rtl/>
        </w:rPr>
      </w:pPr>
      <w:r w:rsidRPr="002B573A">
        <w:rPr>
          <w:rFonts w:ascii="Traditional Arabic" w:hAnsi="Traditional Arabic" w:cs="Traditional Arabic"/>
          <w:sz w:val="28"/>
          <w:szCs w:val="28"/>
          <w:vertAlign w:val="superscript"/>
          <w:rtl/>
        </w:rPr>
        <w:t>1</w:t>
      </w:r>
      <w:r w:rsidRPr="002B573A">
        <w:rPr>
          <w:rFonts w:ascii="Traditional Arabic" w:hAnsi="Traditional Arabic" w:cs="Traditional Arabic"/>
          <w:sz w:val="28"/>
          <w:szCs w:val="28"/>
          <w:rtl/>
        </w:rPr>
        <w:t>-مصمودي زين الدين: التَّنشئة الاجتماعيَّة بين الواقع، والتَّحدي، مجلة العلوم الإنسانيَّة، المركز الجامعي أم البواقي، الجزائر، جامعة منتوري، قسنطينة، م ب، ع28، 2007، ص 141.</w:t>
      </w:r>
    </w:p>
  </w:footnote>
  <w:footnote w:id="101">
    <w:p w:rsidR="00F50779" w:rsidRPr="002B573A" w:rsidRDefault="00F50779" w:rsidP="003C5158">
      <w:pPr>
        <w:pStyle w:val="Notedebasdepage"/>
        <w:bidi/>
        <w:jc w:val="lowKashida"/>
        <w:rPr>
          <w:rFonts w:ascii="Traditional Arabic" w:hAnsi="Traditional Arabic" w:cs="Traditional Arabic"/>
          <w:sz w:val="28"/>
          <w:szCs w:val="28"/>
          <w:rtl/>
        </w:rPr>
      </w:pPr>
      <w:r w:rsidRPr="002B573A">
        <w:rPr>
          <w:rFonts w:ascii="Traditional Arabic" w:hAnsi="Traditional Arabic" w:cs="Traditional Arabic"/>
          <w:sz w:val="28"/>
          <w:szCs w:val="28"/>
          <w:vertAlign w:val="superscript"/>
          <w:rtl/>
        </w:rPr>
        <w:t>2</w:t>
      </w:r>
      <w:r w:rsidRPr="002B573A">
        <w:rPr>
          <w:rFonts w:ascii="Traditional Arabic" w:hAnsi="Traditional Arabic" w:cs="Traditional Arabic"/>
          <w:sz w:val="28"/>
          <w:szCs w:val="28"/>
          <w:rtl/>
        </w:rPr>
        <w:t xml:space="preserve">-ينظر مر </w:t>
      </w:r>
      <w:r>
        <w:rPr>
          <w:rFonts w:ascii="Traditional Arabic" w:hAnsi="Traditional Arabic" w:cs="Traditional Arabic" w:hint="cs"/>
          <w:sz w:val="28"/>
          <w:szCs w:val="28"/>
          <w:rtl/>
        </w:rPr>
        <w:t>س</w:t>
      </w:r>
      <w:r w:rsidRPr="002B573A">
        <w:rPr>
          <w:rFonts w:ascii="Traditional Arabic" w:hAnsi="Traditional Arabic" w:cs="Traditional Arabic"/>
          <w:sz w:val="28"/>
          <w:szCs w:val="28"/>
          <w:rtl/>
        </w:rPr>
        <w:t xml:space="preserve">، ص </w:t>
      </w:r>
      <w:r>
        <w:rPr>
          <w:rFonts w:ascii="Traditional Arabic" w:hAnsi="Traditional Arabic" w:cs="Traditional Arabic" w:hint="cs"/>
          <w:sz w:val="28"/>
          <w:szCs w:val="28"/>
          <w:rtl/>
        </w:rPr>
        <w:t>141.</w:t>
      </w:r>
    </w:p>
  </w:footnote>
  <w:footnote w:id="102">
    <w:p w:rsidR="00F50779" w:rsidRPr="002B573A" w:rsidRDefault="00F50779" w:rsidP="00335739">
      <w:pPr>
        <w:pStyle w:val="Notedebasdepage"/>
        <w:bidi/>
        <w:jc w:val="lowKashida"/>
        <w:rPr>
          <w:rFonts w:ascii="Traditional Arabic" w:hAnsi="Traditional Arabic" w:cs="Traditional Arabic"/>
          <w:sz w:val="28"/>
          <w:szCs w:val="28"/>
        </w:rPr>
      </w:pPr>
      <w:r w:rsidRPr="002B573A">
        <w:rPr>
          <w:rFonts w:ascii="Traditional Arabic" w:hAnsi="Traditional Arabic" w:cs="Traditional Arabic"/>
          <w:b/>
          <w:bCs/>
          <w:sz w:val="28"/>
          <w:szCs w:val="28"/>
          <w:rtl/>
        </w:rPr>
        <w:t xml:space="preserve">*بنجمين </w:t>
      </w:r>
      <w:r w:rsidRPr="002B573A">
        <w:rPr>
          <w:rFonts w:ascii="Traditional Arabic" w:hAnsi="Traditional Arabic" w:cs="Traditional Arabic" w:hint="cs"/>
          <w:b/>
          <w:bCs/>
          <w:sz w:val="28"/>
          <w:szCs w:val="28"/>
          <w:rtl/>
        </w:rPr>
        <w:t>بلوم:</w:t>
      </w:r>
      <w:r w:rsidRPr="002B573A">
        <w:rPr>
          <w:rFonts w:ascii="Traditional Arabic" w:hAnsi="Traditional Arabic" w:cs="Traditional Arabic" w:hint="cs"/>
          <w:sz w:val="28"/>
          <w:szCs w:val="28"/>
          <w:rtl/>
        </w:rPr>
        <w:t xml:space="preserve"> ه</w:t>
      </w:r>
      <w:r w:rsidRPr="002B573A">
        <w:rPr>
          <w:rFonts w:ascii="Traditional Arabic" w:hAnsi="Traditional Arabic" w:cs="Traditional Arabic" w:hint="eastAsia"/>
          <w:sz w:val="28"/>
          <w:szCs w:val="28"/>
          <w:rtl/>
        </w:rPr>
        <w:t>و</w:t>
      </w:r>
      <w:r w:rsidRPr="002B573A">
        <w:rPr>
          <w:rFonts w:ascii="Traditional Arabic" w:hAnsi="Traditional Arabic" w:cs="Traditional Arabic"/>
          <w:sz w:val="28"/>
          <w:szCs w:val="28"/>
          <w:rtl/>
        </w:rPr>
        <w:t xml:space="preserve"> عالم نفس تربويِّ أمريكي قام بوضع تصنيف للأهداف التَّربوية، ونَّظرية إتقان التَّعلم يساعد الطُّلاب على الاقتراب من أيِّ مهمة، أو مقال بطرائق صحيحة.</w:t>
      </w:r>
    </w:p>
    <w:p w:rsidR="00F50779" w:rsidRPr="002B573A" w:rsidRDefault="00F50779" w:rsidP="004C7331">
      <w:pPr>
        <w:pStyle w:val="Notedebasdepage"/>
        <w:bidi/>
        <w:jc w:val="lowKashida"/>
        <w:rPr>
          <w:rFonts w:ascii="Traditional Arabic" w:hAnsi="Traditional Arabic" w:cs="Traditional Arabic"/>
          <w:sz w:val="28"/>
          <w:szCs w:val="28"/>
          <w:rtl/>
        </w:rPr>
      </w:pPr>
      <w:r w:rsidRPr="002B573A">
        <w:rPr>
          <w:rFonts w:ascii="Traditional Arabic" w:hAnsi="Traditional Arabic" w:cs="Traditional Arabic"/>
          <w:sz w:val="28"/>
          <w:szCs w:val="28"/>
          <w:rtl/>
        </w:rPr>
        <w:t xml:space="preserve">1-مصمودي زين الدِّين:التَّنشئة الاجتماعيَّة بين الواقع، والتَّحدي، </w:t>
      </w:r>
      <w:r>
        <w:rPr>
          <w:rFonts w:ascii="Traditional Arabic" w:hAnsi="Traditional Arabic" w:cs="Traditional Arabic"/>
          <w:sz w:val="28"/>
          <w:szCs w:val="28"/>
          <w:rtl/>
        </w:rPr>
        <w:t xml:space="preserve">مجلة علوم الإنسانية، ص 146.    </w:t>
      </w:r>
    </w:p>
  </w:footnote>
  <w:footnote w:id="103">
    <w:p w:rsidR="00F50779" w:rsidRPr="002B573A" w:rsidRDefault="00F50779" w:rsidP="00335739">
      <w:pPr>
        <w:pStyle w:val="Notedebasdepage"/>
        <w:bidi/>
        <w:jc w:val="lowKashida"/>
        <w:rPr>
          <w:rFonts w:ascii="Traditional Arabic" w:hAnsi="Traditional Arabic" w:cs="Traditional Arabic"/>
          <w:sz w:val="28"/>
          <w:szCs w:val="28"/>
          <w:rtl/>
        </w:rPr>
      </w:pPr>
      <w:r w:rsidRPr="004C7331">
        <w:rPr>
          <w:rFonts w:ascii="Traditional Arabic" w:hAnsi="Traditional Arabic" w:cs="Traditional Arabic"/>
          <w:sz w:val="28"/>
          <w:szCs w:val="28"/>
          <w:vertAlign w:val="superscript"/>
          <w:rtl/>
        </w:rPr>
        <w:t>1</w:t>
      </w:r>
      <w:r w:rsidRPr="002B573A">
        <w:rPr>
          <w:rFonts w:ascii="Traditional Arabic" w:hAnsi="Traditional Arabic" w:cs="Traditional Arabic"/>
          <w:sz w:val="28"/>
          <w:szCs w:val="28"/>
          <w:rtl/>
        </w:rPr>
        <w:t xml:space="preserve"> علي أسعد وطفة:أصول التَّربية اضاءات نقدية معاصرة، لجنة التَّأليف، والتَّعريب، والنَّشر، ط1، الكويت، 2011، ص31، نقله عن:جمال أحمد السِّيسي، ياسر ميمون عباس، محاضرات في أصول التَّربية، كلية التَّربية النَّوعية، جامعة المنوفية 2007، ص </w:t>
      </w:r>
    </w:p>
  </w:footnote>
  <w:footnote w:id="104">
    <w:p w:rsidR="00F50779" w:rsidRPr="002B573A" w:rsidRDefault="00F50779" w:rsidP="00335739">
      <w:pPr>
        <w:pStyle w:val="Notedebasdepage"/>
        <w:bidi/>
        <w:jc w:val="lowKashida"/>
        <w:rPr>
          <w:rFonts w:ascii="Traditional Arabic" w:hAnsi="Traditional Arabic" w:cs="Traditional Arabic"/>
          <w:sz w:val="28"/>
          <w:szCs w:val="28"/>
          <w:rtl/>
          <w:lang w:bidi="ar-DZ"/>
        </w:rPr>
      </w:pPr>
      <w:r>
        <w:rPr>
          <w:rFonts w:ascii="Traditional Arabic" w:hAnsi="Traditional Arabic" w:cs="Traditional Arabic" w:hint="cs"/>
          <w:sz w:val="28"/>
          <w:szCs w:val="28"/>
          <w:vertAlign w:val="superscript"/>
          <w:rtl/>
        </w:rPr>
        <w:t>2</w:t>
      </w:r>
      <w:r w:rsidRPr="002B573A">
        <w:rPr>
          <w:rFonts w:ascii="Traditional Arabic" w:hAnsi="Traditional Arabic" w:cs="Traditional Arabic"/>
          <w:sz w:val="28"/>
          <w:szCs w:val="28"/>
          <w:rtl/>
        </w:rPr>
        <w:t>علي أسعد وطفة:أصول التَّربية إضاءات نقدية معاصرة، ص54</w:t>
      </w:r>
      <w:r>
        <w:rPr>
          <w:rFonts w:ascii="Traditional Arabic" w:hAnsi="Traditional Arabic" w:cs="Traditional Arabic" w:hint="cs"/>
          <w:sz w:val="28"/>
          <w:szCs w:val="28"/>
          <w:rtl/>
        </w:rPr>
        <w:t>.</w:t>
      </w:r>
    </w:p>
  </w:footnote>
  <w:footnote w:id="105">
    <w:p w:rsidR="00F50779" w:rsidRPr="002B573A" w:rsidRDefault="00F50779" w:rsidP="003C5158">
      <w:pPr>
        <w:pStyle w:val="Notedebasdepage"/>
        <w:bidi/>
        <w:jc w:val="lowKashida"/>
        <w:rPr>
          <w:rFonts w:ascii="Traditional Arabic" w:hAnsi="Traditional Arabic" w:cs="Traditional Arabic"/>
          <w:sz w:val="28"/>
          <w:szCs w:val="28"/>
          <w:rtl/>
          <w:lang w:bidi="ar-DZ"/>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hint="cs"/>
          <w:sz w:val="28"/>
          <w:szCs w:val="28"/>
          <w:rtl/>
        </w:rPr>
        <w:t>ينظر: مر</w:t>
      </w:r>
      <w:r>
        <w:rPr>
          <w:rFonts w:ascii="Traditional Arabic" w:hAnsi="Traditional Arabic" w:cs="Traditional Arabic" w:hint="cs"/>
          <w:sz w:val="28"/>
          <w:szCs w:val="28"/>
          <w:rtl/>
        </w:rPr>
        <w:t xml:space="preserve"> ن</w:t>
      </w:r>
      <w:r w:rsidRPr="002B573A">
        <w:rPr>
          <w:rFonts w:ascii="Traditional Arabic" w:hAnsi="Traditional Arabic" w:cs="Traditional Arabic"/>
          <w:sz w:val="28"/>
          <w:szCs w:val="28"/>
          <w:rtl/>
        </w:rPr>
        <w:t xml:space="preserve">، ص </w:t>
      </w:r>
      <w:r>
        <w:rPr>
          <w:rFonts w:ascii="Traditional Arabic" w:hAnsi="Traditional Arabic" w:cs="Traditional Arabic" w:hint="cs"/>
          <w:sz w:val="28"/>
          <w:szCs w:val="28"/>
          <w:rtl/>
        </w:rPr>
        <w:t>54.</w:t>
      </w:r>
    </w:p>
  </w:footnote>
  <w:footnote w:id="106">
    <w:p w:rsidR="00F50779" w:rsidRPr="002B573A" w:rsidRDefault="00F50779" w:rsidP="004C7331">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xml:space="preserve"> علي أحمد وطفة:اضاءات نقدية </w:t>
      </w:r>
      <w:r w:rsidRPr="002B573A">
        <w:rPr>
          <w:rFonts w:ascii="Traditional Arabic" w:hAnsi="Traditional Arabic" w:cs="Traditional Arabic" w:hint="cs"/>
          <w:sz w:val="28"/>
          <w:szCs w:val="28"/>
          <w:rtl/>
        </w:rPr>
        <w:t>معاصرة، ص78، 79</w:t>
      </w:r>
    </w:p>
  </w:footnote>
  <w:footnote w:id="107">
    <w:p w:rsidR="00F50779" w:rsidRPr="002B573A" w:rsidRDefault="00F50779" w:rsidP="006C013F">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Pr>
          <w:rFonts w:ascii="Traditional Arabic" w:hAnsi="Traditional Arabic" w:cs="Traditional Arabic" w:hint="cs"/>
          <w:sz w:val="28"/>
          <w:szCs w:val="28"/>
          <w:rtl/>
        </w:rPr>
        <w:t>مر</w:t>
      </w:r>
      <w:r>
        <w:rPr>
          <w:rFonts w:ascii="Traditional Arabic" w:hAnsi="Traditional Arabic" w:cs="Traditional Arabic" w:hint="cs"/>
          <w:sz w:val="28"/>
          <w:szCs w:val="28"/>
          <w:rtl/>
          <w:lang w:bidi="ar-DZ"/>
        </w:rPr>
        <w:t>س</w:t>
      </w:r>
      <w:r w:rsidRPr="002B573A">
        <w:rPr>
          <w:rFonts w:ascii="Traditional Arabic" w:hAnsi="Traditional Arabic" w:cs="Traditional Arabic" w:hint="cs"/>
          <w:sz w:val="28"/>
          <w:szCs w:val="28"/>
          <w:rtl/>
        </w:rPr>
        <w:t>، ص</w:t>
      </w:r>
      <w:r w:rsidRPr="002B573A">
        <w:rPr>
          <w:rFonts w:ascii="Traditional Arabic" w:hAnsi="Traditional Arabic" w:cs="Traditional Arabic"/>
          <w:sz w:val="28"/>
          <w:szCs w:val="28"/>
          <w:rtl/>
        </w:rPr>
        <w:t xml:space="preserve"> 79</w:t>
      </w:r>
    </w:p>
  </w:footnote>
  <w:footnote w:id="108">
    <w:p w:rsidR="00F50779" w:rsidRPr="002B573A" w:rsidRDefault="00F50779" w:rsidP="00335739">
      <w:pPr>
        <w:pStyle w:val="Notedebasdepage"/>
        <w:bidi/>
        <w:jc w:val="lowKashida"/>
        <w:rPr>
          <w:rFonts w:ascii="Traditional Arabic" w:hAnsi="Traditional Arabic" w:cs="Traditional Arabic"/>
          <w:sz w:val="28"/>
          <w:szCs w:val="28"/>
          <w:rtl/>
        </w:rPr>
      </w:pPr>
      <w:r w:rsidRPr="003C5158">
        <w:rPr>
          <w:rFonts w:ascii="Traditional Arabic" w:hAnsi="Traditional Arabic" w:cs="Traditional Arabic"/>
          <w:sz w:val="28"/>
          <w:szCs w:val="28"/>
          <w:vertAlign w:val="superscript"/>
          <w:rtl/>
        </w:rPr>
        <w:t>1</w:t>
      </w:r>
      <w:r w:rsidRPr="002B573A">
        <w:rPr>
          <w:rFonts w:ascii="Traditional Arabic" w:hAnsi="Traditional Arabic" w:cs="Traditional Arabic"/>
          <w:sz w:val="28"/>
          <w:szCs w:val="28"/>
          <w:rtl/>
        </w:rPr>
        <w:t>رشي</w:t>
      </w:r>
      <w:r>
        <w:rPr>
          <w:rFonts w:ascii="Traditional Arabic" w:hAnsi="Traditional Arabic" w:cs="Traditional Arabic" w:hint="cs"/>
          <w:sz w:val="28"/>
          <w:szCs w:val="28"/>
          <w:rtl/>
        </w:rPr>
        <w:t>دي ط</w:t>
      </w:r>
      <w:r w:rsidRPr="002B573A">
        <w:rPr>
          <w:rFonts w:ascii="Traditional Arabic" w:hAnsi="Traditional Arabic" w:cs="Traditional Arabic" w:hint="cs"/>
          <w:sz w:val="28"/>
          <w:szCs w:val="28"/>
          <w:rtl/>
        </w:rPr>
        <w:t>عيمة</w:t>
      </w:r>
      <w:r>
        <w:rPr>
          <w:rFonts w:ascii="Traditional Arabic" w:hAnsi="Traditional Arabic" w:cs="Traditional Arabic" w:hint="cs"/>
          <w:sz w:val="28"/>
          <w:szCs w:val="28"/>
          <w:rtl/>
        </w:rPr>
        <w:t>:</w:t>
      </w:r>
      <w:r>
        <w:rPr>
          <w:rFonts w:ascii="Traditional Arabic" w:hAnsi="Traditional Arabic" w:cs="Traditional Arabic"/>
          <w:sz w:val="28"/>
          <w:szCs w:val="28"/>
          <w:rtl/>
        </w:rPr>
        <w:t xml:space="preserve"> المهارات اللغوية </w:t>
      </w:r>
      <w:r>
        <w:rPr>
          <w:rFonts w:ascii="Traditional Arabic" w:hAnsi="Traditional Arabic" w:cs="Traditional Arabic" w:hint="cs"/>
          <w:sz w:val="28"/>
          <w:szCs w:val="28"/>
          <w:rtl/>
        </w:rPr>
        <w:t>مستوياتها، تدريسهاصعوباتها،</w:t>
      </w:r>
      <w:r>
        <w:rPr>
          <w:rFonts w:ascii="Traditional Arabic" w:hAnsi="Traditional Arabic" w:cs="Traditional Arabic"/>
          <w:sz w:val="28"/>
          <w:szCs w:val="28"/>
          <w:rtl/>
        </w:rPr>
        <w:t xml:space="preserve"> دار الفكر </w:t>
      </w:r>
      <w:r>
        <w:rPr>
          <w:rFonts w:ascii="Traditional Arabic" w:hAnsi="Traditional Arabic" w:cs="Traditional Arabic" w:hint="cs"/>
          <w:sz w:val="28"/>
          <w:szCs w:val="28"/>
          <w:rtl/>
        </w:rPr>
        <w:t>العربي،(</w:t>
      </w:r>
      <w:r w:rsidRPr="002B573A">
        <w:rPr>
          <w:rFonts w:ascii="Traditional Arabic" w:hAnsi="Traditional Arabic" w:cs="Traditional Arabic"/>
          <w:sz w:val="28"/>
          <w:szCs w:val="28"/>
          <w:rtl/>
        </w:rPr>
        <w:t>ط1</w:t>
      </w:r>
      <w:r>
        <w:rPr>
          <w:rFonts w:ascii="Traditional Arabic" w:hAnsi="Traditional Arabic" w:cs="Traditional Arabic" w:hint="cs"/>
          <w:sz w:val="28"/>
          <w:szCs w:val="28"/>
          <w:rtl/>
        </w:rPr>
        <w:t>)،القاهرة،مصر،</w:t>
      </w:r>
      <w:r w:rsidRPr="002B573A">
        <w:rPr>
          <w:rFonts w:ascii="Traditional Arabic" w:hAnsi="Traditional Arabic" w:cs="Traditional Arabic" w:hint="cs"/>
          <w:sz w:val="28"/>
          <w:szCs w:val="28"/>
          <w:rtl/>
        </w:rPr>
        <w:t>2004،</w:t>
      </w:r>
      <w:r w:rsidRPr="002B573A">
        <w:rPr>
          <w:rFonts w:ascii="Traditional Arabic" w:hAnsi="Traditional Arabic" w:cs="Traditional Arabic"/>
          <w:sz w:val="28"/>
          <w:szCs w:val="28"/>
          <w:rtl/>
        </w:rPr>
        <w:t xml:space="preserve"> ص 26</w:t>
      </w:r>
    </w:p>
  </w:footnote>
  <w:footnote w:id="109">
    <w:p w:rsidR="00F50779" w:rsidRPr="002B573A" w:rsidRDefault="00F50779" w:rsidP="003C5158">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xml:space="preserve"> المرجع </w:t>
      </w:r>
      <w:r w:rsidRPr="002B573A">
        <w:rPr>
          <w:rFonts w:ascii="Traditional Arabic" w:hAnsi="Traditional Arabic" w:cs="Traditional Arabic" w:hint="cs"/>
          <w:sz w:val="28"/>
          <w:szCs w:val="28"/>
          <w:rtl/>
        </w:rPr>
        <w:t>السابق، ص</w:t>
      </w:r>
      <w:r w:rsidRPr="002B573A">
        <w:rPr>
          <w:rFonts w:ascii="Traditional Arabic" w:hAnsi="Traditional Arabic" w:cs="Traditional Arabic"/>
          <w:sz w:val="28"/>
          <w:szCs w:val="28"/>
          <w:rtl/>
        </w:rPr>
        <w:t xml:space="preserve"> 28</w:t>
      </w:r>
    </w:p>
  </w:footnote>
  <w:footnote w:id="110">
    <w:p w:rsidR="00F50779" w:rsidRPr="002B573A" w:rsidRDefault="00F50779" w:rsidP="00335739">
      <w:pPr>
        <w:pStyle w:val="Notedebasdepage"/>
        <w:bidi/>
        <w:jc w:val="lowKashida"/>
        <w:rPr>
          <w:rFonts w:ascii="Traditional Arabic" w:hAnsi="Traditional Arabic" w:cs="Traditional Arabic"/>
          <w:sz w:val="28"/>
          <w:szCs w:val="28"/>
          <w:rtl/>
        </w:rPr>
      </w:pPr>
      <w:r w:rsidRPr="003C5158">
        <w:rPr>
          <w:rFonts w:ascii="Traditional Arabic" w:hAnsi="Traditional Arabic" w:cs="Traditional Arabic"/>
          <w:sz w:val="28"/>
          <w:szCs w:val="28"/>
          <w:vertAlign w:val="superscript"/>
          <w:rtl/>
        </w:rPr>
        <w:t>2</w:t>
      </w:r>
      <w:r w:rsidRPr="002B573A">
        <w:rPr>
          <w:rFonts w:ascii="Traditional Arabic" w:hAnsi="Traditional Arabic" w:cs="Traditional Arabic"/>
          <w:sz w:val="28"/>
          <w:szCs w:val="28"/>
          <w:rtl/>
        </w:rPr>
        <w:t xml:space="preserve"> مقدمة ابن </w:t>
      </w:r>
      <w:r w:rsidRPr="002B573A">
        <w:rPr>
          <w:rFonts w:ascii="Traditional Arabic" w:hAnsi="Traditional Arabic" w:cs="Traditional Arabic" w:hint="cs"/>
          <w:sz w:val="28"/>
          <w:szCs w:val="28"/>
          <w:rtl/>
        </w:rPr>
        <w:t>خلدون:</w:t>
      </w:r>
      <w:r w:rsidRPr="002B573A">
        <w:rPr>
          <w:rFonts w:ascii="Traditional Arabic" w:hAnsi="Traditional Arabic" w:cs="Traditional Arabic"/>
          <w:sz w:val="28"/>
          <w:szCs w:val="28"/>
          <w:rtl/>
        </w:rPr>
        <w:t xml:space="preserve"> كتاب </w:t>
      </w:r>
      <w:r w:rsidRPr="002B573A">
        <w:rPr>
          <w:rFonts w:ascii="Traditional Arabic" w:hAnsi="Traditional Arabic" w:cs="Traditional Arabic" w:hint="cs"/>
          <w:sz w:val="28"/>
          <w:szCs w:val="28"/>
          <w:rtl/>
        </w:rPr>
        <w:t>العبر، وديوان المبتدأوالخبر، أيامالعرب، والعجم والبربر، ومن عاصرهم</w:t>
      </w:r>
      <w:r w:rsidRPr="002B573A">
        <w:rPr>
          <w:rFonts w:ascii="Traditional Arabic" w:hAnsi="Traditional Arabic" w:cs="Traditional Arabic"/>
          <w:sz w:val="28"/>
          <w:szCs w:val="28"/>
          <w:rtl/>
        </w:rPr>
        <w:t xml:space="preserve"> من ذوي السلطان </w:t>
      </w:r>
      <w:r>
        <w:rPr>
          <w:rFonts w:ascii="Traditional Arabic" w:hAnsi="Traditional Arabic" w:cs="Traditional Arabic" w:hint="cs"/>
          <w:sz w:val="28"/>
          <w:szCs w:val="28"/>
          <w:rtl/>
        </w:rPr>
        <w:t>الأ</w:t>
      </w:r>
      <w:r w:rsidRPr="002B573A">
        <w:rPr>
          <w:rFonts w:ascii="Traditional Arabic" w:hAnsi="Traditional Arabic" w:cs="Traditional Arabic" w:hint="cs"/>
          <w:sz w:val="28"/>
          <w:szCs w:val="28"/>
          <w:rtl/>
        </w:rPr>
        <w:t>كبر،</w:t>
      </w:r>
      <w:r w:rsidRPr="002B573A">
        <w:rPr>
          <w:rFonts w:ascii="Traditional Arabic" w:hAnsi="Traditional Arabic" w:cs="Traditional Arabic"/>
          <w:sz w:val="28"/>
          <w:szCs w:val="28"/>
          <w:rtl/>
        </w:rPr>
        <w:t xml:space="preserve">منشورات محمد علي </w:t>
      </w:r>
      <w:r w:rsidRPr="002B573A">
        <w:rPr>
          <w:rFonts w:ascii="Traditional Arabic" w:hAnsi="Traditional Arabic" w:cs="Traditional Arabic" w:hint="cs"/>
          <w:sz w:val="28"/>
          <w:szCs w:val="28"/>
          <w:rtl/>
        </w:rPr>
        <w:t>بيضون، دار</w:t>
      </w:r>
      <w:r w:rsidRPr="002B573A">
        <w:rPr>
          <w:rFonts w:ascii="Traditional Arabic" w:hAnsi="Traditional Arabic" w:cs="Traditional Arabic"/>
          <w:sz w:val="28"/>
          <w:szCs w:val="28"/>
          <w:rtl/>
        </w:rPr>
        <w:t xml:space="preserve"> الكتب </w:t>
      </w:r>
      <w:r w:rsidRPr="002B573A">
        <w:rPr>
          <w:rFonts w:ascii="Traditional Arabic" w:hAnsi="Traditional Arabic" w:cs="Traditional Arabic" w:hint="cs"/>
          <w:sz w:val="28"/>
          <w:szCs w:val="28"/>
          <w:rtl/>
        </w:rPr>
        <w:t xml:space="preserve">العلمية، </w:t>
      </w:r>
      <w:r>
        <w:rPr>
          <w:rFonts w:ascii="Traditional Arabic" w:hAnsi="Traditional Arabic" w:cs="Traditional Arabic" w:hint="cs"/>
          <w:sz w:val="28"/>
          <w:szCs w:val="28"/>
          <w:rtl/>
        </w:rPr>
        <w:t>(د ط)</w:t>
      </w:r>
      <w:r w:rsidRPr="002B573A">
        <w:rPr>
          <w:rFonts w:ascii="Traditional Arabic" w:hAnsi="Traditional Arabic" w:cs="Traditional Arabic" w:hint="cs"/>
          <w:sz w:val="28"/>
          <w:szCs w:val="28"/>
          <w:rtl/>
        </w:rPr>
        <w:t>، بيروت، لبنان، دس، ص</w:t>
      </w:r>
      <w:r w:rsidRPr="002B573A">
        <w:rPr>
          <w:rFonts w:ascii="Traditional Arabic" w:hAnsi="Traditional Arabic" w:cs="Traditional Arabic"/>
          <w:sz w:val="28"/>
          <w:szCs w:val="28"/>
          <w:rtl/>
        </w:rPr>
        <w:t xml:space="preserve"> 339.</w:t>
      </w:r>
    </w:p>
  </w:footnote>
  <w:footnote w:id="111">
    <w:p w:rsidR="00F50779" w:rsidRPr="002B573A" w:rsidRDefault="00F50779" w:rsidP="00841563">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Pr>
          <w:rFonts w:ascii="Traditional Arabic" w:hAnsi="Traditional Arabic" w:cs="Traditional Arabic" w:hint="cs"/>
          <w:sz w:val="28"/>
          <w:szCs w:val="28"/>
          <w:rtl/>
        </w:rPr>
        <w:t>مر. ن</w:t>
      </w:r>
      <w:r w:rsidRPr="002B573A">
        <w:rPr>
          <w:rFonts w:ascii="Traditional Arabic" w:hAnsi="Traditional Arabic" w:cs="Traditional Arabic" w:hint="cs"/>
          <w:sz w:val="28"/>
          <w:szCs w:val="28"/>
          <w:rtl/>
        </w:rPr>
        <w:t>، ص</w:t>
      </w:r>
      <w:r w:rsidRPr="002B573A">
        <w:rPr>
          <w:rFonts w:ascii="Traditional Arabic" w:hAnsi="Traditional Arabic" w:cs="Traditional Arabic"/>
          <w:sz w:val="28"/>
          <w:szCs w:val="28"/>
          <w:rtl/>
        </w:rPr>
        <w:t xml:space="preserve"> 477</w:t>
      </w:r>
    </w:p>
  </w:footnote>
  <w:footnote w:id="112">
    <w:p w:rsidR="00F50779" w:rsidRPr="002B573A" w:rsidRDefault="00F50779" w:rsidP="00841563">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hint="cs"/>
          <w:sz w:val="28"/>
          <w:szCs w:val="28"/>
          <w:rtl/>
        </w:rPr>
        <w:t>مر. س، ص</w:t>
      </w:r>
      <w:r w:rsidRPr="002B573A">
        <w:rPr>
          <w:rFonts w:ascii="Traditional Arabic" w:hAnsi="Traditional Arabic" w:cs="Traditional Arabic"/>
          <w:sz w:val="28"/>
          <w:szCs w:val="28"/>
          <w:rtl/>
        </w:rPr>
        <w:t xml:space="preserve"> 476</w:t>
      </w:r>
    </w:p>
  </w:footnote>
  <w:footnote w:id="113">
    <w:p w:rsidR="00F50779" w:rsidRPr="002B573A" w:rsidRDefault="00F50779" w:rsidP="001B5D2A">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xml:space="preserve"> مقدمة ابن </w:t>
      </w:r>
      <w:r w:rsidRPr="002B573A">
        <w:rPr>
          <w:rFonts w:ascii="Traditional Arabic" w:hAnsi="Traditional Arabic" w:cs="Traditional Arabic" w:hint="cs"/>
          <w:sz w:val="28"/>
          <w:szCs w:val="28"/>
          <w:rtl/>
        </w:rPr>
        <w:t>خلدون ص</w:t>
      </w:r>
      <w:r w:rsidRPr="002B573A">
        <w:rPr>
          <w:rFonts w:ascii="Traditional Arabic" w:hAnsi="Traditional Arabic" w:cs="Traditional Arabic"/>
          <w:sz w:val="28"/>
          <w:szCs w:val="28"/>
          <w:rtl/>
        </w:rPr>
        <w:t xml:space="preserve"> 469، 470</w:t>
      </w:r>
    </w:p>
  </w:footnote>
  <w:footnote w:id="114">
    <w:p w:rsidR="00F50779" w:rsidRPr="002B573A" w:rsidRDefault="00F50779" w:rsidP="001B5D2A">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Pr>
          <w:rFonts w:ascii="Traditional Arabic" w:hAnsi="Traditional Arabic" w:cs="Traditional Arabic"/>
          <w:sz w:val="28"/>
          <w:szCs w:val="28"/>
          <w:rtl/>
        </w:rPr>
        <w:t>الخصائص</w:t>
      </w:r>
      <w:r>
        <w:rPr>
          <w:rFonts w:ascii="Traditional Arabic" w:hAnsi="Traditional Arabic" w:cs="Traditional Arabic" w:hint="cs"/>
          <w:sz w:val="28"/>
          <w:szCs w:val="28"/>
          <w:rtl/>
        </w:rPr>
        <w:t>:</w:t>
      </w:r>
      <w:r w:rsidRPr="002B573A">
        <w:rPr>
          <w:rFonts w:ascii="Traditional Arabic" w:hAnsi="Traditional Arabic" w:cs="Traditional Arabic" w:hint="cs"/>
          <w:sz w:val="28"/>
          <w:szCs w:val="28"/>
          <w:rtl/>
        </w:rPr>
        <w:t>تج:</w:t>
      </w:r>
      <w:r w:rsidRPr="002B573A">
        <w:rPr>
          <w:rFonts w:ascii="Traditional Arabic" w:hAnsi="Traditional Arabic" w:cs="Traditional Arabic"/>
          <w:sz w:val="28"/>
          <w:szCs w:val="28"/>
          <w:rtl/>
        </w:rPr>
        <w:t xml:space="preserve"> محمد علي </w:t>
      </w:r>
      <w:r w:rsidRPr="002B573A">
        <w:rPr>
          <w:rFonts w:ascii="Traditional Arabic" w:hAnsi="Traditional Arabic" w:cs="Traditional Arabic" w:hint="cs"/>
          <w:sz w:val="28"/>
          <w:szCs w:val="28"/>
          <w:rtl/>
        </w:rPr>
        <w:t>النجار، دار</w:t>
      </w:r>
      <w:r w:rsidRPr="002B573A">
        <w:rPr>
          <w:rFonts w:ascii="Traditional Arabic" w:hAnsi="Traditional Arabic" w:cs="Traditional Arabic"/>
          <w:sz w:val="28"/>
          <w:szCs w:val="28"/>
          <w:rtl/>
        </w:rPr>
        <w:t xml:space="preserve"> الكتب </w:t>
      </w:r>
      <w:r w:rsidRPr="002B573A">
        <w:rPr>
          <w:rFonts w:ascii="Traditional Arabic" w:hAnsi="Traditional Arabic" w:cs="Traditional Arabic" w:hint="cs"/>
          <w:sz w:val="28"/>
          <w:szCs w:val="28"/>
          <w:rtl/>
        </w:rPr>
        <w:t>المصرية، (</w:t>
      </w:r>
      <w:r>
        <w:rPr>
          <w:rFonts w:ascii="Traditional Arabic" w:hAnsi="Traditional Arabic" w:cs="Traditional Arabic"/>
          <w:sz w:val="28"/>
          <w:szCs w:val="28"/>
          <w:rtl/>
        </w:rPr>
        <w:t>د ط</w:t>
      </w:r>
      <w:r>
        <w:rPr>
          <w:rFonts w:ascii="Traditional Arabic" w:hAnsi="Traditional Arabic" w:cs="Traditional Arabic" w:hint="cs"/>
          <w:sz w:val="28"/>
          <w:szCs w:val="28"/>
          <w:rtl/>
        </w:rPr>
        <w:t>)</w:t>
      </w:r>
      <w:r w:rsidRPr="002B573A">
        <w:rPr>
          <w:rFonts w:ascii="Traditional Arabic" w:hAnsi="Traditional Arabic" w:cs="Traditional Arabic" w:hint="cs"/>
          <w:sz w:val="28"/>
          <w:szCs w:val="28"/>
          <w:rtl/>
        </w:rPr>
        <w:t>، مصر، 1952، ج1، ص</w:t>
      </w:r>
      <w:r w:rsidRPr="002B573A">
        <w:rPr>
          <w:rFonts w:ascii="Traditional Arabic" w:hAnsi="Traditional Arabic" w:cs="Traditional Arabic"/>
          <w:sz w:val="28"/>
          <w:szCs w:val="28"/>
          <w:rtl/>
        </w:rPr>
        <w:t xml:space="preserve"> 34</w:t>
      </w:r>
    </w:p>
  </w:footnote>
  <w:footnote w:id="115">
    <w:p w:rsidR="00F50779" w:rsidRPr="002B573A" w:rsidRDefault="00F50779" w:rsidP="001B5D2A">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Pr>
          <w:rFonts w:ascii="Traditional Arabic" w:hAnsi="Traditional Arabic" w:cs="Traditional Arabic"/>
          <w:sz w:val="28"/>
          <w:szCs w:val="28"/>
          <w:rtl/>
        </w:rPr>
        <w:t>" الكتاب"</w:t>
      </w:r>
      <w:r>
        <w:rPr>
          <w:rFonts w:ascii="Traditional Arabic" w:hAnsi="Traditional Arabic" w:cs="Traditional Arabic" w:hint="cs"/>
          <w:sz w:val="28"/>
          <w:szCs w:val="28"/>
          <w:rtl/>
        </w:rPr>
        <w:t>:</w:t>
      </w:r>
      <w:r w:rsidRPr="002B573A">
        <w:rPr>
          <w:rFonts w:ascii="Traditional Arabic" w:hAnsi="Traditional Arabic" w:cs="Traditional Arabic" w:hint="cs"/>
          <w:sz w:val="28"/>
          <w:szCs w:val="28"/>
          <w:rtl/>
        </w:rPr>
        <w:t>تج:</w:t>
      </w:r>
      <w:r w:rsidRPr="002B573A">
        <w:rPr>
          <w:rFonts w:ascii="Traditional Arabic" w:hAnsi="Traditional Arabic" w:cs="Traditional Arabic"/>
          <w:sz w:val="28"/>
          <w:szCs w:val="28"/>
          <w:rtl/>
        </w:rPr>
        <w:t xml:space="preserve"> تميل بديع </w:t>
      </w:r>
      <w:r w:rsidRPr="002B573A">
        <w:rPr>
          <w:rFonts w:ascii="Traditional Arabic" w:hAnsi="Traditional Arabic" w:cs="Traditional Arabic" w:hint="cs"/>
          <w:sz w:val="28"/>
          <w:szCs w:val="28"/>
          <w:rtl/>
        </w:rPr>
        <w:t>اليعقوب، دار</w:t>
      </w:r>
      <w:r w:rsidRPr="002B573A">
        <w:rPr>
          <w:rFonts w:ascii="Traditional Arabic" w:hAnsi="Traditional Arabic" w:cs="Traditional Arabic"/>
          <w:sz w:val="28"/>
          <w:szCs w:val="28"/>
          <w:rtl/>
        </w:rPr>
        <w:t xml:space="preserve"> الكتاب </w:t>
      </w:r>
      <w:r w:rsidRPr="002B573A">
        <w:rPr>
          <w:rFonts w:ascii="Traditional Arabic" w:hAnsi="Traditional Arabic" w:cs="Traditional Arabic" w:hint="cs"/>
          <w:sz w:val="28"/>
          <w:szCs w:val="28"/>
          <w:rtl/>
        </w:rPr>
        <w:t>العلمية، (</w:t>
      </w:r>
      <w:r>
        <w:rPr>
          <w:rFonts w:ascii="Traditional Arabic" w:hAnsi="Traditional Arabic" w:cs="Traditional Arabic"/>
          <w:sz w:val="28"/>
          <w:szCs w:val="28"/>
          <w:rtl/>
        </w:rPr>
        <w:t xml:space="preserve">د </w:t>
      </w:r>
      <w:r>
        <w:rPr>
          <w:rFonts w:ascii="Traditional Arabic" w:hAnsi="Traditional Arabic" w:cs="Traditional Arabic" w:hint="cs"/>
          <w:sz w:val="28"/>
          <w:szCs w:val="28"/>
          <w:rtl/>
        </w:rPr>
        <w:t>ط)</w:t>
      </w:r>
      <w:r w:rsidRPr="002B573A">
        <w:rPr>
          <w:rFonts w:ascii="Traditional Arabic" w:hAnsi="Traditional Arabic" w:cs="Traditional Arabic" w:hint="cs"/>
          <w:sz w:val="28"/>
          <w:szCs w:val="28"/>
          <w:rtl/>
        </w:rPr>
        <w:t>، بيروتلبنان، 1971، ج1، ص</w:t>
      </w:r>
      <w:r w:rsidRPr="002B573A">
        <w:rPr>
          <w:rFonts w:ascii="Traditional Arabic" w:hAnsi="Traditional Arabic" w:cs="Traditional Arabic"/>
          <w:sz w:val="28"/>
          <w:szCs w:val="28"/>
          <w:rtl/>
        </w:rPr>
        <w:t xml:space="preserve"> 354</w:t>
      </w:r>
    </w:p>
  </w:footnote>
  <w:footnote w:id="116">
    <w:p w:rsidR="00F50779" w:rsidRPr="002B573A" w:rsidRDefault="00F50779" w:rsidP="001B5D2A">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xml:space="preserve"> مقدمة ابن خلدون ،  ص 495</w:t>
      </w:r>
    </w:p>
  </w:footnote>
  <w:footnote w:id="117">
    <w:p w:rsidR="00F50779" w:rsidRPr="002B573A" w:rsidRDefault="00F50779" w:rsidP="00335739">
      <w:pPr>
        <w:pStyle w:val="Notedebasdepage"/>
        <w:bidi/>
        <w:jc w:val="lowKashida"/>
        <w:rPr>
          <w:rFonts w:ascii="Traditional Arabic" w:hAnsi="Traditional Arabic" w:cs="Traditional Arabic"/>
          <w:sz w:val="28"/>
          <w:szCs w:val="28"/>
          <w:rtl/>
        </w:rPr>
      </w:pPr>
      <w:r w:rsidRPr="002B573A">
        <w:rPr>
          <w:rFonts w:ascii="Traditional Arabic" w:hAnsi="Traditional Arabic" w:cs="Traditional Arabic" w:hint="cs"/>
          <w:sz w:val="28"/>
          <w:szCs w:val="28"/>
          <w:rtl/>
        </w:rPr>
        <w:t>1-مصطفىحميدة:</w:t>
      </w:r>
      <w:r w:rsidRPr="002B573A">
        <w:rPr>
          <w:rFonts w:ascii="Traditional Arabic" w:hAnsi="Traditional Arabic" w:cs="Traditional Arabic"/>
          <w:sz w:val="28"/>
          <w:szCs w:val="28"/>
          <w:rtl/>
        </w:rPr>
        <w:t xml:space="preserve"> نظام الارتباط </w:t>
      </w:r>
      <w:r w:rsidRPr="002B573A">
        <w:rPr>
          <w:rFonts w:ascii="Traditional Arabic" w:hAnsi="Traditional Arabic" w:cs="Traditional Arabic" w:hint="cs"/>
          <w:sz w:val="28"/>
          <w:szCs w:val="28"/>
          <w:rtl/>
        </w:rPr>
        <w:t>والربط في</w:t>
      </w:r>
      <w:r w:rsidRPr="002B573A">
        <w:rPr>
          <w:rFonts w:ascii="Traditional Arabic" w:hAnsi="Traditional Arabic" w:cs="Traditional Arabic"/>
          <w:sz w:val="28"/>
          <w:szCs w:val="28"/>
          <w:rtl/>
        </w:rPr>
        <w:t xml:space="preserve"> تراكيب الجملة </w:t>
      </w:r>
      <w:r w:rsidRPr="002B573A">
        <w:rPr>
          <w:rFonts w:ascii="Traditional Arabic" w:hAnsi="Traditional Arabic" w:cs="Traditional Arabic" w:hint="cs"/>
          <w:sz w:val="28"/>
          <w:szCs w:val="28"/>
          <w:rtl/>
        </w:rPr>
        <w:t>العربية، الشركة</w:t>
      </w:r>
      <w:r w:rsidRPr="002B573A">
        <w:rPr>
          <w:rFonts w:ascii="Traditional Arabic" w:hAnsi="Traditional Arabic" w:cs="Traditional Arabic"/>
          <w:sz w:val="28"/>
          <w:szCs w:val="28"/>
          <w:rtl/>
        </w:rPr>
        <w:t xml:space="preserve"> المصرية العالمية للنشر </w:t>
      </w:r>
      <w:r w:rsidRPr="002B573A">
        <w:rPr>
          <w:rFonts w:ascii="Traditional Arabic" w:hAnsi="Traditional Arabic" w:cs="Traditional Arabic" w:hint="cs"/>
          <w:sz w:val="28"/>
          <w:szCs w:val="28"/>
          <w:rtl/>
        </w:rPr>
        <w:t>والتوزيع، ط1، بيروت، لبنان، 1998، ص</w:t>
      </w:r>
      <w:r w:rsidRPr="002B573A">
        <w:rPr>
          <w:rFonts w:ascii="Traditional Arabic" w:hAnsi="Traditional Arabic" w:cs="Traditional Arabic"/>
          <w:sz w:val="28"/>
          <w:szCs w:val="28"/>
          <w:rtl/>
        </w:rPr>
        <w:t xml:space="preserve"> 200</w:t>
      </w:r>
    </w:p>
  </w:footnote>
  <w:footnote w:id="118">
    <w:p w:rsidR="00F50779" w:rsidRPr="002B573A" w:rsidRDefault="00F50779" w:rsidP="00335739">
      <w:pPr>
        <w:pStyle w:val="Notedebasdepage"/>
        <w:bidi/>
        <w:jc w:val="lowKashida"/>
        <w:rPr>
          <w:rFonts w:ascii="Traditional Arabic" w:hAnsi="Traditional Arabic" w:cs="Traditional Arabic"/>
          <w:sz w:val="28"/>
          <w:szCs w:val="28"/>
          <w:rtl/>
        </w:rPr>
      </w:pPr>
      <w:r w:rsidRPr="002B573A">
        <w:rPr>
          <w:rFonts w:ascii="Traditional Arabic" w:hAnsi="Traditional Arabic" w:cs="Traditional Arabic"/>
          <w:sz w:val="28"/>
          <w:szCs w:val="28"/>
          <w:rtl/>
        </w:rPr>
        <w:t>2</w:t>
      </w:r>
      <w:r>
        <w:rPr>
          <w:rFonts w:ascii="Traditional Arabic" w:hAnsi="Traditional Arabic" w:cs="Traditional Arabic"/>
          <w:sz w:val="28"/>
          <w:szCs w:val="28"/>
          <w:rtl/>
        </w:rPr>
        <w:t xml:space="preserve">-دلائل </w:t>
      </w:r>
      <w:r>
        <w:rPr>
          <w:rFonts w:ascii="Traditional Arabic" w:hAnsi="Traditional Arabic" w:cs="Traditional Arabic" w:hint="cs"/>
          <w:sz w:val="28"/>
          <w:szCs w:val="28"/>
          <w:rtl/>
        </w:rPr>
        <w:t>الاعجاز: تح</w:t>
      </w:r>
      <w:r w:rsidRPr="002B573A">
        <w:rPr>
          <w:rFonts w:ascii="Traditional Arabic" w:hAnsi="Traditional Arabic" w:cs="Traditional Arabic" w:hint="cs"/>
          <w:sz w:val="28"/>
          <w:szCs w:val="28"/>
          <w:rtl/>
        </w:rPr>
        <w:t>:</w:t>
      </w:r>
      <w:r w:rsidRPr="002B573A">
        <w:rPr>
          <w:rFonts w:ascii="Traditional Arabic" w:hAnsi="Traditional Arabic" w:cs="Traditional Arabic"/>
          <w:sz w:val="28"/>
          <w:szCs w:val="28"/>
          <w:rtl/>
        </w:rPr>
        <w:t xml:space="preserve"> محمود محمد </w:t>
      </w:r>
      <w:r w:rsidRPr="002B573A">
        <w:rPr>
          <w:rFonts w:ascii="Traditional Arabic" w:hAnsi="Traditional Arabic" w:cs="Traditional Arabic" w:hint="cs"/>
          <w:sz w:val="28"/>
          <w:szCs w:val="28"/>
          <w:rtl/>
        </w:rPr>
        <w:t>شاكر، مكتبة</w:t>
      </w:r>
      <w:r w:rsidRPr="002B573A">
        <w:rPr>
          <w:rFonts w:ascii="Traditional Arabic" w:hAnsi="Traditional Arabic" w:cs="Traditional Arabic"/>
          <w:sz w:val="28"/>
          <w:szCs w:val="28"/>
          <w:rtl/>
        </w:rPr>
        <w:t xml:space="preserve"> الخانجي ،  </w:t>
      </w:r>
      <w:r>
        <w:rPr>
          <w:rFonts w:ascii="Traditional Arabic" w:hAnsi="Traditional Arabic" w:cs="Traditional Arabic"/>
          <w:sz w:val="28"/>
          <w:szCs w:val="28"/>
          <w:rtl/>
        </w:rPr>
        <w:t>(د ط)</w:t>
      </w:r>
      <w:r w:rsidRPr="002B573A">
        <w:rPr>
          <w:rFonts w:ascii="Traditional Arabic" w:hAnsi="Traditional Arabic" w:cs="Traditional Arabic"/>
          <w:sz w:val="28"/>
          <w:szCs w:val="28"/>
          <w:rtl/>
        </w:rPr>
        <w:t xml:space="preserve">  ،  القاهرة ،  مصر ،  1992 ،  ص   222</w:t>
      </w:r>
    </w:p>
  </w:footnote>
  <w:footnote w:id="119">
    <w:p w:rsidR="00F50779" w:rsidRPr="002B573A" w:rsidRDefault="00F50779" w:rsidP="00A94F3C">
      <w:pPr>
        <w:pStyle w:val="Notedebasdepage"/>
        <w:bidi/>
        <w:jc w:val="lowKashida"/>
        <w:rPr>
          <w:rFonts w:ascii="Traditional Arabic" w:hAnsi="Traditional Arabic" w:cs="Traditional Arabic"/>
          <w:sz w:val="28"/>
          <w:szCs w:val="28"/>
          <w:rtl/>
        </w:rPr>
      </w:pPr>
      <w:r w:rsidRPr="002B573A">
        <w:rPr>
          <w:rFonts w:ascii="Traditional Arabic" w:hAnsi="Traditional Arabic" w:cs="Traditional Arabic" w:hint="cs"/>
          <w:sz w:val="28"/>
          <w:szCs w:val="28"/>
          <w:rtl/>
        </w:rPr>
        <w:t>1-ابن</w:t>
      </w:r>
      <w:r w:rsidRPr="002B573A">
        <w:rPr>
          <w:rFonts w:ascii="Traditional Arabic" w:hAnsi="Traditional Arabic" w:cs="Traditional Arabic"/>
          <w:sz w:val="28"/>
          <w:szCs w:val="28"/>
          <w:rtl/>
        </w:rPr>
        <w:t xml:space="preserve"> حيان الأندلوسي:"ارتشاف الضّرب من لسان العرب ": </w:t>
      </w:r>
      <w:r w:rsidRPr="002B573A">
        <w:rPr>
          <w:rFonts w:ascii="Traditional Arabic" w:hAnsi="Traditional Arabic" w:cs="Traditional Arabic" w:hint="cs"/>
          <w:sz w:val="28"/>
          <w:szCs w:val="28"/>
          <w:rtl/>
        </w:rPr>
        <w:t>تح:</w:t>
      </w:r>
      <w:r w:rsidRPr="002B573A">
        <w:rPr>
          <w:rFonts w:ascii="Traditional Arabic" w:hAnsi="Traditional Arabic" w:cs="Traditional Arabic"/>
          <w:sz w:val="28"/>
          <w:szCs w:val="28"/>
          <w:rtl/>
        </w:rPr>
        <w:t xml:space="preserve"> رجب عثمان </w:t>
      </w:r>
      <w:r w:rsidRPr="002B573A">
        <w:rPr>
          <w:rFonts w:ascii="Traditional Arabic" w:hAnsi="Traditional Arabic" w:cs="Traditional Arabic" w:hint="cs"/>
          <w:sz w:val="28"/>
          <w:szCs w:val="28"/>
          <w:rtl/>
        </w:rPr>
        <w:t>محمد، مكتبة</w:t>
      </w:r>
      <w:r w:rsidRPr="002B573A">
        <w:rPr>
          <w:rFonts w:ascii="Traditional Arabic" w:hAnsi="Traditional Arabic" w:cs="Traditional Arabic"/>
          <w:sz w:val="28"/>
          <w:szCs w:val="28"/>
          <w:rtl/>
        </w:rPr>
        <w:t xml:space="preserve"> النانجي</w:t>
      </w:r>
      <w:r>
        <w:rPr>
          <w:rFonts w:ascii="Traditional Arabic" w:hAnsi="Traditional Arabic" w:cs="Traditional Arabic"/>
          <w:sz w:val="28"/>
          <w:szCs w:val="28"/>
          <w:rtl/>
        </w:rPr>
        <w:t>،</w:t>
      </w:r>
      <w:r w:rsidRPr="002B573A">
        <w:rPr>
          <w:rFonts w:ascii="Traditional Arabic" w:hAnsi="Traditional Arabic" w:cs="Traditional Arabic"/>
          <w:sz w:val="28"/>
          <w:szCs w:val="28"/>
          <w:rtl/>
        </w:rPr>
        <w:t xml:space="preserve"> مطبعة </w:t>
      </w:r>
      <w:r w:rsidRPr="002B573A">
        <w:rPr>
          <w:rFonts w:ascii="Traditional Arabic" w:hAnsi="Traditional Arabic" w:cs="Traditional Arabic" w:hint="cs"/>
          <w:sz w:val="28"/>
          <w:szCs w:val="28"/>
          <w:rtl/>
        </w:rPr>
        <w:t>المدني، القاهرة</w:t>
      </w:r>
      <w:r>
        <w:rPr>
          <w:rFonts w:ascii="Traditional Arabic" w:hAnsi="Traditional Arabic" w:cs="Traditional Arabic" w:hint="cs"/>
          <w:sz w:val="28"/>
          <w:szCs w:val="28"/>
          <w:rtl/>
        </w:rPr>
        <w:t xml:space="preserve"> مصر</w:t>
      </w:r>
      <w:r w:rsidRPr="002B573A">
        <w:rPr>
          <w:rFonts w:ascii="Traditional Arabic" w:hAnsi="Traditional Arabic" w:cs="Traditional Arabic" w:hint="cs"/>
          <w:sz w:val="28"/>
          <w:szCs w:val="28"/>
          <w:rtl/>
        </w:rPr>
        <w:t>، 1998، ص776</w:t>
      </w:r>
      <w:r w:rsidRPr="002B573A">
        <w:rPr>
          <w:rFonts w:ascii="Traditional Arabic" w:hAnsi="Traditional Arabic" w:cs="Traditional Arabic"/>
          <w:sz w:val="28"/>
          <w:szCs w:val="28"/>
        </w:rPr>
        <w:t>.</w:t>
      </w:r>
    </w:p>
  </w:footnote>
  <w:footnote w:id="120">
    <w:p w:rsidR="00F50779" w:rsidRPr="002B573A" w:rsidRDefault="00F50779" w:rsidP="002C7FA7">
      <w:pPr>
        <w:pStyle w:val="Notedebasdepage"/>
        <w:tabs>
          <w:tab w:val="left" w:pos="8080"/>
        </w:tabs>
        <w:bidi/>
        <w:jc w:val="lowKashida"/>
        <w:rPr>
          <w:rFonts w:ascii="Traditional Arabic" w:hAnsi="Traditional Arabic" w:cs="Traditional Arabic"/>
          <w:sz w:val="28"/>
          <w:szCs w:val="28"/>
          <w:rtl/>
        </w:rPr>
      </w:pPr>
      <w:r w:rsidRPr="002C7FA7">
        <w:rPr>
          <w:rFonts w:ascii="Traditional Arabic" w:hAnsi="Traditional Arabic" w:cs="Traditional Arabic" w:hint="cs"/>
          <w:sz w:val="28"/>
          <w:szCs w:val="28"/>
          <w:vertAlign w:val="superscript"/>
          <w:rtl/>
        </w:rPr>
        <w:t>1</w:t>
      </w:r>
      <w:r w:rsidRPr="002B573A">
        <w:rPr>
          <w:rFonts w:ascii="Traditional Arabic" w:hAnsi="Traditional Arabic" w:cs="Traditional Arabic" w:hint="cs"/>
          <w:sz w:val="28"/>
          <w:szCs w:val="28"/>
          <w:rtl/>
        </w:rPr>
        <w:t>-أحمدعفيفي:</w:t>
      </w:r>
      <w:r w:rsidRPr="002B573A">
        <w:rPr>
          <w:rFonts w:ascii="Traditional Arabic" w:hAnsi="Traditional Arabic" w:cs="Traditional Arabic"/>
          <w:sz w:val="28"/>
          <w:szCs w:val="28"/>
          <w:rtl/>
        </w:rPr>
        <w:t xml:space="preserve"> "نحو النص اتجاه جديد في الدرس النحوي "، مكتبة زهراء </w:t>
      </w:r>
      <w:r w:rsidRPr="002B573A">
        <w:rPr>
          <w:rFonts w:ascii="Traditional Arabic" w:hAnsi="Traditional Arabic" w:cs="Traditional Arabic" w:hint="cs"/>
          <w:sz w:val="28"/>
          <w:szCs w:val="28"/>
          <w:rtl/>
        </w:rPr>
        <w:t>الشّرق، ط1، القاهرة، مصر، 2001، ص</w:t>
      </w:r>
      <w:r w:rsidRPr="002B573A">
        <w:rPr>
          <w:rFonts w:ascii="Traditional Arabic" w:hAnsi="Traditional Arabic" w:cs="Traditional Arabic"/>
          <w:sz w:val="28"/>
          <w:szCs w:val="28"/>
          <w:rtl/>
        </w:rPr>
        <w:t xml:space="preserve"> 116</w:t>
      </w:r>
      <w:r>
        <w:rPr>
          <w:rFonts w:ascii="Traditional Arabic" w:hAnsi="Traditional Arabic" w:cs="Traditional Arabic" w:hint="cs"/>
          <w:sz w:val="28"/>
          <w:szCs w:val="28"/>
          <w:rtl/>
        </w:rPr>
        <w:t>.</w:t>
      </w:r>
    </w:p>
  </w:footnote>
  <w:footnote w:id="121">
    <w:p w:rsidR="00F50779" w:rsidRPr="002B573A" w:rsidRDefault="00F50779" w:rsidP="00A94F3C">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hint="cs"/>
          <w:sz w:val="28"/>
          <w:szCs w:val="28"/>
          <w:rtl/>
        </w:rPr>
        <w:t>ينظر:أحمدعفيفي:</w:t>
      </w:r>
      <w:r w:rsidRPr="002B573A">
        <w:rPr>
          <w:rFonts w:ascii="Traditional Arabic" w:hAnsi="Traditional Arabic" w:cs="Traditional Arabic"/>
          <w:sz w:val="28"/>
          <w:szCs w:val="28"/>
          <w:rtl/>
        </w:rPr>
        <w:t xml:space="preserve"> "نحو النص اتجاه جديد في الدرس النحوي "،</w:t>
      </w:r>
      <w:r w:rsidRPr="002B573A">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2B573A">
        <w:rPr>
          <w:rFonts w:ascii="Traditional Arabic" w:hAnsi="Traditional Arabic" w:cs="Traditional Arabic" w:hint="cs"/>
          <w:sz w:val="28"/>
          <w:szCs w:val="28"/>
          <w:rtl/>
        </w:rPr>
        <w:t>117</w:t>
      </w:r>
      <w:r w:rsidRPr="002B573A">
        <w:rPr>
          <w:rFonts w:ascii="Traditional Arabic" w:hAnsi="Traditional Arabic" w:cs="Traditional Arabic"/>
          <w:sz w:val="28"/>
          <w:szCs w:val="28"/>
        </w:rPr>
        <w:t>.</w:t>
      </w:r>
    </w:p>
  </w:footnote>
  <w:footnote w:id="122">
    <w:p w:rsidR="00F50779" w:rsidRPr="002B573A" w:rsidRDefault="00F50779" w:rsidP="002C7FA7">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hint="cs"/>
          <w:sz w:val="28"/>
          <w:szCs w:val="28"/>
          <w:rtl/>
        </w:rPr>
        <w:t>ينظر:</w:t>
      </w:r>
      <w:r>
        <w:rPr>
          <w:rFonts w:ascii="Traditional Arabic" w:hAnsi="Traditional Arabic" w:cs="Traditional Arabic" w:hint="cs"/>
          <w:sz w:val="28"/>
          <w:szCs w:val="28"/>
          <w:rtl/>
        </w:rPr>
        <w:t xml:space="preserve"> م</w:t>
      </w:r>
      <w:r w:rsidRPr="002C7FA7">
        <w:rPr>
          <w:rFonts w:ascii="Traditional Arabic" w:hAnsi="Traditional Arabic" w:cs="Traditional Arabic" w:hint="eastAsia"/>
          <w:sz w:val="28"/>
          <w:szCs w:val="28"/>
          <w:rtl/>
        </w:rPr>
        <w:t>ر</w:t>
      </w:r>
      <w:r w:rsidRPr="002C7FA7">
        <w:rPr>
          <w:rFonts w:ascii="Traditional Arabic" w:hAnsi="Traditional Arabic" w:cs="Traditional Arabic"/>
          <w:sz w:val="28"/>
          <w:szCs w:val="28"/>
          <w:rtl/>
        </w:rPr>
        <w:t xml:space="preserve"> ن، </w:t>
      </w:r>
      <w:r w:rsidRPr="002C7FA7">
        <w:rPr>
          <w:rFonts w:ascii="Traditional Arabic" w:hAnsi="Traditional Arabic" w:cs="Traditional Arabic" w:hint="cs"/>
          <w:sz w:val="28"/>
          <w:szCs w:val="28"/>
          <w:rtl/>
        </w:rPr>
        <w:t>ص،</w:t>
      </w:r>
      <w:r w:rsidRPr="002B573A">
        <w:rPr>
          <w:rFonts w:ascii="Traditional Arabic" w:hAnsi="Traditional Arabic" w:cs="Traditional Arabic" w:hint="cs"/>
          <w:sz w:val="28"/>
          <w:szCs w:val="28"/>
          <w:rtl/>
        </w:rPr>
        <w:t xml:space="preserve"> ص</w:t>
      </w:r>
      <w:r>
        <w:rPr>
          <w:rFonts w:ascii="Traditional Arabic" w:hAnsi="Traditional Arabic" w:cs="Traditional Arabic"/>
          <w:sz w:val="28"/>
          <w:szCs w:val="28"/>
          <w:rtl/>
        </w:rPr>
        <w:t xml:space="preserve"> 112</w:t>
      </w:r>
      <w:r>
        <w:rPr>
          <w:rFonts w:ascii="Traditional Arabic" w:hAnsi="Traditional Arabic" w:cs="Traditional Arabic" w:hint="cs"/>
          <w:sz w:val="28"/>
          <w:szCs w:val="28"/>
          <w:rtl/>
        </w:rPr>
        <w:t>.</w:t>
      </w:r>
    </w:p>
  </w:footnote>
  <w:footnote w:id="123">
    <w:p w:rsidR="00F50779" w:rsidRPr="002B573A" w:rsidRDefault="00F50779" w:rsidP="002C7FA7">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xml:space="preserve"> ينظر </w:t>
      </w:r>
      <w:r>
        <w:rPr>
          <w:rFonts w:ascii="Traditional Arabic" w:hAnsi="Traditional Arabic" w:cs="Traditional Arabic" w:hint="cs"/>
          <w:sz w:val="28"/>
          <w:szCs w:val="28"/>
          <w:rtl/>
        </w:rPr>
        <w:t>مر</w:t>
      </w:r>
      <w:r w:rsidRPr="002B573A">
        <w:rPr>
          <w:rFonts w:ascii="Traditional Arabic" w:hAnsi="Traditional Arabic" w:cs="Traditional Arabic"/>
          <w:sz w:val="28"/>
          <w:szCs w:val="28"/>
          <w:rtl/>
        </w:rPr>
        <w:t xml:space="preserve"> ن</w:t>
      </w:r>
      <w:r>
        <w:rPr>
          <w:rFonts w:ascii="Traditional Arabic" w:hAnsi="Traditional Arabic" w:cs="Traditional Arabic" w:hint="cs"/>
          <w:sz w:val="28"/>
          <w:szCs w:val="28"/>
          <w:rtl/>
        </w:rPr>
        <w:t>،</w:t>
      </w:r>
      <w:r w:rsidRPr="002B573A">
        <w:rPr>
          <w:rFonts w:ascii="Traditional Arabic" w:hAnsi="Traditional Arabic" w:cs="Traditional Arabic"/>
          <w:sz w:val="28"/>
          <w:szCs w:val="28"/>
          <w:rtl/>
        </w:rPr>
        <w:t xml:space="preserve"> ص </w:t>
      </w:r>
      <w:r w:rsidRPr="002B573A">
        <w:rPr>
          <w:rFonts w:ascii="Traditional Arabic" w:hAnsi="Traditional Arabic" w:cs="Traditional Arabic" w:hint="cs"/>
          <w:sz w:val="28"/>
          <w:szCs w:val="28"/>
          <w:rtl/>
        </w:rPr>
        <w:t>133</w:t>
      </w:r>
      <w:r w:rsidRPr="002B573A">
        <w:rPr>
          <w:rFonts w:ascii="Traditional Arabic" w:hAnsi="Traditional Arabic" w:cs="Traditional Arabic"/>
          <w:sz w:val="28"/>
          <w:szCs w:val="28"/>
        </w:rPr>
        <w:t>.</w:t>
      </w:r>
    </w:p>
  </w:footnote>
  <w:footnote w:id="124">
    <w:p w:rsidR="00F50779" w:rsidRPr="002B573A" w:rsidRDefault="00F50779" w:rsidP="002C7FA7">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xml:space="preserve"> ينظر </w:t>
      </w:r>
      <w:r>
        <w:rPr>
          <w:rFonts w:ascii="Traditional Arabic" w:hAnsi="Traditional Arabic" w:cs="Traditional Arabic" w:hint="cs"/>
          <w:sz w:val="28"/>
          <w:szCs w:val="28"/>
          <w:rtl/>
        </w:rPr>
        <w:t>مر</w:t>
      </w:r>
      <w:r w:rsidRPr="002B573A">
        <w:rPr>
          <w:rFonts w:ascii="Traditional Arabic" w:hAnsi="Traditional Arabic" w:cs="Traditional Arabic"/>
          <w:sz w:val="28"/>
          <w:szCs w:val="28"/>
          <w:rtl/>
        </w:rPr>
        <w:t xml:space="preserve"> ن</w:t>
      </w:r>
      <w:r>
        <w:rPr>
          <w:rFonts w:ascii="Traditional Arabic" w:hAnsi="Traditional Arabic" w:cs="Traditional Arabic" w:hint="cs"/>
          <w:sz w:val="28"/>
          <w:szCs w:val="28"/>
          <w:rtl/>
        </w:rPr>
        <w:t>،</w:t>
      </w:r>
      <w:r w:rsidRPr="002B573A">
        <w:rPr>
          <w:rFonts w:ascii="Traditional Arabic" w:hAnsi="Traditional Arabic" w:cs="Traditional Arabic"/>
          <w:sz w:val="28"/>
          <w:szCs w:val="28"/>
          <w:rtl/>
        </w:rPr>
        <w:t xml:space="preserve"> ص </w:t>
      </w:r>
      <w:r w:rsidRPr="002B573A">
        <w:rPr>
          <w:rFonts w:ascii="Traditional Arabic" w:hAnsi="Traditional Arabic" w:cs="Traditional Arabic" w:hint="cs"/>
          <w:sz w:val="28"/>
          <w:szCs w:val="28"/>
          <w:rtl/>
        </w:rPr>
        <w:t>122</w:t>
      </w:r>
      <w:r w:rsidRPr="002B573A">
        <w:rPr>
          <w:rFonts w:ascii="Traditional Arabic" w:hAnsi="Traditional Arabic" w:cs="Traditional Arabic"/>
          <w:sz w:val="28"/>
          <w:szCs w:val="28"/>
        </w:rPr>
        <w:t>.</w:t>
      </w:r>
    </w:p>
  </w:footnote>
  <w:footnote w:id="125">
    <w:p w:rsidR="00F50779" w:rsidRPr="002B573A" w:rsidRDefault="00F50779" w:rsidP="00A94F3C">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xml:space="preserve"> فاضل صالح </w:t>
      </w:r>
      <w:r w:rsidRPr="002B573A">
        <w:rPr>
          <w:rFonts w:ascii="Traditional Arabic" w:hAnsi="Traditional Arabic" w:cs="Traditional Arabic" w:hint="cs"/>
          <w:sz w:val="28"/>
          <w:szCs w:val="28"/>
          <w:rtl/>
        </w:rPr>
        <w:t>السَّامرائي:</w:t>
      </w:r>
      <w:r w:rsidRPr="002B573A">
        <w:rPr>
          <w:rFonts w:ascii="Traditional Arabic" w:hAnsi="Traditional Arabic" w:cs="Traditional Arabic"/>
          <w:sz w:val="28"/>
          <w:szCs w:val="28"/>
          <w:rtl/>
        </w:rPr>
        <w:t xml:space="preserve"> الجملة العربية تأليفها </w:t>
      </w:r>
      <w:r w:rsidRPr="002B573A">
        <w:rPr>
          <w:rFonts w:ascii="Traditional Arabic" w:hAnsi="Traditional Arabic" w:cs="Traditional Arabic" w:hint="cs"/>
          <w:sz w:val="28"/>
          <w:szCs w:val="28"/>
          <w:rtl/>
        </w:rPr>
        <w:t>وأقسامها، دار</w:t>
      </w:r>
      <w:r w:rsidRPr="002B573A">
        <w:rPr>
          <w:rFonts w:ascii="Traditional Arabic" w:hAnsi="Traditional Arabic" w:cs="Traditional Arabic"/>
          <w:sz w:val="28"/>
          <w:szCs w:val="28"/>
          <w:rtl/>
        </w:rPr>
        <w:t xml:space="preserve"> الفكر </w:t>
      </w:r>
      <w:r w:rsidRPr="002B573A">
        <w:rPr>
          <w:rFonts w:ascii="Traditional Arabic" w:hAnsi="Traditional Arabic" w:cs="Traditional Arabic" w:hint="cs"/>
          <w:sz w:val="28"/>
          <w:szCs w:val="28"/>
          <w:rtl/>
        </w:rPr>
        <w:t>ناشرون، وموزعون،</w:t>
      </w:r>
      <w:r w:rsidRPr="002B573A">
        <w:rPr>
          <w:rFonts w:ascii="Traditional Arabic" w:hAnsi="Traditional Arabic" w:cs="Traditional Arabic"/>
          <w:sz w:val="28"/>
          <w:szCs w:val="28"/>
          <w:rtl/>
        </w:rPr>
        <w:t xml:space="preserve"> ط </w:t>
      </w:r>
      <w:r w:rsidRPr="002B573A">
        <w:rPr>
          <w:rFonts w:ascii="Traditional Arabic" w:hAnsi="Traditional Arabic" w:cs="Traditional Arabic" w:hint="cs"/>
          <w:sz w:val="28"/>
          <w:szCs w:val="28"/>
          <w:rtl/>
        </w:rPr>
        <w:t>2، عمان، ال</w:t>
      </w:r>
      <w:r>
        <w:rPr>
          <w:rFonts w:ascii="Traditional Arabic" w:hAnsi="Traditional Arabic" w:cs="Traditional Arabic" w:hint="cs"/>
          <w:sz w:val="28"/>
          <w:szCs w:val="28"/>
          <w:rtl/>
        </w:rPr>
        <w:t>أ</w:t>
      </w:r>
      <w:r w:rsidRPr="002B573A">
        <w:rPr>
          <w:rFonts w:ascii="Traditional Arabic" w:hAnsi="Traditional Arabic" w:cs="Traditional Arabic" w:hint="cs"/>
          <w:sz w:val="28"/>
          <w:szCs w:val="28"/>
          <w:rtl/>
        </w:rPr>
        <w:t>ردن، 2007، ص</w:t>
      </w:r>
      <w:r w:rsidRPr="002B573A">
        <w:rPr>
          <w:rFonts w:ascii="Traditional Arabic" w:hAnsi="Traditional Arabic" w:cs="Traditional Arabic"/>
          <w:sz w:val="28"/>
          <w:szCs w:val="28"/>
          <w:rtl/>
        </w:rPr>
        <w:t xml:space="preserve"> 196، 195</w:t>
      </w:r>
    </w:p>
  </w:footnote>
  <w:footnote w:id="126">
    <w:p w:rsidR="00F50779" w:rsidRPr="002B573A" w:rsidRDefault="00F50779" w:rsidP="00AC0D3E">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xml:space="preserve"> مقدمة ابن </w:t>
      </w:r>
      <w:r w:rsidRPr="002B573A">
        <w:rPr>
          <w:rFonts w:ascii="Traditional Arabic" w:hAnsi="Traditional Arabic" w:cs="Traditional Arabic" w:hint="cs"/>
          <w:sz w:val="28"/>
          <w:szCs w:val="28"/>
          <w:rtl/>
        </w:rPr>
        <w:t>خلدون، ص</w:t>
      </w:r>
      <w:r w:rsidRPr="002B573A">
        <w:rPr>
          <w:rFonts w:ascii="Traditional Arabic" w:hAnsi="Traditional Arabic" w:cs="Traditional Arabic"/>
          <w:sz w:val="28"/>
          <w:szCs w:val="28"/>
          <w:rtl/>
        </w:rPr>
        <w:t xml:space="preserve"> 477، 476</w:t>
      </w:r>
    </w:p>
  </w:footnote>
  <w:footnote w:id="127">
    <w:p w:rsidR="00F50779" w:rsidRPr="002B573A" w:rsidRDefault="00F50779" w:rsidP="00AC0D3E">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xml:space="preserve"> دلائل </w:t>
      </w:r>
      <w:r w:rsidRPr="002B573A">
        <w:rPr>
          <w:rFonts w:ascii="Traditional Arabic" w:hAnsi="Traditional Arabic" w:cs="Traditional Arabic" w:hint="cs"/>
          <w:sz w:val="28"/>
          <w:szCs w:val="28"/>
          <w:rtl/>
        </w:rPr>
        <w:t>الاعجاز، ص</w:t>
      </w:r>
      <w:r w:rsidRPr="002B573A">
        <w:rPr>
          <w:rFonts w:ascii="Traditional Arabic" w:hAnsi="Traditional Arabic" w:cs="Traditional Arabic"/>
          <w:sz w:val="28"/>
          <w:szCs w:val="28"/>
          <w:rtl/>
        </w:rPr>
        <w:t xml:space="preserve"> 93</w:t>
      </w:r>
    </w:p>
  </w:footnote>
  <w:footnote w:id="128">
    <w:p w:rsidR="00F50779" w:rsidRPr="002B573A" w:rsidRDefault="00F50779" w:rsidP="00AC0D3E">
      <w:pPr>
        <w:pStyle w:val="Notedebasdepage"/>
        <w:bidi/>
        <w:jc w:val="lowKashida"/>
        <w:rPr>
          <w:rFonts w:ascii="Traditional Arabic" w:hAnsi="Traditional Arabic" w:cs="Traditional Arabic"/>
          <w:sz w:val="28"/>
          <w:szCs w:val="28"/>
          <w:rtl/>
        </w:rPr>
      </w:pPr>
      <w:r w:rsidRPr="002B573A">
        <w:rPr>
          <w:rStyle w:val="Appelnotedebasdep"/>
          <w:rFonts w:ascii="Traditional Arabic" w:hAnsi="Traditional Arabic" w:cs="Traditional Arabic"/>
          <w:sz w:val="28"/>
          <w:szCs w:val="28"/>
        </w:rPr>
        <w:footnoteRef/>
      </w:r>
      <w:r w:rsidRPr="002B573A">
        <w:rPr>
          <w:rFonts w:ascii="Traditional Arabic" w:hAnsi="Traditional Arabic" w:cs="Traditional Arabic"/>
          <w:sz w:val="28"/>
          <w:szCs w:val="28"/>
          <w:rtl/>
        </w:rPr>
        <w:t xml:space="preserve"> حمدي </w:t>
      </w:r>
      <w:r w:rsidRPr="002B573A">
        <w:rPr>
          <w:rFonts w:ascii="Traditional Arabic" w:hAnsi="Traditional Arabic" w:cs="Traditional Arabic" w:hint="cs"/>
          <w:sz w:val="28"/>
          <w:szCs w:val="28"/>
          <w:rtl/>
        </w:rPr>
        <w:t>الكوكب:</w:t>
      </w:r>
      <w:r w:rsidRPr="002B573A">
        <w:rPr>
          <w:rFonts w:ascii="Traditional Arabic" w:hAnsi="Traditional Arabic" w:cs="Traditional Arabic"/>
          <w:sz w:val="28"/>
          <w:szCs w:val="28"/>
          <w:rtl/>
        </w:rPr>
        <w:t xml:space="preserve"> " الأفعال الناسخة</w:t>
      </w:r>
      <w:r w:rsidRPr="002B573A">
        <w:rPr>
          <w:rFonts w:ascii="Traditional Arabic" w:hAnsi="Traditional Arabic" w:cs="Traditional Arabic" w:hint="cs"/>
          <w:sz w:val="28"/>
          <w:szCs w:val="28"/>
          <w:rtl/>
        </w:rPr>
        <w:t>"، دارالبحوث، أخبارسوهاج، ط2، القاهرة، مصر، 2008، ص</w:t>
      </w:r>
      <w:r w:rsidRPr="002B573A">
        <w:rPr>
          <w:rFonts w:ascii="Traditional Arabic" w:hAnsi="Traditional Arabic" w:cs="Traditional Arabic"/>
          <w:sz w:val="28"/>
          <w:szCs w:val="28"/>
          <w:rtl/>
        </w:rPr>
        <w:t>55</w:t>
      </w:r>
      <w:r>
        <w:rPr>
          <w:rFonts w:ascii="Traditional Arabic" w:hAnsi="Traditional Arabic" w:cs="Traditional Arabic" w:hint="cs"/>
          <w:sz w:val="28"/>
          <w:szCs w:val="28"/>
          <w:rtl/>
        </w:rPr>
        <w:t>.</w:t>
      </w:r>
    </w:p>
  </w:footnote>
  <w:footnote w:id="129">
    <w:p w:rsidR="00F50779" w:rsidRPr="002B573A" w:rsidRDefault="00F50779" w:rsidP="00335739">
      <w:pPr>
        <w:pStyle w:val="Notedebasdepage"/>
        <w:bidi/>
        <w:jc w:val="lowKashida"/>
        <w:rPr>
          <w:rFonts w:ascii="Traditional Arabic" w:hAnsi="Traditional Arabic" w:cs="Traditional Arabic"/>
          <w:sz w:val="28"/>
          <w:szCs w:val="28"/>
          <w:rtl/>
          <w:lang w:bidi="ar-AE"/>
        </w:rPr>
      </w:pPr>
      <w:r w:rsidRPr="002B573A">
        <w:rPr>
          <w:rStyle w:val="Appelnotedebasdep"/>
          <w:rFonts w:ascii="Traditional Arabic" w:hAnsi="Traditional Arabic" w:cs="Traditional Arabic"/>
          <w:sz w:val="28"/>
          <w:szCs w:val="28"/>
          <w:rtl/>
        </w:rPr>
        <w:footnoteRef/>
      </w:r>
      <w:r w:rsidRPr="002B573A">
        <w:rPr>
          <w:rFonts w:ascii="Traditional Arabic" w:hAnsi="Traditional Arabic" w:cs="Traditional Arabic"/>
          <w:sz w:val="28"/>
          <w:szCs w:val="28"/>
          <w:rtl/>
          <w:lang w:bidi="ar-AE"/>
        </w:rPr>
        <w:t xml:space="preserve"> - حسن شحاتة وآخرون،  معجم المصطلحات التربوية والنفسية،  الدار المصرية اللبنانية،  ط 1،  القاهرة،  2003م،  ص 232.</w:t>
      </w:r>
    </w:p>
  </w:footnote>
  <w:footnote w:id="130">
    <w:p w:rsidR="00F50779" w:rsidRPr="002B573A" w:rsidRDefault="00F50779" w:rsidP="00335739">
      <w:pPr>
        <w:pStyle w:val="Notedebasdepage"/>
        <w:bidi/>
        <w:jc w:val="lowKashida"/>
        <w:rPr>
          <w:rFonts w:ascii="Traditional Arabic" w:hAnsi="Traditional Arabic" w:cs="Traditional Arabic"/>
          <w:sz w:val="28"/>
          <w:szCs w:val="28"/>
          <w:rtl/>
          <w:lang w:bidi="ar-AE"/>
        </w:rPr>
      </w:pPr>
      <w:r w:rsidRPr="002B573A">
        <w:rPr>
          <w:rStyle w:val="Appelnotedebasdep"/>
          <w:rFonts w:ascii="Traditional Arabic" w:hAnsi="Traditional Arabic" w:cs="Traditional Arabic"/>
          <w:sz w:val="28"/>
          <w:szCs w:val="28"/>
          <w:rtl/>
        </w:rPr>
        <w:footnoteRef/>
      </w:r>
      <w:r w:rsidRPr="002B573A">
        <w:rPr>
          <w:rFonts w:ascii="Traditional Arabic" w:hAnsi="Traditional Arabic" w:cs="Traditional Arabic"/>
          <w:sz w:val="28"/>
          <w:szCs w:val="28"/>
          <w:rtl/>
          <w:lang w:bidi="ar-AE"/>
        </w:rPr>
        <w:t xml:space="preserve"> - حاتم حسين </w:t>
      </w:r>
      <w:r w:rsidRPr="002B573A">
        <w:rPr>
          <w:rFonts w:ascii="Traditional Arabic" w:hAnsi="Traditional Arabic" w:cs="Traditional Arabic" w:hint="cs"/>
          <w:sz w:val="28"/>
          <w:szCs w:val="28"/>
          <w:rtl/>
          <w:lang w:bidi="ar-AE"/>
        </w:rPr>
        <w:t>البصيص، تنمية</w:t>
      </w:r>
      <w:r w:rsidRPr="002B573A">
        <w:rPr>
          <w:rFonts w:ascii="Traditional Arabic" w:hAnsi="Traditional Arabic" w:cs="Traditional Arabic"/>
          <w:sz w:val="28"/>
          <w:szCs w:val="28"/>
          <w:rtl/>
          <w:lang w:bidi="ar-AE"/>
        </w:rPr>
        <w:t xml:space="preserve"> مهارات القراءة </w:t>
      </w:r>
      <w:r w:rsidRPr="002B573A">
        <w:rPr>
          <w:rFonts w:ascii="Traditional Arabic" w:hAnsi="Traditional Arabic" w:cs="Traditional Arabic" w:hint="cs"/>
          <w:sz w:val="28"/>
          <w:szCs w:val="28"/>
          <w:rtl/>
          <w:lang w:bidi="ar-AE"/>
        </w:rPr>
        <w:t>والكتابة-استراتيجيات</w:t>
      </w:r>
      <w:r w:rsidRPr="002B573A">
        <w:rPr>
          <w:rFonts w:ascii="Traditional Arabic" w:hAnsi="Traditional Arabic" w:cs="Traditional Arabic"/>
          <w:sz w:val="28"/>
          <w:szCs w:val="28"/>
          <w:rtl/>
          <w:lang w:bidi="ar-AE"/>
        </w:rPr>
        <w:t xml:space="preserve"> متعددة للتدريس </w:t>
      </w:r>
      <w:r w:rsidRPr="002B573A">
        <w:rPr>
          <w:rFonts w:ascii="Traditional Arabic" w:hAnsi="Traditional Arabic" w:cs="Traditional Arabic" w:hint="cs"/>
          <w:sz w:val="28"/>
          <w:szCs w:val="28"/>
          <w:rtl/>
          <w:lang w:bidi="ar-AE"/>
        </w:rPr>
        <w:t>والتقويم، منشورات</w:t>
      </w:r>
      <w:r w:rsidRPr="002B573A">
        <w:rPr>
          <w:rFonts w:ascii="Traditional Arabic" w:hAnsi="Traditional Arabic" w:cs="Traditional Arabic"/>
          <w:sz w:val="28"/>
          <w:szCs w:val="28"/>
          <w:rtl/>
          <w:lang w:bidi="ar-AE"/>
        </w:rPr>
        <w:t xml:space="preserve"> الهيئة العامة السورية </w:t>
      </w:r>
      <w:r w:rsidRPr="002B573A">
        <w:rPr>
          <w:rFonts w:ascii="Traditional Arabic" w:hAnsi="Traditional Arabic" w:cs="Traditional Arabic" w:hint="cs"/>
          <w:sz w:val="28"/>
          <w:szCs w:val="28"/>
          <w:rtl/>
          <w:lang w:bidi="ar-AE"/>
        </w:rPr>
        <w:t>للكتاب، وزارةالثقافة، (</w:t>
      </w:r>
      <w:r>
        <w:rPr>
          <w:rFonts w:ascii="Traditional Arabic" w:hAnsi="Traditional Arabic" w:cs="Traditional Arabic"/>
          <w:sz w:val="28"/>
          <w:szCs w:val="28"/>
          <w:rtl/>
          <w:lang w:bidi="ar-AE"/>
        </w:rPr>
        <w:t>د ط</w:t>
      </w:r>
      <w:r>
        <w:rPr>
          <w:rFonts w:ascii="Traditional Arabic" w:hAnsi="Traditional Arabic" w:cs="Traditional Arabic" w:hint="cs"/>
          <w:sz w:val="28"/>
          <w:szCs w:val="28"/>
          <w:rtl/>
          <w:lang w:bidi="ar-AE"/>
        </w:rPr>
        <w:t>)</w:t>
      </w:r>
      <w:r w:rsidRPr="002B573A">
        <w:rPr>
          <w:rFonts w:ascii="Traditional Arabic" w:hAnsi="Traditional Arabic" w:cs="Traditional Arabic" w:hint="cs"/>
          <w:sz w:val="28"/>
          <w:szCs w:val="28"/>
          <w:rtl/>
          <w:lang w:bidi="ar-AE"/>
        </w:rPr>
        <w:t>، دمشق، 2011م، ص</w:t>
      </w:r>
      <w:r w:rsidRPr="002B573A">
        <w:rPr>
          <w:rFonts w:ascii="Traditional Arabic" w:hAnsi="Traditional Arabic" w:cs="Traditional Arabic"/>
          <w:sz w:val="28"/>
          <w:szCs w:val="28"/>
          <w:rtl/>
          <w:lang w:bidi="ar-AE"/>
        </w:rPr>
        <w:t xml:space="preserve"> 56.</w:t>
      </w:r>
    </w:p>
  </w:footnote>
  <w:footnote w:id="131">
    <w:p w:rsidR="00F50779" w:rsidRPr="002B573A" w:rsidRDefault="00F50779" w:rsidP="00335739">
      <w:pPr>
        <w:pStyle w:val="Notedebasdepage"/>
        <w:bidi/>
        <w:jc w:val="lowKashida"/>
        <w:rPr>
          <w:rFonts w:ascii="Traditional Arabic" w:hAnsi="Traditional Arabic" w:cs="Traditional Arabic"/>
          <w:sz w:val="28"/>
          <w:szCs w:val="28"/>
          <w:rtl/>
          <w:lang w:bidi="ar-AE"/>
        </w:rPr>
      </w:pPr>
      <w:r w:rsidRPr="002B573A">
        <w:rPr>
          <w:rStyle w:val="Appelnotedebasdep"/>
          <w:rFonts w:ascii="Traditional Arabic" w:hAnsi="Traditional Arabic" w:cs="Traditional Arabic"/>
          <w:sz w:val="28"/>
          <w:szCs w:val="28"/>
          <w:rtl/>
        </w:rPr>
        <w:footnoteRef/>
      </w:r>
      <w:r w:rsidRPr="002B573A">
        <w:rPr>
          <w:rFonts w:ascii="Traditional Arabic" w:hAnsi="Traditional Arabic" w:cs="Traditional Arabic"/>
          <w:sz w:val="28"/>
          <w:szCs w:val="28"/>
          <w:rtl/>
          <w:lang w:bidi="ar-AE"/>
        </w:rPr>
        <w:t xml:space="preserve"> - </w:t>
      </w:r>
      <w:r w:rsidRPr="002B573A">
        <w:rPr>
          <w:rFonts w:ascii="Traditional Arabic" w:hAnsi="Traditional Arabic" w:cs="Traditional Arabic" w:hint="cs"/>
          <w:sz w:val="28"/>
          <w:szCs w:val="28"/>
          <w:rtl/>
          <w:lang w:bidi="ar-AE"/>
        </w:rPr>
        <w:t>ينظر:</w:t>
      </w:r>
      <w:r w:rsidRPr="002B573A">
        <w:rPr>
          <w:rFonts w:ascii="Traditional Arabic" w:hAnsi="Traditional Arabic" w:cs="Traditional Arabic"/>
          <w:sz w:val="28"/>
          <w:szCs w:val="28"/>
          <w:rtl/>
          <w:lang w:bidi="ar-AE"/>
        </w:rPr>
        <w:t xml:space="preserve"> عبد القادر </w:t>
      </w:r>
      <w:r w:rsidRPr="002B573A">
        <w:rPr>
          <w:rFonts w:ascii="Traditional Arabic" w:hAnsi="Traditional Arabic" w:cs="Traditional Arabic" w:hint="cs"/>
          <w:sz w:val="28"/>
          <w:szCs w:val="28"/>
          <w:rtl/>
          <w:lang w:bidi="ar-AE"/>
        </w:rPr>
        <w:t>البار، تعليمية</w:t>
      </w:r>
      <w:r w:rsidRPr="002B573A">
        <w:rPr>
          <w:rFonts w:ascii="Traditional Arabic" w:hAnsi="Traditional Arabic" w:cs="Traditional Arabic"/>
          <w:sz w:val="28"/>
          <w:szCs w:val="28"/>
          <w:rtl/>
          <w:lang w:bidi="ar-AE"/>
        </w:rPr>
        <w:t xml:space="preserve"> النصوص الأدبية والرافد في المرحلة الثانوية في ظل النظريتين السلوكية والبنيوية المقاربة بالكفاءات – المقارنة النصية مجلة الباحث في العلوم الإنسانية </w:t>
      </w:r>
      <w:r w:rsidRPr="002B573A">
        <w:rPr>
          <w:rFonts w:ascii="Traditional Arabic" w:hAnsi="Traditional Arabic" w:cs="Traditional Arabic" w:hint="cs"/>
          <w:sz w:val="28"/>
          <w:szCs w:val="28"/>
          <w:rtl/>
          <w:lang w:bidi="ar-AE"/>
        </w:rPr>
        <w:t>والاجتماعية، جامعة</w:t>
      </w:r>
      <w:r w:rsidRPr="002B573A">
        <w:rPr>
          <w:rFonts w:ascii="Traditional Arabic" w:hAnsi="Traditional Arabic" w:cs="Traditional Arabic"/>
          <w:sz w:val="28"/>
          <w:szCs w:val="28"/>
          <w:rtl/>
          <w:lang w:bidi="ar-AE"/>
        </w:rPr>
        <w:t xml:space="preserve"> قاصدي مرباح –ورقلة-</w:t>
      </w:r>
      <w:r w:rsidRPr="002B573A">
        <w:rPr>
          <w:rFonts w:ascii="Traditional Arabic" w:hAnsi="Traditional Arabic" w:cs="Traditional Arabic" w:hint="cs"/>
          <w:sz w:val="28"/>
          <w:szCs w:val="28"/>
          <w:rtl/>
          <w:lang w:bidi="ar-AE"/>
        </w:rPr>
        <w:t>، ع35، سبتمبر</w:t>
      </w:r>
      <w:r w:rsidRPr="002B573A">
        <w:rPr>
          <w:rFonts w:ascii="Traditional Arabic" w:hAnsi="Traditional Arabic" w:cs="Traditional Arabic"/>
          <w:sz w:val="28"/>
          <w:szCs w:val="28"/>
          <w:rtl/>
          <w:lang w:bidi="ar-AE"/>
        </w:rPr>
        <w:t xml:space="preserve"> 2018</w:t>
      </w:r>
      <w:r w:rsidRPr="002B573A">
        <w:rPr>
          <w:rFonts w:ascii="Traditional Arabic" w:hAnsi="Traditional Arabic" w:cs="Traditional Arabic" w:hint="cs"/>
          <w:sz w:val="28"/>
          <w:szCs w:val="28"/>
          <w:rtl/>
          <w:lang w:bidi="ar-AE"/>
        </w:rPr>
        <w:t>م، ص</w:t>
      </w:r>
      <w:r w:rsidRPr="002B573A">
        <w:rPr>
          <w:rFonts w:ascii="Traditional Arabic" w:hAnsi="Traditional Arabic" w:cs="Traditional Arabic"/>
          <w:sz w:val="28"/>
          <w:szCs w:val="28"/>
          <w:rtl/>
          <w:lang w:bidi="ar-AE"/>
        </w:rPr>
        <w:t xml:space="preserve"> 119. </w:t>
      </w:r>
    </w:p>
  </w:footnote>
  <w:footnote w:id="132">
    <w:p w:rsidR="00F50779" w:rsidRPr="002B573A" w:rsidRDefault="00F50779" w:rsidP="00335739">
      <w:pPr>
        <w:pStyle w:val="Notedebasdepage"/>
        <w:bidi/>
        <w:jc w:val="lowKashida"/>
        <w:rPr>
          <w:rFonts w:ascii="Traditional Arabic" w:hAnsi="Traditional Arabic" w:cs="Traditional Arabic"/>
          <w:sz w:val="28"/>
          <w:szCs w:val="28"/>
          <w:rtl/>
          <w:lang w:bidi="ar-AE"/>
        </w:rPr>
      </w:pPr>
      <w:r w:rsidRPr="002B573A">
        <w:rPr>
          <w:rStyle w:val="Appelnotedebasdep"/>
          <w:rFonts w:ascii="Traditional Arabic" w:hAnsi="Traditional Arabic" w:cs="Traditional Arabic"/>
          <w:sz w:val="28"/>
          <w:szCs w:val="28"/>
          <w:rtl/>
        </w:rPr>
        <w:footnoteRef/>
      </w:r>
      <w:r w:rsidRPr="002B573A">
        <w:rPr>
          <w:rFonts w:ascii="Traditional Arabic" w:hAnsi="Traditional Arabic" w:cs="Traditional Arabic"/>
          <w:sz w:val="28"/>
          <w:szCs w:val="28"/>
          <w:rtl/>
          <w:lang w:bidi="ar-AE"/>
        </w:rPr>
        <w:t xml:space="preserve"> - ابن هشام </w:t>
      </w:r>
      <w:r w:rsidRPr="002B573A">
        <w:rPr>
          <w:rFonts w:ascii="Traditional Arabic" w:hAnsi="Traditional Arabic" w:cs="Traditional Arabic" w:hint="cs"/>
          <w:sz w:val="28"/>
          <w:szCs w:val="28"/>
          <w:rtl/>
          <w:lang w:bidi="ar-AE"/>
        </w:rPr>
        <w:t>النحوي، شرح</w:t>
      </w:r>
      <w:r w:rsidRPr="002B573A">
        <w:rPr>
          <w:rFonts w:ascii="Traditional Arabic" w:hAnsi="Traditional Arabic" w:cs="Traditional Arabic"/>
          <w:sz w:val="28"/>
          <w:szCs w:val="28"/>
          <w:rtl/>
          <w:lang w:bidi="ar-AE"/>
        </w:rPr>
        <w:t xml:space="preserve"> شذور الذهب في معرفة كلام العرب، تح: محمد أبو الفضل </w:t>
      </w:r>
      <w:r w:rsidRPr="002B573A">
        <w:rPr>
          <w:rFonts w:ascii="Traditional Arabic" w:hAnsi="Traditional Arabic" w:cs="Traditional Arabic" w:hint="cs"/>
          <w:sz w:val="28"/>
          <w:szCs w:val="28"/>
          <w:rtl/>
          <w:lang w:bidi="ar-AE"/>
        </w:rPr>
        <w:t>عاشور، دار</w:t>
      </w:r>
      <w:r w:rsidRPr="002B573A">
        <w:rPr>
          <w:rFonts w:ascii="Traditional Arabic" w:hAnsi="Traditional Arabic" w:cs="Traditional Arabic"/>
          <w:sz w:val="28"/>
          <w:szCs w:val="28"/>
          <w:rtl/>
          <w:lang w:bidi="ar-AE"/>
        </w:rPr>
        <w:t xml:space="preserve"> إحياء التراث العربي للطباعة والنشر </w:t>
      </w:r>
      <w:r w:rsidRPr="002B573A">
        <w:rPr>
          <w:rFonts w:ascii="Traditional Arabic" w:hAnsi="Traditional Arabic" w:cs="Traditional Arabic" w:hint="cs"/>
          <w:sz w:val="28"/>
          <w:szCs w:val="28"/>
          <w:rtl/>
          <w:lang w:bidi="ar-AE"/>
        </w:rPr>
        <w:t>والتوزيع، ط1، بيروت، لبنان، 2001م، ص78، 79</w:t>
      </w:r>
      <w:r w:rsidRPr="002B573A">
        <w:rPr>
          <w:rFonts w:ascii="Traditional Arabic" w:hAnsi="Traditional Arabic" w:cs="Traditional Arabic"/>
          <w:sz w:val="28"/>
          <w:szCs w:val="28"/>
          <w:rtl/>
          <w:lang w:bidi="ar-AE"/>
        </w:rPr>
        <w:t>.</w:t>
      </w:r>
    </w:p>
  </w:footnote>
  <w:footnote w:id="133">
    <w:p w:rsidR="00F50779" w:rsidRPr="002B573A" w:rsidRDefault="00F50779" w:rsidP="00335739">
      <w:pPr>
        <w:pStyle w:val="Notedebasdepage"/>
        <w:bidi/>
        <w:jc w:val="lowKashida"/>
        <w:rPr>
          <w:rFonts w:ascii="Traditional Arabic" w:hAnsi="Traditional Arabic" w:cs="Traditional Arabic"/>
          <w:sz w:val="28"/>
          <w:szCs w:val="28"/>
          <w:rtl/>
          <w:lang w:bidi="ar-AE"/>
        </w:rPr>
      </w:pPr>
      <w:r w:rsidRPr="002B573A">
        <w:rPr>
          <w:rStyle w:val="Appelnotedebasdep"/>
          <w:rFonts w:ascii="Traditional Arabic" w:hAnsi="Traditional Arabic" w:cs="Traditional Arabic"/>
          <w:sz w:val="28"/>
          <w:szCs w:val="28"/>
          <w:rtl/>
        </w:rPr>
        <w:footnoteRef/>
      </w:r>
      <w:r w:rsidRPr="002B573A">
        <w:rPr>
          <w:rFonts w:ascii="Traditional Arabic" w:hAnsi="Traditional Arabic" w:cs="Traditional Arabic"/>
          <w:sz w:val="28"/>
          <w:szCs w:val="28"/>
          <w:rtl/>
          <w:lang w:bidi="ar-AE"/>
        </w:rPr>
        <w:t xml:space="preserve"> - محمد محي الدين عبد </w:t>
      </w:r>
      <w:r w:rsidRPr="002B573A">
        <w:rPr>
          <w:rFonts w:ascii="Traditional Arabic" w:hAnsi="Traditional Arabic" w:cs="Traditional Arabic" w:hint="cs"/>
          <w:sz w:val="28"/>
          <w:szCs w:val="28"/>
          <w:rtl/>
          <w:lang w:bidi="ar-AE"/>
        </w:rPr>
        <w:t>الحميد، التحفة</w:t>
      </w:r>
      <w:r w:rsidRPr="002B573A">
        <w:rPr>
          <w:rFonts w:ascii="Traditional Arabic" w:hAnsi="Traditional Arabic" w:cs="Traditional Arabic"/>
          <w:sz w:val="28"/>
          <w:szCs w:val="28"/>
          <w:rtl/>
          <w:lang w:bidi="ar-AE"/>
        </w:rPr>
        <w:t xml:space="preserve"> السنية بشرح مقدمة </w:t>
      </w:r>
      <w:r w:rsidRPr="002B573A">
        <w:rPr>
          <w:rFonts w:ascii="Traditional Arabic" w:hAnsi="Traditional Arabic" w:cs="Traditional Arabic" w:hint="cs"/>
          <w:sz w:val="28"/>
          <w:szCs w:val="28"/>
          <w:rtl/>
          <w:lang w:bidi="ar-AE"/>
        </w:rPr>
        <w:t>الآجرومية، الدار</w:t>
      </w:r>
      <w:r w:rsidRPr="002B573A">
        <w:rPr>
          <w:rFonts w:ascii="Traditional Arabic" w:hAnsi="Traditional Arabic" w:cs="Traditional Arabic"/>
          <w:sz w:val="28"/>
          <w:szCs w:val="28"/>
          <w:rtl/>
          <w:lang w:bidi="ar-AE"/>
        </w:rPr>
        <w:t xml:space="preserve"> السلفية لنشر </w:t>
      </w:r>
      <w:r w:rsidRPr="002B573A">
        <w:rPr>
          <w:rFonts w:ascii="Traditional Arabic" w:hAnsi="Traditional Arabic" w:cs="Traditional Arabic" w:hint="cs"/>
          <w:sz w:val="28"/>
          <w:szCs w:val="28"/>
          <w:rtl/>
          <w:lang w:bidi="ar-AE"/>
        </w:rPr>
        <w:t xml:space="preserve">العلم، </w:t>
      </w:r>
      <w:r>
        <w:rPr>
          <w:rFonts w:ascii="Traditional Arabic" w:hAnsi="Traditional Arabic" w:cs="Traditional Arabic" w:hint="cs"/>
          <w:sz w:val="28"/>
          <w:szCs w:val="28"/>
          <w:rtl/>
          <w:lang w:bidi="ar-AE"/>
        </w:rPr>
        <w:t>(د ط)</w:t>
      </w:r>
      <w:r w:rsidRPr="002B573A">
        <w:rPr>
          <w:rFonts w:ascii="Traditional Arabic" w:hAnsi="Traditional Arabic" w:cs="Traditional Arabic"/>
          <w:sz w:val="28"/>
          <w:szCs w:val="28"/>
          <w:rtl/>
          <w:lang w:bidi="ar-AE"/>
        </w:rPr>
        <w:t xml:space="preserve">، </w:t>
      </w:r>
      <w:r w:rsidRPr="002B573A">
        <w:rPr>
          <w:rFonts w:ascii="Traditional Arabic" w:hAnsi="Traditional Arabic" w:cs="Traditional Arabic" w:hint="cs"/>
          <w:sz w:val="28"/>
          <w:szCs w:val="28"/>
          <w:rtl/>
          <w:lang w:bidi="ar-AE"/>
        </w:rPr>
        <w:t>القاهرة، 1989م، ص88، 89</w:t>
      </w:r>
      <w:r w:rsidRPr="002B573A">
        <w:rPr>
          <w:rFonts w:ascii="Traditional Arabic" w:hAnsi="Traditional Arabic" w:cs="Traditional Arabic"/>
          <w:sz w:val="28"/>
          <w:szCs w:val="28"/>
          <w:rtl/>
          <w:lang w:bidi="ar-AE"/>
        </w:rPr>
        <w:t>.</w:t>
      </w:r>
    </w:p>
  </w:footnote>
  <w:footnote w:id="134">
    <w:p w:rsidR="00F50779" w:rsidRPr="002B573A" w:rsidRDefault="00F50779" w:rsidP="006839D3">
      <w:pPr>
        <w:pStyle w:val="Notedebasdepage"/>
        <w:bidi/>
        <w:jc w:val="lowKashida"/>
        <w:rPr>
          <w:rFonts w:ascii="Traditional Arabic" w:hAnsi="Traditional Arabic" w:cs="Traditional Arabic"/>
          <w:sz w:val="28"/>
          <w:szCs w:val="28"/>
          <w:rtl/>
          <w:lang w:bidi="ar-AE"/>
        </w:rPr>
      </w:pPr>
      <w:r w:rsidRPr="002B573A">
        <w:rPr>
          <w:rStyle w:val="Appelnotedebasdep"/>
          <w:rFonts w:ascii="Traditional Arabic" w:hAnsi="Traditional Arabic" w:cs="Traditional Arabic"/>
          <w:sz w:val="28"/>
          <w:szCs w:val="28"/>
          <w:rtl/>
        </w:rPr>
        <w:footnoteRef/>
      </w:r>
      <w:r w:rsidRPr="002B573A">
        <w:rPr>
          <w:rFonts w:ascii="Traditional Arabic" w:hAnsi="Traditional Arabic" w:cs="Traditional Arabic"/>
          <w:sz w:val="28"/>
          <w:szCs w:val="28"/>
          <w:rtl/>
          <w:lang w:bidi="ar-AE"/>
        </w:rPr>
        <w:t xml:space="preserve"> - ابن هشام </w:t>
      </w:r>
      <w:r w:rsidRPr="002B573A">
        <w:rPr>
          <w:rFonts w:ascii="Traditional Arabic" w:hAnsi="Traditional Arabic" w:cs="Traditional Arabic" w:hint="cs"/>
          <w:sz w:val="28"/>
          <w:szCs w:val="28"/>
          <w:rtl/>
          <w:lang w:bidi="ar-AE"/>
        </w:rPr>
        <w:t>النحوي</w:t>
      </w:r>
      <w:r>
        <w:rPr>
          <w:rFonts w:ascii="Traditional Arabic" w:hAnsi="Traditional Arabic" w:cs="Traditional Arabic" w:hint="cs"/>
          <w:sz w:val="28"/>
          <w:szCs w:val="28"/>
          <w:rtl/>
          <w:lang w:bidi="ar-AE"/>
        </w:rPr>
        <w:t>:</w:t>
      </w:r>
      <w:r w:rsidRPr="002B573A">
        <w:rPr>
          <w:rFonts w:ascii="Traditional Arabic" w:hAnsi="Traditional Arabic" w:cs="Traditional Arabic" w:hint="cs"/>
          <w:sz w:val="28"/>
          <w:szCs w:val="28"/>
          <w:rtl/>
          <w:lang w:bidi="ar-AE"/>
        </w:rPr>
        <w:t xml:space="preserve"> شرح</w:t>
      </w:r>
      <w:r w:rsidRPr="002B573A">
        <w:rPr>
          <w:rFonts w:ascii="Traditional Arabic" w:hAnsi="Traditional Arabic" w:cs="Traditional Arabic"/>
          <w:sz w:val="28"/>
          <w:szCs w:val="28"/>
          <w:rtl/>
          <w:lang w:bidi="ar-AE"/>
        </w:rPr>
        <w:t xml:space="preserve"> شذور الذهب في معرفة كلام </w:t>
      </w:r>
      <w:r w:rsidRPr="002B573A">
        <w:rPr>
          <w:rFonts w:ascii="Traditional Arabic" w:hAnsi="Traditional Arabic" w:cs="Traditional Arabic" w:hint="cs"/>
          <w:sz w:val="28"/>
          <w:szCs w:val="28"/>
          <w:rtl/>
          <w:lang w:bidi="ar-AE"/>
        </w:rPr>
        <w:t>العرب، ص</w:t>
      </w:r>
      <w:r w:rsidRPr="002B573A">
        <w:rPr>
          <w:rFonts w:ascii="Traditional Arabic" w:hAnsi="Traditional Arabic" w:cs="Traditional Arabic"/>
          <w:sz w:val="28"/>
          <w:szCs w:val="28"/>
          <w:rtl/>
          <w:lang w:bidi="ar-AE"/>
        </w:rPr>
        <w:t xml:space="preserve"> 227.</w:t>
      </w:r>
    </w:p>
  </w:footnote>
  <w:footnote w:id="135">
    <w:p w:rsidR="00F50779" w:rsidRPr="002B573A" w:rsidRDefault="00F50779" w:rsidP="006839D3">
      <w:pPr>
        <w:pStyle w:val="Notedebasdepage"/>
        <w:bidi/>
        <w:jc w:val="lowKashida"/>
        <w:rPr>
          <w:rFonts w:ascii="Traditional Arabic" w:hAnsi="Traditional Arabic" w:cs="Traditional Arabic"/>
          <w:sz w:val="28"/>
          <w:szCs w:val="28"/>
          <w:rtl/>
          <w:lang w:bidi="ar-AE"/>
        </w:rPr>
      </w:pPr>
      <w:r w:rsidRPr="002B573A">
        <w:rPr>
          <w:rStyle w:val="Appelnotedebasdep"/>
          <w:rFonts w:ascii="Traditional Arabic" w:hAnsi="Traditional Arabic" w:cs="Traditional Arabic"/>
          <w:sz w:val="28"/>
          <w:szCs w:val="28"/>
          <w:rtl/>
        </w:rPr>
        <w:footnoteRef/>
      </w:r>
      <w:r>
        <w:rPr>
          <w:rFonts w:ascii="Traditional Arabic" w:hAnsi="Traditional Arabic" w:cs="Traditional Arabic"/>
          <w:sz w:val="28"/>
          <w:szCs w:val="28"/>
          <w:rtl/>
          <w:lang w:bidi="ar-AE"/>
        </w:rPr>
        <w:t xml:space="preserve"> -</w:t>
      </w:r>
      <w:r w:rsidRPr="002B573A">
        <w:rPr>
          <w:rFonts w:ascii="Traditional Arabic" w:hAnsi="Traditional Arabic" w:cs="Traditional Arabic"/>
          <w:sz w:val="28"/>
          <w:szCs w:val="28"/>
          <w:rtl/>
          <w:lang w:bidi="ar-AE"/>
        </w:rPr>
        <w:t xml:space="preserve">محمد محي الدين عبد </w:t>
      </w:r>
      <w:r w:rsidRPr="002B573A">
        <w:rPr>
          <w:rFonts w:ascii="Traditional Arabic" w:hAnsi="Traditional Arabic" w:cs="Traditional Arabic" w:hint="cs"/>
          <w:sz w:val="28"/>
          <w:szCs w:val="28"/>
          <w:rtl/>
          <w:lang w:bidi="ar-AE"/>
        </w:rPr>
        <w:t>الحميد، التحفة</w:t>
      </w:r>
      <w:r w:rsidRPr="002B573A">
        <w:rPr>
          <w:rFonts w:ascii="Traditional Arabic" w:hAnsi="Traditional Arabic" w:cs="Traditional Arabic"/>
          <w:sz w:val="28"/>
          <w:szCs w:val="28"/>
          <w:rtl/>
          <w:lang w:bidi="ar-AE"/>
        </w:rPr>
        <w:t xml:space="preserve"> السنية بشرح المقدمة </w:t>
      </w:r>
      <w:r w:rsidRPr="002B573A">
        <w:rPr>
          <w:rFonts w:ascii="Traditional Arabic" w:hAnsi="Traditional Arabic" w:cs="Traditional Arabic" w:hint="cs"/>
          <w:sz w:val="28"/>
          <w:szCs w:val="28"/>
          <w:rtl/>
          <w:lang w:bidi="ar-AE"/>
        </w:rPr>
        <w:t>الآجرومية، الدار</w:t>
      </w:r>
      <w:r w:rsidRPr="002B573A">
        <w:rPr>
          <w:rFonts w:ascii="Traditional Arabic" w:hAnsi="Traditional Arabic" w:cs="Traditional Arabic"/>
          <w:sz w:val="28"/>
          <w:szCs w:val="28"/>
          <w:rtl/>
          <w:lang w:bidi="ar-AE"/>
        </w:rPr>
        <w:t xml:space="preserve"> السلفية لنشر </w:t>
      </w:r>
      <w:r w:rsidRPr="002B573A">
        <w:rPr>
          <w:rFonts w:ascii="Traditional Arabic" w:hAnsi="Traditional Arabic" w:cs="Traditional Arabic" w:hint="cs"/>
          <w:sz w:val="28"/>
          <w:szCs w:val="28"/>
          <w:rtl/>
          <w:lang w:bidi="ar-AE"/>
        </w:rPr>
        <w:t>العلم، طبعة</w:t>
      </w:r>
      <w:r w:rsidRPr="002B573A">
        <w:rPr>
          <w:rFonts w:ascii="Traditional Arabic" w:hAnsi="Traditional Arabic" w:cs="Traditional Arabic"/>
          <w:sz w:val="28"/>
          <w:szCs w:val="28"/>
          <w:rtl/>
          <w:lang w:bidi="ar-AE"/>
        </w:rPr>
        <w:t xml:space="preserve"> شرعية </w:t>
      </w:r>
      <w:r w:rsidRPr="002B573A">
        <w:rPr>
          <w:rFonts w:ascii="Traditional Arabic" w:hAnsi="Traditional Arabic" w:cs="Traditional Arabic" w:hint="cs"/>
          <w:sz w:val="28"/>
          <w:szCs w:val="28"/>
          <w:rtl/>
          <w:lang w:bidi="ar-AE"/>
        </w:rPr>
        <w:t xml:space="preserve">جديدة، </w:t>
      </w:r>
      <w:r>
        <w:rPr>
          <w:rFonts w:ascii="Traditional Arabic" w:hAnsi="Traditional Arabic" w:cs="Traditional Arabic" w:hint="cs"/>
          <w:sz w:val="28"/>
          <w:szCs w:val="28"/>
          <w:rtl/>
          <w:lang w:bidi="ar-AE"/>
        </w:rPr>
        <w:t>(د ط)</w:t>
      </w:r>
      <w:r w:rsidRPr="002B573A">
        <w:rPr>
          <w:rFonts w:ascii="Traditional Arabic" w:hAnsi="Traditional Arabic" w:cs="Traditional Arabic"/>
          <w:sz w:val="28"/>
          <w:szCs w:val="28"/>
          <w:rtl/>
          <w:lang w:bidi="ar-AE"/>
        </w:rPr>
        <w:t xml:space="preserve">، </w:t>
      </w:r>
      <w:r w:rsidRPr="002B573A">
        <w:rPr>
          <w:rFonts w:ascii="Traditional Arabic" w:hAnsi="Traditional Arabic" w:cs="Traditional Arabic" w:hint="cs"/>
          <w:sz w:val="28"/>
          <w:szCs w:val="28"/>
          <w:rtl/>
          <w:lang w:bidi="ar-AE"/>
        </w:rPr>
        <w:t>القاهرة، 1989م، ص</w:t>
      </w:r>
      <w:r w:rsidRPr="002B573A">
        <w:rPr>
          <w:rFonts w:ascii="Traditional Arabic" w:hAnsi="Traditional Arabic" w:cs="Traditional Arabic"/>
          <w:sz w:val="28"/>
          <w:szCs w:val="28"/>
          <w:rtl/>
          <w:lang w:bidi="ar-AE"/>
        </w:rPr>
        <w:t xml:space="preserve"> 115.</w:t>
      </w:r>
    </w:p>
  </w:footnote>
  <w:footnote w:id="136">
    <w:p w:rsidR="00F50779" w:rsidRPr="002B573A" w:rsidRDefault="00F50779" w:rsidP="00335739">
      <w:pPr>
        <w:pStyle w:val="Notedebasdepage"/>
        <w:bidi/>
        <w:jc w:val="lowKashida"/>
        <w:rPr>
          <w:rFonts w:ascii="Traditional Arabic" w:hAnsi="Traditional Arabic" w:cs="Traditional Arabic"/>
          <w:sz w:val="28"/>
          <w:szCs w:val="28"/>
          <w:rtl/>
          <w:lang w:bidi="ar-AE"/>
        </w:rPr>
      </w:pPr>
      <w:r w:rsidRPr="002B573A">
        <w:rPr>
          <w:rStyle w:val="Appelnotedebasdep"/>
          <w:rFonts w:ascii="Traditional Arabic" w:hAnsi="Traditional Arabic" w:cs="Traditional Arabic"/>
          <w:sz w:val="28"/>
          <w:szCs w:val="28"/>
          <w:rtl/>
        </w:rPr>
        <w:footnoteRef/>
      </w:r>
      <w:r w:rsidRPr="002B573A">
        <w:rPr>
          <w:rFonts w:ascii="Traditional Arabic" w:hAnsi="Traditional Arabic" w:cs="Traditional Arabic"/>
          <w:sz w:val="28"/>
          <w:szCs w:val="28"/>
          <w:rtl/>
          <w:lang w:bidi="ar-AE"/>
        </w:rPr>
        <w:t xml:space="preserve"> - المرجع </w:t>
      </w:r>
      <w:r w:rsidRPr="002B573A">
        <w:rPr>
          <w:rFonts w:ascii="Traditional Arabic" w:hAnsi="Traditional Arabic" w:cs="Traditional Arabic" w:hint="cs"/>
          <w:sz w:val="28"/>
          <w:szCs w:val="28"/>
          <w:rtl/>
          <w:lang w:bidi="ar-AE"/>
        </w:rPr>
        <w:t>نفسه، ص</w:t>
      </w:r>
      <w:r w:rsidRPr="002B573A">
        <w:rPr>
          <w:rFonts w:ascii="Traditional Arabic" w:hAnsi="Traditional Arabic" w:cs="Traditional Arabic"/>
          <w:sz w:val="28"/>
          <w:szCs w:val="28"/>
          <w:rtl/>
          <w:lang w:bidi="ar-AE"/>
        </w:rPr>
        <w:t xml:space="preserve"> 116.</w:t>
      </w:r>
    </w:p>
  </w:footnote>
  <w:footnote w:id="137">
    <w:p w:rsidR="00F50779" w:rsidRPr="002B573A" w:rsidRDefault="00F50779" w:rsidP="00335739">
      <w:pPr>
        <w:pStyle w:val="Notedebasdepage"/>
        <w:bidi/>
        <w:jc w:val="lowKashida"/>
        <w:rPr>
          <w:rFonts w:ascii="Traditional Arabic" w:hAnsi="Traditional Arabic" w:cs="Traditional Arabic"/>
          <w:sz w:val="28"/>
          <w:szCs w:val="28"/>
          <w:rtl/>
          <w:lang w:bidi="ar-AE"/>
        </w:rPr>
      </w:pPr>
      <w:r w:rsidRPr="002B573A">
        <w:rPr>
          <w:rStyle w:val="Appelnotedebasdep"/>
          <w:rFonts w:ascii="Traditional Arabic" w:hAnsi="Traditional Arabic" w:cs="Traditional Arabic"/>
          <w:sz w:val="28"/>
          <w:szCs w:val="28"/>
          <w:rtl/>
        </w:rPr>
        <w:footnoteRef/>
      </w:r>
      <w:r w:rsidRPr="002B573A">
        <w:rPr>
          <w:rFonts w:ascii="Traditional Arabic" w:hAnsi="Traditional Arabic" w:cs="Traditional Arabic"/>
          <w:sz w:val="28"/>
          <w:szCs w:val="28"/>
          <w:rtl/>
          <w:lang w:bidi="ar-AE"/>
        </w:rPr>
        <w:t xml:space="preserve"> - محمد محي الدين عبد </w:t>
      </w:r>
      <w:r w:rsidRPr="002B573A">
        <w:rPr>
          <w:rFonts w:ascii="Traditional Arabic" w:hAnsi="Traditional Arabic" w:cs="Traditional Arabic" w:hint="cs"/>
          <w:sz w:val="28"/>
          <w:szCs w:val="28"/>
          <w:rtl/>
          <w:lang w:bidi="ar-AE"/>
        </w:rPr>
        <w:t>الحميد، شرح</w:t>
      </w:r>
      <w:r w:rsidRPr="002B573A">
        <w:rPr>
          <w:rFonts w:ascii="Traditional Arabic" w:hAnsi="Traditional Arabic" w:cs="Traditional Arabic"/>
          <w:sz w:val="28"/>
          <w:szCs w:val="28"/>
          <w:rtl/>
          <w:lang w:bidi="ar-AE"/>
        </w:rPr>
        <w:t xml:space="preserve"> قطر الندى وبل </w:t>
      </w:r>
      <w:r w:rsidRPr="002B573A">
        <w:rPr>
          <w:rFonts w:ascii="Traditional Arabic" w:hAnsi="Traditional Arabic" w:cs="Traditional Arabic" w:hint="cs"/>
          <w:sz w:val="28"/>
          <w:szCs w:val="28"/>
          <w:rtl/>
          <w:lang w:bidi="ar-AE"/>
        </w:rPr>
        <w:t>الصدى، المكتبة</w:t>
      </w:r>
      <w:r w:rsidRPr="002B573A">
        <w:rPr>
          <w:rFonts w:ascii="Traditional Arabic" w:hAnsi="Traditional Arabic" w:cs="Traditional Arabic"/>
          <w:sz w:val="28"/>
          <w:szCs w:val="28"/>
          <w:rtl/>
          <w:lang w:bidi="ar-AE"/>
        </w:rPr>
        <w:t xml:space="preserve"> التجارية </w:t>
      </w:r>
      <w:r w:rsidRPr="002B573A">
        <w:rPr>
          <w:rFonts w:ascii="Traditional Arabic" w:hAnsi="Traditional Arabic" w:cs="Traditional Arabic" w:hint="cs"/>
          <w:sz w:val="28"/>
          <w:szCs w:val="28"/>
          <w:rtl/>
          <w:lang w:bidi="ar-AE"/>
        </w:rPr>
        <w:t>الكبرى، ط11، مصر، 1963م، ص116، 117</w:t>
      </w:r>
      <w:r w:rsidRPr="002B573A">
        <w:rPr>
          <w:rFonts w:ascii="Traditional Arabic" w:hAnsi="Traditional Arabic" w:cs="Traditional Arabic"/>
          <w:sz w:val="28"/>
          <w:szCs w:val="28"/>
          <w:rtl/>
          <w:lang w:bidi="ar-AE"/>
        </w:rPr>
        <w:t>.</w:t>
      </w:r>
    </w:p>
  </w:footnote>
  <w:footnote w:id="138">
    <w:p w:rsidR="00F50779" w:rsidRPr="002B573A" w:rsidRDefault="00F50779" w:rsidP="00105915">
      <w:pPr>
        <w:pStyle w:val="Notedebasdepage"/>
        <w:bidi/>
        <w:jc w:val="lowKashida"/>
        <w:rPr>
          <w:rFonts w:ascii="Traditional Arabic" w:hAnsi="Traditional Arabic" w:cs="Traditional Arabic"/>
          <w:sz w:val="28"/>
          <w:szCs w:val="28"/>
          <w:rtl/>
          <w:lang w:bidi="ar-AE"/>
        </w:rPr>
      </w:pPr>
      <w:r w:rsidRPr="002B573A">
        <w:rPr>
          <w:rStyle w:val="Appelnotedebasdep"/>
          <w:rFonts w:ascii="Traditional Arabic" w:hAnsi="Traditional Arabic" w:cs="Traditional Arabic"/>
          <w:sz w:val="28"/>
          <w:szCs w:val="28"/>
          <w:rtl/>
        </w:rPr>
        <w:footnoteRef/>
      </w:r>
      <w:r w:rsidRPr="002B573A">
        <w:rPr>
          <w:rFonts w:ascii="Traditional Arabic" w:hAnsi="Traditional Arabic" w:cs="Traditional Arabic"/>
          <w:sz w:val="28"/>
          <w:szCs w:val="28"/>
          <w:rtl/>
          <w:lang w:bidi="ar-AE"/>
        </w:rPr>
        <w:t xml:space="preserve"> - مصطفى محمود </w:t>
      </w:r>
      <w:r w:rsidRPr="002B573A">
        <w:rPr>
          <w:rFonts w:ascii="Traditional Arabic" w:hAnsi="Traditional Arabic" w:cs="Traditional Arabic" w:hint="cs"/>
          <w:sz w:val="28"/>
          <w:szCs w:val="28"/>
          <w:rtl/>
          <w:lang w:bidi="ar-AE"/>
        </w:rPr>
        <w:t>الأزهري</w:t>
      </w:r>
      <w:r>
        <w:rPr>
          <w:rFonts w:ascii="Traditional Arabic" w:hAnsi="Traditional Arabic" w:cs="Traditional Arabic" w:hint="cs"/>
          <w:sz w:val="28"/>
          <w:szCs w:val="28"/>
          <w:rtl/>
          <w:lang w:bidi="ar-AE"/>
        </w:rPr>
        <w:t>:</w:t>
      </w:r>
      <w:r w:rsidRPr="002B573A">
        <w:rPr>
          <w:rFonts w:ascii="Traditional Arabic" w:hAnsi="Traditional Arabic" w:cs="Traditional Arabic" w:hint="cs"/>
          <w:sz w:val="28"/>
          <w:szCs w:val="28"/>
          <w:rtl/>
          <w:lang w:bidi="ar-AE"/>
        </w:rPr>
        <w:t xml:space="preserve"> تيسير</w:t>
      </w:r>
      <w:r w:rsidRPr="002B573A">
        <w:rPr>
          <w:rFonts w:ascii="Traditional Arabic" w:hAnsi="Traditional Arabic" w:cs="Traditional Arabic"/>
          <w:sz w:val="28"/>
          <w:szCs w:val="28"/>
          <w:rtl/>
          <w:lang w:bidi="ar-AE"/>
        </w:rPr>
        <w:t xml:space="preserve"> قواعد النحو </w:t>
      </w:r>
      <w:r w:rsidRPr="002B573A">
        <w:rPr>
          <w:rFonts w:ascii="Traditional Arabic" w:hAnsi="Traditional Arabic" w:cs="Traditional Arabic" w:hint="cs"/>
          <w:sz w:val="28"/>
          <w:szCs w:val="28"/>
          <w:rtl/>
          <w:lang w:bidi="ar-AE"/>
        </w:rPr>
        <w:t>للمبتدئين، دار</w:t>
      </w:r>
      <w:r w:rsidRPr="002B573A">
        <w:rPr>
          <w:rFonts w:ascii="Traditional Arabic" w:hAnsi="Traditional Arabic" w:cs="Traditional Arabic"/>
          <w:sz w:val="28"/>
          <w:szCs w:val="28"/>
          <w:rtl/>
          <w:lang w:bidi="ar-AE"/>
        </w:rPr>
        <w:t xml:space="preserve"> العلوم </w:t>
      </w:r>
      <w:r w:rsidRPr="002B573A">
        <w:rPr>
          <w:rFonts w:ascii="Traditional Arabic" w:hAnsi="Traditional Arabic" w:cs="Traditional Arabic" w:hint="cs"/>
          <w:sz w:val="28"/>
          <w:szCs w:val="28"/>
          <w:rtl/>
          <w:lang w:bidi="ar-AE"/>
        </w:rPr>
        <w:t>والحكم، ط1، 2004م، ص</w:t>
      </w:r>
      <w:r w:rsidRPr="002B573A">
        <w:rPr>
          <w:rFonts w:ascii="Traditional Arabic" w:hAnsi="Traditional Arabic" w:cs="Traditional Arabic"/>
          <w:sz w:val="28"/>
          <w:szCs w:val="28"/>
          <w:rtl/>
          <w:lang w:bidi="ar-AE"/>
        </w:rPr>
        <w:t xml:space="preserve"> 192.</w:t>
      </w:r>
    </w:p>
  </w:footnote>
  <w:footnote w:id="139">
    <w:p w:rsidR="00F50779" w:rsidRPr="002B573A" w:rsidRDefault="00F50779" w:rsidP="00335739">
      <w:pPr>
        <w:pStyle w:val="Notedebasdepage"/>
        <w:bidi/>
        <w:jc w:val="lowKashida"/>
        <w:rPr>
          <w:rFonts w:ascii="Traditional Arabic" w:hAnsi="Traditional Arabic" w:cs="Traditional Arabic"/>
          <w:sz w:val="28"/>
          <w:szCs w:val="28"/>
          <w:rtl/>
          <w:lang w:bidi="ar-AE"/>
        </w:rPr>
      </w:pPr>
      <w:r w:rsidRPr="002B573A">
        <w:rPr>
          <w:rStyle w:val="Appelnotedebasdep"/>
          <w:rFonts w:ascii="Traditional Arabic" w:hAnsi="Traditional Arabic" w:cs="Traditional Arabic"/>
          <w:sz w:val="28"/>
          <w:szCs w:val="28"/>
          <w:rtl/>
        </w:rPr>
        <w:footnoteRef/>
      </w:r>
      <w:r w:rsidRPr="002B573A">
        <w:rPr>
          <w:rFonts w:ascii="Traditional Arabic" w:hAnsi="Traditional Arabic" w:cs="Traditional Arabic"/>
          <w:sz w:val="28"/>
          <w:szCs w:val="28"/>
          <w:rtl/>
          <w:lang w:bidi="ar-AE"/>
        </w:rPr>
        <w:t xml:space="preserve"> ابن هشام،  شرح شذور الذهب في معرفة كلام العرب،  ص 103.</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0779" w:rsidRPr="00DF5A22" w:rsidRDefault="00406F86" w:rsidP="00FB7983">
    <w:pPr>
      <w:pStyle w:val="En-tte"/>
      <w:pBdr>
        <w:bottom w:val="thickThinSmallGap" w:sz="24" w:space="1" w:color="823B0B" w:themeColor="accent2" w:themeShade="7F"/>
      </w:pBdr>
      <w:tabs>
        <w:tab w:val="clear" w:pos="4536"/>
        <w:tab w:val="clear" w:pos="9072"/>
        <w:tab w:val="left" w:pos="2092"/>
      </w:tabs>
      <w:bidi/>
      <w:jc w:val="center"/>
      <w:rPr>
        <w:rFonts w:asciiTheme="majorHAnsi" w:eastAsiaTheme="majorEastAsia" w:hAnsiTheme="majorHAnsi" w:cs="Sultan bold"/>
        <w:sz w:val="32"/>
        <w:szCs w:val="32"/>
      </w:rPr>
    </w:pPr>
    <w:sdt>
      <w:sdtPr>
        <w:rPr>
          <w:rFonts w:ascii="Traditional Arabic" w:eastAsiaTheme="majorEastAsia" w:hAnsi="Traditional Arabic" w:cs="Sultan bold"/>
          <w:b/>
          <w:bCs/>
          <w:sz w:val="36"/>
          <w:szCs w:val="36"/>
          <w:rtl/>
        </w:rPr>
        <w:alias w:val="Titre"/>
        <w:id w:val="1346361314"/>
        <w:placeholder>
          <w:docPart w:val="A5AFDB9C6F0A40BD9974718AA0A96F62"/>
        </w:placeholder>
        <w:dataBinding w:prefixMappings="xmlns:ns0='http://schemas.openxmlformats.org/package/2006/metadata/core-properties' xmlns:ns1='http://purl.org/dc/elements/1.1/'" w:xpath="/ns0:coreProperties[1]/ns1:title[1]" w:storeItemID="{6C3C8BC8-F283-45AE-878A-BAB7291924A1}"/>
        <w:text/>
      </w:sdtPr>
      <w:sdtContent>
        <w:r w:rsidR="00F50779" w:rsidRPr="00DF5A22">
          <w:rPr>
            <w:rFonts w:ascii="Traditional Arabic" w:eastAsiaTheme="majorEastAsia" w:hAnsi="Traditional Arabic" w:cs="Sultan bold"/>
            <w:b/>
            <w:bCs/>
            <w:sz w:val="36"/>
            <w:szCs w:val="36"/>
            <w:rtl/>
            <w:lang w:bidi="ar-DZ"/>
          </w:rPr>
          <w:t>مقدمة</w:t>
        </w:r>
      </w:sdtContent>
    </w:sdt>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0779" w:rsidRPr="00335739" w:rsidRDefault="00F50779" w:rsidP="00EA6DE3">
    <w:pPr>
      <w:pStyle w:val="En-tte"/>
      <w:pBdr>
        <w:bottom w:val="thickThinSmallGap" w:sz="24" w:space="1" w:color="823B0B" w:themeColor="accent2" w:themeShade="7F"/>
      </w:pBdr>
      <w:tabs>
        <w:tab w:val="clear" w:pos="4536"/>
        <w:tab w:val="clear" w:pos="9072"/>
        <w:tab w:val="left" w:pos="1016"/>
        <w:tab w:val="left" w:pos="1680"/>
      </w:tabs>
      <w:jc w:val="both"/>
      <w:rPr>
        <w:rFonts w:asciiTheme="majorHAnsi" w:eastAsiaTheme="majorEastAsia" w:hAnsiTheme="majorHAnsi" w:cstheme="majorBidi"/>
        <w:sz w:val="36"/>
        <w:szCs w:val="36"/>
      </w:rPr>
    </w:pPr>
    <w:r>
      <w:rPr>
        <w:rFonts w:ascii="Traditional Arabic" w:eastAsiaTheme="majorEastAsia" w:hAnsi="Traditional Arabic" w:cs="Traditional Arabic" w:hint="cs"/>
        <w:b/>
        <w:bCs/>
        <w:sz w:val="28"/>
        <w:szCs w:val="28"/>
        <w:rtl/>
        <w:lang w:bidi="ar-DZ"/>
      </w:rPr>
      <w:t>الملاحق</w:t>
    </w:r>
    <w:r>
      <w:rPr>
        <w:rFonts w:ascii="Traditional Arabic" w:eastAsiaTheme="majorEastAsia" w:hAnsi="Traditional Arabic" w:cs="Traditional Arabic"/>
        <w:b/>
        <w:bCs/>
        <w:sz w:val="28"/>
        <w:szCs w:val="28"/>
        <w:rtl/>
        <w:lang w:bidi="ar-DZ"/>
      </w:rPr>
      <w:tab/>
    </w:r>
    <w:r>
      <w:rPr>
        <w:rFonts w:ascii="Traditional Arabic" w:eastAsiaTheme="majorEastAsia" w:hAnsi="Traditional Arabic" w:cs="Traditional Arabic"/>
        <w:b/>
        <w:bCs/>
        <w:sz w:val="28"/>
        <w:szCs w:val="28"/>
        <w:rtl/>
        <w:lang w:bidi="ar-DZ"/>
      </w:rPr>
      <w:tab/>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0779" w:rsidRPr="00335739" w:rsidRDefault="00F50779" w:rsidP="002B1A95">
    <w:pPr>
      <w:pStyle w:val="En-tte"/>
      <w:pBdr>
        <w:bottom w:val="thickThinSmallGap" w:sz="24" w:space="1" w:color="823B0B" w:themeColor="accent2" w:themeShade="7F"/>
      </w:pBdr>
      <w:tabs>
        <w:tab w:val="clear" w:pos="4536"/>
        <w:tab w:val="clear" w:pos="9072"/>
        <w:tab w:val="left" w:pos="1680"/>
      </w:tabs>
      <w:jc w:val="both"/>
      <w:rPr>
        <w:rFonts w:asciiTheme="majorHAnsi" w:eastAsiaTheme="majorEastAsia" w:hAnsiTheme="majorHAnsi" w:cstheme="majorBidi"/>
        <w:sz w:val="36"/>
        <w:szCs w:val="36"/>
      </w:rPr>
    </w:pPr>
    <w:r>
      <w:rPr>
        <w:rFonts w:ascii="Traditional Arabic" w:eastAsiaTheme="majorEastAsia" w:hAnsi="Traditional Arabic" w:cs="Traditional Arabic" w:hint="cs"/>
        <w:b/>
        <w:bCs/>
        <w:sz w:val="28"/>
        <w:szCs w:val="28"/>
        <w:rtl/>
        <w:lang w:bidi="ar-DZ"/>
      </w:rPr>
      <w:t>فهرس المحتويات</w:t>
    </w:r>
    <w:r>
      <w:rPr>
        <w:rFonts w:ascii="Traditional Arabic" w:eastAsiaTheme="majorEastAsia" w:hAnsi="Traditional Arabic" w:cs="Traditional Arabic"/>
        <w:b/>
        <w:bCs/>
        <w:sz w:val="28"/>
        <w:szCs w:val="28"/>
        <w:rtl/>
        <w:lang w:bidi="ar-DZ"/>
      </w:rPr>
      <w:tab/>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0779" w:rsidRPr="00335739" w:rsidRDefault="00F50779" w:rsidP="002B1A95">
    <w:pPr>
      <w:pStyle w:val="En-tte"/>
      <w:pBdr>
        <w:bottom w:val="thickThinSmallGap" w:sz="24" w:space="1" w:color="823B0B" w:themeColor="accent2" w:themeShade="7F"/>
      </w:pBdr>
      <w:tabs>
        <w:tab w:val="clear" w:pos="4536"/>
        <w:tab w:val="clear" w:pos="9072"/>
        <w:tab w:val="left" w:pos="1680"/>
      </w:tabs>
      <w:jc w:val="both"/>
      <w:rPr>
        <w:rFonts w:asciiTheme="majorHAnsi" w:eastAsiaTheme="majorEastAsia" w:hAnsiTheme="majorHAnsi" w:cstheme="majorBidi"/>
        <w:sz w:val="36"/>
        <w:szCs w:val="36"/>
      </w:rPr>
    </w:pPr>
    <w:r>
      <w:rPr>
        <w:rFonts w:ascii="Traditional Arabic" w:eastAsiaTheme="majorEastAsia" w:hAnsi="Traditional Arabic" w:cs="Traditional Arabic" w:hint="cs"/>
        <w:b/>
        <w:bCs/>
        <w:sz w:val="28"/>
        <w:szCs w:val="28"/>
        <w:rtl/>
        <w:lang w:bidi="ar-DZ"/>
      </w:rPr>
      <w:t>الملخص</w:t>
    </w:r>
    <w:r>
      <w:rPr>
        <w:rFonts w:ascii="Traditional Arabic" w:eastAsiaTheme="majorEastAsia" w:hAnsi="Traditional Arabic" w:cs="Traditional Arabic"/>
        <w:b/>
        <w:bCs/>
        <w:sz w:val="28"/>
        <w:szCs w:val="28"/>
        <w:rtl/>
        <w:lang w:bidi="ar-DZ"/>
      </w:rPr>
      <w:tab/>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0779" w:rsidRPr="00C05181" w:rsidRDefault="00F50779" w:rsidP="00C05181">
    <w:pPr>
      <w:pStyle w:val="En-tte"/>
      <w:jc w:val="both"/>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0779" w:rsidRPr="00335739" w:rsidRDefault="00F50779" w:rsidP="00335739">
    <w:pPr>
      <w:pStyle w:val="En-tt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0779" w:rsidRPr="00F1336A" w:rsidRDefault="00F50779" w:rsidP="00F1336A">
    <w:pPr>
      <w:pStyle w:val="En-tte"/>
      <w:pBdr>
        <w:bottom w:val="thickThinSmallGap" w:sz="24" w:space="1" w:color="823B0B" w:themeColor="accent2" w:themeShade="7F"/>
      </w:pBdr>
      <w:tabs>
        <w:tab w:val="clear" w:pos="4536"/>
        <w:tab w:val="clear" w:pos="9072"/>
        <w:tab w:val="left" w:pos="2092"/>
      </w:tabs>
      <w:bidi/>
      <w:jc w:val="both"/>
      <w:rPr>
        <w:rFonts w:asciiTheme="majorHAnsi" w:eastAsiaTheme="majorEastAsia" w:hAnsiTheme="majorHAnsi" w:cstheme="majorBidi"/>
        <w:sz w:val="24"/>
        <w:szCs w:val="24"/>
      </w:rPr>
    </w:pPr>
    <w:r w:rsidRPr="00F1336A">
      <w:rPr>
        <w:rFonts w:ascii="Traditional Arabic" w:eastAsiaTheme="majorEastAsia" w:hAnsi="Traditional Arabic" w:cs="Sultan bold" w:hint="cs"/>
        <w:b/>
        <w:bCs/>
        <w:sz w:val="36"/>
        <w:szCs w:val="36"/>
        <w:rtl/>
        <w:lang w:bidi="ar-DZ"/>
      </w:rPr>
      <w:t>فصل أوّل</w:t>
    </w:r>
    <w:r>
      <w:rPr>
        <w:rFonts w:ascii="Traditional Arabic" w:hAnsi="Traditional Arabic" w:cs="Sultan bold" w:hint="cs"/>
        <w:b/>
        <w:bCs/>
        <w:sz w:val="48"/>
        <w:szCs w:val="48"/>
        <w:rtl/>
        <w:lang w:bidi="ar-AE"/>
      </w:rPr>
      <w:t>..............................</w:t>
    </w:r>
    <w:r w:rsidRPr="00F1336A">
      <w:rPr>
        <w:rFonts w:ascii="Traditional Arabic" w:hAnsi="Traditional Arabic" w:cs="Sultan bold"/>
        <w:b/>
        <w:bCs/>
        <w:sz w:val="36"/>
        <w:szCs w:val="36"/>
        <w:rtl/>
        <w:lang w:bidi="ar-AE"/>
      </w:rPr>
      <w:t>الحاجة واللغة</w:t>
    </w:r>
    <w:r w:rsidRPr="00F1336A">
      <w:rPr>
        <w:rFonts w:ascii="Traditional Arabic" w:hAnsi="Traditional Arabic" w:cs="Sultan bold" w:hint="cs"/>
        <w:b/>
        <w:bCs/>
        <w:sz w:val="36"/>
        <w:szCs w:val="36"/>
        <w:rtl/>
        <w:lang w:bidi="ar-AE"/>
      </w:rPr>
      <w:t xml:space="preserve"> بين المصطلح والمفهوم والمنهج</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0779" w:rsidRPr="00F764A0" w:rsidRDefault="00F50779" w:rsidP="00F764A0">
    <w:pPr>
      <w:pStyle w:val="En-tte"/>
      <w:pBdr>
        <w:bottom w:val="thickThinSmallGap" w:sz="24" w:space="1" w:color="823B0B" w:themeColor="accent2" w:themeShade="7F"/>
      </w:pBdr>
      <w:tabs>
        <w:tab w:val="clear" w:pos="4536"/>
        <w:tab w:val="clear" w:pos="9072"/>
        <w:tab w:val="left" w:pos="2092"/>
      </w:tabs>
      <w:bidi/>
      <w:jc w:val="center"/>
      <w:rPr>
        <w:rFonts w:asciiTheme="majorHAnsi" w:eastAsiaTheme="majorEastAsia" w:hAnsiTheme="majorHAnsi" w:cs="Sultan bold"/>
        <w:sz w:val="24"/>
        <w:szCs w:val="24"/>
      </w:rPr>
    </w:pPr>
    <w:r w:rsidRPr="00F764A0">
      <w:rPr>
        <w:rFonts w:ascii="Traditional Arabic" w:eastAsiaTheme="majorEastAsia" w:hAnsi="Traditional Arabic" w:cs="Sultan bold"/>
        <w:b/>
        <w:bCs/>
        <w:sz w:val="24"/>
        <w:szCs w:val="24"/>
        <w:rtl/>
        <w:lang w:bidi="ar-DZ"/>
      </w:rPr>
      <w:t>الفصل التَّطبيقي: دراسة وصفية تحليلية لبعض النُّصوص في الكتاب المدرسي لمادة اللغة العربية الرَّابعة متوسط أنموذجا</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0779" w:rsidRPr="00F764A0" w:rsidRDefault="00F50779" w:rsidP="00F764A0">
    <w:pPr>
      <w:pStyle w:val="En-tte"/>
      <w:pBdr>
        <w:bottom w:val="thickThinSmallGap" w:sz="24" w:space="1" w:color="823B0B" w:themeColor="accent2" w:themeShade="7F"/>
      </w:pBdr>
      <w:tabs>
        <w:tab w:val="clear" w:pos="4536"/>
        <w:tab w:val="clear" w:pos="9072"/>
        <w:tab w:val="left" w:pos="2092"/>
      </w:tabs>
      <w:bidi/>
      <w:jc w:val="center"/>
      <w:rPr>
        <w:rFonts w:asciiTheme="majorHAnsi" w:eastAsiaTheme="majorEastAsia" w:hAnsiTheme="majorHAnsi" w:cs="Sultan bold"/>
        <w:sz w:val="24"/>
        <w:szCs w:val="24"/>
        <w:rtl/>
      </w:rPr>
    </w:pPr>
    <w:r>
      <w:rPr>
        <w:rFonts w:ascii="Traditional Arabic" w:eastAsiaTheme="majorEastAsia" w:hAnsi="Traditional Arabic" w:cs="Sultan bold" w:hint="cs"/>
        <w:b/>
        <w:bCs/>
        <w:sz w:val="24"/>
        <w:szCs w:val="24"/>
        <w:rtl/>
        <w:lang w:bidi="ar-DZ"/>
      </w:rPr>
      <w:t>خاتمة عامة</w:t>
    </w:r>
  </w:p>
  <w:p w:rsidR="00F50779" w:rsidRPr="00F764A0" w:rsidRDefault="00F50779" w:rsidP="00F764A0">
    <w:pPr>
      <w:pStyle w:val="En-tte"/>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0779" w:rsidRPr="00F764A0" w:rsidRDefault="00F50779" w:rsidP="00F764A0">
    <w:pPr>
      <w:pStyle w:val="En-tte"/>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0779" w:rsidRPr="00335739" w:rsidRDefault="00F50779" w:rsidP="00EB1D05">
    <w:pPr>
      <w:pStyle w:val="En-tte"/>
      <w:pBdr>
        <w:bottom w:val="thickThinSmallGap" w:sz="24" w:space="1" w:color="823B0B" w:themeColor="accent2" w:themeShade="7F"/>
      </w:pBdr>
      <w:tabs>
        <w:tab w:val="clear" w:pos="4536"/>
        <w:tab w:val="clear" w:pos="9072"/>
        <w:tab w:val="left" w:pos="2092"/>
      </w:tabs>
      <w:jc w:val="both"/>
      <w:rPr>
        <w:rFonts w:asciiTheme="majorHAnsi" w:eastAsiaTheme="majorEastAsia" w:hAnsiTheme="majorHAnsi" w:cstheme="majorBidi"/>
        <w:sz w:val="36"/>
        <w:szCs w:val="36"/>
      </w:rPr>
    </w:pPr>
    <w:r>
      <w:rPr>
        <w:rFonts w:ascii="Traditional Arabic" w:eastAsiaTheme="majorEastAsia" w:hAnsi="Traditional Arabic" w:cs="Traditional Arabic" w:hint="cs"/>
        <w:b/>
        <w:bCs/>
        <w:sz w:val="28"/>
        <w:szCs w:val="28"/>
        <w:rtl/>
        <w:lang w:bidi="ar-DZ"/>
      </w:rPr>
      <w:t>قائمة المصادر والمراجع</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0779" w:rsidRPr="00335739" w:rsidRDefault="00F50779" w:rsidP="00EB1D05">
    <w:pPr>
      <w:pStyle w:val="En-tte"/>
      <w:pBdr>
        <w:bottom w:val="thickThinSmallGap" w:sz="24" w:space="1" w:color="823B0B" w:themeColor="accent2" w:themeShade="7F"/>
      </w:pBdr>
      <w:tabs>
        <w:tab w:val="clear" w:pos="4536"/>
        <w:tab w:val="clear" w:pos="9072"/>
        <w:tab w:val="left" w:pos="2092"/>
      </w:tabs>
      <w:jc w:val="both"/>
      <w:rPr>
        <w:rFonts w:asciiTheme="majorHAnsi" w:eastAsiaTheme="majorEastAsia" w:hAnsiTheme="majorHAnsi" w:cstheme="majorBidi"/>
        <w:sz w:val="36"/>
        <w:szCs w:val="36"/>
      </w:rPr>
    </w:pPr>
    <w:r>
      <w:rPr>
        <w:rFonts w:ascii="Traditional Arabic" w:eastAsiaTheme="majorEastAsia" w:hAnsi="Traditional Arabic" w:cs="Traditional Arabic" w:hint="cs"/>
        <w:b/>
        <w:bCs/>
        <w:sz w:val="28"/>
        <w:szCs w:val="28"/>
        <w:rtl/>
        <w:lang w:bidi="ar-DZ"/>
      </w:rPr>
      <w:t>الملاحق</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0779" w:rsidRPr="00335739" w:rsidRDefault="00F50779" w:rsidP="00EA6DE3">
    <w:pPr>
      <w:pStyle w:val="En-tte"/>
      <w:pBdr>
        <w:bottom w:val="thickThinSmallGap" w:sz="24" w:space="1" w:color="823B0B" w:themeColor="accent2" w:themeShade="7F"/>
      </w:pBdr>
      <w:tabs>
        <w:tab w:val="clear" w:pos="4536"/>
        <w:tab w:val="clear" w:pos="9072"/>
        <w:tab w:val="left" w:pos="1016"/>
        <w:tab w:val="left" w:pos="1680"/>
      </w:tabs>
      <w:jc w:val="both"/>
      <w:rPr>
        <w:rFonts w:asciiTheme="majorHAnsi" w:eastAsiaTheme="majorEastAsia" w:hAnsiTheme="majorHAnsi" w:cstheme="majorBidi"/>
        <w:sz w:val="36"/>
        <w:szCs w:val="36"/>
      </w:rPr>
    </w:pPr>
    <w:r>
      <w:rPr>
        <w:rFonts w:ascii="Traditional Arabic" w:eastAsiaTheme="majorEastAsia" w:hAnsi="Traditional Arabic" w:cs="Traditional Arabic" w:hint="cs"/>
        <w:b/>
        <w:bCs/>
        <w:sz w:val="28"/>
        <w:szCs w:val="28"/>
        <w:rtl/>
        <w:lang w:bidi="ar-DZ"/>
      </w:rPr>
      <w:t>الملاحق</w:t>
    </w:r>
    <w:r>
      <w:rPr>
        <w:rFonts w:ascii="Traditional Arabic" w:eastAsiaTheme="majorEastAsia" w:hAnsi="Traditional Arabic" w:cs="Traditional Arabic"/>
        <w:b/>
        <w:bCs/>
        <w:sz w:val="28"/>
        <w:szCs w:val="28"/>
        <w:rtl/>
        <w:lang w:bidi="ar-DZ"/>
      </w:rPr>
      <w:tab/>
    </w:r>
    <w:r>
      <w:rPr>
        <w:rFonts w:ascii="Traditional Arabic" w:eastAsiaTheme="majorEastAsia" w:hAnsi="Traditional Arabic" w:cs="Traditional Arabic"/>
        <w:b/>
        <w:bCs/>
        <w:sz w:val="28"/>
        <w:szCs w:val="28"/>
        <w:rtl/>
        <w:lang w:bidi="ar-DZ"/>
      </w:rP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693B61"/>
    <w:multiLevelType w:val="hybridMultilevel"/>
    <w:tmpl w:val="4500839E"/>
    <w:lvl w:ilvl="0" w:tplc="D27C9824">
      <w:start w:val="1"/>
      <w:numFmt w:val="bullet"/>
      <w:lvlText w:val="-"/>
      <w:lvlJc w:val="left"/>
      <w:pPr>
        <w:ind w:left="720" w:hanging="360"/>
      </w:pPr>
      <w:rPr>
        <w:rFonts w:asciiTheme="minorHAnsi" w:eastAsiaTheme="minorHAnsi" w:hAnsiTheme="minorHAnsi" w:cs="Traditional Arab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FFF5DD1"/>
    <w:multiLevelType w:val="hybridMultilevel"/>
    <w:tmpl w:val="C1EC187A"/>
    <w:lvl w:ilvl="0" w:tplc="C68C6A28">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009676E"/>
    <w:multiLevelType w:val="hybridMultilevel"/>
    <w:tmpl w:val="8318B32C"/>
    <w:lvl w:ilvl="0" w:tplc="522CFC3C">
      <w:start w:val="1"/>
      <w:numFmt w:val="decimal"/>
      <w:lvlText w:val="%1-"/>
      <w:lvlJc w:val="left"/>
      <w:pPr>
        <w:ind w:left="719" w:hanging="720"/>
      </w:pPr>
      <w:rPr>
        <w:rFonts w:hint="default"/>
      </w:rPr>
    </w:lvl>
    <w:lvl w:ilvl="1" w:tplc="040C0019" w:tentative="1">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3">
    <w:nsid w:val="11883288"/>
    <w:multiLevelType w:val="hybridMultilevel"/>
    <w:tmpl w:val="45564A68"/>
    <w:lvl w:ilvl="0" w:tplc="E1CCEB82">
      <w:start w:val="1"/>
      <w:numFmt w:val="arabicAlpha"/>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125A2A0B"/>
    <w:multiLevelType w:val="hybridMultilevel"/>
    <w:tmpl w:val="B896DF3A"/>
    <w:lvl w:ilvl="0" w:tplc="D87483E0">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13A02454"/>
    <w:multiLevelType w:val="hybridMultilevel"/>
    <w:tmpl w:val="D74AD2E8"/>
    <w:lvl w:ilvl="0" w:tplc="8BBAFE4A">
      <w:start w:val="1"/>
      <w:numFmt w:val="decimal"/>
      <w:lvlText w:val="%1."/>
      <w:lvlJc w:val="left"/>
      <w:pPr>
        <w:ind w:left="2006" w:hanging="360"/>
      </w:pPr>
      <w:rPr>
        <w:rFonts w:hint="default"/>
      </w:rPr>
    </w:lvl>
    <w:lvl w:ilvl="1" w:tplc="040C0019" w:tentative="1">
      <w:start w:val="1"/>
      <w:numFmt w:val="lowerLetter"/>
      <w:lvlText w:val="%2."/>
      <w:lvlJc w:val="left"/>
      <w:pPr>
        <w:ind w:left="2726" w:hanging="360"/>
      </w:pPr>
    </w:lvl>
    <w:lvl w:ilvl="2" w:tplc="040C001B" w:tentative="1">
      <w:start w:val="1"/>
      <w:numFmt w:val="lowerRoman"/>
      <w:lvlText w:val="%3."/>
      <w:lvlJc w:val="right"/>
      <w:pPr>
        <w:ind w:left="3446" w:hanging="180"/>
      </w:pPr>
    </w:lvl>
    <w:lvl w:ilvl="3" w:tplc="040C000F" w:tentative="1">
      <w:start w:val="1"/>
      <w:numFmt w:val="decimal"/>
      <w:lvlText w:val="%4."/>
      <w:lvlJc w:val="left"/>
      <w:pPr>
        <w:ind w:left="4166" w:hanging="360"/>
      </w:pPr>
    </w:lvl>
    <w:lvl w:ilvl="4" w:tplc="040C0019" w:tentative="1">
      <w:start w:val="1"/>
      <w:numFmt w:val="lowerLetter"/>
      <w:lvlText w:val="%5."/>
      <w:lvlJc w:val="left"/>
      <w:pPr>
        <w:ind w:left="4886" w:hanging="360"/>
      </w:pPr>
    </w:lvl>
    <w:lvl w:ilvl="5" w:tplc="040C001B" w:tentative="1">
      <w:start w:val="1"/>
      <w:numFmt w:val="lowerRoman"/>
      <w:lvlText w:val="%6."/>
      <w:lvlJc w:val="right"/>
      <w:pPr>
        <w:ind w:left="5606" w:hanging="180"/>
      </w:pPr>
    </w:lvl>
    <w:lvl w:ilvl="6" w:tplc="040C000F" w:tentative="1">
      <w:start w:val="1"/>
      <w:numFmt w:val="decimal"/>
      <w:lvlText w:val="%7."/>
      <w:lvlJc w:val="left"/>
      <w:pPr>
        <w:ind w:left="6326" w:hanging="360"/>
      </w:pPr>
    </w:lvl>
    <w:lvl w:ilvl="7" w:tplc="040C0019" w:tentative="1">
      <w:start w:val="1"/>
      <w:numFmt w:val="lowerLetter"/>
      <w:lvlText w:val="%8."/>
      <w:lvlJc w:val="left"/>
      <w:pPr>
        <w:ind w:left="7046" w:hanging="360"/>
      </w:pPr>
    </w:lvl>
    <w:lvl w:ilvl="8" w:tplc="040C001B" w:tentative="1">
      <w:start w:val="1"/>
      <w:numFmt w:val="lowerRoman"/>
      <w:lvlText w:val="%9."/>
      <w:lvlJc w:val="right"/>
      <w:pPr>
        <w:ind w:left="7766" w:hanging="180"/>
      </w:pPr>
    </w:lvl>
  </w:abstractNum>
  <w:abstractNum w:abstractNumId="6">
    <w:nsid w:val="13CC2BA7"/>
    <w:multiLevelType w:val="hybridMultilevel"/>
    <w:tmpl w:val="E44A6DF2"/>
    <w:lvl w:ilvl="0" w:tplc="A26EF8E2">
      <w:start w:val="1"/>
      <w:numFmt w:val="bullet"/>
      <w:lvlText w:val="-"/>
      <w:lvlJc w:val="left"/>
      <w:pPr>
        <w:ind w:left="1079" w:hanging="360"/>
      </w:pPr>
      <w:rPr>
        <w:rFonts w:ascii="Arial" w:eastAsiaTheme="minorHAnsi" w:hAnsi="Arial" w:cs="Arial" w:hint="default"/>
      </w:rPr>
    </w:lvl>
    <w:lvl w:ilvl="1" w:tplc="040C0003" w:tentative="1">
      <w:start w:val="1"/>
      <w:numFmt w:val="bullet"/>
      <w:lvlText w:val="o"/>
      <w:lvlJc w:val="left"/>
      <w:pPr>
        <w:ind w:left="1799" w:hanging="360"/>
      </w:pPr>
      <w:rPr>
        <w:rFonts w:ascii="Courier New" w:hAnsi="Courier New" w:cs="Courier New" w:hint="default"/>
      </w:rPr>
    </w:lvl>
    <w:lvl w:ilvl="2" w:tplc="040C0005" w:tentative="1">
      <w:start w:val="1"/>
      <w:numFmt w:val="bullet"/>
      <w:lvlText w:val=""/>
      <w:lvlJc w:val="left"/>
      <w:pPr>
        <w:ind w:left="2519" w:hanging="360"/>
      </w:pPr>
      <w:rPr>
        <w:rFonts w:ascii="Wingdings" w:hAnsi="Wingdings" w:hint="default"/>
      </w:rPr>
    </w:lvl>
    <w:lvl w:ilvl="3" w:tplc="040C0001" w:tentative="1">
      <w:start w:val="1"/>
      <w:numFmt w:val="bullet"/>
      <w:lvlText w:val=""/>
      <w:lvlJc w:val="left"/>
      <w:pPr>
        <w:ind w:left="3239" w:hanging="360"/>
      </w:pPr>
      <w:rPr>
        <w:rFonts w:ascii="Symbol" w:hAnsi="Symbol" w:hint="default"/>
      </w:rPr>
    </w:lvl>
    <w:lvl w:ilvl="4" w:tplc="040C0003" w:tentative="1">
      <w:start w:val="1"/>
      <w:numFmt w:val="bullet"/>
      <w:lvlText w:val="o"/>
      <w:lvlJc w:val="left"/>
      <w:pPr>
        <w:ind w:left="3959" w:hanging="360"/>
      </w:pPr>
      <w:rPr>
        <w:rFonts w:ascii="Courier New" w:hAnsi="Courier New" w:cs="Courier New" w:hint="default"/>
      </w:rPr>
    </w:lvl>
    <w:lvl w:ilvl="5" w:tplc="040C0005" w:tentative="1">
      <w:start w:val="1"/>
      <w:numFmt w:val="bullet"/>
      <w:lvlText w:val=""/>
      <w:lvlJc w:val="left"/>
      <w:pPr>
        <w:ind w:left="4679" w:hanging="360"/>
      </w:pPr>
      <w:rPr>
        <w:rFonts w:ascii="Wingdings" w:hAnsi="Wingdings" w:hint="default"/>
      </w:rPr>
    </w:lvl>
    <w:lvl w:ilvl="6" w:tplc="040C0001" w:tentative="1">
      <w:start w:val="1"/>
      <w:numFmt w:val="bullet"/>
      <w:lvlText w:val=""/>
      <w:lvlJc w:val="left"/>
      <w:pPr>
        <w:ind w:left="5399" w:hanging="360"/>
      </w:pPr>
      <w:rPr>
        <w:rFonts w:ascii="Symbol" w:hAnsi="Symbol" w:hint="default"/>
      </w:rPr>
    </w:lvl>
    <w:lvl w:ilvl="7" w:tplc="040C0003" w:tentative="1">
      <w:start w:val="1"/>
      <w:numFmt w:val="bullet"/>
      <w:lvlText w:val="o"/>
      <w:lvlJc w:val="left"/>
      <w:pPr>
        <w:ind w:left="6119" w:hanging="360"/>
      </w:pPr>
      <w:rPr>
        <w:rFonts w:ascii="Courier New" w:hAnsi="Courier New" w:cs="Courier New" w:hint="default"/>
      </w:rPr>
    </w:lvl>
    <w:lvl w:ilvl="8" w:tplc="040C0005" w:tentative="1">
      <w:start w:val="1"/>
      <w:numFmt w:val="bullet"/>
      <w:lvlText w:val=""/>
      <w:lvlJc w:val="left"/>
      <w:pPr>
        <w:ind w:left="6839" w:hanging="360"/>
      </w:pPr>
      <w:rPr>
        <w:rFonts w:ascii="Wingdings" w:hAnsi="Wingdings" w:hint="default"/>
      </w:rPr>
    </w:lvl>
  </w:abstractNum>
  <w:abstractNum w:abstractNumId="7">
    <w:nsid w:val="161E2CD4"/>
    <w:multiLevelType w:val="hybridMultilevel"/>
    <w:tmpl w:val="DE063A60"/>
    <w:lvl w:ilvl="0" w:tplc="040C000F">
      <w:start w:val="1"/>
      <w:numFmt w:val="decimal"/>
      <w:lvlText w:val="%1."/>
      <w:lvlJc w:val="left"/>
      <w:pPr>
        <w:ind w:left="2006" w:hanging="360"/>
      </w:pPr>
    </w:lvl>
    <w:lvl w:ilvl="1" w:tplc="040C0019" w:tentative="1">
      <w:start w:val="1"/>
      <w:numFmt w:val="lowerLetter"/>
      <w:lvlText w:val="%2."/>
      <w:lvlJc w:val="left"/>
      <w:pPr>
        <w:ind w:left="2726" w:hanging="360"/>
      </w:pPr>
    </w:lvl>
    <w:lvl w:ilvl="2" w:tplc="040C001B" w:tentative="1">
      <w:start w:val="1"/>
      <w:numFmt w:val="lowerRoman"/>
      <w:lvlText w:val="%3."/>
      <w:lvlJc w:val="right"/>
      <w:pPr>
        <w:ind w:left="3446" w:hanging="180"/>
      </w:pPr>
    </w:lvl>
    <w:lvl w:ilvl="3" w:tplc="040C000F" w:tentative="1">
      <w:start w:val="1"/>
      <w:numFmt w:val="decimal"/>
      <w:lvlText w:val="%4."/>
      <w:lvlJc w:val="left"/>
      <w:pPr>
        <w:ind w:left="4166" w:hanging="360"/>
      </w:pPr>
    </w:lvl>
    <w:lvl w:ilvl="4" w:tplc="040C0019" w:tentative="1">
      <w:start w:val="1"/>
      <w:numFmt w:val="lowerLetter"/>
      <w:lvlText w:val="%5."/>
      <w:lvlJc w:val="left"/>
      <w:pPr>
        <w:ind w:left="4886" w:hanging="360"/>
      </w:pPr>
    </w:lvl>
    <w:lvl w:ilvl="5" w:tplc="040C001B" w:tentative="1">
      <w:start w:val="1"/>
      <w:numFmt w:val="lowerRoman"/>
      <w:lvlText w:val="%6."/>
      <w:lvlJc w:val="right"/>
      <w:pPr>
        <w:ind w:left="5606" w:hanging="180"/>
      </w:pPr>
    </w:lvl>
    <w:lvl w:ilvl="6" w:tplc="040C000F" w:tentative="1">
      <w:start w:val="1"/>
      <w:numFmt w:val="decimal"/>
      <w:lvlText w:val="%7."/>
      <w:lvlJc w:val="left"/>
      <w:pPr>
        <w:ind w:left="6326" w:hanging="360"/>
      </w:pPr>
    </w:lvl>
    <w:lvl w:ilvl="7" w:tplc="040C0019" w:tentative="1">
      <w:start w:val="1"/>
      <w:numFmt w:val="lowerLetter"/>
      <w:lvlText w:val="%8."/>
      <w:lvlJc w:val="left"/>
      <w:pPr>
        <w:ind w:left="7046" w:hanging="360"/>
      </w:pPr>
    </w:lvl>
    <w:lvl w:ilvl="8" w:tplc="040C001B" w:tentative="1">
      <w:start w:val="1"/>
      <w:numFmt w:val="lowerRoman"/>
      <w:lvlText w:val="%9."/>
      <w:lvlJc w:val="right"/>
      <w:pPr>
        <w:ind w:left="7766" w:hanging="180"/>
      </w:pPr>
    </w:lvl>
  </w:abstractNum>
  <w:abstractNum w:abstractNumId="8">
    <w:nsid w:val="163D5CE9"/>
    <w:multiLevelType w:val="hybridMultilevel"/>
    <w:tmpl w:val="42447606"/>
    <w:lvl w:ilvl="0" w:tplc="040C0009">
      <w:start w:val="1"/>
      <w:numFmt w:val="bullet"/>
      <w:lvlText w:val=""/>
      <w:lvlJc w:val="left"/>
      <w:pPr>
        <w:ind w:left="1619" w:hanging="720"/>
      </w:pPr>
      <w:rPr>
        <w:rFonts w:ascii="Wingdings" w:hAnsi="Wingdings" w:hint="default"/>
      </w:rPr>
    </w:lvl>
    <w:lvl w:ilvl="1" w:tplc="040C0019" w:tentative="1">
      <w:start w:val="1"/>
      <w:numFmt w:val="lowerLetter"/>
      <w:lvlText w:val="%2."/>
      <w:lvlJc w:val="left"/>
      <w:pPr>
        <w:ind w:left="1979" w:hanging="360"/>
      </w:pPr>
    </w:lvl>
    <w:lvl w:ilvl="2" w:tplc="040C001B" w:tentative="1">
      <w:start w:val="1"/>
      <w:numFmt w:val="lowerRoman"/>
      <w:lvlText w:val="%3."/>
      <w:lvlJc w:val="right"/>
      <w:pPr>
        <w:ind w:left="2699" w:hanging="180"/>
      </w:pPr>
    </w:lvl>
    <w:lvl w:ilvl="3" w:tplc="040C000F" w:tentative="1">
      <w:start w:val="1"/>
      <w:numFmt w:val="decimal"/>
      <w:lvlText w:val="%4."/>
      <w:lvlJc w:val="left"/>
      <w:pPr>
        <w:ind w:left="3419" w:hanging="360"/>
      </w:pPr>
    </w:lvl>
    <w:lvl w:ilvl="4" w:tplc="040C0019" w:tentative="1">
      <w:start w:val="1"/>
      <w:numFmt w:val="lowerLetter"/>
      <w:lvlText w:val="%5."/>
      <w:lvlJc w:val="left"/>
      <w:pPr>
        <w:ind w:left="4139" w:hanging="360"/>
      </w:pPr>
    </w:lvl>
    <w:lvl w:ilvl="5" w:tplc="040C001B" w:tentative="1">
      <w:start w:val="1"/>
      <w:numFmt w:val="lowerRoman"/>
      <w:lvlText w:val="%6."/>
      <w:lvlJc w:val="right"/>
      <w:pPr>
        <w:ind w:left="4859" w:hanging="180"/>
      </w:pPr>
    </w:lvl>
    <w:lvl w:ilvl="6" w:tplc="040C000F" w:tentative="1">
      <w:start w:val="1"/>
      <w:numFmt w:val="decimal"/>
      <w:lvlText w:val="%7."/>
      <w:lvlJc w:val="left"/>
      <w:pPr>
        <w:ind w:left="5579" w:hanging="360"/>
      </w:pPr>
    </w:lvl>
    <w:lvl w:ilvl="7" w:tplc="040C0019" w:tentative="1">
      <w:start w:val="1"/>
      <w:numFmt w:val="lowerLetter"/>
      <w:lvlText w:val="%8."/>
      <w:lvlJc w:val="left"/>
      <w:pPr>
        <w:ind w:left="6299" w:hanging="360"/>
      </w:pPr>
    </w:lvl>
    <w:lvl w:ilvl="8" w:tplc="040C001B" w:tentative="1">
      <w:start w:val="1"/>
      <w:numFmt w:val="lowerRoman"/>
      <w:lvlText w:val="%9."/>
      <w:lvlJc w:val="right"/>
      <w:pPr>
        <w:ind w:left="7019" w:hanging="180"/>
      </w:pPr>
    </w:lvl>
  </w:abstractNum>
  <w:abstractNum w:abstractNumId="9">
    <w:nsid w:val="1AE7453C"/>
    <w:multiLevelType w:val="hybridMultilevel"/>
    <w:tmpl w:val="9D6A5A24"/>
    <w:lvl w:ilvl="0" w:tplc="040C000F">
      <w:start w:val="1"/>
      <w:numFmt w:val="decimal"/>
      <w:lvlText w:val="%1."/>
      <w:lvlJc w:val="left"/>
      <w:pPr>
        <w:ind w:left="90" w:hanging="375"/>
      </w:pPr>
      <w:rPr>
        <w:rFonts w:hint="default"/>
      </w:rPr>
    </w:lvl>
    <w:lvl w:ilvl="1" w:tplc="040C0019" w:tentative="1">
      <w:start w:val="1"/>
      <w:numFmt w:val="lowerLetter"/>
      <w:lvlText w:val="%2."/>
      <w:lvlJc w:val="left"/>
      <w:pPr>
        <w:ind w:left="795" w:hanging="360"/>
      </w:pPr>
    </w:lvl>
    <w:lvl w:ilvl="2" w:tplc="040C001B" w:tentative="1">
      <w:start w:val="1"/>
      <w:numFmt w:val="lowerRoman"/>
      <w:lvlText w:val="%3."/>
      <w:lvlJc w:val="right"/>
      <w:pPr>
        <w:ind w:left="1515" w:hanging="180"/>
      </w:pPr>
    </w:lvl>
    <w:lvl w:ilvl="3" w:tplc="040C000F" w:tentative="1">
      <w:start w:val="1"/>
      <w:numFmt w:val="decimal"/>
      <w:lvlText w:val="%4."/>
      <w:lvlJc w:val="left"/>
      <w:pPr>
        <w:ind w:left="2235" w:hanging="360"/>
      </w:pPr>
    </w:lvl>
    <w:lvl w:ilvl="4" w:tplc="040C0019" w:tentative="1">
      <w:start w:val="1"/>
      <w:numFmt w:val="lowerLetter"/>
      <w:lvlText w:val="%5."/>
      <w:lvlJc w:val="left"/>
      <w:pPr>
        <w:ind w:left="2955" w:hanging="360"/>
      </w:pPr>
    </w:lvl>
    <w:lvl w:ilvl="5" w:tplc="040C001B" w:tentative="1">
      <w:start w:val="1"/>
      <w:numFmt w:val="lowerRoman"/>
      <w:lvlText w:val="%6."/>
      <w:lvlJc w:val="right"/>
      <w:pPr>
        <w:ind w:left="3675" w:hanging="180"/>
      </w:pPr>
    </w:lvl>
    <w:lvl w:ilvl="6" w:tplc="040C000F" w:tentative="1">
      <w:start w:val="1"/>
      <w:numFmt w:val="decimal"/>
      <w:lvlText w:val="%7."/>
      <w:lvlJc w:val="left"/>
      <w:pPr>
        <w:ind w:left="4395" w:hanging="360"/>
      </w:pPr>
    </w:lvl>
    <w:lvl w:ilvl="7" w:tplc="040C0019" w:tentative="1">
      <w:start w:val="1"/>
      <w:numFmt w:val="lowerLetter"/>
      <w:lvlText w:val="%8."/>
      <w:lvlJc w:val="left"/>
      <w:pPr>
        <w:ind w:left="5115" w:hanging="360"/>
      </w:pPr>
    </w:lvl>
    <w:lvl w:ilvl="8" w:tplc="040C001B" w:tentative="1">
      <w:start w:val="1"/>
      <w:numFmt w:val="lowerRoman"/>
      <w:lvlText w:val="%9."/>
      <w:lvlJc w:val="right"/>
      <w:pPr>
        <w:ind w:left="5835" w:hanging="180"/>
      </w:pPr>
    </w:lvl>
  </w:abstractNum>
  <w:abstractNum w:abstractNumId="10">
    <w:nsid w:val="1C005CC0"/>
    <w:multiLevelType w:val="hybridMultilevel"/>
    <w:tmpl w:val="05F4A900"/>
    <w:lvl w:ilvl="0" w:tplc="EEAE459A">
      <w:start w:val="1"/>
      <w:numFmt w:val="arabicAbjad"/>
      <w:lvlText w:val="%1-"/>
      <w:lvlJc w:val="left"/>
      <w:pPr>
        <w:ind w:left="810" w:hanging="720"/>
      </w:pPr>
      <w:rPr>
        <w:rFonts w:hint="default"/>
      </w:rPr>
    </w:lvl>
    <w:lvl w:ilvl="1" w:tplc="040C0019" w:tentative="1">
      <w:start w:val="1"/>
      <w:numFmt w:val="lowerLetter"/>
      <w:lvlText w:val="%2."/>
      <w:lvlJc w:val="left"/>
      <w:pPr>
        <w:ind w:left="1170" w:hanging="360"/>
      </w:pPr>
    </w:lvl>
    <w:lvl w:ilvl="2" w:tplc="040C001B" w:tentative="1">
      <w:start w:val="1"/>
      <w:numFmt w:val="lowerRoman"/>
      <w:lvlText w:val="%3."/>
      <w:lvlJc w:val="right"/>
      <w:pPr>
        <w:ind w:left="1890" w:hanging="180"/>
      </w:pPr>
    </w:lvl>
    <w:lvl w:ilvl="3" w:tplc="040C000F" w:tentative="1">
      <w:start w:val="1"/>
      <w:numFmt w:val="decimal"/>
      <w:lvlText w:val="%4."/>
      <w:lvlJc w:val="left"/>
      <w:pPr>
        <w:ind w:left="2610" w:hanging="360"/>
      </w:pPr>
    </w:lvl>
    <w:lvl w:ilvl="4" w:tplc="040C0019" w:tentative="1">
      <w:start w:val="1"/>
      <w:numFmt w:val="lowerLetter"/>
      <w:lvlText w:val="%5."/>
      <w:lvlJc w:val="left"/>
      <w:pPr>
        <w:ind w:left="3330" w:hanging="360"/>
      </w:pPr>
    </w:lvl>
    <w:lvl w:ilvl="5" w:tplc="040C001B" w:tentative="1">
      <w:start w:val="1"/>
      <w:numFmt w:val="lowerRoman"/>
      <w:lvlText w:val="%6."/>
      <w:lvlJc w:val="right"/>
      <w:pPr>
        <w:ind w:left="4050" w:hanging="180"/>
      </w:pPr>
    </w:lvl>
    <w:lvl w:ilvl="6" w:tplc="040C000F" w:tentative="1">
      <w:start w:val="1"/>
      <w:numFmt w:val="decimal"/>
      <w:lvlText w:val="%7."/>
      <w:lvlJc w:val="left"/>
      <w:pPr>
        <w:ind w:left="4770" w:hanging="360"/>
      </w:pPr>
    </w:lvl>
    <w:lvl w:ilvl="7" w:tplc="040C0019" w:tentative="1">
      <w:start w:val="1"/>
      <w:numFmt w:val="lowerLetter"/>
      <w:lvlText w:val="%8."/>
      <w:lvlJc w:val="left"/>
      <w:pPr>
        <w:ind w:left="5490" w:hanging="360"/>
      </w:pPr>
    </w:lvl>
    <w:lvl w:ilvl="8" w:tplc="040C001B" w:tentative="1">
      <w:start w:val="1"/>
      <w:numFmt w:val="lowerRoman"/>
      <w:lvlText w:val="%9."/>
      <w:lvlJc w:val="right"/>
      <w:pPr>
        <w:ind w:left="6210" w:hanging="180"/>
      </w:pPr>
    </w:lvl>
  </w:abstractNum>
  <w:abstractNum w:abstractNumId="11">
    <w:nsid w:val="1D975A4C"/>
    <w:multiLevelType w:val="hybridMultilevel"/>
    <w:tmpl w:val="B462A54A"/>
    <w:lvl w:ilvl="0" w:tplc="040C0001">
      <w:start w:val="1"/>
      <w:numFmt w:val="bullet"/>
      <w:lvlText w:val=""/>
      <w:lvlJc w:val="left"/>
      <w:pPr>
        <w:ind w:left="719" w:hanging="360"/>
      </w:pPr>
      <w:rPr>
        <w:rFonts w:ascii="Symbol" w:hAnsi="Symbol" w:hint="default"/>
      </w:rPr>
    </w:lvl>
    <w:lvl w:ilvl="1" w:tplc="040C0003" w:tentative="1">
      <w:start w:val="1"/>
      <w:numFmt w:val="bullet"/>
      <w:lvlText w:val="o"/>
      <w:lvlJc w:val="left"/>
      <w:pPr>
        <w:ind w:left="1439" w:hanging="360"/>
      </w:pPr>
      <w:rPr>
        <w:rFonts w:ascii="Courier New" w:hAnsi="Courier New" w:cs="Courier New" w:hint="default"/>
      </w:rPr>
    </w:lvl>
    <w:lvl w:ilvl="2" w:tplc="040C0005" w:tentative="1">
      <w:start w:val="1"/>
      <w:numFmt w:val="bullet"/>
      <w:lvlText w:val=""/>
      <w:lvlJc w:val="left"/>
      <w:pPr>
        <w:ind w:left="2159" w:hanging="360"/>
      </w:pPr>
      <w:rPr>
        <w:rFonts w:ascii="Wingdings" w:hAnsi="Wingdings" w:hint="default"/>
      </w:rPr>
    </w:lvl>
    <w:lvl w:ilvl="3" w:tplc="040C0001" w:tentative="1">
      <w:start w:val="1"/>
      <w:numFmt w:val="bullet"/>
      <w:lvlText w:val=""/>
      <w:lvlJc w:val="left"/>
      <w:pPr>
        <w:ind w:left="2879" w:hanging="360"/>
      </w:pPr>
      <w:rPr>
        <w:rFonts w:ascii="Symbol" w:hAnsi="Symbol" w:hint="default"/>
      </w:rPr>
    </w:lvl>
    <w:lvl w:ilvl="4" w:tplc="040C0003" w:tentative="1">
      <w:start w:val="1"/>
      <w:numFmt w:val="bullet"/>
      <w:lvlText w:val="o"/>
      <w:lvlJc w:val="left"/>
      <w:pPr>
        <w:ind w:left="3599" w:hanging="360"/>
      </w:pPr>
      <w:rPr>
        <w:rFonts w:ascii="Courier New" w:hAnsi="Courier New" w:cs="Courier New" w:hint="default"/>
      </w:rPr>
    </w:lvl>
    <w:lvl w:ilvl="5" w:tplc="040C0005" w:tentative="1">
      <w:start w:val="1"/>
      <w:numFmt w:val="bullet"/>
      <w:lvlText w:val=""/>
      <w:lvlJc w:val="left"/>
      <w:pPr>
        <w:ind w:left="4319" w:hanging="360"/>
      </w:pPr>
      <w:rPr>
        <w:rFonts w:ascii="Wingdings" w:hAnsi="Wingdings" w:hint="default"/>
      </w:rPr>
    </w:lvl>
    <w:lvl w:ilvl="6" w:tplc="040C0001" w:tentative="1">
      <w:start w:val="1"/>
      <w:numFmt w:val="bullet"/>
      <w:lvlText w:val=""/>
      <w:lvlJc w:val="left"/>
      <w:pPr>
        <w:ind w:left="5039" w:hanging="360"/>
      </w:pPr>
      <w:rPr>
        <w:rFonts w:ascii="Symbol" w:hAnsi="Symbol" w:hint="default"/>
      </w:rPr>
    </w:lvl>
    <w:lvl w:ilvl="7" w:tplc="040C0003" w:tentative="1">
      <w:start w:val="1"/>
      <w:numFmt w:val="bullet"/>
      <w:lvlText w:val="o"/>
      <w:lvlJc w:val="left"/>
      <w:pPr>
        <w:ind w:left="5759" w:hanging="360"/>
      </w:pPr>
      <w:rPr>
        <w:rFonts w:ascii="Courier New" w:hAnsi="Courier New" w:cs="Courier New" w:hint="default"/>
      </w:rPr>
    </w:lvl>
    <w:lvl w:ilvl="8" w:tplc="040C0005" w:tentative="1">
      <w:start w:val="1"/>
      <w:numFmt w:val="bullet"/>
      <w:lvlText w:val=""/>
      <w:lvlJc w:val="left"/>
      <w:pPr>
        <w:ind w:left="6479" w:hanging="360"/>
      </w:pPr>
      <w:rPr>
        <w:rFonts w:ascii="Wingdings" w:hAnsi="Wingdings" w:hint="default"/>
      </w:rPr>
    </w:lvl>
  </w:abstractNum>
  <w:abstractNum w:abstractNumId="12">
    <w:nsid w:val="1D9F25DF"/>
    <w:multiLevelType w:val="hybridMultilevel"/>
    <w:tmpl w:val="6F9E5E82"/>
    <w:lvl w:ilvl="0" w:tplc="A4AE3840">
      <w:start w:val="1"/>
      <w:numFmt w:val="arabicAlpha"/>
      <w:lvlText w:val="%1-"/>
      <w:lvlJc w:val="left"/>
      <w:pPr>
        <w:ind w:left="1287" w:hanging="720"/>
      </w:pPr>
      <w:rPr>
        <w:rFonts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13">
    <w:nsid w:val="1DD1008C"/>
    <w:multiLevelType w:val="hybridMultilevel"/>
    <w:tmpl w:val="342605FE"/>
    <w:lvl w:ilvl="0" w:tplc="040C0009">
      <w:start w:val="1"/>
      <w:numFmt w:val="bullet"/>
      <w:lvlText w:val=""/>
      <w:lvlJc w:val="left"/>
      <w:pPr>
        <w:ind w:left="1287" w:hanging="360"/>
      </w:pPr>
      <w:rPr>
        <w:rFonts w:ascii="Wingdings" w:hAnsi="Wingding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4">
    <w:nsid w:val="21987F8D"/>
    <w:multiLevelType w:val="hybridMultilevel"/>
    <w:tmpl w:val="6C3E0E78"/>
    <w:lvl w:ilvl="0" w:tplc="4780516E">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23D31663"/>
    <w:multiLevelType w:val="hybridMultilevel"/>
    <w:tmpl w:val="9B022CC6"/>
    <w:lvl w:ilvl="0" w:tplc="E1CCEB82">
      <w:start w:val="1"/>
      <w:numFmt w:val="arabicAlpha"/>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24237E7D"/>
    <w:multiLevelType w:val="hybridMultilevel"/>
    <w:tmpl w:val="CBE2388A"/>
    <w:lvl w:ilvl="0" w:tplc="040C0001">
      <w:start w:val="1"/>
      <w:numFmt w:val="bullet"/>
      <w:lvlText w:val=""/>
      <w:lvlJc w:val="left"/>
      <w:pPr>
        <w:ind w:left="1061" w:hanging="360"/>
      </w:pPr>
      <w:rPr>
        <w:rFonts w:ascii="Symbol" w:hAnsi="Symbol" w:hint="default"/>
      </w:rPr>
    </w:lvl>
    <w:lvl w:ilvl="1" w:tplc="040C0003" w:tentative="1">
      <w:start w:val="1"/>
      <w:numFmt w:val="bullet"/>
      <w:lvlText w:val="o"/>
      <w:lvlJc w:val="left"/>
      <w:pPr>
        <w:ind w:left="1781" w:hanging="360"/>
      </w:pPr>
      <w:rPr>
        <w:rFonts w:ascii="Courier New" w:hAnsi="Courier New" w:cs="Courier New" w:hint="default"/>
      </w:rPr>
    </w:lvl>
    <w:lvl w:ilvl="2" w:tplc="040C0005" w:tentative="1">
      <w:start w:val="1"/>
      <w:numFmt w:val="bullet"/>
      <w:lvlText w:val=""/>
      <w:lvlJc w:val="left"/>
      <w:pPr>
        <w:ind w:left="2501" w:hanging="360"/>
      </w:pPr>
      <w:rPr>
        <w:rFonts w:ascii="Wingdings" w:hAnsi="Wingdings" w:hint="default"/>
      </w:rPr>
    </w:lvl>
    <w:lvl w:ilvl="3" w:tplc="040C0001" w:tentative="1">
      <w:start w:val="1"/>
      <w:numFmt w:val="bullet"/>
      <w:lvlText w:val=""/>
      <w:lvlJc w:val="left"/>
      <w:pPr>
        <w:ind w:left="3221" w:hanging="360"/>
      </w:pPr>
      <w:rPr>
        <w:rFonts w:ascii="Symbol" w:hAnsi="Symbol" w:hint="default"/>
      </w:rPr>
    </w:lvl>
    <w:lvl w:ilvl="4" w:tplc="040C0003" w:tentative="1">
      <w:start w:val="1"/>
      <w:numFmt w:val="bullet"/>
      <w:lvlText w:val="o"/>
      <w:lvlJc w:val="left"/>
      <w:pPr>
        <w:ind w:left="3941" w:hanging="360"/>
      </w:pPr>
      <w:rPr>
        <w:rFonts w:ascii="Courier New" w:hAnsi="Courier New" w:cs="Courier New" w:hint="default"/>
      </w:rPr>
    </w:lvl>
    <w:lvl w:ilvl="5" w:tplc="040C0005" w:tentative="1">
      <w:start w:val="1"/>
      <w:numFmt w:val="bullet"/>
      <w:lvlText w:val=""/>
      <w:lvlJc w:val="left"/>
      <w:pPr>
        <w:ind w:left="4661" w:hanging="360"/>
      </w:pPr>
      <w:rPr>
        <w:rFonts w:ascii="Wingdings" w:hAnsi="Wingdings" w:hint="default"/>
      </w:rPr>
    </w:lvl>
    <w:lvl w:ilvl="6" w:tplc="040C0001" w:tentative="1">
      <w:start w:val="1"/>
      <w:numFmt w:val="bullet"/>
      <w:lvlText w:val=""/>
      <w:lvlJc w:val="left"/>
      <w:pPr>
        <w:ind w:left="5381" w:hanging="360"/>
      </w:pPr>
      <w:rPr>
        <w:rFonts w:ascii="Symbol" w:hAnsi="Symbol" w:hint="default"/>
      </w:rPr>
    </w:lvl>
    <w:lvl w:ilvl="7" w:tplc="040C0003" w:tentative="1">
      <w:start w:val="1"/>
      <w:numFmt w:val="bullet"/>
      <w:lvlText w:val="o"/>
      <w:lvlJc w:val="left"/>
      <w:pPr>
        <w:ind w:left="6101" w:hanging="360"/>
      </w:pPr>
      <w:rPr>
        <w:rFonts w:ascii="Courier New" w:hAnsi="Courier New" w:cs="Courier New" w:hint="default"/>
      </w:rPr>
    </w:lvl>
    <w:lvl w:ilvl="8" w:tplc="040C0005" w:tentative="1">
      <w:start w:val="1"/>
      <w:numFmt w:val="bullet"/>
      <w:lvlText w:val=""/>
      <w:lvlJc w:val="left"/>
      <w:pPr>
        <w:ind w:left="6821" w:hanging="360"/>
      </w:pPr>
      <w:rPr>
        <w:rFonts w:ascii="Wingdings" w:hAnsi="Wingdings" w:hint="default"/>
      </w:rPr>
    </w:lvl>
  </w:abstractNum>
  <w:abstractNum w:abstractNumId="17">
    <w:nsid w:val="24520AFD"/>
    <w:multiLevelType w:val="hybridMultilevel"/>
    <w:tmpl w:val="C3A41F08"/>
    <w:lvl w:ilvl="0" w:tplc="ACF0EF44">
      <w:start w:val="1"/>
      <w:numFmt w:val="decimal"/>
      <w:lvlText w:val="%1-"/>
      <w:lvlJc w:val="left"/>
      <w:pPr>
        <w:ind w:left="719" w:hanging="720"/>
      </w:pPr>
      <w:rPr>
        <w:rFonts w:hint="default"/>
      </w:rPr>
    </w:lvl>
    <w:lvl w:ilvl="1" w:tplc="040C0019" w:tentative="1">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18">
    <w:nsid w:val="2B982478"/>
    <w:multiLevelType w:val="hybridMultilevel"/>
    <w:tmpl w:val="C3A41F08"/>
    <w:lvl w:ilvl="0" w:tplc="ACF0EF44">
      <w:start w:val="1"/>
      <w:numFmt w:val="decimal"/>
      <w:lvlText w:val="%1-"/>
      <w:lvlJc w:val="left"/>
      <w:pPr>
        <w:ind w:left="719" w:hanging="720"/>
      </w:pPr>
      <w:rPr>
        <w:rFonts w:hint="default"/>
      </w:rPr>
    </w:lvl>
    <w:lvl w:ilvl="1" w:tplc="040C0019" w:tentative="1">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19">
    <w:nsid w:val="2D251B31"/>
    <w:multiLevelType w:val="hybridMultilevel"/>
    <w:tmpl w:val="39B8BA4C"/>
    <w:lvl w:ilvl="0" w:tplc="590233D8">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2D9738F0"/>
    <w:multiLevelType w:val="hybridMultilevel"/>
    <w:tmpl w:val="40660A48"/>
    <w:lvl w:ilvl="0" w:tplc="03F8BB70">
      <w:start w:val="1"/>
      <w:numFmt w:val="decimal"/>
      <w:lvlText w:val="%1-"/>
      <w:lvlJc w:val="left"/>
      <w:pPr>
        <w:ind w:left="899"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2EAB17B4"/>
    <w:multiLevelType w:val="hybridMultilevel"/>
    <w:tmpl w:val="D27EE81A"/>
    <w:lvl w:ilvl="0" w:tplc="023AB8A2">
      <w:start w:val="1"/>
      <w:numFmt w:val="decimal"/>
      <w:lvlText w:val="%1-"/>
      <w:lvlJc w:val="left"/>
      <w:pPr>
        <w:ind w:left="720" w:hanging="720"/>
      </w:pPr>
      <w:rPr>
        <w:rFonts w:hint="default"/>
      </w:rPr>
    </w:lvl>
    <w:lvl w:ilvl="1" w:tplc="040C0019" w:tentative="1">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22">
    <w:nsid w:val="30A61C86"/>
    <w:multiLevelType w:val="hybridMultilevel"/>
    <w:tmpl w:val="1B2E25AC"/>
    <w:lvl w:ilvl="0" w:tplc="B9DC9C56">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322C7DB5"/>
    <w:multiLevelType w:val="hybridMultilevel"/>
    <w:tmpl w:val="AE14D19E"/>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34BC5E9B"/>
    <w:multiLevelType w:val="hybridMultilevel"/>
    <w:tmpl w:val="7DDE29D6"/>
    <w:lvl w:ilvl="0" w:tplc="1EECC92E">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nsid w:val="35BE05F1"/>
    <w:multiLevelType w:val="hybridMultilevel"/>
    <w:tmpl w:val="B2421ADC"/>
    <w:lvl w:ilvl="0" w:tplc="25384F76">
      <w:start w:val="1"/>
      <w:numFmt w:val="decimal"/>
      <w:lvlText w:val="%1-"/>
      <w:lvlJc w:val="left"/>
      <w:pPr>
        <w:ind w:left="1620" w:hanging="720"/>
      </w:pPr>
      <w:rPr>
        <w:rFonts w:hint="default"/>
      </w:rPr>
    </w:lvl>
    <w:lvl w:ilvl="1" w:tplc="040C0019" w:tentative="1">
      <w:start w:val="1"/>
      <w:numFmt w:val="lowerLetter"/>
      <w:lvlText w:val="%2."/>
      <w:lvlJc w:val="left"/>
      <w:pPr>
        <w:ind w:left="1980" w:hanging="360"/>
      </w:pPr>
    </w:lvl>
    <w:lvl w:ilvl="2" w:tplc="040C001B" w:tentative="1">
      <w:start w:val="1"/>
      <w:numFmt w:val="lowerRoman"/>
      <w:lvlText w:val="%3."/>
      <w:lvlJc w:val="right"/>
      <w:pPr>
        <w:ind w:left="2700" w:hanging="180"/>
      </w:pPr>
    </w:lvl>
    <w:lvl w:ilvl="3" w:tplc="040C000F" w:tentative="1">
      <w:start w:val="1"/>
      <w:numFmt w:val="decimal"/>
      <w:lvlText w:val="%4."/>
      <w:lvlJc w:val="left"/>
      <w:pPr>
        <w:ind w:left="3420" w:hanging="360"/>
      </w:pPr>
    </w:lvl>
    <w:lvl w:ilvl="4" w:tplc="040C0019" w:tentative="1">
      <w:start w:val="1"/>
      <w:numFmt w:val="lowerLetter"/>
      <w:lvlText w:val="%5."/>
      <w:lvlJc w:val="left"/>
      <w:pPr>
        <w:ind w:left="4140" w:hanging="360"/>
      </w:pPr>
    </w:lvl>
    <w:lvl w:ilvl="5" w:tplc="040C001B" w:tentative="1">
      <w:start w:val="1"/>
      <w:numFmt w:val="lowerRoman"/>
      <w:lvlText w:val="%6."/>
      <w:lvlJc w:val="right"/>
      <w:pPr>
        <w:ind w:left="4860" w:hanging="180"/>
      </w:pPr>
    </w:lvl>
    <w:lvl w:ilvl="6" w:tplc="040C000F" w:tentative="1">
      <w:start w:val="1"/>
      <w:numFmt w:val="decimal"/>
      <w:lvlText w:val="%7."/>
      <w:lvlJc w:val="left"/>
      <w:pPr>
        <w:ind w:left="5580" w:hanging="360"/>
      </w:pPr>
    </w:lvl>
    <w:lvl w:ilvl="7" w:tplc="040C0019" w:tentative="1">
      <w:start w:val="1"/>
      <w:numFmt w:val="lowerLetter"/>
      <w:lvlText w:val="%8."/>
      <w:lvlJc w:val="left"/>
      <w:pPr>
        <w:ind w:left="6300" w:hanging="360"/>
      </w:pPr>
    </w:lvl>
    <w:lvl w:ilvl="8" w:tplc="040C001B" w:tentative="1">
      <w:start w:val="1"/>
      <w:numFmt w:val="lowerRoman"/>
      <w:lvlText w:val="%9."/>
      <w:lvlJc w:val="right"/>
      <w:pPr>
        <w:ind w:left="7020" w:hanging="180"/>
      </w:pPr>
    </w:lvl>
  </w:abstractNum>
  <w:abstractNum w:abstractNumId="26">
    <w:nsid w:val="36173DE5"/>
    <w:multiLevelType w:val="hybridMultilevel"/>
    <w:tmpl w:val="8EFE506C"/>
    <w:lvl w:ilvl="0" w:tplc="A8069410">
      <w:start w:val="1"/>
      <w:numFmt w:val="decimal"/>
      <w:lvlText w:val="%1)"/>
      <w:lvlJc w:val="left"/>
      <w:pPr>
        <w:ind w:left="359" w:hanging="360"/>
      </w:pPr>
      <w:rPr>
        <w:rFonts w:hint="default"/>
      </w:rPr>
    </w:lvl>
    <w:lvl w:ilvl="1" w:tplc="040C0019" w:tentative="1">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27">
    <w:nsid w:val="388A57E6"/>
    <w:multiLevelType w:val="hybridMultilevel"/>
    <w:tmpl w:val="F27E721E"/>
    <w:lvl w:ilvl="0" w:tplc="851042A4">
      <w:start w:val="1"/>
      <w:numFmt w:val="bullet"/>
      <w:lvlText w:val=""/>
      <w:lvlJc w:val="left"/>
      <w:pPr>
        <w:ind w:left="359" w:hanging="360"/>
      </w:pPr>
      <w:rPr>
        <w:rFonts w:ascii="Symbol" w:eastAsiaTheme="minorHAnsi" w:hAnsi="Symbol" w:cs="Traditional Arabic" w:hint="default"/>
      </w:rPr>
    </w:lvl>
    <w:lvl w:ilvl="1" w:tplc="040C0003" w:tentative="1">
      <w:start w:val="1"/>
      <w:numFmt w:val="bullet"/>
      <w:lvlText w:val="o"/>
      <w:lvlJc w:val="left"/>
      <w:pPr>
        <w:ind w:left="1079" w:hanging="360"/>
      </w:pPr>
      <w:rPr>
        <w:rFonts w:ascii="Courier New" w:hAnsi="Courier New" w:cs="Courier New" w:hint="default"/>
      </w:rPr>
    </w:lvl>
    <w:lvl w:ilvl="2" w:tplc="040C0005" w:tentative="1">
      <w:start w:val="1"/>
      <w:numFmt w:val="bullet"/>
      <w:lvlText w:val=""/>
      <w:lvlJc w:val="left"/>
      <w:pPr>
        <w:ind w:left="1799" w:hanging="360"/>
      </w:pPr>
      <w:rPr>
        <w:rFonts w:ascii="Wingdings" w:hAnsi="Wingdings" w:hint="default"/>
      </w:rPr>
    </w:lvl>
    <w:lvl w:ilvl="3" w:tplc="040C0001" w:tentative="1">
      <w:start w:val="1"/>
      <w:numFmt w:val="bullet"/>
      <w:lvlText w:val=""/>
      <w:lvlJc w:val="left"/>
      <w:pPr>
        <w:ind w:left="2519" w:hanging="360"/>
      </w:pPr>
      <w:rPr>
        <w:rFonts w:ascii="Symbol" w:hAnsi="Symbol" w:hint="default"/>
      </w:rPr>
    </w:lvl>
    <w:lvl w:ilvl="4" w:tplc="040C0003" w:tentative="1">
      <w:start w:val="1"/>
      <w:numFmt w:val="bullet"/>
      <w:lvlText w:val="o"/>
      <w:lvlJc w:val="left"/>
      <w:pPr>
        <w:ind w:left="3239" w:hanging="360"/>
      </w:pPr>
      <w:rPr>
        <w:rFonts w:ascii="Courier New" w:hAnsi="Courier New" w:cs="Courier New" w:hint="default"/>
      </w:rPr>
    </w:lvl>
    <w:lvl w:ilvl="5" w:tplc="040C0005" w:tentative="1">
      <w:start w:val="1"/>
      <w:numFmt w:val="bullet"/>
      <w:lvlText w:val=""/>
      <w:lvlJc w:val="left"/>
      <w:pPr>
        <w:ind w:left="3959" w:hanging="360"/>
      </w:pPr>
      <w:rPr>
        <w:rFonts w:ascii="Wingdings" w:hAnsi="Wingdings" w:hint="default"/>
      </w:rPr>
    </w:lvl>
    <w:lvl w:ilvl="6" w:tplc="040C0001" w:tentative="1">
      <w:start w:val="1"/>
      <w:numFmt w:val="bullet"/>
      <w:lvlText w:val=""/>
      <w:lvlJc w:val="left"/>
      <w:pPr>
        <w:ind w:left="4679" w:hanging="360"/>
      </w:pPr>
      <w:rPr>
        <w:rFonts w:ascii="Symbol" w:hAnsi="Symbol" w:hint="default"/>
      </w:rPr>
    </w:lvl>
    <w:lvl w:ilvl="7" w:tplc="040C0003" w:tentative="1">
      <w:start w:val="1"/>
      <w:numFmt w:val="bullet"/>
      <w:lvlText w:val="o"/>
      <w:lvlJc w:val="left"/>
      <w:pPr>
        <w:ind w:left="5399" w:hanging="360"/>
      </w:pPr>
      <w:rPr>
        <w:rFonts w:ascii="Courier New" w:hAnsi="Courier New" w:cs="Courier New" w:hint="default"/>
      </w:rPr>
    </w:lvl>
    <w:lvl w:ilvl="8" w:tplc="040C0005" w:tentative="1">
      <w:start w:val="1"/>
      <w:numFmt w:val="bullet"/>
      <w:lvlText w:val=""/>
      <w:lvlJc w:val="left"/>
      <w:pPr>
        <w:ind w:left="6119" w:hanging="360"/>
      </w:pPr>
      <w:rPr>
        <w:rFonts w:ascii="Wingdings" w:hAnsi="Wingdings" w:hint="default"/>
      </w:rPr>
    </w:lvl>
  </w:abstractNum>
  <w:abstractNum w:abstractNumId="28">
    <w:nsid w:val="3D214C23"/>
    <w:multiLevelType w:val="hybridMultilevel"/>
    <w:tmpl w:val="63648A58"/>
    <w:lvl w:ilvl="0" w:tplc="71BCC60C">
      <w:start w:val="1"/>
      <w:numFmt w:val="decimal"/>
      <w:lvlText w:val="%1-"/>
      <w:lvlJc w:val="left"/>
      <w:pPr>
        <w:ind w:left="1079" w:hanging="720"/>
      </w:pPr>
      <w:rPr>
        <w:rFonts w:hint="default"/>
      </w:rPr>
    </w:lvl>
    <w:lvl w:ilvl="1" w:tplc="040C0019" w:tentative="1">
      <w:start w:val="1"/>
      <w:numFmt w:val="lowerLetter"/>
      <w:lvlText w:val="%2."/>
      <w:lvlJc w:val="left"/>
      <w:pPr>
        <w:ind w:left="1439" w:hanging="360"/>
      </w:pPr>
    </w:lvl>
    <w:lvl w:ilvl="2" w:tplc="040C001B" w:tentative="1">
      <w:start w:val="1"/>
      <w:numFmt w:val="lowerRoman"/>
      <w:lvlText w:val="%3."/>
      <w:lvlJc w:val="right"/>
      <w:pPr>
        <w:ind w:left="2159" w:hanging="180"/>
      </w:pPr>
    </w:lvl>
    <w:lvl w:ilvl="3" w:tplc="040C000F" w:tentative="1">
      <w:start w:val="1"/>
      <w:numFmt w:val="decimal"/>
      <w:lvlText w:val="%4."/>
      <w:lvlJc w:val="left"/>
      <w:pPr>
        <w:ind w:left="2879" w:hanging="360"/>
      </w:pPr>
    </w:lvl>
    <w:lvl w:ilvl="4" w:tplc="040C0019" w:tentative="1">
      <w:start w:val="1"/>
      <w:numFmt w:val="lowerLetter"/>
      <w:lvlText w:val="%5."/>
      <w:lvlJc w:val="left"/>
      <w:pPr>
        <w:ind w:left="3599" w:hanging="360"/>
      </w:pPr>
    </w:lvl>
    <w:lvl w:ilvl="5" w:tplc="040C001B" w:tentative="1">
      <w:start w:val="1"/>
      <w:numFmt w:val="lowerRoman"/>
      <w:lvlText w:val="%6."/>
      <w:lvlJc w:val="right"/>
      <w:pPr>
        <w:ind w:left="4319" w:hanging="180"/>
      </w:pPr>
    </w:lvl>
    <w:lvl w:ilvl="6" w:tplc="040C000F" w:tentative="1">
      <w:start w:val="1"/>
      <w:numFmt w:val="decimal"/>
      <w:lvlText w:val="%7."/>
      <w:lvlJc w:val="left"/>
      <w:pPr>
        <w:ind w:left="5039" w:hanging="360"/>
      </w:pPr>
    </w:lvl>
    <w:lvl w:ilvl="7" w:tplc="040C0019" w:tentative="1">
      <w:start w:val="1"/>
      <w:numFmt w:val="lowerLetter"/>
      <w:lvlText w:val="%8."/>
      <w:lvlJc w:val="left"/>
      <w:pPr>
        <w:ind w:left="5759" w:hanging="360"/>
      </w:pPr>
    </w:lvl>
    <w:lvl w:ilvl="8" w:tplc="040C001B" w:tentative="1">
      <w:start w:val="1"/>
      <w:numFmt w:val="lowerRoman"/>
      <w:lvlText w:val="%9."/>
      <w:lvlJc w:val="right"/>
      <w:pPr>
        <w:ind w:left="6479" w:hanging="180"/>
      </w:pPr>
    </w:lvl>
  </w:abstractNum>
  <w:abstractNum w:abstractNumId="29">
    <w:nsid w:val="3D214EDD"/>
    <w:multiLevelType w:val="hybridMultilevel"/>
    <w:tmpl w:val="7FBA674A"/>
    <w:lvl w:ilvl="0" w:tplc="E3305B58">
      <w:start w:val="1"/>
      <w:numFmt w:val="decimal"/>
      <w:lvlText w:val="%1-"/>
      <w:lvlJc w:val="left"/>
      <w:pPr>
        <w:ind w:left="720" w:hanging="72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3D570027"/>
    <w:multiLevelType w:val="hybridMultilevel"/>
    <w:tmpl w:val="16284964"/>
    <w:lvl w:ilvl="0" w:tplc="52FCE0FC">
      <w:start w:val="1"/>
      <w:numFmt w:val="bullet"/>
      <w:lvlText w:val="-"/>
      <w:lvlJc w:val="left"/>
      <w:pPr>
        <w:ind w:left="1080" w:hanging="720"/>
      </w:pPr>
      <w:rPr>
        <w:rFonts w:asciiTheme="minorHAnsi" w:eastAsiaTheme="minorHAnsi" w:hAnsiTheme="minorHAnsi" w:cs="Traditional Arabic" w:hint="default"/>
      </w:rPr>
    </w:lvl>
    <w:lvl w:ilvl="1" w:tplc="0B401B34">
      <w:start w:val="1"/>
      <w:numFmt w:val="decimal"/>
      <w:lvlText w:val="%2-"/>
      <w:lvlJc w:val="left"/>
      <w:pPr>
        <w:ind w:left="1800" w:hanging="720"/>
      </w:pPr>
      <w:rPr>
        <w:rFont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nsid w:val="40180878"/>
    <w:multiLevelType w:val="hybridMultilevel"/>
    <w:tmpl w:val="4642B7F0"/>
    <w:lvl w:ilvl="0" w:tplc="EF542174">
      <w:start w:val="1"/>
      <w:numFmt w:val="arabicAlpha"/>
      <w:lvlText w:val="%1-"/>
      <w:lvlJc w:val="left"/>
      <w:pPr>
        <w:ind w:left="1080" w:hanging="720"/>
      </w:pPr>
      <w:rPr>
        <w:rFonts w:hint="default"/>
        <w:b w:val="0"/>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45D716C2"/>
    <w:multiLevelType w:val="hybridMultilevel"/>
    <w:tmpl w:val="65BA25C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nsid w:val="45EA5A95"/>
    <w:multiLevelType w:val="hybridMultilevel"/>
    <w:tmpl w:val="973EBBF4"/>
    <w:lvl w:ilvl="0" w:tplc="522CFC3C">
      <w:start w:val="1"/>
      <w:numFmt w:val="decimal"/>
      <w:lvlText w:val="%1-"/>
      <w:lvlJc w:val="left"/>
      <w:pPr>
        <w:ind w:left="1287" w:hanging="360"/>
      </w:pPr>
      <w:rPr>
        <w:rFonts w:hint="default"/>
      </w:rPr>
    </w:lvl>
    <w:lvl w:ilvl="1" w:tplc="040C0019">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34">
    <w:nsid w:val="46600E60"/>
    <w:multiLevelType w:val="hybridMultilevel"/>
    <w:tmpl w:val="5A9A4282"/>
    <w:lvl w:ilvl="0" w:tplc="2F02C426">
      <w:start w:val="1"/>
      <w:numFmt w:val="decimal"/>
      <w:lvlText w:val="%1."/>
      <w:lvlJc w:val="left"/>
      <w:pPr>
        <w:ind w:left="1287" w:hanging="720"/>
      </w:pPr>
      <w:rPr>
        <w:rFonts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35">
    <w:nsid w:val="477046A4"/>
    <w:multiLevelType w:val="hybridMultilevel"/>
    <w:tmpl w:val="9A44B41C"/>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478C78FF"/>
    <w:multiLevelType w:val="hybridMultilevel"/>
    <w:tmpl w:val="53263EF6"/>
    <w:lvl w:ilvl="0" w:tplc="6EBEE90A">
      <w:start w:val="1"/>
      <w:numFmt w:val="decimal"/>
      <w:lvlText w:val="%1."/>
      <w:lvlJc w:val="left"/>
      <w:pPr>
        <w:ind w:left="1287" w:hanging="720"/>
      </w:pPr>
      <w:rPr>
        <w:rFonts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37">
    <w:nsid w:val="498123D4"/>
    <w:multiLevelType w:val="hybridMultilevel"/>
    <w:tmpl w:val="6CF8FBBE"/>
    <w:lvl w:ilvl="0" w:tplc="71BCC60C">
      <w:start w:val="1"/>
      <w:numFmt w:val="decimal"/>
      <w:lvlText w:val="%1-"/>
      <w:lvlJc w:val="left"/>
      <w:pPr>
        <w:ind w:left="1438" w:hanging="720"/>
      </w:pPr>
      <w:rPr>
        <w:rFonts w:hint="default"/>
      </w:rPr>
    </w:lvl>
    <w:lvl w:ilvl="1" w:tplc="040C0019" w:tentative="1">
      <w:start w:val="1"/>
      <w:numFmt w:val="lowerLetter"/>
      <w:lvlText w:val="%2."/>
      <w:lvlJc w:val="left"/>
      <w:pPr>
        <w:ind w:left="1799" w:hanging="360"/>
      </w:pPr>
    </w:lvl>
    <w:lvl w:ilvl="2" w:tplc="040C001B" w:tentative="1">
      <w:start w:val="1"/>
      <w:numFmt w:val="lowerRoman"/>
      <w:lvlText w:val="%3."/>
      <w:lvlJc w:val="right"/>
      <w:pPr>
        <w:ind w:left="2519" w:hanging="180"/>
      </w:pPr>
    </w:lvl>
    <w:lvl w:ilvl="3" w:tplc="040C000F" w:tentative="1">
      <w:start w:val="1"/>
      <w:numFmt w:val="decimal"/>
      <w:lvlText w:val="%4."/>
      <w:lvlJc w:val="left"/>
      <w:pPr>
        <w:ind w:left="3239" w:hanging="360"/>
      </w:pPr>
    </w:lvl>
    <w:lvl w:ilvl="4" w:tplc="040C0019" w:tentative="1">
      <w:start w:val="1"/>
      <w:numFmt w:val="lowerLetter"/>
      <w:lvlText w:val="%5."/>
      <w:lvlJc w:val="left"/>
      <w:pPr>
        <w:ind w:left="3959" w:hanging="360"/>
      </w:pPr>
    </w:lvl>
    <w:lvl w:ilvl="5" w:tplc="040C001B" w:tentative="1">
      <w:start w:val="1"/>
      <w:numFmt w:val="lowerRoman"/>
      <w:lvlText w:val="%6."/>
      <w:lvlJc w:val="right"/>
      <w:pPr>
        <w:ind w:left="4679" w:hanging="180"/>
      </w:pPr>
    </w:lvl>
    <w:lvl w:ilvl="6" w:tplc="040C000F" w:tentative="1">
      <w:start w:val="1"/>
      <w:numFmt w:val="decimal"/>
      <w:lvlText w:val="%7."/>
      <w:lvlJc w:val="left"/>
      <w:pPr>
        <w:ind w:left="5399" w:hanging="360"/>
      </w:pPr>
    </w:lvl>
    <w:lvl w:ilvl="7" w:tplc="040C0019" w:tentative="1">
      <w:start w:val="1"/>
      <w:numFmt w:val="lowerLetter"/>
      <w:lvlText w:val="%8."/>
      <w:lvlJc w:val="left"/>
      <w:pPr>
        <w:ind w:left="6119" w:hanging="360"/>
      </w:pPr>
    </w:lvl>
    <w:lvl w:ilvl="8" w:tplc="040C001B" w:tentative="1">
      <w:start w:val="1"/>
      <w:numFmt w:val="lowerRoman"/>
      <w:lvlText w:val="%9."/>
      <w:lvlJc w:val="right"/>
      <w:pPr>
        <w:ind w:left="6839" w:hanging="180"/>
      </w:pPr>
    </w:lvl>
  </w:abstractNum>
  <w:abstractNum w:abstractNumId="38">
    <w:nsid w:val="4ACB0977"/>
    <w:multiLevelType w:val="hybridMultilevel"/>
    <w:tmpl w:val="B394ECB2"/>
    <w:lvl w:ilvl="0" w:tplc="EEAE459A">
      <w:start w:val="1"/>
      <w:numFmt w:val="arabicAbjad"/>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nsid w:val="4C273FA4"/>
    <w:multiLevelType w:val="hybridMultilevel"/>
    <w:tmpl w:val="11A65180"/>
    <w:lvl w:ilvl="0" w:tplc="0C8258C0">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
    <w:nsid w:val="4FB17857"/>
    <w:multiLevelType w:val="hybridMultilevel"/>
    <w:tmpl w:val="D276B7B8"/>
    <w:lvl w:ilvl="0" w:tplc="52FCE0FC">
      <w:start w:val="1"/>
      <w:numFmt w:val="bullet"/>
      <w:lvlText w:val="-"/>
      <w:lvlJc w:val="left"/>
      <w:pPr>
        <w:ind w:left="1211" w:hanging="360"/>
      </w:pPr>
      <w:rPr>
        <w:rFonts w:asciiTheme="minorHAnsi" w:eastAsiaTheme="minorHAnsi" w:hAnsiTheme="minorHAnsi" w:cs="Traditional Arabic" w:hint="default"/>
      </w:rPr>
    </w:lvl>
    <w:lvl w:ilvl="1" w:tplc="040C0003" w:tentative="1">
      <w:start w:val="1"/>
      <w:numFmt w:val="bullet"/>
      <w:lvlText w:val="o"/>
      <w:lvlJc w:val="left"/>
      <w:pPr>
        <w:ind w:left="1931" w:hanging="360"/>
      </w:pPr>
      <w:rPr>
        <w:rFonts w:ascii="Courier New" w:hAnsi="Courier New" w:cs="Courier New" w:hint="default"/>
      </w:rPr>
    </w:lvl>
    <w:lvl w:ilvl="2" w:tplc="040C0005" w:tentative="1">
      <w:start w:val="1"/>
      <w:numFmt w:val="bullet"/>
      <w:lvlText w:val=""/>
      <w:lvlJc w:val="left"/>
      <w:pPr>
        <w:ind w:left="2651" w:hanging="360"/>
      </w:pPr>
      <w:rPr>
        <w:rFonts w:ascii="Wingdings" w:hAnsi="Wingdings" w:hint="default"/>
      </w:rPr>
    </w:lvl>
    <w:lvl w:ilvl="3" w:tplc="040C0001" w:tentative="1">
      <w:start w:val="1"/>
      <w:numFmt w:val="bullet"/>
      <w:lvlText w:val=""/>
      <w:lvlJc w:val="left"/>
      <w:pPr>
        <w:ind w:left="3371" w:hanging="360"/>
      </w:pPr>
      <w:rPr>
        <w:rFonts w:ascii="Symbol" w:hAnsi="Symbol" w:hint="default"/>
      </w:rPr>
    </w:lvl>
    <w:lvl w:ilvl="4" w:tplc="040C0003" w:tentative="1">
      <w:start w:val="1"/>
      <w:numFmt w:val="bullet"/>
      <w:lvlText w:val="o"/>
      <w:lvlJc w:val="left"/>
      <w:pPr>
        <w:ind w:left="4091" w:hanging="360"/>
      </w:pPr>
      <w:rPr>
        <w:rFonts w:ascii="Courier New" w:hAnsi="Courier New" w:cs="Courier New" w:hint="default"/>
      </w:rPr>
    </w:lvl>
    <w:lvl w:ilvl="5" w:tplc="040C0005" w:tentative="1">
      <w:start w:val="1"/>
      <w:numFmt w:val="bullet"/>
      <w:lvlText w:val=""/>
      <w:lvlJc w:val="left"/>
      <w:pPr>
        <w:ind w:left="4811" w:hanging="360"/>
      </w:pPr>
      <w:rPr>
        <w:rFonts w:ascii="Wingdings" w:hAnsi="Wingdings" w:hint="default"/>
      </w:rPr>
    </w:lvl>
    <w:lvl w:ilvl="6" w:tplc="040C0001" w:tentative="1">
      <w:start w:val="1"/>
      <w:numFmt w:val="bullet"/>
      <w:lvlText w:val=""/>
      <w:lvlJc w:val="left"/>
      <w:pPr>
        <w:ind w:left="5531" w:hanging="360"/>
      </w:pPr>
      <w:rPr>
        <w:rFonts w:ascii="Symbol" w:hAnsi="Symbol" w:hint="default"/>
      </w:rPr>
    </w:lvl>
    <w:lvl w:ilvl="7" w:tplc="040C0003" w:tentative="1">
      <w:start w:val="1"/>
      <w:numFmt w:val="bullet"/>
      <w:lvlText w:val="o"/>
      <w:lvlJc w:val="left"/>
      <w:pPr>
        <w:ind w:left="6251" w:hanging="360"/>
      </w:pPr>
      <w:rPr>
        <w:rFonts w:ascii="Courier New" w:hAnsi="Courier New" w:cs="Courier New" w:hint="default"/>
      </w:rPr>
    </w:lvl>
    <w:lvl w:ilvl="8" w:tplc="040C0005" w:tentative="1">
      <w:start w:val="1"/>
      <w:numFmt w:val="bullet"/>
      <w:lvlText w:val=""/>
      <w:lvlJc w:val="left"/>
      <w:pPr>
        <w:ind w:left="6971" w:hanging="360"/>
      </w:pPr>
      <w:rPr>
        <w:rFonts w:ascii="Wingdings" w:hAnsi="Wingdings" w:hint="default"/>
      </w:rPr>
    </w:lvl>
  </w:abstractNum>
  <w:abstractNum w:abstractNumId="41">
    <w:nsid w:val="50311B6E"/>
    <w:multiLevelType w:val="hybridMultilevel"/>
    <w:tmpl w:val="ECCC04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53360B25"/>
    <w:multiLevelType w:val="hybridMultilevel"/>
    <w:tmpl w:val="3F7268CE"/>
    <w:lvl w:ilvl="0" w:tplc="B2A4CB50">
      <w:start w:val="1"/>
      <w:numFmt w:val="decimal"/>
      <w:lvlText w:val="%1-"/>
      <w:lvlJc w:val="left"/>
      <w:pPr>
        <w:ind w:left="719" w:hanging="720"/>
      </w:pPr>
      <w:rPr>
        <w:rFonts w:hint="default"/>
      </w:rPr>
    </w:lvl>
    <w:lvl w:ilvl="1" w:tplc="040C0019" w:tentative="1">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43">
    <w:nsid w:val="568B510D"/>
    <w:multiLevelType w:val="hybridMultilevel"/>
    <w:tmpl w:val="631EE6D6"/>
    <w:lvl w:ilvl="0" w:tplc="DF4AADC2">
      <w:start w:val="1"/>
      <w:numFmt w:val="decimal"/>
      <w:lvlText w:val="%1-"/>
      <w:lvlJc w:val="left"/>
      <w:pPr>
        <w:ind w:left="1079" w:hanging="720"/>
      </w:pPr>
      <w:rPr>
        <w:rFonts w:hint="default"/>
      </w:rPr>
    </w:lvl>
    <w:lvl w:ilvl="1" w:tplc="040C0019" w:tentative="1">
      <w:start w:val="1"/>
      <w:numFmt w:val="lowerLetter"/>
      <w:lvlText w:val="%2."/>
      <w:lvlJc w:val="left"/>
      <w:pPr>
        <w:ind w:left="1439" w:hanging="360"/>
      </w:pPr>
    </w:lvl>
    <w:lvl w:ilvl="2" w:tplc="040C001B" w:tentative="1">
      <w:start w:val="1"/>
      <w:numFmt w:val="lowerRoman"/>
      <w:lvlText w:val="%3."/>
      <w:lvlJc w:val="right"/>
      <w:pPr>
        <w:ind w:left="2159" w:hanging="180"/>
      </w:pPr>
    </w:lvl>
    <w:lvl w:ilvl="3" w:tplc="040C000F" w:tentative="1">
      <w:start w:val="1"/>
      <w:numFmt w:val="decimal"/>
      <w:lvlText w:val="%4."/>
      <w:lvlJc w:val="left"/>
      <w:pPr>
        <w:ind w:left="2879" w:hanging="360"/>
      </w:pPr>
    </w:lvl>
    <w:lvl w:ilvl="4" w:tplc="040C0019" w:tentative="1">
      <w:start w:val="1"/>
      <w:numFmt w:val="lowerLetter"/>
      <w:lvlText w:val="%5."/>
      <w:lvlJc w:val="left"/>
      <w:pPr>
        <w:ind w:left="3599" w:hanging="360"/>
      </w:pPr>
    </w:lvl>
    <w:lvl w:ilvl="5" w:tplc="040C001B" w:tentative="1">
      <w:start w:val="1"/>
      <w:numFmt w:val="lowerRoman"/>
      <w:lvlText w:val="%6."/>
      <w:lvlJc w:val="right"/>
      <w:pPr>
        <w:ind w:left="4319" w:hanging="180"/>
      </w:pPr>
    </w:lvl>
    <w:lvl w:ilvl="6" w:tplc="040C000F" w:tentative="1">
      <w:start w:val="1"/>
      <w:numFmt w:val="decimal"/>
      <w:lvlText w:val="%7."/>
      <w:lvlJc w:val="left"/>
      <w:pPr>
        <w:ind w:left="5039" w:hanging="360"/>
      </w:pPr>
    </w:lvl>
    <w:lvl w:ilvl="7" w:tplc="040C0019" w:tentative="1">
      <w:start w:val="1"/>
      <w:numFmt w:val="lowerLetter"/>
      <w:lvlText w:val="%8."/>
      <w:lvlJc w:val="left"/>
      <w:pPr>
        <w:ind w:left="5759" w:hanging="360"/>
      </w:pPr>
    </w:lvl>
    <w:lvl w:ilvl="8" w:tplc="040C001B" w:tentative="1">
      <w:start w:val="1"/>
      <w:numFmt w:val="lowerRoman"/>
      <w:lvlText w:val="%9."/>
      <w:lvlJc w:val="right"/>
      <w:pPr>
        <w:ind w:left="6479" w:hanging="180"/>
      </w:pPr>
    </w:lvl>
  </w:abstractNum>
  <w:abstractNum w:abstractNumId="44">
    <w:nsid w:val="5D5D0C47"/>
    <w:multiLevelType w:val="hybridMultilevel"/>
    <w:tmpl w:val="85E0586A"/>
    <w:lvl w:ilvl="0" w:tplc="3CD07478">
      <w:start w:val="1"/>
      <w:numFmt w:val="decimal"/>
      <w:lvlText w:val="%1)"/>
      <w:lvlJc w:val="left"/>
      <w:pPr>
        <w:ind w:left="359" w:hanging="360"/>
      </w:pPr>
      <w:rPr>
        <w:rFonts w:hint="default"/>
      </w:rPr>
    </w:lvl>
    <w:lvl w:ilvl="1" w:tplc="040C0019" w:tentative="1">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45">
    <w:nsid w:val="5DBA6173"/>
    <w:multiLevelType w:val="hybridMultilevel"/>
    <w:tmpl w:val="7D384F3A"/>
    <w:lvl w:ilvl="0" w:tplc="52FCE0FC">
      <w:start w:val="1"/>
      <w:numFmt w:val="bullet"/>
      <w:lvlText w:val="-"/>
      <w:lvlJc w:val="left"/>
      <w:pPr>
        <w:ind w:left="1286" w:hanging="360"/>
      </w:pPr>
      <w:rPr>
        <w:rFonts w:asciiTheme="minorHAnsi" w:eastAsiaTheme="minorHAnsi" w:hAnsiTheme="minorHAnsi" w:cs="Traditional Arabic" w:hint="default"/>
      </w:rPr>
    </w:lvl>
    <w:lvl w:ilvl="1" w:tplc="040C0003" w:tentative="1">
      <w:start w:val="1"/>
      <w:numFmt w:val="bullet"/>
      <w:lvlText w:val="o"/>
      <w:lvlJc w:val="left"/>
      <w:pPr>
        <w:ind w:left="2006" w:hanging="360"/>
      </w:pPr>
      <w:rPr>
        <w:rFonts w:ascii="Courier New" w:hAnsi="Courier New" w:cs="Courier New" w:hint="default"/>
      </w:rPr>
    </w:lvl>
    <w:lvl w:ilvl="2" w:tplc="040C0005" w:tentative="1">
      <w:start w:val="1"/>
      <w:numFmt w:val="bullet"/>
      <w:lvlText w:val=""/>
      <w:lvlJc w:val="left"/>
      <w:pPr>
        <w:ind w:left="2726" w:hanging="360"/>
      </w:pPr>
      <w:rPr>
        <w:rFonts w:ascii="Wingdings" w:hAnsi="Wingdings" w:hint="default"/>
      </w:rPr>
    </w:lvl>
    <w:lvl w:ilvl="3" w:tplc="040C0001" w:tentative="1">
      <w:start w:val="1"/>
      <w:numFmt w:val="bullet"/>
      <w:lvlText w:val=""/>
      <w:lvlJc w:val="left"/>
      <w:pPr>
        <w:ind w:left="3446" w:hanging="360"/>
      </w:pPr>
      <w:rPr>
        <w:rFonts w:ascii="Symbol" w:hAnsi="Symbol" w:hint="default"/>
      </w:rPr>
    </w:lvl>
    <w:lvl w:ilvl="4" w:tplc="040C0003" w:tentative="1">
      <w:start w:val="1"/>
      <w:numFmt w:val="bullet"/>
      <w:lvlText w:val="o"/>
      <w:lvlJc w:val="left"/>
      <w:pPr>
        <w:ind w:left="4166" w:hanging="360"/>
      </w:pPr>
      <w:rPr>
        <w:rFonts w:ascii="Courier New" w:hAnsi="Courier New" w:cs="Courier New" w:hint="default"/>
      </w:rPr>
    </w:lvl>
    <w:lvl w:ilvl="5" w:tplc="040C0005" w:tentative="1">
      <w:start w:val="1"/>
      <w:numFmt w:val="bullet"/>
      <w:lvlText w:val=""/>
      <w:lvlJc w:val="left"/>
      <w:pPr>
        <w:ind w:left="4886" w:hanging="360"/>
      </w:pPr>
      <w:rPr>
        <w:rFonts w:ascii="Wingdings" w:hAnsi="Wingdings" w:hint="default"/>
      </w:rPr>
    </w:lvl>
    <w:lvl w:ilvl="6" w:tplc="040C0001" w:tentative="1">
      <w:start w:val="1"/>
      <w:numFmt w:val="bullet"/>
      <w:lvlText w:val=""/>
      <w:lvlJc w:val="left"/>
      <w:pPr>
        <w:ind w:left="5606" w:hanging="360"/>
      </w:pPr>
      <w:rPr>
        <w:rFonts w:ascii="Symbol" w:hAnsi="Symbol" w:hint="default"/>
      </w:rPr>
    </w:lvl>
    <w:lvl w:ilvl="7" w:tplc="040C0003" w:tentative="1">
      <w:start w:val="1"/>
      <w:numFmt w:val="bullet"/>
      <w:lvlText w:val="o"/>
      <w:lvlJc w:val="left"/>
      <w:pPr>
        <w:ind w:left="6326" w:hanging="360"/>
      </w:pPr>
      <w:rPr>
        <w:rFonts w:ascii="Courier New" w:hAnsi="Courier New" w:cs="Courier New" w:hint="default"/>
      </w:rPr>
    </w:lvl>
    <w:lvl w:ilvl="8" w:tplc="040C0005" w:tentative="1">
      <w:start w:val="1"/>
      <w:numFmt w:val="bullet"/>
      <w:lvlText w:val=""/>
      <w:lvlJc w:val="left"/>
      <w:pPr>
        <w:ind w:left="7046" w:hanging="360"/>
      </w:pPr>
      <w:rPr>
        <w:rFonts w:ascii="Wingdings" w:hAnsi="Wingdings" w:hint="default"/>
      </w:rPr>
    </w:lvl>
  </w:abstractNum>
  <w:abstractNum w:abstractNumId="46">
    <w:nsid w:val="61CF10E0"/>
    <w:multiLevelType w:val="hybridMultilevel"/>
    <w:tmpl w:val="40182278"/>
    <w:lvl w:ilvl="0" w:tplc="6EBEE90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7">
    <w:nsid w:val="62245A34"/>
    <w:multiLevelType w:val="hybridMultilevel"/>
    <w:tmpl w:val="AB243412"/>
    <w:lvl w:ilvl="0" w:tplc="040C000F">
      <w:start w:val="1"/>
      <w:numFmt w:val="decimal"/>
      <w:lvlText w:val="%1."/>
      <w:lvlJc w:val="left"/>
      <w:pPr>
        <w:ind w:left="1287" w:hanging="360"/>
      </w:pPr>
    </w:lvl>
    <w:lvl w:ilvl="1" w:tplc="040C0019" w:tentative="1">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48">
    <w:nsid w:val="644A3CAF"/>
    <w:multiLevelType w:val="hybridMultilevel"/>
    <w:tmpl w:val="4566BA44"/>
    <w:lvl w:ilvl="0" w:tplc="C68C6A28">
      <w:start w:val="1"/>
      <w:numFmt w:val="decimal"/>
      <w:lvlText w:val="%1)"/>
      <w:lvlJc w:val="left"/>
      <w:pPr>
        <w:ind w:left="90" w:hanging="375"/>
      </w:pPr>
      <w:rPr>
        <w:rFonts w:hint="default"/>
      </w:rPr>
    </w:lvl>
    <w:lvl w:ilvl="1" w:tplc="040C0019" w:tentative="1">
      <w:start w:val="1"/>
      <w:numFmt w:val="lowerLetter"/>
      <w:lvlText w:val="%2."/>
      <w:lvlJc w:val="left"/>
      <w:pPr>
        <w:ind w:left="795" w:hanging="360"/>
      </w:pPr>
    </w:lvl>
    <w:lvl w:ilvl="2" w:tplc="040C001B" w:tentative="1">
      <w:start w:val="1"/>
      <w:numFmt w:val="lowerRoman"/>
      <w:lvlText w:val="%3."/>
      <w:lvlJc w:val="right"/>
      <w:pPr>
        <w:ind w:left="1515" w:hanging="180"/>
      </w:pPr>
    </w:lvl>
    <w:lvl w:ilvl="3" w:tplc="040C000F" w:tentative="1">
      <w:start w:val="1"/>
      <w:numFmt w:val="decimal"/>
      <w:lvlText w:val="%4."/>
      <w:lvlJc w:val="left"/>
      <w:pPr>
        <w:ind w:left="2235" w:hanging="360"/>
      </w:pPr>
    </w:lvl>
    <w:lvl w:ilvl="4" w:tplc="040C0019" w:tentative="1">
      <w:start w:val="1"/>
      <w:numFmt w:val="lowerLetter"/>
      <w:lvlText w:val="%5."/>
      <w:lvlJc w:val="left"/>
      <w:pPr>
        <w:ind w:left="2955" w:hanging="360"/>
      </w:pPr>
    </w:lvl>
    <w:lvl w:ilvl="5" w:tplc="040C001B" w:tentative="1">
      <w:start w:val="1"/>
      <w:numFmt w:val="lowerRoman"/>
      <w:lvlText w:val="%6."/>
      <w:lvlJc w:val="right"/>
      <w:pPr>
        <w:ind w:left="3675" w:hanging="180"/>
      </w:pPr>
    </w:lvl>
    <w:lvl w:ilvl="6" w:tplc="040C000F" w:tentative="1">
      <w:start w:val="1"/>
      <w:numFmt w:val="decimal"/>
      <w:lvlText w:val="%7."/>
      <w:lvlJc w:val="left"/>
      <w:pPr>
        <w:ind w:left="4395" w:hanging="360"/>
      </w:pPr>
    </w:lvl>
    <w:lvl w:ilvl="7" w:tplc="040C0019" w:tentative="1">
      <w:start w:val="1"/>
      <w:numFmt w:val="lowerLetter"/>
      <w:lvlText w:val="%8."/>
      <w:lvlJc w:val="left"/>
      <w:pPr>
        <w:ind w:left="5115" w:hanging="360"/>
      </w:pPr>
    </w:lvl>
    <w:lvl w:ilvl="8" w:tplc="040C001B" w:tentative="1">
      <w:start w:val="1"/>
      <w:numFmt w:val="lowerRoman"/>
      <w:lvlText w:val="%9."/>
      <w:lvlJc w:val="right"/>
      <w:pPr>
        <w:ind w:left="5835" w:hanging="180"/>
      </w:pPr>
    </w:lvl>
  </w:abstractNum>
  <w:abstractNum w:abstractNumId="49">
    <w:nsid w:val="67BD129A"/>
    <w:multiLevelType w:val="hybridMultilevel"/>
    <w:tmpl w:val="80EEAF48"/>
    <w:lvl w:ilvl="0" w:tplc="040C0001">
      <w:start w:val="1"/>
      <w:numFmt w:val="bullet"/>
      <w:lvlText w:val=""/>
      <w:lvlJc w:val="left"/>
      <w:pPr>
        <w:ind w:left="2006" w:hanging="360"/>
      </w:pPr>
      <w:rPr>
        <w:rFonts w:ascii="Symbol" w:hAnsi="Symbol" w:hint="default"/>
      </w:rPr>
    </w:lvl>
    <w:lvl w:ilvl="1" w:tplc="040C0003" w:tentative="1">
      <w:start w:val="1"/>
      <w:numFmt w:val="bullet"/>
      <w:lvlText w:val="o"/>
      <w:lvlJc w:val="left"/>
      <w:pPr>
        <w:ind w:left="2726" w:hanging="360"/>
      </w:pPr>
      <w:rPr>
        <w:rFonts w:ascii="Courier New" w:hAnsi="Courier New" w:cs="Courier New" w:hint="default"/>
      </w:rPr>
    </w:lvl>
    <w:lvl w:ilvl="2" w:tplc="040C0005" w:tentative="1">
      <w:start w:val="1"/>
      <w:numFmt w:val="bullet"/>
      <w:lvlText w:val=""/>
      <w:lvlJc w:val="left"/>
      <w:pPr>
        <w:ind w:left="3446" w:hanging="360"/>
      </w:pPr>
      <w:rPr>
        <w:rFonts w:ascii="Wingdings" w:hAnsi="Wingdings" w:hint="default"/>
      </w:rPr>
    </w:lvl>
    <w:lvl w:ilvl="3" w:tplc="040C0001" w:tentative="1">
      <w:start w:val="1"/>
      <w:numFmt w:val="bullet"/>
      <w:lvlText w:val=""/>
      <w:lvlJc w:val="left"/>
      <w:pPr>
        <w:ind w:left="4166" w:hanging="360"/>
      </w:pPr>
      <w:rPr>
        <w:rFonts w:ascii="Symbol" w:hAnsi="Symbol" w:hint="default"/>
      </w:rPr>
    </w:lvl>
    <w:lvl w:ilvl="4" w:tplc="040C0003" w:tentative="1">
      <w:start w:val="1"/>
      <w:numFmt w:val="bullet"/>
      <w:lvlText w:val="o"/>
      <w:lvlJc w:val="left"/>
      <w:pPr>
        <w:ind w:left="4886" w:hanging="360"/>
      </w:pPr>
      <w:rPr>
        <w:rFonts w:ascii="Courier New" w:hAnsi="Courier New" w:cs="Courier New" w:hint="default"/>
      </w:rPr>
    </w:lvl>
    <w:lvl w:ilvl="5" w:tplc="040C0005" w:tentative="1">
      <w:start w:val="1"/>
      <w:numFmt w:val="bullet"/>
      <w:lvlText w:val=""/>
      <w:lvlJc w:val="left"/>
      <w:pPr>
        <w:ind w:left="5606" w:hanging="360"/>
      </w:pPr>
      <w:rPr>
        <w:rFonts w:ascii="Wingdings" w:hAnsi="Wingdings" w:hint="default"/>
      </w:rPr>
    </w:lvl>
    <w:lvl w:ilvl="6" w:tplc="040C0001" w:tentative="1">
      <w:start w:val="1"/>
      <w:numFmt w:val="bullet"/>
      <w:lvlText w:val=""/>
      <w:lvlJc w:val="left"/>
      <w:pPr>
        <w:ind w:left="6326" w:hanging="360"/>
      </w:pPr>
      <w:rPr>
        <w:rFonts w:ascii="Symbol" w:hAnsi="Symbol" w:hint="default"/>
      </w:rPr>
    </w:lvl>
    <w:lvl w:ilvl="7" w:tplc="040C0003" w:tentative="1">
      <w:start w:val="1"/>
      <w:numFmt w:val="bullet"/>
      <w:lvlText w:val="o"/>
      <w:lvlJc w:val="left"/>
      <w:pPr>
        <w:ind w:left="7046" w:hanging="360"/>
      </w:pPr>
      <w:rPr>
        <w:rFonts w:ascii="Courier New" w:hAnsi="Courier New" w:cs="Courier New" w:hint="default"/>
      </w:rPr>
    </w:lvl>
    <w:lvl w:ilvl="8" w:tplc="040C0005" w:tentative="1">
      <w:start w:val="1"/>
      <w:numFmt w:val="bullet"/>
      <w:lvlText w:val=""/>
      <w:lvlJc w:val="left"/>
      <w:pPr>
        <w:ind w:left="7766" w:hanging="360"/>
      </w:pPr>
      <w:rPr>
        <w:rFonts w:ascii="Wingdings" w:hAnsi="Wingdings" w:hint="default"/>
      </w:rPr>
    </w:lvl>
  </w:abstractNum>
  <w:abstractNum w:abstractNumId="50">
    <w:nsid w:val="68497E6C"/>
    <w:multiLevelType w:val="hybridMultilevel"/>
    <w:tmpl w:val="1CD69A82"/>
    <w:lvl w:ilvl="0" w:tplc="A8D44088">
      <w:start w:val="1"/>
      <w:numFmt w:val="decimal"/>
      <w:lvlText w:val="%1-"/>
      <w:lvlJc w:val="left"/>
      <w:pPr>
        <w:ind w:left="719" w:hanging="720"/>
      </w:pPr>
      <w:rPr>
        <w:rFonts w:hint="default"/>
      </w:rPr>
    </w:lvl>
    <w:lvl w:ilvl="1" w:tplc="040C0019" w:tentative="1">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51">
    <w:nsid w:val="6A3C3B19"/>
    <w:multiLevelType w:val="hybridMultilevel"/>
    <w:tmpl w:val="52005876"/>
    <w:lvl w:ilvl="0" w:tplc="AA16A736">
      <w:start w:val="1"/>
      <w:numFmt w:val="arabicAlpha"/>
      <w:lvlText w:val="%1)"/>
      <w:lvlJc w:val="left"/>
      <w:pPr>
        <w:ind w:left="424" w:hanging="360"/>
      </w:pPr>
      <w:rPr>
        <w:rFonts w:hint="default"/>
      </w:rPr>
    </w:lvl>
    <w:lvl w:ilvl="1" w:tplc="040C0019" w:tentative="1">
      <w:start w:val="1"/>
      <w:numFmt w:val="lowerLetter"/>
      <w:lvlText w:val="%2."/>
      <w:lvlJc w:val="left"/>
      <w:pPr>
        <w:ind w:left="1144" w:hanging="360"/>
      </w:pPr>
    </w:lvl>
    <w:lvl w:ilvl="2" w:tplc="040C001B" w:tentative="1">
      <w:start w:val="1"/>
      <w:numFmt w:val="lowerRoman"/>
      <w:lvlText w:val="%3."/>
      <w:lvlJc w:val="right"/>
      <w:pPr>
        <w:ind w:left="1864" w:hanging="180"/>
      </w:pPr>
    </w:lvl>
    <w:lvl w:ilvl="3" w:tplc="040C000F" w:tentative="1">
      <w:start w:val="1"/>
      <w:numFmt w:val="decimal"/>
      <w:lvlText w:val="%4."/>
      <w:lvlJc w:val="left"/>
      <w:pPr>
        <w:ind w:left="2584" w:hanging="360"/>
      </w:pPr>
    </w:lvl>
    <w:lvl w:ilvl="4" w:tplc="040C0019" w:tentative="1">
      <w:start w:val="1"/>
      <w:numFmt w:val="lowerLetter"/>
      <w:lvlText w:val="%5."/>
      <w:lvlJc w:val="left"/>
      <w:pPr>
        <w:ind w:left="3304" w:hanging="360"/>
      </w:pPr>
    </w:lvl>
    <w:lvl w:ilvl="5" w:tplc="040C001B" w:tentative="1">
      <w:start w:val="1"/>
      <w:numFmt w:val="lowerRoman"/>
      <w:lvlText w:val="%6."/>
      <w:lvlJc w:val="right"/>
      <w:pPr>
        <w:ind w:left="4024" w:hanging="180"/>
      </w:pPr>
    </w:lvl>
    <w:lvl w:ilvl="6" w:tplc="040C000F" w:tentative="1">
      <w:start w:val="1"/>
      <w:numFmt w:val="decimal"/>
      <w:lvlText w:val="%7."/>
      <w:lvlJc w:val="left"/>
      <w:pPr>
        <w:ind w:left="4744" w:hanging="360"/>
      </w:pPr>
    </w:lvl>
    <w:lvl w:ilvl="7" w:tplc="040C0019" w:tentative="1">
      <w:start w:val="1"/>
      <w:numFmt w:val="lowerLetter"/>
      <w:lvlText w:val="%8."/>
      <w:lvlJc w:val="left"/>
      <w:pPr>
        <w:ind w:left="5464" w:hanging="360"/>
      </w:pPr>
    </w:lvl>
    <w:lvl w:ilvl="8" w:tplc="040C001B" w:tentative="1">
      <w:start w:val="1"/>
      <w:numFmt w:val="lowerRoman"/>
      <w:lvlText w:val="%9."/>
      <w:lvlJc w:val="right"/>
      <w:pPr>
        <w:ind w:left="6184" w:hanging="180"/>
      </w:pPr>
    </w:lvl>
  </w:abstractNum>
  <w:abstractNum w:abstractNumId="52">
    <w:nsid w:val="6EC724E9"/>
    <w:multiLevelType w:val="hybridMultilevel"/>
    <w:tmpl w:val="942007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nsid w:val="6F962F09"/>
    <w:multiLevelType w:val="hybridMultilevel"/>
    <w:tmpl w:val="6F9AC308"/>
    <w:lvl w:ilvl="0" w:tplc="070CA600">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4">
    <w:nsid w:val="74791D3C"/>
    <w:multiLevelType w:val="hybridMultilevel"/>
    <w:tmpl w:val="72C2034E"/>
    <w:lvl w:ilvl="0" w:tplc="2376B2D0">
      <w:start w:val="1"/>
      <w:numFmt w:val="arabicAlpha"/>
      <w:lvlText w:val="%1-"/>
      <w:lvlJc w:val="left"/>
      <w:pPr>
        <w:ind w:left="1080" w:hanging="72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5">
    <w:nsid w:val="77925C96"/>
    <w:multiLevelType w:val="hybridMultilevel"/>
    <w:tmpl w:val="DA3E27C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6">
    <w:nsid w:val="7E0A0AD3"/>
    <w:multiLevelType w:val="hybridMultilevel"/>
    <w:tmpl w:val="DBCEE79A"/>
    <w:lvl w:ilvl="0" w:tplc="040C0009">
      <w:start w:val="1"/>
      <w:numFmt w:val="bullet"/>
      <w:lvlText w:val=""/>
      <w:lvlJc w:val="left"/>
      <w:pPr>
        <w:ind w:left="1287" w:hanging="720"/>
      </w:pPr>
      <w:rPr>
        <w:rFonts w:ascii="Wingdings" w:hAnsi="Wingding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7">
    <w:nsid w:val="7E6B2303"/>
    <w:multiLevelType w:val="hybridMultilevel"/>
    <w:tmpl w:val="A37668AC"/>
    <w:lvl w:ilvl="0" w:tplc="52FCE0FC">
      <w:start w:val="1"/>
      <w:numFmt w:val="bullet"/>
      <w:lvlText w:val="-"/>
      <w:lvlJc w:val="left"/>
      <w:pPr>
        <w:ind w:left="1287" w:hanging="360"/>
      </w:pPr>
      <w:rPr>
        <w:rFonts w:asciiTheme="minorHAnsi" w:eastAsiaTheme="minorHAnsi" w:hAnsiTheme="minorHAnsi" w:cs="Traditional Arabic"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58">
    <w:nsid w:val="7F885743"/>
    <w:multiLevelType w:val="hybridMultilevel"/>
    <w:tmpl w:val="C0E4755C"/>
    <w:lvl w:ilvl="0" w:tplc="3CAABC2A">
      <w:start w:val="1"/>
      <w:numFmt w:val="bullet"/>
      <w:lvlText w:val=""/>
      <w:lvlJc w:val="left"/>
      <w:pPr>
        <w:ind w:left="720" w:hanging="360"/>
      </w:pPr>
      <w:rPr>
        <w:rFonts w:ascii="Symbol" w:eastAsiaTheme="minorHAnsi" w:hAnsi="Symbol" w:cs="Traditional Arab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50"/>
  </w:num>
  <w:num w:numId="2">
    <w:abstractNumId w:val="21"/>
  </w:num>
  <w:num w:numId="3">
    <w:abstractNumId w:val="40"/>
  </w:num>
  <w:num w:numId="4">
    <w:abstractNumId w:val="43"/>
  </w:num>
  <w:num w:numId="5">
    <w:abstractNumId w:val="28"/>
  </w:num>
  <w:num w:numId="6">
    <w:abstractNumId w:val="55"/>
  </w:num>
  <w:num w:numId="7">
    <w:abstractNumId w:val="51"/>
  </w:num>
  <w:num w:numId="8">
    <w:abstractNumId w:val="44"/>
  </w:num>
  <w:num w:numId="9">
    <w:abstractNumId w:val="41"/>
  </w:num>
  <w:num w:numId="10">
    <w:abstractNumId w:val="42"/>
  </w:num>
  <w:num w:numId="11">
    <w:abstractNumId w:val="26"/>
  </w:num>
  <w:num w:numId="12">
    <w:abstractNumId w:val="25"/>
  </w:num>
  <w:num w:numId="13">
    <w:abstractNumId w:val="4"/>
  </w:num>
  <w:num w:numId="14">
    <w:abstractNumId w:val="27"/>
  </w:num>
  <w:num w:numId="15">
    <w:abstractNumId w:val="39"/>
  </w:num>
  <w:num w:numId="16">
    <w:abstractNumId w:val="19"/>
  </w:num>
  <w:num w:numId="17">
    <w:abstractNumId w:val="0"/>
  </w:num>
  <w:num w:numId="18">
    <w:abstractNumId w:val="11"/>
  </w:num>
  <w:num w:numId="19">
    <w:abstractNumId w:val="14"/>
  </w:num>
  <w:num w:numId="20">
    <w:abstractNumId w:val="17"/>
  </w:num>
  <w:num w:numId="21">
    <w:abstractNumId w:val="49"/>
  </w:num>
  <w:num w:numId="22">
    <w:abstractNumId w:val="58"/>
  </w:num>
  <w:num w:numId="23">
    <w:abstractNumId w:val="6"/>
  </w:num>
  <w:num w:numId="24">
    <w:abstractNumId w:val="7"/>
  </w:num>
  <w:num w:numId="25">
    <w:abstractNumId w:val="5"/>
  </w:num>
  <w:num w:numId="26">
    <w:abstractNumId w:val="48"/>
  </w:num>
  <w:num w:numId="27">
    <w:abstractNumId w:val="1"/>
  </w:num>
  <w:num w:numId="28">
    <w:abstractNumId w:val="9"/>
  </w:num>
  <w:num w:numId="29">
    <w:abstractNumId w:val="22"/>
  </w:num>
  <w:num w:numId="30">
    <w:abstractNumId w:val="31"/>
  </w:num>
  <w:num w:numId="31">
    <w:abstractNumId w:val="2"/>
  </w:num>
  <w:num w:numId="32">
    <w:abstractNumId w:val="10"/>
  </w:num>
  <w:num w:numId="33">
    <w:abstractNumId w:val="29"/>
  </w:num>
  <w:num w:numId="34">
    <w:abstractNumId w:val="53"/>
  </w:num>
  <w:num w:numId="35">
    <w:abstractNumId w:val="15"/>
  </w:num>
  <w:num w:numId="36">
    <w:abstractNumId w:val="30"/>
  </w:num>
  <w:num w:numId="37">
    <w:abstractNumId w:val="3"/>
  </w:num>
  <w:num w:numId="38">
    <w:abstractNumId w:val="46"/>
  </w:num>
  <w:num w:numId="39">
    <w:abstractNumId w:val="54"/>
  </w:num>
  <w:num w:numId="40">
    <w:abstractNumId w:val="12"/>
  </w:num>
  <w:num w:numId="41">
    <w:abstractNumId w:val="36"/>
  </w:num>
  <w:num w:numId="42">
    <w:abstractNumId w:val="34"/>
  </w:num>
  <w:num w:numId="43">
    <w:abstractNumId w:val="56"/>
  </w:num>
  <w:num w:numId="44">
    <w:abstractNumId w:val="37"/>
  </w:num>
  <w:num w:numId="45">
    <w:abstractNumId w:val="20"/>
  </w:num>
  <w:num w:numId="46">
    <w:abstractNumId w:val="8"/>
  </w:num>
  <w:num w:numId="47">
    <w:abstractNumId w:val="13"/>
  </w:num>
  <w:num w:numId="48">
    <w:abstractNumId w:val="33"/>
  </w:num>
  <w:num w:numId="49">
    <w:abstractNumId w:val="47"/>
  </w:num>
  <w:num w:numId="50">
    <w:abstractNumId w:val="45"/>
  </w:num>
  <w:num w:numId="51">
    <w:abstractNumId w:val="57"/>
  </w:num>
  <w:num w:numId="52">
    <w:abstractNumId w:val="35"/>
  </w:num>
  <w:num w:numId="53">
    <w:abstractNumId w:val="24"/>
  </w:num>
  <w:num w:numId="54">
    <w:abstractNumId w:val="38"/>
  </w:num>
  <w:num w:numId="55">
    <w:abstractNumId w:val="18"/>
  </w:num>
  <w:num w:numId="56">
    <w:abstractNumId w:val="52"/>
  </w:num>
  <w:num w:numId="57">
    <w:abstractNumId w:val="16"/>
  </w:num>
  <w:num w:numId="58">
    <w:abstractNumId w:val="23"/>
  </w:num>
  <w:num w:numId="59">
    <w:abstractNumId w:val="32"/>
  </w:num>
  <w:numIdMacAtCleanup w:val="5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09"/>
  <w:hyphenationZone w:val="425"/>
  <w:characterSpacingControl w:val="doNotCompress"/>
  <w:hdrShapeDefaults>
    <o:shapedefaults v:ext="edit" spidmax="4098"/>
    <o:shapelayout v:ext="edit">
      <o:idmap v:ext="edit" data="2"/>
    </o:shapelayout>
  </w:hdrShapeDefaults>
  <w:footnotePr>
    <w:numRestart w:val="eachPage"/>
    <w:footnote w:id="0"/>
    <w:footnote w:id="1"/>
  </w:footnotePr>
  <w:endnotePr>
    <w:endnote w:id="0"/>
    <w:endnote w:id="1"/>
  </w:endnotePr>
  <w:compat/>
  <w:rsids>
    <w:rsidRoot w:val="00C3113A"/>
    <w:rsid w:val="00002508"/>
    <w:rsid w:val="00002603"/>
    <w:rsid w:val="00006285"/>
    <w:rsid w:val="00021171"/>
    <w:rsid w:val="00024C50"/>
    <w:rsid w:val="000279CA"/>
    <w:rsid w:val="00030A25"/>
    <w:rsid w:val="000366E9"/>
    <w:rsid w:val="00036CF1"/>
    <w:rsid w:val="00041064"/>
    <w:rsid w:val="000411BB"/>
    <w:rsid w:val="000420B1"/>
    <w:rsid w:val="00044F5F"/>
    <w:rsid w:val="0005409A"/>
    <w:rsid w:val="000548C7"/>
    <w:rsid w:val="00055DFD"/>
    <w:rsid w:val="00061EE7"/>
    <w:rsid w:val="00063742"/>
    <w:rsid w:val="00066011"/>
    <w:rsid w:val="00071D39"/>
    <w:rsid w:val="00075C60"/>
    <w:rsid w:val="00086899"/>
    <w:rsid w:val="00087C29"/>
    <w:rsid w:val="00087FA7"/>
    <w:rsid w:val="0009004E"/>
    <w:rsid w:val="00097B59"/>
    <w:rsid w:val="000A137A"/>
    <w:rsid w:val="000D02A7"/>
    <w:rsid w:val="000D284A"/>
    <w:rsid w:val="000D3755"/>
    <w:rsid w:val="000D38A4"/>
    <w:rsid w:val="000D4DE3"/>
    <w:rsid w:val="000D7DEF"/>
    <w:rsid w:val="000E637D"/>
    <w:rsid w:val="000F38DA"/>
    <w:rsid w:val="00101942"/>
    <w:rsid w:val="00102761"/>
    <w:rsid w:val="00103A1D"/>
    <w:rsid w:val="00105915"/>
    <w:rsid w:val="00117FAA"/>
    <w:rsid w:val="00120750"/>
    <w:rsid w:val="00126107"/>
    <w:rsid w:val="00127150"/>
    <w:rsid w:val="001273C6"/>
    <w:rsid w:val="0013272F"/>
    <w:rsid w:val="00135180"/>
    <w:rsid w:val="00142045"/>
    <w:rsid w:val="00143280"/>
    <w:rsid w:val="00147C4B"/>
    <w:rsid w:val="00151F03"/>
    <w:rsid w:val="00154D02"/>
    <w:rsid w:val="001567C7"/>
    <w:rsid w:val="00161AFC"/>
    <w:rsid w:val="00172C63"/>
    <w:rsid w:val="001733FB"/>
    <w:rsid w:val="00183617"/>
    <w:rsid w:val="00184998"/>
    <w:rsid w:val="00184BBF"/>
    <w:rsid w:val="00184F7F"/>
    <w:rsid w:val="00187861"/>
    <w:rsid w:val="0019058E"/>
    <w:rsid w:val="00195959"/>
    <w:rsid w:val="00195C0F"/>
    <w:rsid w:val="001A22FA"/>
    <w:rsid w:val="001A2F4A"/>
    <w:rsid w:val="001A373E"/>
    <w:rsid w:val="001A494B"/>
    <w:rsid w:val="001A5ED9"/>
    <w:rsid w:val="001A72EB"/>
    <w:rsid w:val="001B310B"/>
    <w:rsid w:val="001B5D2A"/>
    <w:rsid w:val="001C43AE"/>
    <w:rsid w:val="001D1DBF"/>
    <w:rsid w:val="001D2418"/>
    <w:rsid w:val="001D2A8B"/>
    <w:rsid w:val="001D3983"/>
    <w:rsid w:val="001D7EA6"/>
    <w:rsid w:val="001E020F"/>
    <w:rsid w:val="001F0B89"/>
    <w:rsid w:val="001F1991"/>
    <w:rsid w:val="00201C8E"/>
    <w:rsid w:val="00201F5A"/>
    <w:rsid w:val="00203571"/>
    <w:rsid w:val="00210991"/>
    <w:rsid w:val="002278DE"/>
    <w:rsid w:val="00233610"/>
    <w:rsid w:val="0023731E"/>
    <w:rsid w:val="00245997"/>
    <w:rsid w:val="00247C9C"/>
    <w:rsid w:val="00252F6A"/>
    <w:rsid w:val="00256BE0"/>
    <w:rsid w:val="002623A9"/>
    <w:rsid w:val="00263FDC"/>
    <w:rsid w:val="002663D7"/>
    <w:rsid w:val="00270A9D"/>
    <w:rsid w:val="00272AC5"/>
    <w:rsid w:val="00275B98"/>
    <w:rsid w:val="0027776A"/>
    <w:rsid w:val="00280116"/>
    <w:rsid w:val="002851EE"/>
    <w:rsid w:val="002A131B"/>
    <w:rsid w:val="002A6C86"/>
    <w:rsid w:val="002B1A95"/>
    <w:rsid w:val="002B573A"/>
    <w:rsid w:val="002C045C"/>
    <w:rsid w:val="002C0C52"/>
    <w:rsid w:val="002C315A"/>
    <w:rsid w:val="002C778E"/>
    <w:rsid w:val="002C7FA7"/>
    <w:rsid w:val="002D42CD"/>
    <w:rsid w:val="002D4418"/>
    <w:rsid w:val="002D6DEE"/>
    <w:rsid w:val="002E01B3"/>
    <w:rsid w:val="002F4A17"/>
    <w:rsid w:val="002F5741"/>
    <w:rsid w:val="00300C6F"/>
    <w:rsid w:val="003026D7"/>
    <w:rsid w:val="00313AEE"/>
    <w:rsid w:val="00314560"/>
    <w:rsid w:val="0031483D"/>
    <w:rsid w:val="0031593D"/>
    <w:rsid w:val="003271A8"/>
    <w:rsid w:val="0033191A"/>
    <w:rsid w:val="0033539C"/>
    <w:rsid w:val="00335739"/>
    <w:rsid w:val="003360BB"/>
    <w:rsid w:val="00345F92"/>
    <w:rsid w:val="00347DBB"/>
    <w:rsid w:val="00351816"/>
    <w:rsid w:val="003618E5"/>
    <w:rsid w:val="0037757A"/>
    <w:rsid w:val="00377813"/>
    <w:rsid w:val="003808DC"/>
    <w:rsid w:val="00384489"/>
    <w:rsid w:val="00384704"/>
    <w:rsid w:val="00391A05"/>
    <w:rsid w:val="0039260F"/>
    <w:rsid w:val="003939E4"/>
    <w:rsid w:val="00393FBC"/>
    <w:rsid w:val="00394449"/>
    <w:rsid w:val="003A0D1A"/>
    <w:rsid w:val="003B21D5"/>
    <w:rsid w:val="003B25A1"/>
    <w:rsid w:val="003B3408"/>
    <w:rsid w:val="003C2237"/>
    <w:rsid w:val="003C3C73"/>
    <w:rsid w:val="003C5158"/>
    <w:rsid w:val="003C5F38"/>
    <w:rsid w:val="003C68BA"/>
    <w:rsid w:val="003C7161"/>
    <w:rsid w:val="003D5FF3"/>
    <w:rsid w:val="003E2A5F"/>
    <w:rsid w:val="003E5C9A"/>
    <w:rsid w:val="003F13A8"/>
    <w:rsid w:val="004010FB"/>
    <w:rsid w:val="004034EA"/>
    <w:rsid w:val="004051A8"/>
    <w:rsid w:val="00406F86"/>
    <w:rsid w:val="0041230A"/>
    <w:rsid w:val="00414354"/>
    <w:rsid w:val="00417380"/>
    <w:rsid w:val="00417911"/>
    <w:rsid w:val="00427C90"/>
    <w:rsid w:val="00427E67"/>
    <w:rsid w:val="0045289F"/>
    <w:rsid w:val="00456780"/>
    <w:rsid w:val="00473A75"/>
    <w:rsid w:val="00474C8A"/>
    <w:rsid w:val="004851F4"/>
    <w:rsid w:val="0048751F"/>
    <w:rsid w:val="00491533"/>
    <w:rsid w:val="00492F10"/>
    <w:rsid w:val="00495738"/>
    <w:rsid w:val="004A0FEA"/>
    <w:rsid w:val="004A3236"/>
    <w:rsid w:val="004A6979"/>
    <w:rsid w:val="004B0FD1"/>
    <w:rsid w:val="004B25F4"/>
    <w:rsid w:val="004B4D52"/>
    <w:rsid w:val="004B763A"/>
    <w:rsid w:val="004C01D9"/>
    <w:rsid w:val="004C7331"/>
    <w:rsid w:val="004C7BA7"/>
    <w:rsid w:val="004D02D8"/>
    <w:rsid w:val="004D0CC8"/>
    <w:rsid w:val="004D4281"/>
    <w:rsid w:val="004D5738"/>
    <w:rsid w:val="004D6905"/>
    <w:rsid w:val="004E0BC0"/>
    <w:rsid w:val="004E3925"/>
    <w:rsid w:val="004E563B"/>
    <w:rsid w:val="004E78C2"/>
    <w:rsid w:val="004F0268"/>
    <w:rsid w:val="005016A2"/>
    <w:rsid w:val="00511F30"/>
    <w:rsid w:val="00525A44"/>
    <w:rsid w:val="00526314"/>
    <w:rsid w:val="005312DC"/>
    <w:rsid w:val="00531483"/>
    <w:rsid w:val="00536E5D"/>
    <w:rsid w:val="0054676C"/>
    <w:rsid w:val="00547F88"/>
    <w:rsid w:val="00552ECB"/>
    <w:rsid w:val="00554F1D"/>
    <w:rsid w:val="00561F8D"/>
    <w:rsid w:val="00565D1F"/>
    <w:rsid w:val="005678D6"/>
    <w:rsid w:val="0057243F"/>
    <w:rsid w:val="005728AF"/>
    <w:rsid w:val="005852C1"/>
    <w:rsid w:val="0059782D"/>
    <w:rsid w:val="005A77FA"/>
    <w:rsid w:val="005B152B"/>
    <w:rsid w:val="005B2738"/>
    <w:rsid w:val="005B31EB"/>
    <w:rsid w:val="005B5423"/>
    <w:rsid w:val="005C02DC"/>
    <w:rsid w:val="005C0EC7"/>
    <w:rsid w:val="005C1D51"/>
    <w:rsid w:val="005C1E8C"/>
    <w:rsid w:val="005C2EBF"/>
    <w:rsid w:val="005C316D"/>
    <w:rsid w:val="005C49D2"/>
    <w:rsid w:val="005C54CA"/>
    <w:rsid w:val="005D2E1B"/>
    <w:rsid w:val="005D3793"/>
    <w:rsid w:val="005D4FA0"/>
    <w:rsid w:val="005D6E78"/>
    <w:rsid w:val="005E0216"/>
    <w:rsid w:val="005E0BAE"/>
    <w:rsid w:val="005E1428"/>
    <w:rsid w:val="005E75DB"/>
    <w:rsid w:val="005F60C1"/>
    <w:rsid w:val="005F7DA1"/>
    <w:rsid w:val="00601296"/>
    <w:rsid w:val="006028BF"/>
    <w:rsid w:val="00605177"/>
    <w:rsid w:val="00605F93"/>
    <w:rsid w:val="00606F3C"/>
    <w:rsid w:val="00607F73"/>
    <w:rsid w:val="00612019"/>
    <w:rsid w:val="00622A6E"/>
    <w:rsid w:val="00624089"/>
    <w:rsid w:val="00624641"/>
    <w:rsid w:val="006345F0"/>
    <w:rsid w:val="00635939"/>
    <w:rsid w:val="00636FB4"/>
    <w:rsid w:val="00644555"/>
    <w:rsid w:val="006458BC"/>
    <w:rsid w:val="00665733"/>
    <w:rsid w:val="00674E0B"/>
    <w:rsid w:val="006839D3"/>
    <w:rsid w:val="006868E2"/>
    <w:rsid w:val="00687808"/>
    <w:rsid w:val="00695F13"/>
    <w:rsid w:val="00696409"/>
    <w:rsid w:val="006A02C8"/>
    <w:rsid w:val="006A45C1"/>
    <w:rsid w:val="006A488F"/>
    <w:rsid w:val="006A4B19"/>
    <w:rsid w:val="006B2DBA"/>
    <w:rsid w:val="006C013F"/>
    <w:rsid w:val="006D484F"/>
    <w:rsid w:val="006D6114"/>
    <w:rsid w:val="006E0DC3"/>
    <w:rsid w:val="006F1914"/>
    <w:rsid w:val="006F1E44"/>
    <w:rsid w:val="006F58AC"/>
    <w:rsid w:val="006F5F91"/>
    <w:rsid w:val="006F7E1B"/>
    <w:rsid w:val="00700C30"/>
    <w:rsid w:val="00702A96"/>
    <w:rsid w:val="0070547C"/>
    <w:rsid w:val="007061AD"/>
    <w:rsid w:val="0071193E"/>
    <w:rsid w:val="007120E1"/>
    <w:rsid w:val="00716403"/>
    <w:rsid w:val="007238D3"/>
    <w:rsid w:val="0073258B"/>
    <w:rsid w:val="007339F1"/>
    <w:rsid w:val="00746550"/>
    <w:rsid w:val="00755B8E"/>
    <w:rsid w:val="00756B86"/>
    <w:rsid w:val="00756BF4"/>
    <w:rsid w:val="00756FE9"/>
    <w:rsid w:val="00763027"/>
    <w:rsid w:val="0076377F"/>
    <w:rsid w:val="00770103"/>
    <w:rsid w:val="00770DDD"/>
    <w:rsid w:val="00775244"/>
    <w:rsid w:val="007764F6"/>
    <w:rsid w:val="00777AFE"/>
    <w:rsid w:val="00783023"/>
    <w:rsid w:val="00785926"/>
    <w:rsid w:val="0079198E"/>
    <w:rsid w:val="007A4516"/>
    <w:rsid w:val="007A6EE3"/>
    <w:rsid w:val="007A6EFD"/>
    <w:rsid w:val="007B19EF"/>
    <w:rsid w:val="007B1B89"/>
    <w:rsid w:val="007B4706"/>
    <w:rsid w:val="007B6B7F"/>
    <w:rsid w:val="007C2395"/>
    <w:rsid w:val="007D2034"/>
    <w:rsid w:val="007D530C"/>
    <w:rsid w:val="007E2A09"/>
    <w:rsid w:val="007E2C94"/>
    <w:rsid w:val="007E454B"/>
    <w:rsid w:val="00801832"/>
    <w:rsid w:val="00802FD6"/>
    <w:rsid w:val="00805721"/>
    <w:rsid w:val="0080576B"/>
    <w:rsid w:val="00805A8E"/>
    <w:rsid w:val="00807233"/>
    <w:rsid w:val="00807C67"/>
    <w:rsid w:val="00810211"/>
    <w:rsid w:val="0081193D"/>
    <w:rsid w:val="00811A62"/>
    <w:rsid w:val="008123F0"/>
    <w:rsid w:val="00824243"/>
    <w:rsid w:val="00826FD0"/>
    <w:rsid w:val="00834BE8"/>
    <w:rsid w:val="00841563"/>
    <w:rsid w:val="008427EF"/>
    <w:rsid w:val="0084710D"/>
    <w:rsid w:val="008511CC"/>
    <w:rsid w:val="00856967"/>
    <w:rsid w:val="00861307"/>
    <w:rsid w:val="00867155"/>
    <w:rsid w:val="00867E36"/>
    <w:rsid w:val="00872092"/>
    <w:rsid w:val="00872BD0"/>
    <w:rsid w:val="00876FD8"/>
    <w:rsid w:val="008834C2"/>
    <w:rsid w:val="008863F1"/>
    <w:rsid w:val="00887891"/>
    <w:rsid w:val="00890C42"/>
    <w:rsid w:val="00891CA4"/>
    <w:rsid w:val="00891E10"/>
    <w:rsid w:val="00892665"/>
    <w:rsid w:val="00892C48"/>
    <w:rsid w:val="00893F20"/>
    <w:rsid w:val="00893F55"/>
    <w:rsid w:val="00897A85"/>
    <w:rsid w:val="008A1F9D"/>
    <w:rsid w:val="008A4BC5"/>
    <w:rsid w:val="008A5163"/>
    <w:rsid w:val="008A6F64"/>
    <w:rsid w:val="008B1A05"/>
    <w:rsid w:val="008B6130"/>
    <w:rsid w:val="008B7E1F"/>
    <w:rsid w:val="008C1583"/>
    <w:rsid w:val="008C1680"/>
    <w:rsid w:val="008C4EE5"/>
    <w:rsid w:val="008C60E1"/>
    <w:rsid w:val="008C793C"/>
    <w:rsid w:val="008D15DB"/>
    <w:rsid w:val="008D2CB9"/>
    <w:rsid w:val="008D6947"/>
    <w:rsid w:val="008E78E5"/>
    <w:rsid w:val="008E790C"/>
    <w:rsid w:val="008F41FB"/>
    <w:rsid w:val="008F6175"/>
    <w:rsid w:val="008F73D8"/>
    <w:rsid w:val="00904845"/>
    <w:rsid w:val="0090520C"/>
    <w:rsid w:val="009055F2"/>
    <w:rsid w:val="00905E8B"/>
    <w:rsid w:val="00914A2C"/>
    <w:rsid w:val="009202D2"/>
    <w:rsid w:val="009205F4"/>
    <w:rsid w:val="00920E17"/>
    <w:rsid w:val="00926A8E"/>
    <w:rsid w:val="00935393"/>
    <w:rsid w:val="00940C89"/>
    <w:rsid w:val="0094202A"/>
    <w:rsid w:val="00942626"/>
    <w:rsid w:val="00944065"/>
    <w:rsid w:val="00946189"/>
    <w:rsid w:val="00955C54"/>
    <w:rsid w:val="0096330E"/>
    <w:rsid w:val="00964975"/>
    <w:rsid w:val="00965E50"/>
    <w:rsid w:val="00974520"/>
    <w:rsid w:val="009766D2"/>
    <w:rsid w:val="0098652E"/>
    <w:rsid w:val="00987141"/>
    <w:rsid w:val="00994F14"/>
    <w:rsid w:val="009958A8"/>
    <w:rsid w:val="009A0724"/>
    <w:rsid w:val="009A10E5"/>
    <w:rsid w:val="009B0161"/>
    <w:rsid w:val="009B1E09"/>
    <w:rsid w:val="009B1EAF"/>
    <w:rsid w:val="009B58F7"/>
    <w:rsid w:val="009C11C9"/>
    <w:rsid w:val="009C20E8"/>
    <w:rsid w:val="009C23A0"/>
    <w:rsid w:val="009C3D64"/>
    <w:rsid w:val="009C4F5F"/>
    <w:rsid w:val="009D1792"/>
    <w:rsid w:val="009D2D1F"/>
    <w:rsid w:val="009D3DB3"/>
    <w:rsid w:val="009D4ED6"/>
    <w:rsid w:val="009D5AAF"/>
    <w:rsid w:val="009D5BDD"/>
    <w:rsid w:val="009D5D71"/>
    <w:rsid w:val="009D66D8"/>
    <w:rsid w:val="009E2916"/>
    <w:rsid w:val="009E2B55"/>
    <w:rsid w:val="009E2C59"/>
    <w:rsid w:val="009F01E5"/>
    <w:rsid w:val="009F3BBF"/>
    <w:rsid w:val="009F3FC0"/>
    <w:rsid w:val="009F4E74"/>
    <w:rsid w:val="009F5D14"/>
    <w:rsid w:val="00A003BA"/>
    <w:rsid w:val="00A02CB6"/>
    <w:rsid w:val="00A11164"/>
    <w:rsid w:val="00A24490"/>
    <w:rsid w:val="00A2668E"/>
    <w:rsid w:val="00A26E40"/>
    <w:rsid w:val="00A341F8"/>
    <w:rsid w:val="00A34C76"/>
    <w:rsid w:val="00A379B3"/>
    <w:rsid w:val="00A43CB8"/>
    <w:rsid w:val="00A45E16"/>
    <w:rsid w:val="00A460E2"/>
    <w:rsid w:val="00A51B49"/>
    <w:rsid w:val="00A61091"/>
    <w:rsid w:val="00A6153B"/>
    <w:rsid w:val="00A657D0"/>
    <w:rsid w:val="00A66F09"/>
    <w:rsid w:val="00A679CE"/>
    <w:rsid w:val="00A714A9"/>
    <w:rsid w:val="00A72192"/>
    <w:rsid w:val="00A81E1A"/>
    <w:rsid w:val="00A92B35"/>
    <w:rsid w:val="00A94F3C"/>
    <w:rsid w:val="00AA4E04"/>
    <w:rsid w:val="00AB19B3"/>
    <w:rsid w:val="00AB444F"/>
    <w:rsid w:val="00AC0D3E"/>
    <w:rsid w:val="00AC274C"/>
    <w:rsid w:val="00AC4F6C"/>
    <w:rsid w:val="00AC74B6"/>
    <w:rsid w:val="00AD0A6A"/>
    <w:rsid w:val="00AD27EF"/>
    <w:rsid w:val="00AD3426"/>
    <w:rsid w:val="00AD6FB7"/>
    <w:rsid w:val="00AE7815"/>
    <w:rsid w:val="00AF2CF1"/>
    <w:rsid w:val="00AF5F02"/>
    <w:rsid w:val="00AF7AF3"/>
    <w:rsid w:val="00B0584E"/>
    <w:rsid w:val="00B059B6"/>
    <w:rsid w:val="00B073BB"/>
    <w:rsid w:val="00B16882"/>
    <w:rsid w:val="00B204C4"/>
    <w:rsid w:val="00B25D52"/>
    <w:rsid w:val="00B2729B"/>
    <w:rsid w:val="00B27EEF"/>
    <w:rsid w:val="00B30A98"/>
    <w:rsid w:val="00B310B5"/>
    <w:rsid w:val="00B33D9C"/>
    <w:rsid w:val="00B4125B"/>
    <w:rsid w:val="00B41FCD"/>
    <w:rsid w:val="00B42469"/>
    <w:rsid w:val="00B46822"/>
    <w:rsid w:val="00B5036E"/>
    <w:rsid w:val="00B5333B"/>
    <w:rsid w:val="00B5426D"/>
    <w:rsid w:val="00B546B1"/>
    <w:rsid w:val="00B54ACE"/>
    <w:rsid w:val="00B55C46"/>
    <w:rsid w:val="00B67CB0"/>
    <w:rsid w:val="00B706F0"/>
    <w:rsid w:val="00B74329"/>
    <w:rsid w:val="00B769A5"/>
    <w:rsid w:val="00B804D4"/>
    <w:rsid w:val="00B8122E"/>
    <w:rsid w:val="00B850C6"/>
    <w:rsid w:val="00B85A1A"/>
    <w:rsid w:val="00B90A15"/>
    <w:rsid w:val="00B91AD4"/>
    <w:rsid w:val="00B9274F"/>
    <w:rsid w:val="00B92CD5"/>
    <w:rsid w:val="00B970C6"/>
    <w:rsid w:val="00B97ED5"/>
    <w:rsid w:val="00BA1401"/>
    <w:rsid w:val="00BA1C91"/>
    <w:rsid w:val="00BA25D9"/>
    <w:rsid w:val="00BA379E"/>
    <w:rsid w:val="00BA4ED9"/>
    <w:rsid w:val="00BA4FEE"/>
    <w:rsid w:val="00BB7D21"/>
    <w:rsid w:val="00BC6499"/>
    <w:rsid w:val="00BC6655"/>
    <w:rsid w:val="00BD0116"/>
    <w:rsid w:val="00BD0193"/>
    <w:rsid w:val="00BD265F"/>
    <w:rsid w:val="00BD3DED"/>
    <w:rsid w:val="00BE1BA3"/>
    <w:rsid w:val="00BE3C7C"/>
    <w:rsid w:val="00BE4F6C"/>
    <w:rsid w:val="00BE5A4B"/>
    <w:rsid w:val="00BF28B3"/>
    <w:rsid w:val="00BF39F5"/>
    <w:rsid w:val="00C049AE"/>
    <w:rsid w:val="00C05181"/>
    <w:rsid w:val="00C05AA4"/>
    <w:rsid w:val="00C10B4C"/>
    <w:rsid w:val="00C122C8"/>
    <w:rsid w:val="00C1251B"/>
    <w:rsid w:val="00C1349D"/>
    <w:rsid w:val="00C159E8"/>
    <w:rsid w:val="00C16DB5"/>
    <w:rsid w:val="00C1762B"/>
    <w:rsid w:val="00C25196"/>
    <w:rsid w:val="00C2548D"/>
    <w:rsid w:val="00C25DB2"/>
    <w:rsid w:val="00C3113A"/>
    <w:rsid w:val="00C35362"/>
    <w:rsid w:val="00C36437"/>
    <w:rsid w:val="00C408AC"/>
    <w:rsid w:val="00C40F0E"/>
    <w:rsid w:val="00C449DE"/>
    <w:rsid w:val="00C44EF6"/>
    <w:rsid w:val="00C46DEF"/>
    <w:rsid w:val="00C52E12"/>
    <w:rsid w:val="00C54521"/>
    <w:rsid w:val="00C54556"/>
    <w:rsid w:val="00C56571"/>
    <w:rsid w:val="00C60DE7"/>
    <w:rsid w:val="00C61E89"/>
    <w:rsid w:val="00C65094"/>
    <w:rsid w:val="00C650D2"/>
    <w:rsid w:val="00C65DAA"/>
    <w:rsid w:val="00C71BA4"/>
    <w:rsid w:val="00C7459D"/>
    <w:rsid w:val="00C75657"/>
    <w:rsid w:val="00C758F9"/>
    <w:rsid w:val="00C8239A"/>
    <w:rsid w:val="00C94736"/>
    <w:rsid w:val="00CA2945"/>
    <w:rsid w:val="00CA7BEE"/>
    <w:rsid w:val="00CB4C6D"/>
    <w:rsid w:val="00CC0897"/>
    <w:rsid w:val="00CC1282"/>
    <w:rsid w:val="00CC1853"/>
    <w:rsid w:val="00CC5119"/>
    <w:rsid w:val="00CC6398"/>
    <w:rsid w:val="00CC68EE"/>
    <w:rsid w:val="00CD1CBF"/>
    <w:rsid w:val="00CD31BE"/>
    <w:rsid w:val="00CD5879"/>
    <w:rsid w:val="00CD5D51"/>
    <w:rsid w:val="00CD67D8"/>
    <w:rsid w:val="00CE1CA1"/>
    <w:rsid w:val="00CE7D2F"/>
    <w:rsid w:val="00CF0A2B"/>
    <w:rsid w:val="00CF1862"/>
    <w:rsid w:val="00CF2FDA"/>
    <w:rsid w:val="00CF4F08"/>
    <w:rsid w:val="00CF5688"/>
    <w:rsid w:val="00D10F15"/>
    <w:rsid w:val="00D11CEC"/>
    <w:rsid w:val="00D1681B"/>
    <w:rsid w:val="00D17159"/>
    <w:rsid w:val="00D21CDB"/>
    <w:rsid w:val="00D25ADF"/>
    <w:rsid w:val="00D322DA"/>
    <w:rsid w:val="00D37098"/>
    <w:rsid w:val="00D409E5"/>
    <w:rsid w:val="00D430FB"/>
    <w:rsid w:val="00D44847"/>
    <w:rsid w:val="00D51B58"/>
    <w:rsid w:val="00D52A00"/>
    <w:rsid w:val="00D5311D"/>
    <w:rsid w:val="00D82765"/>
    <w:rsid w:val="00D858FA"/>
    <w:rsid w:val="00DA41B9"/>
    <w:rsid w:val="00DA6E03"/>
    <w:rsid w:val="00DB4878"/>
    <w:rsid w:val="00DB67B9"/>
    <w:rsid w:val="00DB78B2"/>
    <w:rsid w:val="00DC173D"/>
    <w:rsid w:val="00DC302D"/>
    <w:rsid w:val="00DC6232"/>
    <w:rsid w:val="00DD355E"/>
    <w:rsid w:val="00DD58A1"/>
    <w:rsid w:val="00DD6AD0"/>
    <w:rsid w:val="00DD7B52"/>
    <w:rsid w:val="00DE5281"/>
    <w:rsid w:val="00DF1892"/>
    <w:rsid w:val="00DF2072"/>
    <w:rsid w:val="00DF5A22"/>
    <w:rsid w:val="00E027F4"/>
    <w:rsid w:val="00E05D22"/>
    <w:rsid w:val="00E06BC3"/>
    <w:rsid w:val="00E131B4"/>
    <w:rsid w:val="00E1384C"/>
    <w:rsid w:val="00E16BC0"/>
    <w:rsid w:val="00E20B92"/>
    <w:rsid w:val="00E216AC"/>
    <w:rsid w:val="00E22CDC"/>
    <w:rsid w:val="00E24920"/>
    <w:rsid w:val="00E253D8"/>
    <w:rsid w:val="00E27E18"/>
    <w:rsid w:val="00E33F50"/>
    <w:rsid w:val="00E3585C"/>
    <w:rsid w:val="00E51A9E"/>
    <w:rsid w:val="00E63161"/>
    <w:rsid w:val="00E63207"/>
    <w:rsid w:val="00E655E0"/>
    <w:rsid w:val="00E72872"/>
    <w:rsid w:val="00E741C5"/>
    <w:rsid w:val="00E741FF"/>
    <w:rsid w:val="00E7571F"/>
    <w:rsid w:val="00E77FAD"/>
    <w:rsid w:val="00E80DAA"/>
    <w:rsid w:val="00E835CB"/>
    <w:rsid w:val="00E859BB"/>
    <w:rsid w:val="00EA0B90"/>
    <w:rsid w:val="00EA4D31"/>
    <w:rsid w:val="00EA6DE3"/>
    <w:rsid w:val="00EB1D05"/>
    <w:rsid w:val="00EB1F81"/>
    <w:rsid w:val="00EB2CF3"/>
    <w:rsid w:val="00EC24FD"/>
    <w:rsid w:val="00EC4A2E"/>
    <w:rsid w:val="00EC4AD3"/>
    <w:rsid w:val="00EC5F8E"/>
    <w:rsid w:val="00EC6DE6"/>
    <w:rsid w:val="00ED0E84"/>
    <w:rsid w:val="00EF37B1"/>
    <w:rsid w:val="00F04996"/>
    <w:rsid w:val="00F1336A"/>
    <w:rsid w:val="00F20AF0"/>
    <w:rsid w:val="00F21A1A"/>
    <w:rsid w:val="00F24A76"/>
    <w:rsid w:val="00F24E8D"/>
    <w:rsid w:val="00F25424"/>
    <w:rsid w:val="00F2606E"/>
    <w:rsid w:val="00F31853"/>
    <w:rsid w:val="00F33099"/>
    <w:rsid w:val="00F339D5"/>
    <w:rsid w:val="00F33ED9"/>
    <w:rsid w:val="00F34759"/>
    <w:rsid w:val="00F34B4B"/>
    <w:rsid w:val="00F40361"/>
    <w:rsid w:val="00F422AB"/>
    <w:rsid w:val="00F50779"/>
    <w:rsid w:val="00F720BE"/>
    <w:rsid w:val="00F72B21"/>
    <w:rsid w:val="00F7448A"/>
    <w:rsid w:val="00F74757"/>
    <w:rsid w:val="00F764A0"/>
    <w:rsid w:val="00F772E5"/>
    <w:rsid w:val="00F84889"/>
    <w:rsid w:val="00F85785"/>
    <w:rsid w:val="00F91303"/>
    <w:rsid w:val="00F92BF0"/>
    <w:rsid w:val="00F95207"/>
    <w:rsid w:val="00FA77E6"/>
    <w:rsid w:val="00FB08FC"/>
    <w:rsid w:val="00FB13AA"/>
    <w:rsid w:val="00FB1651"/>
    <w:rsid w:val="00FB7983"/>
    <w:rsid w:val="00FB7DC3"/>
    <w:rsid w:val="00FC0E35"/>
    <w:rsid w:val="00FC3A32"/>
    <w:rsid w:val="00FC48F6"/>
    <w:rsid w:val="00FC63C0"/>
    <w:rsid w:val="00FD2779"/>
    <w:rsid w:val="00FD5640"/>
    <w:rsid w:val="00FD6643"/>
    <w:rsid w:val="00FD7DB2"/>
    <w:rsid w:val="00FF3428"/>
    <w:rsid w:val="00FF4B15"/>
    <w:rsid w:val="00FF4F42"/>
    <w:rsid w:val="00FF6BC2"/>
  </w:rsids>
  <m:mathPr>
    <m:mathFont m:val="Cambria Math"/>
    <m:brkBin m:val="before"/>
    <m:brkBinSub m:val="--"/>
    <m:smallFrac/>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rules v:ext="edit">
        <o:r id="V:Rule6" type="connector" idref="#Connecteur droit avec flèche 2"/>
        <o:r id="V:Rule7" type="connector" idref="#Connecteur en arc 6"/>
        <o:r id="V:Rule8" type="connector" idref="#Connecteur droit avec flèche 5"/>
        <o:r id="V:Rule9" type="connector" idref="#Connecteur droit avec flèche 1"/>
        <o:r id="V:Rule10" type="connector" idref="#AutoShape 8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3113A"/>
    <w:pPr>
      <w:spacing w:after="200" w:line="276" w:lineRule="auto"/>
      <w:jc w:val="right"/>
    </w:pPr>
  </w:style>
  <w:style w:type="paragraph" w:styleId="Titre1">
    <w:name w:val="heading 1"/>
    <w:basedOn w:val="Normal"/>
    <w:next w:val="Normal"/>
    <w:link w:val="Titre1Car"/>
    <w:uiPriority w:val="9"/>
    <w:qFormat/>
    <w:rsid w:val="00C3113A"/>
    <w:pPr>
      <w:keepNext/>
      <w:keepLines/>
      <w:spacing w:before="480" w:after="0" w:line="240" w:lineRule="auto"/>
      <w:ind w:left="708"/>
      <w:outlineLvl w:val="0"/>
    </w:pPr>
    <w:rPr>
      <w:rFonts w:asciiTheme="majorHAnsi" w:eastAsiaTheme="majorEastAsia" w:hAnsiTheme="majorHAnsi" w:cstheme="majorBidi"/>
      <w:b/>
      <w:bCs/>
      <w:color w:val="2F5496" w:themeColor="accent1" w:themeShade="BF"/>
      <w:sz w:val="28"/>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C3113A"/>
    <w:rPr>
      <w:rFonts w:asciiTheme="majorHAnsi" w:eastAsiaTheme="majorEastAsia" w:hAnsiTheme="majorHAnsi" w:cstheme="majorBidi"/>
      <w:b/>
      <w:bCs/>
      <w:color w:val="2F5496" w:themeColor="accent1" w:themeShade="BF"/>
      <w:sz w:val="28"/>
      <w:szCs w:val="28"/>
    </w:rPr>
  </w:style>
  <w:style w:type="paragraph" w:styleId="Paragraphedeliste">
    <w:name w:val="List Paragraph"/>
    <w:basedOn w:val="Normal"/>
    <w:uiPriority w:val="34"/>
    <w:qFormat/>
    <w:rsid w:val="00C3113A"/>
    <w:pPr>
      <w:ind w:left="720"/>
      <w:contextualSpacing/>
    </w:pPr>
  </w:style>
  <w:style w:type="table" w:styleId="Grilledutableau">
    <w:name w:val="Table Grid"/>
    <w:basedOn w:val="TableauNormal"/>
    <w:uiPriority w:val="59"/>
    <w:rsid w:val="00C3113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tedebasdepage">
    <w:name w:val="footnote text"/>
    <w:basedOn w:val="Normal"/>
    <w:link w:val="NotedebasdepageCar"/>
    <w:uiPriority w:val="99"/>
    <w:unhideWhenUsed/>
    <w:rsid w:val="00C3113A"/>
    <w:pPr>
      <w:spacing w:after="0" w:line="240" w:lineRule="auto"/>
    </w:pPr>
    <w:rPr>
      <w:sz w:val="20"/>
      <w:szCs w:val="20"/>
    </w:rPr>
  </w:style>
  <w:style w:type="character" w:customStyle="1" w:styleId="NotedebasdepageCar">
    <w:name w:val="Note de bas de page Car"/>
    <w:basedOn w:val="Policepardfaut"/>
    <w:link w:val="Notedebasdepage"/>
    <w:uiPriority w:val="99"/>
    <w:rsid w:val="00C3113A"/>
    <w:rPr>
      <w:sz w:val="20"/>
      <w:szCs w:val="20"/>
    </w:rPr>
  </w:style>
  <w:style w:type="character" w:styleId="Appelnotedebasdep">
    <w:name w:val="footnote reference"/>
    <w:basedOn w:val="Policepardfaut"/>
    <w:uiPriority w:val="99"/>
    <w:semiHidden/>
    <w:unhideWhenUsed/>
    <w:rsid w:val="00C3113A"/>
    <w:rPr>
      <w:vertAlign w:val="superscript"/>
    </w:rPr>
  </w:style>
  <w:style w:type="paragraph" w:styleId="Sansinterligne">
    <w:name w:val="No Spacing"/>
    <w:uiPriority w:val="1"/>
    <w:qFormat/>
    <w:rsid w:val="00C3113A"/>
    <w:pPr>
      <w:spacing w:after="0" w:line="240" w:lineRule="auto"/>
      <w:jc w:val="right"/>
    </w:pPr>
  </w:style>
  <w:style w:type="paragraph" w:styleId="En-tte">
    <w:name w:val="header"/>
    <w:basedOn w:val="Normal"/>
    <w:link w:val="En-tteCar"/>
    <w:uiPriority w:val="99"/>
    <w:unhideWhenUsed/>
    <w:rsid w:val="00C3113A"/>
    <w:pPr>
      <w:tabs>
        <w:tab w:val="center" w:pos="4536"/>
        <w:tab w:val="right" w:pos="9072"/>
      </w:tabs>
      <w:spacing w:after="0" w:line="240" w:lineRule="auto"/>
    </w:pPr>
  </w:style>
  <w:style w:type="character" w:customStyle="1" w:styleId="En-tteCar">
    <w:name w:val="En-tête Car"/>
    <w:basedOn w:val="Policepardfaut"/>
    <w:link w:val="En-tte"/>
    <w:uiPriority w:val="99"/>
    <w:rsid w:val="00C3113A"/>
  </w:style>
  <w:style w:type="paragraph" w:styleId="Pieddepage">
    <w:name w:val="footer"/>
    <w:basedOn w:val="Normal"/>
    <w:link w:val="PieddepageCar"/>
    <w:uiPriority w:val="99"/>
    <w:unhideWhenUsed/>
    <w:rsid w:val="00C3113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3113A"/>
  </w:style>
  <w:style w:type="character" w:styleId="Lienhypertexte">
    <w:name w:val="Hyperlink"/>
    <w:basedOn w:val="Policepardfaut"/>
    <w:uiPriority w:val="99"/>
    <w:unhideWhenUsed/>
    <w:rsid w:val="00DC173D"/>
    <w:rPr>
      <w:color w:val="0000FF"/>
      <w:u w:val="single"/>
    </w:rPr>
  </w:style>
  <w:style w:type="character" w:styleId="Accentuation">
    <w:name w:val="Emphasis"/>
    <w:basedOn w:val="Policepardfaut"/>
    <w:uiPriority w:val="20"/>
    <w:qFormat/>
    <w:rsid w:val="00F84889"/>
    <w:rPr>
      <w:i/>
      <w:iCs/>
    </w:rPr>
  </w:style>
  <w:style w:type="paragraph" w:styleId="Textedebulles">
    <w:name w:val="Balloon Text"/>
    <w:basedOn w:val="Normal"/>
    <w:link w:val="TextedebullesCar"/>
    <w:uiPriority w:val="99"/>
    <w:semiHidden/>
    <w:unhideWhenUsed/>
    <w:rsid w:val="004D02D8"/>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D02D8"/>
    <w:rPr>
      <w:rFonts w:ascii="Tahoma" w:hAnsi="Tahoma" w:cs="Tahoma"/>
      <w:sz w:val="16"/>
      <w:szCs w:val="16"/>
    </w:rPr>
  </w:style>
  <w:style w:type="character" w:styleId="lev">
    <w:name w:val="Strong"/>
    <w:uiPriority w:val="22"/>
    <w:qFormat/>
    <w:rsid w:val="007A6EFD"/>
    <w:rPr>
      <w:b/>
      <w:bCs/>
    </w:rPr>
  </w:style>
  <w:style w:type="paragraph" w:styleId="En-ttedetabledesmatires">
    <w:name w:val="TOC Heading"/>
    <w:basedOn w:val="Titre1"/>
    <w:next w:val="Normal"/>
    <w:uiPriority w:val="39"/>
    <w:unhideWhenUsed/>
    <w:qFormat/>
    <w:rsid w:val="002F4A17"/>
    <w:pPr>
      <w:spacing w:before="240" w:line="259" w:lineRule="auto"/>
      <w:ind w:left="0"/>
      <w:jc w:val="left"/>
      <w:outlineLvl w:val="9"/>
    </w:pPr>
    <w:rPr>
      <w:b w:val="0"/>
      <w:bCs w:val="0"/>
      <w:sz w:val="32"/>
      <w:szCs w:val="32"/>
      <w:lang w:eastAsia="fr-FR"/>
    </w:rPr>
  </w:style>
  <w:style w:type="paragraph" w:styleId="TM2">
    <w:name w:val="toc 2"/>
    <w:basedOn w:val="Normal"/>
    <w:next w:val="Normal"/>
    <w:autoRedefine/>
    <w:uiPriority w:val="39"/>
    <w:unhideWhenUsed/>
    <w:rsid w:val="002F4A17"/>
    <w:pPr>
      <w:spacing w:after="100"/>
      <w:ind w:left="220"/>
    </w:pPr>
  </w:style>
  <w:style w:type="paragraph" w:styleId="TM1">
    <w:name w:val="toc 1"/>
    <w:basedOn w:val="Normal"/>
    <w:next w:val="Normal"/>
    <w:autoRedefine/>
    <w:uiPriority w:val="39"/>
    <w:unhideWhenUsed/>
    <w:rsid w:val="002F4A17"/>
    <w:pPr>
      <w:spacing w:after="100"/>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png"/><Relationship Id="rId26" Type="http://schemas.openxmlformats.org/officeDocument/2006/relationships/header" Target="header5.xml"/><Relationship Id="rId39" Type="http://schemas.openxmlformats.org/officeDocument/2006/relationships/image" Target="media/image22.png"/><Relationship Id="rId21" Type="http://schemas.openxmlformats.org/officeDocument/2006/relationships/image" Target="media/image9.pn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header" Target="header1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8.png"/><Relationship Id="rId29" Type="http://schemas.openxmlformats.org/officeDocument/2006/relationships/header" Target="header8.xml"/><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header" Target="header1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2.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header" Target="header7.xml"/><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61" Type="http://schemas.openxmlformats.org/officeDocument/2006/relationships/header" Target="header11.xml"/><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header" Target="header10.xml"/><Relationship Id="rId65"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header" Target="header6.xml"/><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header" Target="header4.xml"/><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header" Target="header9.xml"/></Relationships>
</file>

<file path=word/_rels/footnotes.xml.rels><?xml version="1.0" encoding="UTF-8" standalone="yes"?>
<Relationships xmlns="http://schemas.openxmlformats.org/package/2006/relationships"><Relationship Id="rId3" Type="http://schemas.openxmlformats.org/officeDocument/2006/relationships/hyperlink" Target="https://ar.wikipedia.org/wiki/%D8%B9%D9%84%D9%88%D9%85_%D8%A7%D8%B3%D8%AA%D8%B9%D8%B1%D8%A7%D9%81%D9%8A%D8%A9" TargetMode="External"/><Relationship Id="rId2" Type="http://schemas.openxmlformats.org/officeDocument/2006/relationships/hyperlink" Target="https://ar.wikipedia.org/wiki/%D9%81%D9%8A%D9%84%D8%B3%D9%88%D9%81" TargetMode="External"/><Relationship Id="rId1" Type="http://schemas.openxmlformats.org/officeDocument/2006/relationships/hyperlink" Target="https://ar.wikipedia.org/wiki/%D9%84%D8%B3%D8%A7%D9%86%D9%8A%D8%A7%D8%AA" TargetMode="External"/><Relationship Id="rId6" Type="http://schemas.openxmlformats.org/officeDocument/2006/relationships/hyperlink" Target="https://ar.wikipedia.org/wiki/%D8%B9%D9%84%D9%88%D9%85_%D8%B3%D9%8A%D8%A7%D8%B3%D9%8A%D8%A9" TargetMode="External"/><Relationship Id="rId5" Type="http://schemas.openxmlformats.org/officeDocument/2006/relationships/hyperlink" Target="https://ar.wikipedia.org/wiki/%D9%85%D8%A4%D8%B1%D8%AE" TargetMode="External"/><Relationship Id="rId4" Type="http://schemas.openxmlformats.org/officeDocument/2006/relationships/hyperlink" Target="https://ar.wikipedia.org/wiki/%D8%A7%D9%84%D9%85%D9%86%D8%B7%D9%82"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A5AFDB9C6F0A40BD9974718AA0A96F62"/>
        <w:category>
          <w:name w:val="Général"/>
          <w:gallery w:val="placeholder"/>
        </w:category>
        <w:types>
          <w:type w:val="bbPlcHdr"/>
        </w:types>
        <w:behaviors>
          <w:behavior w:val="content"/>
        </w:behaviors>
        <w:guid w:val="{578E7722-53D0-4CFD-9359-8410426F8EC6}"/>
      </w:docPartPr>
      <w:docPartBody>
        <w:p w:rsidR="00E415A6" w:rsidRDefault="00E415A6" w:rsidP="00E415A6">
          <w:pPr>
            <w:pStyle w:val="A5AFDB9C6F0A40BD9974718AA0A96F62"/>
          </w:pPr>
          <w:r>
            <w:rPr>
              <w:rFonts w:asciiTheme="majorHAnsi" w:eastAsiaTheme="majorEastAsia" w:hAnsiTheme="majorHAnsi" w:cstheme="majorBidi"/>
              <w:sz w:val="32"/>
              <w:szCs w:val="32"/>
            </w:rPr>
            <w:t>[Tapez le titre du document]</w:t>
          </w:r>
        </w:p>
      </w:docPartBody>
    </w:docPart>
  </w:docParts>
</w:glossaryDocument>
</file>

<file path=word/glossary/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raditional Arabic">
    <w:panose1 w:val="02020603050405020304"/>
    <w:charset w:val="00"/>
    <w:family w:val="roman"/>
    <w:pitch w:val="variable"/>
    <w:sig w:usb0="00002003" w:usb1="80000000" w:usb2="00000008" w:usb3="00000000" w:csb0="00000041"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altName w:val="Arial"/>
    <w:charset w:val="00"/>
    <w:family w:val="swiss"/>
    <w:pitch w:val="variable"/>
    <w:sig w:usb0="00000000"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ultan bold">
    <w:altName w:val="Arial"/>
    <w:charset w:val="B2"/>
    <w:family w:val="auto"/>
    <w:pitch w:val="variable"/>
    <w:sig w:usb0="00002001" w:usb1="00000000" w:usb2="00000000" w:usb3="00000000" w:csb0="00000040" w:csb1="00000000"/>
  </w:font>
  <w:font w:name="Arabic Transparent">
    <w:panose1 w:val="020B0604020202020204"/>
    <w:charset w:val="00"/>
    <w:family w:val="swiss"/>
    <w:pitch w:val="variable"/>
    <w:sig w:usb0="20002A87" w:usb1="00000000" w:usb2="00000000" w:usb3="00000000" w:csb0="000001FF" w:csb1="00000000"/>
  </w:font>
  <w:font w:name="Amiri">
    <w:altName w:val="Arial"/>
    <w:charset w:val="00"/>
    <w:family w:val="auto"/>
    <w:pitch w:val="variable"/>
    <w:sig w:usb0="A000206F" w:usb1="80002042" w:usb2="00000008" w:usb3="00000000" w:csb0="000000D3" w:csb1="00000000"/>
  </w:font>
  <w:font w:name="Arabic Typesetting">
    <w:panose1 w:val="03020402040406030203"/>
    <w:charset w:val="00"/>
    <w:family w:val="script"/>
    <w:pitch w:val="variable"/>
    <w:sig w:usb0="A000206F" w:usb1="C0000000" w:usb2="00000008" w:usb3="00000000" w:csb0="000000D3" w:csb1="00000000"/>
  </w:font>
  <w:font w:name="ae_AlMohanad">
    <w:altName w:val="Sakkal Majalla"/>
    <w:charset w:val="00"/>
    <w:family w:val="roman"/>
    <w:pitch w:val="variable"/>
    <w:sig w:usb0="800020AF" w:usb1="C000204A" w:usb2="00000008" w:usb3="00000000" w:csb0="00000041" w:csb1="00000000"/>
  </w:font>
  <w:font w:name="Simplified Arabic">
    <w:panose1 w:val="02020603050405020304"/>
    <w:charset w:val="00"/>
    <w:family w:val="roman"/>
    <w:pitch w:val="variable"/>
    <w:sig w:usb0="00002003" w:usb1="00000000" w:usb2="00000000" w:usb3="00000000" w:csb0="00000041"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110717"/>
    <w:rsid w:val="00107825"/>
    <w:rsid w:val="00110717"/>
    <w:rsid w:val="00643B49"/>
    <w:rsid w:val="008A2340"/>
    <w:rsid w:val="0096295E"/>
    <w:rsid w:val="00A47E61"/>
    <w:rsid w:val="00A939D9"/>
    <w:rsid w:val="00B63416"/>
    <w:rsid w:val="00D52B4E"/>
    <w:rsid w:val="00DB4264"/>
    <w:rsid w:val="00E415A6"/>
  </w:rsids>
  <m:mathPr>
    <m:mathFont m:val="Cambria Math"/>
    <m:brkBin m:val="before"/>
    <m:brkBinSub m:val="--"/>
    <m:smallFrac/>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47E61"/>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A5AFDB9C6F0A40BD9974718AA0A96F62">
    <w:name w:val="A5AFDB9C6F0A40BD9974718AA0A96F62"/>
    <w:rsid w:val="00E415A6"/>
  </w:style>
</w:styles>
</file>

<file path=word/glossary/webSettings.xml><?xml version="1.0" encoding="utf-8"?>
<w:webSettings xmlns:r="http://schemas.openxmlformats.org/officeDocument/2006/relationships" xmlns:w="http://schemas.openxmlformats.org/wordprocessingml/2006/main">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6D8D2E-154F-45C8-8005-8B37FA5BD3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172</Pages>
  <Words>30120</Words>
  <Characters>165664</Characters>
  <Application>Microsoft Office Word</Application>
  <DocSecurity>0</DocSecurity>
  <Lines>1380</Lines>
  <Paragraphs>390</Paragraphs>
  <ScaleCrop>false</ScaleCrop>
  <HeadingPairs>
    <vt:vector size="2" baseType="variant">
      <vt:variant>
        <vt:lpstr>Titre</vt:lpstr>
      </vt:variant>
      <vt:variant>
        <vt:i4>1</vt:i4>
      </vt:variant>
    </vt:vector>
  </HeadingPairs>
  <TitlesOfParts>
    <vt:vector size="1" baseType="lpstr">
      <vt:lpstr>مقدمة</vt:lpstr>
    </vt:vector>
  </TitlesOfParts>
  <Company/>
  <LinksUpToDate>false</LinksUpToDate>
  <CharactersWithSpaces>195394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مقدمة</dc:title>
  <dc:creator>toshiba</dc:creator>
  <cp:lastModifiedBy>Administrateur</cp:lastModifiedBy>
  <cp:revision>2</cp:revision>
  <cp:lastPrinted>2020-10-08T13:59:00Z</cp:lastPrinted>
  <dcterms:created xsi:type="dcterms:W3CDTF">2021-03-09T08:47:00Z</dcterms:created>
  <dcterms:modified xsi:type="dcterms:W3CDTF">2021-03-09T08:47:00Z</dcterms:modified>
</cp:coreProperties>
</file>